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E51B2E" w14:textId="0501D716"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64ECBE1" w14:textId="674C0AA3" w:rsidR="00632FF4" w:rsidRPr="00EA456B" w:rsidRDefault="00632FF4"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25C8F9F6" w:rsidR="00632FF4" w:rsidRPr="00EA456B" w:rsidRDefault="00632FF4"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Pr="00143FAE">
                              <w:rPr>
                                <w:rFonts w:ascii="Arial Narrow" w:hAnsi="Arial Narrow"/>
                                <w:b/>
                                <w:bCs/>
                                <w:sz w:val="32"/>
                                <w:szCs w:val="32"/>
                                <w:lang w:eastAsia="en-GB"/>
                              </w:rPr>
                              <w:t>103145</w:t>
                            </w:r>
                            <w:r>
                              <w:rPr>
                                <w:rFonts w:ascii="Arial Narrow" w:hAnsi="Arial Narrow"/>
                                <w:b/>
                                <w:bCs/>
                                <w:sz w:val="32"/>
                                <w:szCs w:val="32"/>
                                <w:lang w:eastAsia="en-GB"/>
                              </w:rPr>
                              <w:t xml:space="preserve"> </w:t>
                            </w:r>
                            <w:r w:rsidRPr="00143FAE">
                              <w:rPr>
                                <w:rFonts w:ascii="Arial Narrow" w:hAnsi="Arial Narrow"/>
                                <w:b/>
                                <w:bCs/>
                                <w:sz w:val="32"/>
                                <w:szCs w:val="32"/>
                                <w:lang w:eastAsia="en-GB"/>
                              </w:rPr>
                              <w:t xml:space="preserve">OC </w:t>
                            </w:r>
                            <w:r w:rsidRPr="00EA456B">
                              <w:rPr>
                                <w:rFonts w:ascii="Arial Narrow" w:hAnsi="Arial Narrow"/>
                                <w:b/>
                                <w:sz w:val="32"/>
                                <w:szCs w:val="32"/>
                              </w:rPr>
                              <w:t xml:space="preserve">Retail </w:t>
                            </w:r>
                            <w:r>
                              <w:rPr>
                                <w:rFonts w:ascii="Arial Narrow" w:hAnsi="Arial Narrow"/>
                                <w:b/>
                                <w:sz w:val="32"/>
                                <w:szCs w:val="32"/>
                              </w:rPr>
                              <w:t>Buyer</w:t>
                            </w:r>
                          </w:p>
                          <w:p w14:paraId="27F15F38" w14:textId="77777777" w:rsidR="00632FF4" w:rsidRDefault="00632FF4" w:rsidP="00727BA8">
                            <w:pPr>
                              <w:spacing w:line="240" w:lineRule="auto"/>
                              <w:rPr>
                                <w:rFonts w:ascii="Arial Narrow" w:hAnsi="Arial Narrow"/>
                                <w:b/>
                                <w:color w:val="595959" w:themeColor="text1" w:themeTint="A6"/>
                                <w:sz w:val="44"/>
                                <w:szCs w:val="44"/>
                              </w:rPr>
                            </w:pPr>
                          </w:p>
                          <w:p w14:paraId="71DE9E6A" w14:textId="77777777" w:rsidR="00632FF4" w:rsidRDefault="00632FF4" w:rsidP="00727BA8">
                            <w:pPr>
                              <w:spacing w:line="240" w:lineRule="auto"/>
                              <w:rPr>
                                <w:rFonts w:ascii="Arial Narrow" w:hAnsi="Arial Narrow"/>
                                <w:b/>
                                <w:color w:val="595959" w:themeColor="text1" w:themeTint="A6"/>
                                <w:sz w:val="44"/>
                                <w:szCs w:val="44"/>
                              </w:rPr>
                            </w:pPr>
                          </w:p>
                          <w:p w14:paraId="047035C2" w14:textId="3E845B10" w:rsidR="00632FF4" w:rsidRPr="003466F8" w:rsidRDefault="00632FF4"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LEARNER GUIDE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364ECBE1" w14:textId="674C0AA3" w:rsidR="00632FF4" w:rsidRPr="00EA456B" w:rsidRDefault="00632FF4"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25C8F9F6" w:rsidR="00632FF4" w:rsidRPr="00EA456B" w:rsidRDefault="00632FF4"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Pr="00143FAE">
                        <w:rPr>
                          <w:rFonts w:ascii="Arial Narrow" w:hAnsi="Arial Narrow"/>
                          <w:b/>
                          <w:bCs/>
                          <w:sz w:val="32"/>
                          <w:szCs w:val="32"/>
                          <w:lang w:eastAsia="en-GB"/>
                        </w:rPr>
                        <w:t>103145</w:t>
                      </w:r>
                      <w:r>
                        <w:rPr>
                          <w:rFonts w:ascii="Arial Narrow" w:hAnsi="Arial Narrow"/>
                          <w:b/>
                          <w:bCs/>
                          <w:sz w:val="32"/>
                          <w:szCs w:val="32"/>
                          <w:lang w:eastAsia="en-GB"/>
                        </w:rPr>
                        <w:t xml:space="preserve"> </w:t>
                      </w:r>
                      <w:r w:rsidRPr="00143FAE">
                        <w:rPr>
                          <w:rFonts w:ascii="Arial Narrow" w:hAnsi="Arial Narrow"/>
                          <w:b/>
                          <w:bCs/>
                          <w:sz w:val="32"/>
                          <w:szCs w:val="32"/>
                          <w:lang w:eastAsia="en-GB"/>
                        </w:rPr>
                        <w:t xml:space="preserve">OC </w:t>
                      </w:r>
                      <w:r w:rsidRPr="00EA456B">
                        <w:rPr>
                          <w:rFonts w:ascii="Arial Narrow" w:hAnsi="Arial Narrow"/>
                          <w:b/>
                          <w:sz w:val="32"/>
                          <w:szCs w:val="32"/>
                        </w:rPr>
                        <w:t xml:space="preserve">Retail </w:t>
                      </w:r>
                      <w:r>
                        <w:rPr>
                          <w:rFonts w:ascii="Arial Narrow" w:hAnsi="Arial Narrow"/>
                          <w:b/>
                          <w:sz w:val="32"/>
                          <w:szCs w:val="32"/>
                        </w:rPr>
                        <w:t>Buyer</w:t>
                      </w:r>
                    </w:p>
                    <w:p w14:paraId="27F15F38" w14:textId="77777777" w:rsidR="00632FF4" w:rsidRDefault="00632FF4" w:rsidP="00727BA8">
                      <w:pPr>
                        <w:spacing w:line="240" w:lineRule="auto"/>
                        <w:rPr>
                          <w:rFonts w:ascii="Arial Narrow" w:hAnsi="Arial Narrow"/>
                          <w:b/>
                          <w:color w:val="595959" w:themeColor="text1" w:themeTint="A6"/>
                          <w:sz w:val="44"/>
                          <w:szCs w:val="44"/>
                        </w:rPr>
                      </w:pPr>
                    </w:p>
                    <w:p w14:paraId="71DE9E6A" w14:textId="77777777" w:rsidR="00632FF4" w:rsidRDefault="00632FF4" w:rsidP="00727BA8">
                      <w:pPr>
                        <w:spacing w:line="240" w:lineRule="auto"/>
                        <w:rPr>
                          <w:rFonts w:ascii="Arial Narrow" w:hAnsi="Arial Narrow"/>
                          <w:b/>
                          <w:color w:val="595959" w:themeColor="text1" w:themeTint="A6"/>
                          <w:sz w:val="44"/>
                          <w:szCs w:val="44"/>
                        </w:rPr>
                      </w:pPr>
                    </w:p>
                    <w:p w14:paraId="047035C2" w14:textId="3E845B10" w:rsidR="00632FF4" w:rsidRPr="003466F8" w:rsidRDefault="00632FF4"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LEARNER GUIDE </w:t>
                      </w: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2FF4">
        <w:t xml:space="preserve">  </w:t>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headerReference w:type="first" r:id="rId15"/>
          <w:footerReference w:type="first" r:id="rId16"/>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8355C2">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8355C2">
            <w:pPr>
              <w:pStyle w:val="Heading1"/>
              <w:rPr>
                <w:lang w:val="en-GB"/>
              </w:rPr>
            </w:pPr>
            <w:bookmarkStart w:id="0" w:name="_Toc46829387"/>
            <w:bookmarkStart w:id="1" w:name="_Toc46918539"/>
            <w:r>
              <w:rPr>
                <w:lang w:val="en-GB"/>
              </w:rPr>
              <w:lastRenderedPageBreak/>
              <w:t>Index</w:t>
            </w:r>
            <w:bookmarkEnd w:id="0"/>
            <w:bookmarkEnd w:id="1"/>
          </w:p>
        </w:tc>
      </w:tr>
    </w:tbl>
    <w:sdt>
      <w:sdtPr>
        <w:rPr>
          <w:rFonts w:ascii="Arial" w:eastAsia="Calibri" w:hAnsi="Arial" w:cs="Times New Roman"/>
          <w:color w:val="auto"/>
          <w:sz w:val="20"/>
          <w:szCs w:val="22"/>
          <w:lang w:val="en-GB"/>
        </w:rPr>
        <w:id w:val="1765335837"/>
        <w:docPartObj>
          <w:docPartGallery w:val="Table of Contents"/>
          <w:docPartUnique/>
        </w:docPartObj>
      </w:sdtPr>
      <w:sdtEndPr>
        <w:rPr>
          <w:b/>
          <w:bCs/>
          <w:noProof/>
        </w:rPr>
      </w:sdtEndPr>
      <w:sdtContent>
        <w:p w14:paraId="5E0A7AC5" w14:textId="59236614" w:rsidR="00790FED" w:rsidRPr="00790FED" w:rsidRDefault="00790FED">
          <w:pPr>
            <w:pStyle w:val="TOCHeading"/>
            <w:rPr>
              <w:color w:val="FFFFFF" w:themeColor="background1"/>
            </w:rPr>
          </w:pPr>
          <w:r w:rsidRPr="00790FED">
            <w:rPr>
              <w:color w:val="FFFFFF" w:themeColor="background1"/>
            </w:rPr>
            <w:t>Contents</w:t>
          </w:r>
        </w:p>
        <w:p w14:paraId="6EF87524" w14:textId="7E5BF121" w:rsidR="00E5150E" w:rsidRDefault="00790FED">
          <w:pPr>
            <w:pStyle w:val="TOC1"/>
            <w:tabs>
              <w:tab w:val="right" w:leader="dot" w:pos="9017"/>
            </w:tabs>
            <w:rPr>
              <w:rFonts w:asciiTheme="minorHAnsi" w:eastAsiaTheme="minorEastAsia" w:hAnsiTheme="minorHAnsi" w:cstheme="minorBidi"/>
              <w:bCs w:val="0"/>
              <w:caps w:val="0"/>
              <w:noProof/>
              <w:sz w:val="22"/>
              <w:szCs w:val="22"/>
              <w:lang w:eastAsia="en-GB"/>
            </w:rPr>
          </w:pPr>
          <w:r>
            <w:fldChar w:fldCharType="begin"/>
          </w:r>
          <w:r>
            <w:instrText xml:space="preserve"> TOC \o "1-3" \h \z \u </w:instrText>
          </w:r>
          <w:r>
            <w:fldChar w:fldCharType="separate"/>
          </w:r>
          <w:hyperlink w:anchor="_Toc46918539" w:history="1">
            <w:r w:rsidR="00E5150E" w:rsidRPr="00AD3973">
              <w:rPr>
                <w:rStyle w:val="Hyperlink"/>
                <w:noProof/>
              </w:rPr>
              <w:t>Index</w:t>
            </w:r>
            <w:r w:rsidR="00E5150E">
              <w:rPr>
                <w:noProof/>
                <w:webHidden/>
              </w:rPr>
              <w:tab/>
            </w:r>
          </w:hyperlink>
        </w:p>
        <w:p w14:paraId="4CB2E30F" w14:textId="3A52787B"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40" w:history="1">
            <w:r w:rsidR="00E5150E" w:rsidRPr="00AD3973">
              <w:rPr>
                <w:rStyle w:val="Hyperlink"/>
                <w:noProof/>
              </w:rPr>
              <w:t>About this programme</w:t>
            </w:r>
            <w:r w:rsidR="00E5150E">
              <w:rPr>
                <w:noProof/>
                <w:webHidden/>
              </w:rPr>
              <w:tab/>
            </w:r>
            <w:r w:rsidR="00E5150E">
              <w:rPr>
                <w:noProof/>
                <w:webHidden/>
              </w:rPr>
              <w:fldChar w:fldCharType="begin"/>
            </w:r>
            <w:r w:rsidR="00E5150E">
              <w:rPr>
                <w:noProof/>
                <w:webHidden/>
              </w:rPr>
              <w:instrText xml:space="preserve"> PAGEREF _Toc46918540 \h </w:instrText>
            </w:r>
            <w:r w:rsidR="00E5150E">
              <w:rPr>
                <w:noProof/>
                <w:webHidden/>
              </w:rPr>
            </w:r>
            <w:r w:rsidR="00E5150E">
              <w:rPr>
                <w:noProof/>
                <w:webHidden/>
              </w:rPr>
              <w:fldChar w:fldCharType="separate"/>
            </w:r>
            <w:r>
              <w:rPr>
                <w:noProof/>
                <w:webHidden/>
              </w:rPr>
              <w:t>1</w:t>
            </w:r>
            <w:r w:rsidR="00E5150E">
              <w:rPr>
                <w:noProof/>
                <w:webHidden/>
              </w:rPr>
              <w:fldChar w:fldCharType="end"/>
            </w:r>
          </w:hyperlink>
        </w:p>
        <w:p w14:paraId="05BD8F65" w14:textId="501E7995"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41" w:history="1">
            <w:r w:rsidR="00E5150E" w:rsidRPr="00AD3973">
              <w:rPr>
                <w:rStyle w:val="Hyperlink"/>
                <w:noProof/>
              </w:rPr>
              <w:t>Icons used in this manual</w:t>
            </w:r>
            <w:r w:rsidR="00E5150E">
              <w:rPr>
                <w:noProof/>
                <w:webHidden/>
              </w:rPr>
              <w:tab/>
            </w:r>
            <w:r w:rsidR="00E5150E">
              <w:rPr>
                <w:noProof/>
                <w:webHidden/>
              </w:rPr>
              <w:fldChar w:fldCharType="begin"/>
            </w:r>
            <w:r w:rsidR="00E5150E">
              <w:rPr>
                <w:noProof/>
                <w:webHidden/>
              </w:rPr>
              <w:instrText xml:space="preserve"> PAGEREF _Toc46918541 \h </w:instrText>
            </w:r>
            <w:r w:rsidR="00E5150E">
              <w:rPr>
                <w:noProof/>
                <w:webHidden/>
              </w:rPr>
            </w:r>
            <w:r w:rsidR="00E5150E">
              <w:rPr>
                <w:noProof/>
                <w:webHidden/>
              </w:rPr>
              <w:fldChar w:fldCharType="separate"/>
            </w:r>
            <w:r>
              <w:rPr>
                <w:noProof/>
                <w:webHidden/>
              </w:rPr>
              <w:t>10</w:t>
            </w:r>
            <w:r w:rsidR="00E5150E">
              <w:rPr>
                <w:noProof/>
                <w:webHidden/>
              </w:rPr>
              <w:fldChar w:fldCharType="end"/>
            </w:r>
          </w:hyperlink>
        </w:p>
        <w:p w14:paraId="5432BA1B" w14:textId="60E0339F"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42" w:history="1">
            <w:r w:rsidR="00E5150E" w:rsidRPr="00AD3973">
              <w:rPr>
                <w:rStyle w:val="Hyperlink"/>
                <w:noProof/>
              </w:rPr>
              <w:t xml:space="preserve">KM-01 Managing supplier relationships </w:t>
            </w:r>
            <w:r w:rsidR="00E5150E">
              <w:rPr>
                <w:noProof/>
                <w:webHidden/>
              </w:rPr>
              <w:tab/>
            </w:r>
            <w:r w:rsidR="00E5150E">
              <w:rPr>
                <w:noProof/>
                <w:webHidden/>
              </w:rPr>
              <w:fldChar w:fldCharType="begin"/>
            </w:r>
            <w:r w:rsidR="00E5150E">
              <w:rPr>
                <w:noProof/>
                <w:webHidden/>
              </w:rPr>
              <w:instrText xml:space="preserve"> PAGEREF _Toc46918542 \h </w:instrText>
            </w:r>
            <w:r w:rsidR="00E5150E">
              <w:rPr>
                <w:noProof/>
                <w:webHidden/>
              </w:rPr>
            </w:r>
            <w:r w:rsidR="00E5150E">
              <w:rPr>
                <w:noProof/>
                <w:webHidden/>
              </w:rPr>
              <w:fldChar w:fldCharType="separate"/>
            </w:r>
            <w:r>
              <w:rPr>
                <w:noProof/>
                <w:webHidden/>
              </w:rPr>
              <w:t>11</w:t>
            </w:r>
            <w:r w:rsidR="00E5150E">
              <w:rPr>
                <w:noProof/>
                <w:webHidden/>
              </w:rPr>
              <w:fldChar w:fldCharType="end"/>
            </w:r>
          </w:hyperlink>
        </w:p>
        <w:p w14:paraId="391A824A" w14:textId="0F715FFA"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43" w:history="1">
            <w:r w:rsidR="00E5150E" w:rsidRPr="00AD3973">
              <w:rPr>
                <w:rStyle w:val="Hyperlink"/>
                <w:noProof/>
              </w:rPr>
              <w:t>About this module</w:t>
            </w:r>
            <w:r w:rsidR="00E5150E">
              <w:rPr>
                <w:noProof/>
                <w:webHidden/>
              </w:rPr>
              <w:tab/>
            </w:r>
            <w:r w:rsidR="00E5150E">
              <w:rPr>
                <w:noProof/>
                <w:webHidden/>
              </w:rPr>
              <w:fldChar w:fldCharType="begin"/>
            </w:r>
            <w:r w:rsidR="00E5150E">
              <w:rPr>
                <w:noProof/>
                <w:webHidden/>
              </w:rPr>
              <w:instrText xml:space="preserve"> PAGEREF _Toc46918543 \h </w:instrText>
            </w:r>
            <w:r w:rsidR="00E5150E">
              <w:rPr>
                <w:noProof/>
                <w:webHidden/>
              </w:rPr>
            </w:r>
            <w:r w:rsidR="00E5150E">
              <w:rPr>
                <w:noProof/>
                <w:webHidden/>
              </w:rPr>
              <w:fldChar w:fldCharType="separate"/>
            </w:r>
            <w:r>
              <w:rPr>
                <w:noProof/>
                <w:webHidden/>
              </w:rPr>
              <w:t>12</w:t>
            </w:r>
            <w:r w:rsidR="00E5150E">
              <w:rPr>
                <w:noProof/>
                <w:webHidden/>
              </w:rPr>
              <w:fldChar w:fldCharType="end"/>
            </w:r>
          </w:hyperlink>
        </w:p>
        <w:p w14:paraId="49051A9D" w14:textId="24FE73E7"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44" w:history="1">
            <w:r w:rsidR="00E5150E" w:rsidRPr="00AD3973">
              <w:rPr>
                <w:rStyle w:val="Hyperlink"/>
                <w:noProof/>
              </w:rPr>
              <w:t>Chapter 1: The role of buying and planning</w:t>
            </w:r>
            <w:r w:rsidR="00E5150E">
              <w:rPr>
                <w:noProof/>
                <w:webHidden/>
              </w:rPr>
              <w:tab/>
            </w:r>
            <w:r w:rsidR="00E5150E">
              <w:rPr>
                <w:noProof/>
                <w:webHidden/>
              </w:rPr>
              <w:fldChar w:fldCharType="begin"/>
            </w:r>
            <w:r w:rsidR="00E5150E">
              <w:rPr>
                <w:noProof/>
                <w:webHidden/>
              </w:rPr>
              <w:instrText xml:space="preserve"> PAGEREF _Toc46918544 \h </w:instrText>
            </w:r>
            <w:r w:rsidR="00E5150E">
              <w:rPr>
                <w:noProof/>
                <w:webHidden/>
              </w:rPr>
            </w:r>
            <w:r w:rsidR="00E5150E">
              <w:rPr>
                <w:noProof/>
                <w:webHidden/>
              </w:rPr>
              <w:fldChar w:fldCharType="separate"/>
            </w:r>
            <w:r>
              <w:rPr>
                <w:noProof/>
                <w:webHidden/>
              </w:rPr>
              <w:t>13</w:t>
            </w:r>
            <w:r w:rsidR="00E5150E">
              <w:rPr>
                <w:noProof/>
                <w:webHidden/>
              </w:rPr>
              <w:fldChar w:fldCharType="end"/>
            </w:r>
          </w:hyperlink>
        </w:p>
        <w:p w14:paraId="63DAC8AF" w14:textId="356EE77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45" w:history="1">
            <w:r w:rsidR="00E5150E" w:rsidRPr="00AD3973">
              <w:rPr>
                <w:rStyle w:val="Hyperlink"/>
                <w:rFonts w:eastAsiaTheme="majorEastAsia"/>
                <w:noProof/>
              </w:rPr>
              <w:t>1.1</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What retail buying and planning is about</w:t>
            </w:r>
            <w:r w:rsidR="00E5150E">
              <w:rPr>
                <w:noProof/>
                <w:webHidden/>
              </w:rPr>
              <w:tab/>
            </w:r>
            <w:r w:rsidR="00E5150E">
              <w:rPr>
                <w:noProof/>
                <w:webHidden/>
              </w:rPr>
              <w:fldChar w:fldCharType="begin"/>
            </w:r>
            <w:r w:rsidR="00E5150E">
              <w:rPr>
                <w:noProof/>
                <w:webHidden/>
              </w:rPr>
              <w:instrText xml:space="preserve"> PAGEREF _Toc46918545 \h </w:instrText>
            </w:r>
            <w:r w:rsidR="00E5150E">
              <w:rPr>
                <w:noProof/>
                <w:webHidden/>
              </w:rPr>
            </w:r>
            <w:r w:rsidR="00E5150E">
              <w:rPr>
                <w:noProof/>
                <w:webHidden/>
              </w:rPr>
              <w:fldChar w:fldCharType="separate"/>
            </w:r>
            <w:r>
              <w:rPr>
                <w:noProof/>
                <w:webHidden/>
              </w:rPr>
              <w:t>13</w:t>
            </w:r>
            <w:r w:rsidR="00E5150E">
              <w:rPr>
                <w:noProof/>
                <w:webHidden/>
              </w:rPr>
              <w:fldChar w:fldCharType="end"/>
            </w:r>
          </w:hyperlink>
        </w:p>
        <w:p w14:paraId="5B51BEA2" w14:textId="1944854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46" w:history="1">
            <w:r w:rsidR="00E5150E" w:rsidRPr="00AD3973">
              <w:rPr>
                <w:rStyle w:val="Hyperlink"/>
                <w:rFonts w:eastAsiaTheme="majorEastAsia"/>
                <w:noProof/>
              </w:rPr>
              <w:t>1.2</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Types of retail organisations</w:t>
            </w:r>
            <w:r w:rsidR="00E5150E">
              <w:rPr>
                <w:noProof/>
                <w:webHidden/>
              </w:rPr>
              <w:tab/>
            </w:r>
            <w:r w:rsidR="00E5150E">
              <w:rPr>
                <w:noProof/>
                <w:webHidden/>
              </w:rPr>
              <w:fldChar w:fldCharType="begin"/>
            </w:r>
            <w:r w:rsidR="00E5150E">
              <w:rPr>
                <w:noProof/>
                <w:webHidden/>
              </w:rPr>
              <w:instrText xml:space="preserve"> PAGEREF _Toc46918546 \h </w:instrText>
            </w:r>
            <w:r w:rsidR="00E5150E">
              <w:rPr>
                <w:noProof/>
                <w:webHidden/>
              </w:rPr>
            </w:r>
            <w:r w:rsidR="00E5150E">
              <w:rPr>
                <w:noProof/>
                <w:webHidden/>
              </w:rPr>
              <w:fldChar w:fldCharType="separate"/>
            </w:r>
            <w:r>
              <w:rPr>
                <w:noProof/>
                <w:webHidden/>
              </w:rPr>
              <w:t>14</w:t>
            </w:r>
            <w:r w:rsidR="00E5150E">
              <w:rPr>
                <w:noProof/>
                <w:webHidden/>
              </w:rPr>
              <w:fldChar w:fldCharType="end"/>
            </w:r>
          </w:hyperlink>
        </w:p>
        <w:p w14:paraId="6A0B3D9E" w14:textId="181364B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47" w:history="1">
            <w:r w:rsidR="00E5150E" w:rsidRPr="00AD3973">
              <w:rPr>
                <w:rStyle w:val="Hyperlink"/>
                <w:rFonts w:eastAsiaTheme="majorEastAsia"/>
                <w:noProof/>
              </w:rPr>
              <w:t>1.3</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merchandise management process</w:t>
            </w:r>
            <w:r w:rsidR="00E5150E">
              <w:rPr>
                <w:noProof/>
                <w:webHidden/>
              </w:rPr>
              <w:tab/>
            </w:r>
            <w:r w:rsidR="00E5150E">
              <w:rPr>
                <w:noProof/>
                <w:webHidden/>
              </w:rPr>
              <w:fldChar w:fldCharType="begin"/>
            </w:r>
            <w:r w:rsidR="00E5150E">
              <w:rPr>
                <w:noProof/>
                <w:webHidden/>
              </w:rPr>
              <w:instrText xml:space="preserve"> PAGEREF _Toc46918547 \h </w:instrText>
            </w:r>
            <w:r w:rsidR="00E5150E">
              <w:rPr>
                <w:noProof/>
                <w:webHidden/>
              </w:rPr>
            </w:r>
            <w:r w:rsidR="00E5150E">
              <w:rPr>
                <w:noProof/>
                <w:webHidden/>
              </w:rPr>
              <w:fldChar w:fldCharType="separate"/>
            </w:r>
            <w:r>
              <w:rPr>
                <w:noProof/>
                <w:webHidden/>
              </w:rPr>
              <w:t>16</w:t>
            </w:r>
            <w:r w:rsidR="00E5150E">
              <w:rPr>
                <w:noProof/>
                <w:webHidden/>
              </w:rPr>
              <w:fldChar w:fldCharType="end"/>
            </w:r>
          </w:hyperlink>
        </w:p>
        <w:p w14:paraId="4C47BE66" w14:textId="297063E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48" w:history="1">
            <w:r w:rsidR="00E5150E" w:rsidRPr="00AD3973">
              <w:rPr>
                <w:rStyle w:val="Hyperlink"/>
                <w:rFonts w:eastAsiaTheme="majorEastAsia"/>
                <w:noProof/>
              </w:rPr>
              <w:t>1.4</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merchandise negotiating and buying process</w:t>
            </w:r>
            <w:r w:rsidR="00E5150E">
              <w:rPr>
                <w:noProof/>
                <w:webHidden/>
              </w:rPr>
              <w:tab/>
            </w:r>
            <w:r w:rsidR="00E5150E">
              <w:rPr>
                <w:noProof/>
                <w:webHidden/>
              </w:rPr>
              <w:fldChar w:fldCharType="begin"/>
            </w:r>
            <w:r w:rsidR="00E5150E">
              <w:rPr>
                <w:noProof/>
                <w:webHidden/>
              </w:rPr>
              <w:instrText xml:space="preserve"> PAGEREF _Toc46918548 \h </w:instrText>
            </w:r>
            <w:r w:rsidR="00E5150E">
              <w:rPr>
                <w:noProof/>
                <w:webHidden/>
              </w:rPr>
            </w:r>
            <w:r w:rsidR="00E5150E">
              <w:rPr>
                <w:noProof/>
                <w:webHidden/>
              </w:rPr>
              <w:fldChar w:fldCharType="separate"/>
            </w:r>
            <w:r>
              <w:rPr>
                <w:noProof/>
                <w:webHidden/>
              </w:rPr>
              <w:t>17</w:t>
            </w:r>
            <w:r w:rsidR="00E5150E">
              <w:rPr>
                <w:noProof/>
                <w:webHidden/>
              </w:rPr>
              <w:fldChar w:fldCharType="end"/>
            </w:r>
          </w:hyperlink>
        </w:p>
        <w:p w14:paraId="77602D63" w14:textId="7A2FB646"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49" w:history="1">
            <w:r w:rsidR="00E5150E" w:rsidRPr="00AD3973">
              <w:rPr>
                <w:rStyle w:val="Hyperlink"/>
                <w:noProof/>
              </w:rPr>
              <w:t>1.5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merchandise planning process</w:t>
            </w:r>
            <w:r w:rsidR="00E5150E">
              <w:rPr>
                <w:noProof/>
                <w:webHidden/>
              </w:rPr>
              <w:tab/>
            </w:r>
            <w:r w:rsidR="00E5150E">
              <w:rPr>
                <w:noProof/>
                <w:webHidden/>
              </w:rPr>
              <w:fldChar w:fldCharType="begin"/>
            </w:r>
            <w:r w:rsidR="00E5150E">
              <w:rPr>
                <w:noProof/>
                <w:webHidden/>
              </w:rPr>
              <w:instrText xml:space="preserve"> PAGEREF _Toc46918549 \h </w:instrText>
            </w:r>
            <w:r w:rsidR="00E5150E">
              <w:rPr>
                <w:noProof/>
                <w:webHidden/>
              </w:rPr>
            </w:r>
            <w:r w:rsidR="00E5150E">
              <w:rPr>
                <w:noProof/>
                <w:webHidden/>
              </w:rPr>
              <w:fldChar w:fldCharType="separate"/>
            </w:r>
            <w:r>
              <w:rPr>
                <w:noProof/>
                <w:webHidden/>
              </w:rPr>
              <w:t>20</w:t>
            </w:r>
            <w:r w:rsidR="00E5150E">
              <w:rPr>
                <w:noProof/>
                <w:webHidden/>
              </w:rPr>
              <w:fldChar w:fldCharType="end"/>
            </w:r>
          </w:hyperlink>
        </w:p>
        <w:p w14:paraId="3FBA231B" w14:textId="6065FAB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0" w:history="1">
            <w:r w:rsidR="00E5150E" w:rsidRPr="00AD3973">
              <w:rPr>
                <w:rStyle w:val="Hyperlink"/>
                <w:noProof/>
              </w:rPr>
              <w:t>1.5.1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Develop sales forecast</w:t>
            </w:r>
            <w:r w:rsidR="00E5150E">
              <w:rPr>
                <w:noProof/>
                <w:webHidden/>
              </w:rPr>
              <w:tab/>
            </w:r>
            <w:r w:rsidR="00E5150E">
              <w:rPr>
                <w:noProof/>
                <w:webHidden/>
              </w:rPr>
              <w:fldChar w:fldCharType="begin"/>
            </w:r>
            <w:r w:rsidR="00E5150E">
              <w:rPr>
                <w:noProof/>
                <w:webHidden/>
              </w:rPr>
              <w:instrText xml:space="preserve"> PAGEREF _Toc46918550 \h </w:instrText>
            </w:r>
            <w:r w:rsidR="00E5150E">
              <w:rPr>
                <w:noProof/>
                <w:webHidden/>
              </w:rPr>
            </w:r>
            <w:r w:rsidR="00E5150E">
              <w:rPr>
                <w:noProof/>
                <w:webHidden/>
              </w:rPr>
              <w:fldChar w:fldCharType="separate"/>
            </w:r>
            <w:r>
              <w:rPr>
                <w:noProof/>
                <w:webHidden/>
              </w:rPr>
              <w:t>20</w:t>
            </w:r>
            <w:r w:rsidR="00E5150E">
              <w:rPr>
                <w:noProof/>
                <w:webHidden/>
              </w:rPr>
              <w:fldChar w:fldCharType="end"/>
            </w:r>
          </w:hyperlink>
        </w:p>
        <w:p w14:paraId="62E18B43" w14:textId="15A4E1A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1" w:history="1">
            <w:r w:rsidR="00E5150E" w:rsidRPr="00AD3973">
              <w:rPr>
                <w:rStyle w:val="Hyperlink"/>
                <w:noProof/>
              </w:rPr>
              <w:t>1.5.2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Negotiate prices and delivery</w:t>
            </w:r>
            <w:r w:rsidR="00E5150E">
              <w:rPr>
                <w:noProof/>
                <w:webHidden/>
              </w:rPr>
              <w:tab/>
            </w:r>
            <w:r w:rsidR="00E5150E">
              <w:rPr>
                <w:noProof/>
                <w:webHidden/>
              </w:rPr>
              <w:fldChar w:fldCharType="begin"/>
            </w:r>
            <w:r w:rsidR="00E5150E">
              <w:rPr>
                <w:noProof/>
                <w:webHidden/>
              </w:rPr>
              <w:instrText xml:space="preserve"> PAGEREF _Toc46918551 \h </w:instrText>
            </w:r>
            <w:r w:rsidR="00E5150E">
              <w:rPr>
                <w:noProof/>
                <w:webHidden/>
              </w:rPr>
            </w:r>
            <w:r w:rsidR="00E5150E">
              <w:rPr>
                <w:noProof/>
                <w:webHidden/>
              </w:rPr>
              <w:fldChar w:fldCharType="separate"/>
            </w:r>
            <w:r>
              <w:rPr>
                <w:noProof/>
                <w:webHidden/>
              </w:rPr>
              <w:t>25</w:t>
            </w:r>
            <w:r w:rsidR="00E5150E">
              <w:rPr>
                <w:noProof/>
                <w:webHidden/>
              </w:rPr>
              <w:fldChar w:fldCharType="end"/>
            </w:r>
          </w:hyperlink>
        </w:p>
        <w:p w14:paraId="01A87BFC" w14:textId="24852B3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2" w:history="1">
            <w:r w:rsidR="00E5150E" w:rsidRPr="00AD3973">
              <w:rPr>
                <w:rStyle w:val="Hyperlink"/>
                <w:noProof/>
              </w:rPr>
              <w:t>1.5.3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Develop merchandise requirements</w:t>
            </w:r>
            <w:r w:rsidR="00E5150E">
              <w:rPr>
                <w:noProof/>
                <w:webHidden/>
              </w:rPr>
              <w:tab/>
            </w:r>
            <w:r w:rsidR="00E5150E">
              <w:rPr>
                <w:noProof/>
                <w:webHidden/>
              </w:rPr>
              <w:fldChar w:fldCharType="begin"/>
            </w:r>
            <w:r w:rsidR="00E5150E">
              <w:rPr>
                <w:noProof/>
                <w:webHidden/>
              </w:rPr>
              <w:instrText xml:space="preserve"> PAGEREF _Toc46918552 \h </w:instrText>
            </w:r>
            <w:r w:rsidR="00E5150E">
              <w:rPr>
                <w:noProof/>
                <w:webHidden/>
              </w:rPr>
            </w:r>
            <w:r w:rsidR="00E5150E">
              <w:rPr>
                <w:noProof/>
                <w:webHidden/>
              </w:rPr>
              <w:fldChar w:fldCharType="separate"/>
            </w:r>
            <w:r>
              <w:rPr>
                <w:noProof/>
                <w:webHidden/>
              </w:rPr>
              <w:t>26</w:t>
            </w:r>
            <w:r w:rsidR="00E5150E">
              <w:rPr>
                <w:noProof/>
                <w:webHidden/>
              </w:rPr>
              <w:fldChar w:fldCharType="end"/>
            </w:r>
          </w:hyperlink>
        </w:p>
        <w:p w14:paraId="37A92294" w14:textId="0B3B971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3" w:history="1">
            <w:r w:rsidR="00E5150E" w:rsidRPr="00AD3973">
              <w:rPr>
                <w:rStyle w:val="Hyperlink"/>
                <w:noProof/>
              </w:rPr>
              <w:t>1.5.4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Merchandise control</w:t>
            </w:r>
            <w:r w:rsidR="00E5150E">
              <w:rPr>
                <w:noProof/>
                <w:webHidden/>
              </w:rPr>
              <w:tab/>
            </w:r>
            <w:r w:rsidR="00E5150E">
              <w:rPr>
                <w:noProof/>
                <w:webHidden/>
              </w:rPr>
              <w:fldChar w:fldCharType="begin"/>
            </w:r>
            <w:r w:rsidR="00E5150E">
              <w:rPr>
                <w:noProof/>
                <w:webHidden/>
              </w:rPr>
              <w:instrText xml:space="preserve"> PAGEREF _Toc46918553 \h </w:instrText>
            </w:r>
            <w:r w:rsidR="00E5150E">
              <w:rPr>
                <w:noProof/>
                <w:webHidden/>
              </w:rPr>
            </w:r>
            <w:r w:rsidR="00E5150E">
              <w:rPr>
                <w:noProof/>
                <w:webHidden/>
              </w:rPr>
              <w:fldChar w:fldCharType="separate"/>
            </w:r>
            <w:r>
              <w:rPr>
                <w:noProof/>
                <w:webHidden/>
              </w:rPr>
              <w:t>28</w:t>
            </w:r>
            <w:r w:rsidR="00E5150E">
              <w:rPr>
                <w:noProof/>
                <w:webHidden/>
              </w:rPr>
              <w:fldChar w:fldCharType="end"/>
            </w:r>
          </w:hyperlink>
        </w:p>
        <w:p w14:paraId="6EA04BCD" w14:textId="648F826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4" w:history="1">
            <w:r w:rsidR="00E5150E" w:rsidRPr="00AD3973">
              <w:rPr>
                <w:rStyle w:val="Hyperlink"/>
                <w:noProof/>
              </w:rPr>
              <w:t>1.5.5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Merchandise allocation</w:t>
            </w:r>
            <w:r w:rsidR="00E5150E">
              <w:rPr>
                <w:noProof/>
                <w:webHidden/>
              </w:rPr>
              <w:tab/>
            </w:r>
            <w:r w:rsidR="00E5150E">
              <w:rPr>
                <w:noProof/>
                <w:webHidden/>
              </w:rPr>
              <w:fldChar w:fldCharType="begin"/>
            </w:r>
            <w:r w:rsidR="00E5150E">
              <w:rPr>
                <w:noProof/>
                <w:webHidden/>
              </w:rPr>
              <w:instrText xml:space="preserve"> PAGEREF _Toc46918554 \h </w:instrText>
            </w:r>
            <w:r w:rsidR="00E5150E">
              <w:rPr>
                <w:noProof/>
                <w:webHidden/>
              </w:rPr>
            </w:r>
            <w:r w:rsidR="00E5150E">
              <w:rPr>
                <w:noProof/>
                <w:webHidden/>
              </w:rPr>
              <w:fldChar w:fldCharType="separate"/>
            </w:r>
            <w:r>
              <w:rPr>
                <w:noProof/>
                <w:webHidden/>
              </w:rPr>
              <w:t>29</w:t>
            </w:r>
            <w:r w:rsidR="00E5150E">
              <w:rPr>
                <w:noProof/>
                <w:webHidden/>
              </w:rPr>
              <w:fldChar w:fldCharType="end"/>
            </w:r>
          </w:hyperlink>
        </w:p>
        <w:p w14:paraId="1688DA15" w14:textId="22B9D0B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5" w:history="1">
            <w:r w:rsidR="00E5150E" w:rsidRPr="00AD3973">
              <w:rPr>
                <w:rStyle w:val="Hyperlink"/>
                <w:noProof/>
              </w:rPr>
              <w:t>1.5.6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Merchandise distribution</w:t>
            </w:r>
            <w:r w:rsidR="00E5150E">
              <w:rPr>
                <w:noProof/>
                <w:webHidden/>
              </w:rPr>
              <w:tab/>
            </w:r>
            <w:r w:rsidR="00E5150E">
              <w:rPr>
                <w:noProof/>
                <w:webHidden/>
              </w:rPr>
              <w:fldChar w:fldCharType="begin"/>
            </w:r>
            <w:r w:rsidR="00E5150E">
              <w:rPr>
                <w:noProof/>
                <w:webHidden/>
              </w:rPr>
              <w:instrText xml:space="preserve"> PAGEREF _Toc46918555 \h </w:instrText>
            </w:r>
            <w:r w:rsidR="00E5150E">
              <w:rPr>
                <w:noProof/>
                <w:webHidden/>
              </w:rPr>
            </w:r>
            <w:r w:rsidR="00E5150E">
              <w:rPr>
                <w:noProof/>
                <w:webHidden/>
              </w:rPr>
              <w:fldChar w:fldCharType="separate"/>
            </w:r>
            <w:r>
              <w:rPr>
                <w:noProof/>
                <w:webHidden/>
              </w:rPr>
              <w:t>29</w:t>
            </w:r>
            <w:r w:rsidR="00E5150E">
              <w:rPr>
                <w:noProof/>
                <w:webHidden/>
              </w:rPr>
              <w:fldChar w:fldCharType="end"/>
            </w:r>
          </w:hyperlink>
        </w:p>
        <w:p w14:paraId="1B230C9B" w14:textId="1F8B669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6" w:history="1">
            <w:r w:rsidR="00E5150E" w:rsidRPr="00AD3973">
              <w:rPr>
                <w:rStyle w:val="Hyperlink"/>
                <w:noProof/>
                <w:lang w:eastAsia="en-GB"/>
              </w:rPr>
              <w:t>1.5.7</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Pricing strategies</w:t>
            </w:r>
            <w:r w:rsidR="00E5150E">
              <w:rPr>
                <w:noProof/>
                <w:webHidden/>
              </w:rPr>
              <w:tab/>
            </w:r>
            <w:r w:rsidR="00E5150E">
              <w:rPr>
                <w:noProof/>
                <w:webHidden/>
              </w:rPr>
              <w:fldChar w:fldCharType="begin"/>
            </w:r>
            <w:r w:rsidR="00E5150E">
              <w:rPr>
                <w:noProof/>
                <w:webHidden/>
              </w:rPr>
              <w:instrText xml:space="preserve"> PAGEREF _Toc46918556 \h </w:instrText>
            </w:r>
            <w:r w:rsidR="00E5150E">
              <w:rPr>
                <w:noProof/>
                <w:webHidden/>
              </w:rPr>
            </w:r>
            <w:r w:rsidR="00E5150E">
              <w:rPr>
                <w:noProof/>
                <w:webHidden/>
              </w:rPr>
              <w:fldChar w:fldCharType="separate"/>
            </w:r>
            <w:r>
              <w:rPr>
                <w:noProof/>
                <w:webHidden/>
              </w:rPr>
              <w:t>30</w:t>
            </w:r>
            <w:r w:rsidR="00E5150E">
              <w:rPr>
                <w:noProof/>
                <w:webHidden/>
              </w:rPr>
              <w:fldChar w:fldCharType="end"/>
            </w:r>
          </w:hyperlink>
        </w:p>
        <w:p w14:paraId="2AA759E5" w14:textId="2F95AF4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57" w:history="1">
            <w:r w:rsidR="00E5150E" w:rsidRPr="00AD3973">
              <w:rPr>
                <w:rStyle w:val="Hyperlink"/>
                <w:rFonts w:eastAsiaTheme="majorEastAsia"/>
                <w:noProof/>
              </w:rPr>
              <w:t>1.6</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role players in the buying cycle and how they impact on the cycle</w:t>
            </w:r>
            <w:r w:rsidR="00E5150E">
              <w:rPr>
                <w:noProof/>
                <w:webHidden/>
              </w:rPr>
              <w:tab/>
            </w:r>
            <w:r w:rsidR="00E5150E">
              <w:rPr>
                <w:noProof/>
                <w:webHidden/>
              </w:rPr>
              <w:fldChar w:fldCharType="begin"/>
            </w:r>
            <w:r w:rsidR="00E5150E">
              <w:rPr>
                <w:noProof/>
                <w:webHidden/>
              </w:rPr>
              <w:instrText xml:space="preserve"> PAGEREF _Toc46918557 \h </w:instrText>
            </w:r>
            <w:r w:rsidR="00E5150E">
              <w:rPr>
                <w:noProof/>
                <w:webHidden/>
              </w:rPr>
            </w:r>
            <w:r w:rsidR="00E5150E">
              <w:rPr>
                <w:noProof/>
                <w:webHidden/>
              </w:rPr>
              <w:fldChar w:fldCharType="separate"/>
            </w:r>
            <w:r>
              <w:rPr>
                <w:noProof/>
                <w:webHidden/>
              </w:rPr>
              <w:t>31</w:t>
            </w:r>
            <w:r w:rsidR="00E5150E">
              <w:rPr>
                <w:noProof/>
                <w:webHidden/>
              </w:rPr>
              <w:fldChar w:fldCharType="end"/>
            </w:r>
          </w:hyperlink>
        </w:p>
        <w:p w14:paraId="713079E2" w14:textId="42E2ABD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8" w:history="1">
            <w:r w:rsidR="00E5150E" w:rsidRPr="00AD3973">
              <w:rPr>
                <w:rStyle w:val="Hyperlink"/>
                <w:noProof/>
              </w:rPr>
              <w:t>1.6.1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buyer</w:t>
            </w:r>
            <w:r w:rsidR="00E5150E">
              <w:rPr>
                <w:noProof/>
                <w:webHidden/>
              </w:rPr>
              <w:tab/>
            </w:r>
            <w:r w:rsidR="00E5150E">
              <w:rPr>
                <w:noProof/>
                <w:webHidden/>
              </w:rPr>
              <w:fldChar w:fldCharType="begin"/>
            </w:r>
            <w:r w:rsidR="00E5150E">
              <w:rPr>
                <w:noProof/>
                <w:webHidden/>
              </w:rPr>
              <w:instrText xml:space="preserve"> PAGEREF _Toc46918558 \h </w:instrText>
            </w:r>
            <w:r w:rsidR="00E5150E">
              <w:rPr>
                <w:noProof/>
                <w:webHidden/>
              </w:rPr>
            </w:r>
            <w:r w:rsidR="00E5150E">
              <w:rPr>
                <w:noProof/>
                <w:webHidden/>
              </w:rPr>
              <w:fldChar w:fldCharType="separate"/>
            </w:r>
            <w:r>
              <w:rPr>
                <w:noProof/>
                <w:webHidden/>
              </w:rPr>
              <w:t>31</w:t>
            </w:r>
            <w:r w:rsidR="00E5150E">
              <w:rPr>
                <w:noProof/>
                <w:webHidden/>
              </w:rPr>
              <w:fldChar w:fldCharType="end"/>
            </w:r>
          </w:hyperlink>
        </w:p>
        <w:p w14:paraId="6BC0CF2E" w14:textId="19ACE3D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59" w:history="1">
            <w:r w:rsidR="00E5150E" w:rsidRPr="00AD3973">
              <w:rPr>
                <w:rStyle w:val="Hyperlink"/>
                <w:noProof/>
              </w:rPr>
              <w:t>1.6.2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planner</w:t>
            </w:r>
            <w:r w:rsidR="00E5150E">
              <w:rPr>
                <w:noProof/>
                <w:webHidden/>
              </w:rPr>
              <w:tab/>
            </w:r>
            <w:r w:rsidR="00E5150E">
              <w:rPr>
                <w:noProof/>
                <w:webHidden/>
              </w:rPr>
              <w:fldChar w:fldCharType="begin"/>
            </w:r>
            <w:r w:rsidR="00E5150E">
              <w:rPr>
                <w:noProof/>
                <w:webHidden/>
              </w:rPr>
              <w:instrText xml:space="preserve"> PAGEREF _Toc46918559 \h </w:instrText>
            </w:r>
            <w:r w:rsidR="00E5150E">
              <w:rPr>
                <w:noProof/>
                <w:webHidden/>
              </w:rPr>
            </w:r>
            <w:r w:rsidR="00E5150E">
              <w:rPr>
                <w:noProof/>
                <w:webHidden/>
              </w:rPr>
              <w:fldChar w:fldCharType="separate"/>
            </w:r>
            <w:r>
              <w:rPr>
                <w:noProof/>
                <w:webHidden/>
              </w:rPr>
              <w:t>33</w:t>
            </w:r>
            <w:r w:rsidR="00E5150E">
              <w:rPr>
                <w:noProof/>
                <w:webHidden/>
              </w:rPr>
              <w:fldChar w:fldCharType="end"/>
            </w:r>
          </w:hyperlink>
        </w:p>
        <w:p w14:paraId="5ED9101F" w14:textId="60A2F0E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0" w:history="1">
            <w:r w:rsidR="00E5150E" w:rsidRPr="00AD3973">
              <w:rPr>
                <w:rStyle w:val="Hyperlink"/>
                <w:noProof/>
              </w:rPr>
              <w:t>1.6.3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Other role players and their impact</w:t>
            </w:r>
            <w:r w:rsidR="00E5150E">
              <w:rPr>
                <w:noProof/>
                <w:webHidden/>
              </w:rPr>
              <w:tab/>
            </w:r>
            <w:r w:rsidR="00E5150E">
              <w:rPr>
                <w:noProof/>
                <w:webHidden/>
              </w:rPr>
              <w:fldChar w:fldCharType="begin"/>
            </w:r>
            <w:r w:rsidR="00E5150E">
              <w:rPr>
                <w:noProof/>
                <w:webHidden/>
              </w:rPr>
              <w:instrText xml:space="preserve"> PAGEREF _Toc46918560 \h </w:instrText>
            </w:r>
            <w:r w:rsidR="00E5150E">
              <w:rPr>
                <w:noProof/>
                <w:webHidden/>
              </w:rPr>
            </w:r>
            <w:r w:rsidR="00E5150E">
              <w:rPr>
                <w:noProof/>
                <w:webHidden/>
              </w:rPr>
              <w:fldChar w:fldCharType="separate"/>
            </w:r>
            <w:r>
              <w:rPr>
                <w:noProof/>
                <w:webHidden/>
              </w:rPr>
              <w:t>34</w:t>
            </w:r>
            <w:r w:rsidR="00E5150E">
              <w:rPr>
                <w:noProof/>
                <w:webHidden/>
              </w:rPr>
              <w:fldChar w:fldCharType="end"/>
            </w:r>
          </w:hyperlink>
        </w:p>
        <w:p w14:paraId="484C4B34" w14:textId="2058D4F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61" w:history="1">
            <w:r w:rsidR="00E5150E" w:rsidRPr="00AD3973">
              <w:rPr>
                <w:rStyle w:val="Hyperlink"/>
                <w:noProof/>
              </w:rPr>
              <w:t>1.7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impact of the buying and planning functions on the organisation</w:t>
            </w:r>
            <w:r w:rsidR="00E5150E">
              <w:rPr>
                <w:noProof/>
                <w:webHidden/>
              </w:rPr>
              <w:tab/>
            </w:r>
            <w:r w:rsidR="00E5150E">
              <w:rPr>
                <w:noProof/>
                <w:webHidden/>
              </w:rPr>
              <w:fldChar w:fldCharType="begin"/>
            </w:r>
            <w:r w:rsidR="00E5150E">
              <w:rPr>
                <w:noProof/>
                <w:webHidden/>
              </w:rPr>
              <w:instrText xml:space="preserve"> PAGEREF _Toc46918561 \h </w:instrText>
            </w:r>
            <w:r w:rsidR="00E5150E">
              <w:rPr>
                <w:noProof/>
                <w:webHidden/>
              </w:rPr>
            </w:r>
            <w:r w:rsidR="00E5150E">
              <w:rPr>
                <w:noProof/>
                <w:webHidden/>
              </w:rPr>
              <w:fldChar w:fldCharType="separate"/>
            </w:r>
            <w:r>
              <w:rPr>
                <w:noProof/>
                <w:webHidden/>
              </w:rPr>
              <w:t>35</w:t>
            </w:r>
            <w:r w:rsidR="00E5150E">
              <w:rPr>
                <w:noProof/>
                <w:webHidden/>
              </w:rPr>
              <w:fldChar w:fldCharType="end"/>
            </w:r>
          </w:hyperlink>
        </w:p>
        <w:p w14:paraId="31EDF0D8" w14:textId="5FADCF4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2" w:history="1">
            <w:r w:rsidR="00E5150E" w:rsidRPr="00AD3973">
              <w:rPr>
                <w:rStyle w:val="Hyperlink"/>
                <w:noProof/>
              </w:rPr>
              <w:t>1.7.1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impact on finances</w:t>
            </w:r>
            <w:r w:rsidR="00E5150E">
              <w:rPr>
                <w:noProof/>
                <w:webHidden/>
              </w:rPr>
              <w:tab/>
            </w:r>
            <w:r w:rsidR="00E5150E">
              <w:rPr>
                <w:noProof/>
                <w:webHidden/>
              </w:rPr>
              <w:fldChar w:fldCharType="begin"/>
            </w:r>
            <w:r w:rsidR="00E5150E">
              <w:rPr>
                <w:noProof/>
                <w:webHidden/>
              </w:rPr>
              <w:instrText xml:space="preserve"> PAGEREF _Toc46918562 \h </w:instrText>
            </w:r>
            <w:r w:rsidR="00E5150E">
              <w:rPr>
                <w:noProof/>
                <w:webHidden/>
              </w:rPr>
            </w:r>
            <w:r w:rsidR="00E5150E">
              <w:rPr>
                <w:noProof/>
                <w:webHidden/>
              </w:rPr>
              <w:fldChar w:fldCharType="separate"/>
            </w:r>
            <w:r>
              <w:rPr>
                <w:noProof/>
                <w:webHidden/>
              </w:rPr>
              <w:t>35</w:t>
            </w:r>
            <w:r w:rsidR="00E5150E">
              <w:rPr>
                <w:noProof/>
                <w:webHidden/>
              </w:rPr>
              <w:fldChar w:fldCharType="end"/>
            </w:r>
          </w:hyperlink>
        </w:p>
        <w:p w14:paraId="103D57FA" w14:textId="2B0E039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3" w:history="1">
            <w:r w:rsidR="00E5150E" w:rsidRPr="00AD3973">
              <w:rPr>
                <w:rStyle w:val="Hyperlink"/>
                <w:noProof/>
              </w:rPr>
              <w:t>1.7.2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impact on the brand of the business</w:t>
            </w:r>
            <w:r w:rsidR="00E5150E">
              <w:rPr>
                <w:noProof/>
                <w:webHidden/>
              </w:rPr>
              <w:tab/>
            </w:r>
            <w:r w:rsidR="00E5150E">
              <w:rPr>
                <w:noProof/>
                <w:webHidden/>
              </w:rPr>
              <w:fldChar w:fldCharType="begin"/>
            </w:r>
            <w:r w:rsidR="00E5150E">
              <w:rPr>
                <w:noProof/>
                <w:webHidden/>
              </w:rPr>
              <w:instrText xml:space="preserve"> PAGEREF _Toc46918563 \h </w:instrText>
            </w:r>
            <w:r w:rsidR="00E5150E">
              <w:rPr>
                <w:noProof/>
                <w:webHidden/>
              </w:rPr>
            </w:r>
            <w:r w:rsidR="00E5150E">
              <w:rPr>
                <w:noProof/>
                <w:webHidden/>
              </w:rPr>
              <w:fldChar w:fldCharType="separate"/>
            </w:r>
            <w:r>
              <w:rPr>
                <w:noProof/>
                <w:webHidden/>
              </w:rPr>
              <w:t>36</w:t>
            </w:r>
            <w:r w:rsidR="00E5150E">
              <w:rPr>
                <w:noProof/>
                <w:webHidden/>
              </w:rPr>
              <w:fldChar w:fldCharType="end"/>
            </w:r>
          </w:hyperlink>
        </w:p>
        <w:p w14:paraId="1C64CC91" w14:textId="2434E81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4" w:history="1">
            <w:r w:rsidR="00E5150E" w:rsidRPr="00AD3973">
              <w:rPr>
                <w:rStyle w:val="Hyperlink"/>
                <w:noProof/>
              </w:rPr>
              <w:t>1.7.3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impact on turnover</w:t>
            </w:r>
            <w:r w:rsidR="00E5150E">
              <w:rPr>
                <w:noProof/>
                <w:webHidden/>
              </w:rPr>
              <w:tab/>
            </w:r>
            <w:r w:rsidR="00E5150E">
              <w:rPr>
                <w:noProof/>
                <w:webHidden/>
              </w:rPr>
              <w:fldChar w:fldCharType="begin"/>
            </w:r>
            <w:r w:rsidR="00E5150E">
              <w:rPr>
                <w:noProof/>
                <w:webHidden/>
              </w:rPr>
              <w:instrText xml:space="preserve"> PAGEREF _Toc46918564 \h </w:instrText>
            </w:r>
            <w:r w:rsidR="00E5150E">
              <w:rPr>
                <w:noProof/>
                <w:webHidden/>
              </w:rPr>
            </w:r>
            <w:r w:rsidR="00E5150E">
              <w:rPr>
                <w:noProof/>
                <w:webHidden/>
              </w:rPr>
              <w:fldChar w:fldCharType="separate"/>
            </w:r>
            <w:r>
              <w:rPr>
                <w:noProof/>
                <w:webHidden/>
              </w:rPr>
              <w:t>36</w:t>
            </w:r>
            <w:r w:rsidR="00E5150E">
              <w:rPr>
                <w:noProof/>
                <w:webHidden/>
              </w:rPr>
              <w:fldChar w:fldCharType="end"/>
            </w:r>
          </w:hyperlink>
        </w:p>
        <w:p w14:paraId="620899BC" w14:textId="6B180D8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5" w:history="1">
            <w:r w:rsidR="00E5150E" w:rsidRPr="00AD3973">
              <w:rPr>
                <w:rStyle w:val="Hyperlink"/>
                <w:noProof/>
              </w:rPr>
              <w:t>1.7.4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impact on shrinkage</w:t>
            </w:r>
            <w:r w:rsidR="00E5150E">
              <w:rPr>
                <w:noProof/>
                <w:webHidden/>
              </w:rPr>
              <w:tab/>
            </w:r>
            <w:r w:rsidR="00E5150E">
              <w:rPr>
                <w:noProof/>
                <w:webHidden/>
              </w:rPr>
              <w:fldChar w:fldCharType="begin"/>
            </w:r>
            <w:r w:rsidR="00E5150E">
              <w:rPr>
                <w:noProof/>
                <w:webHidden/>
              </w:rPr>
              <w:instrText xml:space="preserve"> PAGEREF _Toc46918565 \h </w:instrText>
            </w:r>
            <w:r w:rsidR="00E5150E">
              <w:rPr>
                <w:noProof/>
                <w:webHidden/>
              </w:rPr>
            </w:r>
            <w:r w:rsidR="00E5150E">
              <w:rPr>
                <w:noProof/>
                <w:webHidden/>
              </w:rPr>
              <w:fldChar w:fldCharType="separate"/>
            </w:r>
            <w:r>
              <w:rPr>
                <w:noProof/>
                <w:webHidden/>
              </w:rPr>
              <w:t>36</w:t>
            </w:r>
            <w:r w:rsidR="00E5150E">
              <w:rPr>
                <w:noProof/>
                <w:webHidden/>
              </w:rPr>
              <w:fldChar w:fldCharType="end"/>
            </w:r>
          </w:hyperlink>
        </w:p>
        <w:p w14:paraId="7EFEB0F0" w14:textId="57D1763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6" w:history="1">
            <w:r w:rsidR="00E5150E" w:rsidRPr="00AD3973">
              <w:rPr>
                <w:rStyle w:val="Hyperlink"/>
                <w:noProof/>
              </w:rPr>
              <w:t>1.7.5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impact on profitability</w:t>
            </w:r>
            <w:r w:rsidR="00E5150E">
              <w:rPr>
                <w:noProof/>
                <w:webHidden/>
              </w:rPr>
              <w:tab/>
            </w:r>
            <w:r w:rsidR="00E5150E">
              <w:rPr>
                <w:noProof/>
                <w:webHidden/>
              </w:rPr>
              <w:fldChar w:fldCharType="begin"/>
            </w:r>
            <w:r w:rsidR="00E5150E">
              <w:rPr>
                <w:noProof/>
                <w:webHidden/>
              </w:rPr>
              <w:instrText xml:space="preserve"> PAGEREF _Toc46918566 \h </w:instrText>
            </w:r>
            <w:r w:rsidR="00E5150E">
              <w:rPr>
                <w:noProof/>
                <w:webHidden/>
              </w:rPr>
            </w:r>
            <w:r w:rsidR="00E5150E">
              <w:rPr>
                <w:noProof/>
                <w:webHidden/>
              </w:rPr>
              <w:fldChar w:fldCharType="separate"/>
            </w:r>
            <w:r>
              <w:rPr>
                <w:noProof/>
                <w:webHidden/>
              </w:rPr>
              <w:t>37</w:t>
            </w:r>
            <w:r w:rsidR="00E5150E">
              <w:rPr>
                <w:noProof/>
                <w:webHidden/>
              </w:rPr>
              <w:fldChar w:fldCharType="end"/>
            </w:r>
          </w:hyperlink>
        </w:p>
        <w:p w14:paraId="0BD6D9C2" w14:textId="392BB8E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67" w:history="1">
            <w:r w:rsidR="00E5150E" w:rsidRPr="00AD3973">
              <w:rPr>
                <w:rStyle w:val="Hyperlink"/>
                <w:noProof/>
              </w:rPr>
              <w:t>1.8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Interrelationship between buyer, planner and other functions</w:t>
            </w:r>
            <w:r w:rsidR="00E5150E">
              <w:rPr>
                <w:noProof/>
                <w:webHidden/>
              </w:rPr>
              <w:tab/>
            </w:r>
            <w:r w:rsidR="00E5150E">
              <w:rPr>
                <w:noProof/>
                <w:webHidden/>
              </w:rPr>
              <w:fldChar w:fldCharType="begin"/>
            </w:r>
            <w:r w:rsidR="00E5150E">
              <w:rPr>
                <w:noProof/>
                <w:webHidden/>
              </w:rPr>
              <w:instrText xml:space="preserve"> PAGEREF _Toc46918567 \h </w:instrText>
            </w:r>
            <w:r w:rsidR="00E5150E">
              <w:rPr>
                <w:noProof/>
                <w:webHidden/>
              </w:rPr>
            </w:r>
            <w:r w:rsidR="00E5150E">
              <w:rPr>
                <w:noProof/>
                <w:webHidden/>
              </w:rPr>
              <w:fldChar w:fldCharType="separate"/>
            </w:r>
            <w:r>
              <w:rPr>
                <w:noProof/>
                <w:webHidden/>
              </w:rPr>
              <w:t>38</w:t>
            </w:r>
            <w:r w:rsidR="00E5150E">
              <w:rPr>
                <w:noProof/>
                <w:webHidden/>
              </w:rPr>
              <w:fldChar w:fldCharType="end"/>
            </w:r>
          </w:hyperlink>
        </w:p>
        <w:p w14:paraId="4C6C909D" w14:textId="0721572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8" w:history="1">
            <w:r w:rsidR="00E5150E" w:rsidRPr="00AD3973">
              <w:rPr>
                <w:rStyle w:val="Hyperlink"/>
                <w:noProof/>
              </w:rPr>
              <w:t>1.8.1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Relationship between the buyer and planner</w:t>
            </w:r>
            <w:r w:rsidR="00E5150E">
              <w:rPr>
                <w:noProof/>
                <w:webHidden/>
              </w:rPr>
              <w:tab/>
            </w:r>
            <w:r w:rsidR="00E5150E">
              <w:rPr>
                <w:noProof/>
                <w:webHidden/>
              </w:rPr>
              <w:fldChar w:fldCharType="begin"/>
            </w:r>
            <w:r w:rsidR="00E5150E">
              <w:rPr>
                <w:noProof/>
                <w:webHidden/>
              </w:rPr>
              <w:instrText xml:space="preserve"> PAGEREF _Toc46918568 \h </w:instrText>
            </w:r>
            <w:r w:rsidR="00E5150E">
              <w:rPr>
                <w:noProof/>
                <w:webHidden/>
              </w:rPr>
            </w:r>
            <w:r w:rsidR="00E5150E">
              <w:rPr>
                <w:noProof/>
                <w:webHidden/>
              </w:rPr>
              <w:fldChar w:fldCharType="separate"/>
            </w:r>
            <w:r>
              <w:rPr>
                <w:noProof/>
                <w:webHidden/>
              </w:rPr>
              <w:t>38</w:t>
            </w:r>
            <w:r w:rsidR="00E5150E">
              <w:rPr>
                <w:noProof/>
                <w:webHidden/>
              </w:rPr>
              <w:fldChar w:fldCharType="end"/>
            </w:r>
          </w:hyperlink>
        </w:p>
        <w:p w14:paraId="7BF4A628" w14:textId="7408E53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69" w:history="1">
            <w:r w:rsidR="00E5150E" w:rsidRPr="00AD3973">
              <w:rPr>
                <w:rStyle w:val="Hyperlink"/>
                <w:noProof/>
              </w:rPr>
              <w:t>1.8.2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Relationship between buyer and sales</w:t>
            </w:r>
            <w:r w:rsidR="00E5150E">
              <w:rPr>
                <w:noProof/>
                <w:webHidden/>
              </w:rPr>
              <w:tab/>
            </w:r>
            <w:r w:rsidR="00E5150E">
              <w:rPr>
                <w:noProof/>
                <w:webHidden/>
              </w:rPr>
              <w:fldChar w:fldCharType="begin"/>
            </w:r>
            <w:r w:rsidR="00E5150E">
              <w:rPr>
                <w:noProof/>
                <w:webHidden/>
              </w:rPr>
              <w:instrText xml:space="preserve"> PAGEREF _Toc46918569 \h </w:instrText>
            </w:r>
            <w:r w:rsidR="00E5150E">
              <w:rPr>
                <w:noProof/>
                <w:webHidden/>
              </w:rPr>
            </w:r>
            <w:r w:rsidR="00E5150E">
              <w:rPr>
                <w:noProof/>
                <w:webHidden/>
              </w:rPr>
              <w:fldChar w:fldCharType="separate"/>
            </w:r>
            <w:r>
              <w:rPr>
                <w:noProof/>
                <w:webHidden/>
              </w:rPr>
              <w:t>38</w:t>
            </w:r>
            <w:r w:rsidR="00E5150E">
              <w:rPr>
                <w:noProof/>
                <w:webHidden/>
              </w:rPr>
              <w:fldChar w:fldCharType="end"/>
            </w:r>
          </w:hyperlink>
        </w:p>
        <w:p w14:paraId="7397458A" w14:textId="15028EE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0" w:history="1">
            <w:r w:rsidR="00E5150E" w:rsidRPr="00AD3973">
              <w:rPr>
                <w:rStyle w:val="Hyperlink"/>
                <w:noProof/>
              </w:rPr>
              <w:t>1.8.3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relationship between the buyer and finance</w:t>
            </w:r>
            <w:r w:rsidR="00E5150E">
              <w:rPr>
                <w:noProof/>
                <w:webHidden/>
              </w:rPr>
              <w:tab/>
            </w:r>
            <w:r w:rsidR="00E5150E">
              <w:rPr>
                <w:noProof/>
                <w:webHidden/>
              </w:rPr>
              <w:fldChar w:fldCharType="begin"/>
            </w:r>
            <w:r w:rsidR="00E5150E">
              <w:rPr>
                <w:noProof/>
                <w:webHidden/>
              </w:rPr>
              <w:instrText xml:space="preserve"> PAGEREF _Toc46918570 \h </w:instrText>
            </w:r>
            <w:r w:rsidR="00E5150E">
              <w:rPr>
                <w:noProof/>
                <w:webHidden/>
              </w:rPr>
            </w:r>
            <w:r w:rsidR="00E5150E">
              <w:rPr>
                <w:noProof/>
                <w:webHidden/>
              </w:rPr>
              <w:fldChar w:fldCharType="separate"/>
            </w:r>
            <w:r>
              <w:rPr>
                <w:noProof/>
                <w:webHidden/>
              </w:rPr>
              <w:t>38</w:t>
            </w:r>
            <w:r w:rsidR="00E5150E">
              <w:rPr>
                <w:noProof/>
                <w:webHidden/>
              </w:rPr>
              <w:fldChar w:fldCharType="end"/>
            </w:r>
          </w:hyperlink>
        </w:p>
        <w:p w14:paraId="0D53A676" w14:textId="3047283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1" w:history="1">
            <w:r w:rsidR="00E5150E" w:rsidRPr="00AD3973">
              <w:rPr>
                <w:rStyle w:val="Hyperlink"/>
                <w:noProof/>
              </w:rPr>
              <w:t>1.8.4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relationship between the buyer and marketing</w:t>
            </w:r>
            <w:r w:rsidR="00E5150E">
              <w:rPr>
                <w:noProof/>
                <w:webHidden/>
              </w:rPr>
              <w:tab/>
            </w:r>
            <w:r w:rsidR="00E5150E">
              <w:rPr>
                <w:noProof/>
                <w:webHidden/>
              </w:rPr>
              <w:fldChar w:fldCharType="begin"/>
            </w:r>
            <w:r w:rsidR="00E5150E">
              <w:rPr>
                <w:noProof/>
                <w:webHidden/>
              </w:rPr>
              <w:instrText xml:space="preserve"> PAGEREF _Toc46918571 \h </w:instrText>
            </w:r>
            <w:r w:rsidR="00E5150E">
              <w:rPr>
                <w:noProof/>
                <w:webHidden/>
              </w:rPr>
            </w:r>
            <w:r w:rsidR="00E5150E">
              <w:rPr>
                <w:noProof/>
                <w:webHidden/>
              </w:rPr>
              <w:fldChar w:fldCharType="separate"/>
            </w:r>
            <w:r>
              <w:rPr>
                <w:noProof/>
                <w:webHidden/>
              </w:rPr>
              <w:t>38</w:t>
            </w:r>
            <w:r w:rsidR="00E5150E">
              <w:rPr>
                <w:noProof/>
                <w:webHidden/>
              </w:rPr>
              <w:fldChar w:fldCharType="end"/>
            </w:r>
          </w:hyperlink>
        </w:p>
        <w:p w14:paraId="5D25C2EC" w14:textId="43E67E7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2" w:history="1">
            <w:r w:rsidR="00E5150E" w:rsidRPr="00AD3973">
              <w:rPr>
                <w:rStyle w:val="Hyperlink"/>
                <w:noProof/>
              </w:rPr>
              <w:t>1.8.5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relationship between the buyer and visual merchandising</w:t>
            </w:r>
            <w:r w:rsidR="00E5150E">
              <w:rPr>
                <w:noProof/>
                <w:webHidden/>
              </w:rPr>
              <w:tab/>
            </w:r>
            <w:r w:rsidR="00E5150E">
              <w:rPr>
                <w:noProof/>
                <w:webHidden/>
              </w:rPr>
              <w:fldChar w:fldCharType="begin"/>
            </w:r>
            <w:r w:rsidR="00E5150E">
              <w:rPr>
                <w:noProof/>
                <w:webHidden/>
              </w:rPr>
              <w:instrText xml:space="preserve"> PAGEREF _Toc46918572 \h </w:instrText>
            </w:r>
            <w:r w:rsidR="00E5150E">
              <w:rPr>
                <w:noProof/>
                <w:webHidden/>
              </w:rPr>
            </w:r>
            <w:r w:rsidR="00E5150E">
              <w:rPr>
                <w:noProof/>
                <w:webHidden/>
              </w:rPr>
              <w:fldChar w:fldCharType="separate"/>
            </w:r>
            <w:r>
              <w:rPr>
                <w:noProof/>
                <w:webHidden/>
              </w:rPr>
              <w:t>39</w:t>
            </w:r>
            <w:r w:rsidR="00E5150E">
              <w:rPr>
                <w:noProof/>
                <w:webHidden/>
              </w:rPr>
              <w:fldChar w:fldCharType="end"/>
            </w:r>
          </w:hyperlink>
        </w:p>
        <w:p w14:paraId="0CB3D192" w14:textId="1DFDCDD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73" w:history="1">
            <w:r w:rsidR="00E5150E" w:rsidRPr="00AD3973">
              <w:rPr>
                <w:rStyle w:val="Hyperlink"/>
                <w:noProof/>
              </w:rPr>
              <w:t>1.9</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Ethics in buying and planning</w:t>
            </w:r>
            <w:r w:rsidR="00E5150E">
              <w:rPr>
                <w:noProof/>
                <w:webHidden/>
              </w:rPr>
              <w:tab/>
            </w:r>
            <w:r w:rsidR="00E5150E">
              <w:rPr>
                <w:noProof/>
                <w:webHidden/>
              </w:rPr>
              <w:fldChar w:fldCharType="begin"/>
            </w:r>
            <w:r w:rsidR="00E5150E">
              <w:rPr>
                <w:noProof/>
                <w:webHidden/>
              </w:rPr>
              <w:instrText xml:space="preserve"> PAGEREF _Toc46918573 \h </w:instrText>
            </w:r>
            <w:r w:rsidR="00E5150E">
              <w:rPr>
                <w:noProof/>
                <w:webHidden/>
              </w:rPr>
            </w:r>
            <w:r w:rsidR="00E5150E">
              <w:rPr>
                <w:noProof/>
                <w:webHidden/>
              </w:rPr>
              <w:fldChar w:fldCharType="separate"/>
            </w:r>
            <w:r>
              <w:rPr>
                <w:noProof/>
                <w:webHidden/>
              </w:rPr>
              <w:t>39</w:t>
            </w:r>
            <w:r w:rsidR="00E5150E">
              <w:rPr>
                <w:noProof/>
                <w:webHidden/>
              </w:rPr>
              <w:fldChar w:fldCharType="end"/>
            </w:r>
          </w:hyperlink>
        </w:p>
        <w:p w14:paraId="697B8EDA" w14:textId="1AB83F2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4" w:history="1">
            <w:r w:rsidR="00E5150E" w:rsidRPr="00AD3973">
              <w:rPr>
                <w:rStyle w:val="Hyperlink"/>
                <w:noProof/>
              </w:rPr>
              <w:t>1.9.1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Definition of ethics</w:t>
            </w:r>
            <w:r w:rsidR="00E5150E">
              <w:rPr>
                <w:noProof/>
                <w:webHidden/>
              </w:rPr>
              <w:tab/>
            </w:r>
            <w:r w:rsidR="00E5150E">
              <w:rPr>
                <w:noProof/>
                <w:webHidden/>
              </w:rPr>
              <w:fldChar w:fldCharType="begin"/>
            </w:r>
            <w:r w:rsidR="00E5150E">
              <w:rPr>
                <w:noProof/>
                <w:webHidden/>
              </w:rPr>
              <w:instrText xml:space="preserve"> PAGEREF _Toc46918574 \h </w:instrText>
            </w:r>
            <w:r w:rsidR="00E5150E">
              <w:rPr>
                <w:noProof/>
                <w:webHidden/>
              </w:rPr>
            </w:r>
            <w:r w:rsidR="00E5150E">
              <w:rPr>
                <w:noProof/>
                <w:webHidden/>
              </w:rPr>
              <w:fldChar w:fldCharType="separate"/>
            </w:r>
            <w:r>
              <w:rPr>
                <w:noProof/>
                <w:webHidden/>
              </w:rPr>
              <w:t>39</w:t>
            </w:r>
            <w:r w:rsidR="00E5150E">
              <w:rPr>
                <w:noProof/>
                <w:webHidden/>
              </w:rPr>
              <w:fldChar w:fldCharType="end"/>
            </w:r>
          </w:hyperlink>
        </w:p>
        <w:p w14:paraId="44241F9B" w14:textId="4F4FC37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5" w:history="1">
            <w:r w:rsidR="00E5150E" w:rsidRPr="00AD3973">
              <w:rPr>
                <w:rStyle w:val="Hyperlink"/>
                <w:noProof/>
              </w:rPr>
              <w:t>1.9.2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purpose of ethical buying</w:t>
            </w:r>
            <w:r w:rsidR="00E5150E">
              <w:rPr>
                <w:noProof/>
                <w:webHidden/>
              </w:rPr>
              <w:tab/>
            </w:r>
            <w:r w:rsidR="00E5150E">
              <w:rPr>
                <w:noProof/>
                <w:webHidden/>
              </w:rPr>
              <w:fldChar w:fldCharType="begin"/>
            </w:r>
            <w:r w:rsidR="00E5150E">
              <w:rPr>
                <w:noProof/>
                <w:webHidden/>
              </w:rPr>
              <w:instrText xml:space="preserve"> PAGEREF _Toc46918575 \h </w:instrText>
            </w:r>
            <w:r w:rsidR="00E5150E">
              <w:rPr>
                <w:noProof/>
                <w:webHidden/>
              </w:rPr>
            </w:r>
            <w:r w:rsidR="00E5150E">
              <w:rPr>
                <w:noProof/>
                <w:webHidden/>
              </w:rPr>
              <w:fldChar w:fldCharType="separate"/>
            </w:r>
            <w:r>
              <w:rPr>
                <w:noProof/>
                <w:webHidden/>
              </w:rPr>
              <w:t>40</w:t>
            </w:r>
            <w:r w:rsidR="00E5150E">
              <w:rPr>
                <w:noProof/>
                <w:webHidden/>
              </w:rPr>
              <w:fldChar w:fldCharType="end"/>
            </w:r>
          </w:hyperlink>
        </w:p>
        <w:p w14:paraId="38DD520E" w14:textId="32B8FFA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6" w:history="1">
            <w:r w:rsidR="00E5150E" w:rsidRPr="00AD3973">
              <w:rPr>
                <w:rStyle w:val="Hyperlink"/>
                <w:noProof/>
              </w:rPr>
              <w:t>1.9.3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Why ethics are important for buyers and planners</w:t>
            </w:r>
            <w:r w:rsidR="00E5150E">
              <w:rPr>
                <w:noProof/>
                <w:webHidden/>
              </w:rPr>
              <w:tab/>
            </w:r>
            <w:r w:rsidR="00E5150E">
              <w:rPr>
                <w:noProof/>
                <w:webHidden/>
              </w:rPr>
              <w:fldChar w:fldCharType="begin"/>
            </w:r>
            <w:r w:rsidR="00E5150E">
              <w:rPr>
                <w:noProof/>
                <w:webHidden/>
              </w:rPr>
              <w:instrText xml:space="preserve"> PAGEREF _Toc46918576 \h </w:instrText>
            </w:r>
            <w:r w:rsidR="00E5150E">
              <w:rPr>
                <w:noProof/>
                <w:webHidden/>
              </w:rPr>
            </w:r>
            <w:r w:rsidR="00E5150E">
              <w:rPr>
                <w:noProof/>
                <w:webHidden/>
              </w:rPr>
              <w:fldChar w:fldCharType="separate"/>
            </w:r>
            <w:r>
              <w:rPr>
                <w:noProof/>
                <w:webHidden/>
              </w:rPr>
              <w:t>40</w:t>
            </w:r>
            <w:r w:rsidR="00E5150E">
              <w:rPr>
                <w:noProof/>
                <w:webHidden/>
              </w:rPr>
              <w:fldChar w:fldCharType="end"/>
            </w:r>
          </w:hyperlink>
        </w:p>
        <w:p w14:paraId="1DA1A746" w14:textId="1C137D9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7" w:history="1">
            <w:r w:rsidR="00E5150E" w:rsidRPr="00AD3973">
              <w:rPr>
                <w:rStyle w:val="Hyperlink"/>
                <w:noProof/>
              </w:rPr>
              <w:t>1.9.4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Principles of ethical conduct in buying and planning</w:t>
            </w:r>
            <w:r w:rsidR="00E5150E">
              <w:rPr>
                <w:noProof/>
                <w:webHidden/>
              </w:rPr>
              <w:tab/>
            </w:r>
            <w:r w:rsidR="00E5150E">
              <w:rPr>
                <w:noProof/>
                <w:webHidden/>
              </w:rPr>
              <w:fldChar w:fldCharType="begin"/>
            </w:r>
            <w:r w:rsidR="00E5150E">
              <w:rPr>
                <w:noProof/>
                <w:webHidden/>
              </w:rPr>
              <w:instrText xml:space="preserve"> PAGEREF _Toc46918577 \h </w:instrText>
            </w:r>
            <w:r w:rsidR="00E5150E">
              <w:rPr>
                <w:noProof/>
                <w:webHidden/>
              </w:rPr>
            </w:r>
            <w:r w:rsidR="00E5150E">
              <w:rPr>
                <w:noProof/>
                <w:webHidden/>
              </w:rPr>
              <w:fldChar w:fldCharType="separate"/>
            </w:r>
            <w:r>
              <w:rPr>
                <w:noProof/>
                <w:webHidden/>
              </w:rPr>
              <w:t>40</w:t>
            </w:r>
            <w:r w:rsidR="00E5150E">
              <w:rPr>
                <w:noProof/>
                <w:webHidden/>
              </w:rPr>
              <w:fldChar w:fldCharType="end"/>
            </w:r>
          </w:hyperlink>
        </w:p>
        <w:p w14:paraId="5D9AE725" w14:textId="7FBC9A8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78" w:history="1">
            <w:r w:rsidR="00E5150E" w:rsidRPr="00AD3973">
              <w:rPr>
                <w:rStyle w:val="Hyperlink"/>
                <w:noProof/>
              </w:rPr>
              <w:t>1.9.5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Ethical considerations when evaluating suppliers</w:t>
            </w:r>
            <w:r w:rsidR="00E5150E">
              <w:rPr>
                <w:noProof/>
                <w:webHidden/>
              </w:rPr>
              <w:tab/>
            </w:r>
            <w:r w:rsidR="00E5150E">
              <w:rPr>
                <w:noProof/>
                <w:webHidden/>
              </w:rPr>
              <w:fldChar w:fldCharType="begin"/>
            </w:r>
            <w:r w:rsidR="00E5150E">
              <w:rPr>
                <w:noProof/>
                <w:webHidden/>
              </w:rPr>
              <w:instrText xml:space="preserve"> PAGEREF _Toc46918578 \h </w:instrText>
            </w:r>
            <w:r w:rsidR="00E5150E">
              <w:rPr>
                <w:noProof/>
                <w:webHidden/>
              </w:rPr>
            </w:r>
            <w:r w:rsidR="00E5150E">
              <w:rPr>
                <w:noProof/>
                <w:webHidden/>
              </w:rPr>
              <w:fldChar w:fldCharType="separate"/>
            </w:r>
            <w:r>
              <w:rPr>
                <w:noProof/>
                <w:webHidden/>
              </w:rPr>
              <w:t>44</w:t>
            </w:r>
            <w:r w:rsidR="00E5150E">
              <w:rPr>
                <w:noProof/>
                <w:webHidden/>
              </w:rPr>
              <w:fldChar w:fldCharType="end"/>
            </w:r>
          </w:hyperlink>
        </w:p>
        <w:p w14:paraId="1AA2518F" w14:textId="3E05D53C"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79" w:history="1">
            <w:r w:rsidR="00E5150E" w:rsidRPr="00AD3973">
              <w:rPr>
                <w:rStyle w:val="Hyperlink"/>
                <w:noProof/>
              </w:rPr>
              <w:t>1.10</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Criteria and behaviours conducive to working in a team</w:t>
            </w:r>
            <w:r w:rsidR="00E5150E">
              <w:rPr>
                <w:noProof/>
                <w:webHidden/>
              </w:rPr>
              <w:tab/>
            </w:r>
            <w:r w:rsidR="00E5150E">
              <w:rPr>
                <w:noProof/>
                <w:webHidden/>
              </w:rPr>
              <w:fldChar w:fldCharType="begin"/>
            </w:r>
            <w:r w:rsidR="00E5150E">
              <w:rPr>
                <w:noProof/>
                <w:webHidden/>
              </w:rPr>
              <w:instrText xml:space="preserve"> PAGEREF _Toc46918579 \h </w:instrText>
            </w:r>
            <w:r w:rsidR="00E5150E">
              <w:rPr>
                <w:noProof/>
                <w:webHidden/>
              </w:rPr>
            </w:r>
            <w:r w:rsidR="00E5150E">
              <w:rPr>
                <w:noProof/>
                <w:webHidden/>
              </w:rPr>
              <w:fldChar w:fldCharType="separate"/>
            </w:r>
            <w:r>
              <w:rPr>
                <w:noProof/>
                <w:webHidden/>
              </w:rPr>
              <w:t>47</w:t>
            </w:r>
            <w:r w:rsidR="00E5150E">
              <w:rPr>
                <w:noProof/>
                <w:webHidden/>
              </w:rPr>
              <w:fldChar w:fldCharType="end"/>
            </w:r>
          </w:hyperlink>
        </w:p>
        <w:p w14:paraId="601F89A1" w14:textId="18EB23D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0" w:history="1">
            <w:r w:rsidR="00E5150E" w:rsidRPr="00AD3973">
              <w:rPr>
                <w:rStyle w:val="Hyperlink"/>
                <w:noProof/>
              </w:rPr>
              <w:t>1.10.1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Interaction that promotes good teamwork</w:t>
            </w:r>
            <w:r w:rsidR="00E5150E">
              <w:rPr>
                <w:noProof/>
                <w:webHidden/>
              </w:rPr>
              <w:tab/>
            </w:r>
            <w:r w:rsidR="00E5150E">
              <w:rPr>
                <w:noProof/>
                <w:webHidden/>
              </w:rPr>
              <w:fldChar w:fldCharType="begin"/>
            </w:r>
            <w:r w:rsidR="00E5150E">
              <w:rPr>
                <w:noProof/>
                <w:webHidden/>
              </w:rPr>
              <w:instrText xml:space="preserve"> PAGEREF _Toc46918580 \h </w:instrText>
            </w:r>
            <w:r w:rsidR="00E5150E">
              <w:rPr>
                <w:noProof/>
                <w:webHidden/>
              </w:rPr>
            </w:r>
            <w:r w:rsidR="00E5150E">
              <w:rPr>
                <w:noProof/>
                <w:webHidden/>
              </w:rPr>
              <w:fldChar w:fldCharType="separate"/>
            </w:r>
            <w:r>
              <w:rPr>
                <w:noProof/>
                <w:webHidden/>
              </w:rPr>
              <w:t>47</w:t>
            </w:r>
            <w:r w:rsidR="00E5150E">
              <w:rPr>
                <w:noProof/>
                <w:webHidden/>
              </w:rPr>
              <w:fldChar w:fldCharType="end"/>
            </w:r>
          </w:hyperlink>
        </w:p>
        <w:p w14:paraId="34EFC58C" w14:textId="7AC0DF0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1" w:history="1">
            <w:r w:rsidR="00E5150E" w:rsidRPr="00AD3973">
              <w:rPr>
                <w:rStyle w:val="Hyperlink"/>
                <w:noProof/>
              </w:rPr>
              <w:t>1.10.2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Disruptive behaviour</w:t>
            </w:r>
            <w:r w:rsidR="00E5150E">
              <w:rPr>
                <w:noProof/>
                <w:webHidden/>
              </w:rPr>
              <w:tab/>
            </w:r>
            <w:r w:rsidR="00E5150E">
              <w:rPr>
                <w:noProof/>
                <w:webHidden/>
              </w:rPr>
              <w:fldChar w:fldCharType="begin"/>
            </w:r>
            <w:r w:rsidR="00E5150E">
              <w:rPr>
                <w:noProof/>
                <w:webHidden/>
              </w:rPr>
              <w:instrText xml:space="preserve"> PAGEREF _Toc46918581 \h </w:instrText>
            </w:r>
            <w:r w:rsidR="00E5150E">
              <w:rPr>
                <w:noProof/>
                <w:webHidden/>
              </w:rPr>
            </w:r>
            <w:r w:rsidR="00E5150E">
              <w:rPr>
                <w:noProof/>
                <w:webHidden/>
              </w:rPr>
              <w:fldChar w:fldCharType="separate"/>
            </w:r>
            <w:r>
              <w:rPr>
                <w:noProof/>
                <w:webHidden/>
              </w:rPr>
              <w:t>48</w:t>
            </w:r>
            <w:r w:rsidR="00E5150E">
              <w:rPr>
                <w:noProof/>
                <w:webHidden/>
              </w:rPr>
              <w:fldChar w:fldCharType="end"/>
            </w:r>
          </w:hyperlink>
        </w:p>
        <w:p w14:paraId="6D7A6073" w14:textId="393F9CED"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582" w:history="1">
            <w:r w:rsidR="00E5150E" w:rsidRPr="00AD3973">
              <w:rPr>
                <w:rStyle w:val="Hyperlink"/>
                <w:noProof/>
              </w:rPr>
              <w:t>Chapter 2: Supply chains in the retail industry</w:t>
            </w:r>
            <w:r w:rsidR="00E5150E">
              <w:rPr>
                <w:noProof/>
                <w:webHidden/>
              </w:rPr>
              <w:tab/>
            </w:r>
            <w:r w:rsidR="00E5150E">
              <w:rPr>
                <w:noProof/>
                <w:webHidden/>
              </w:rPr>
              <w:fldChar w:fldCharType="begin"/>
            </w:r>
            <w:r w:rsidR="00E5150E">
              <w:rPr>
                <w:noProof/>
                <w:webHidden/>
              </w:rPr>
              <w:instrText xml:space="preserve"> PAGEREF _Toc46918582 \h </w:instrText>
            </w:r>
            <w:r w:rsidR="00E5150E">
              <w:rPr>
                <w:noProof/>
                <w:webHidden/>
              </w:rPr>
            </w:r>
            <w:r w:rsidR="00E5150E">
              <w:rPr>
                <w:noProof/>
                <w:webHidden/>
              </w:rPr>
              <w:fldChar w:fldCharType="separate"/>
            </w:r>
            <w:r>
              <w:rPr>
                <w:noProof/>
                <w:webHidden/>
              </w:rPr>
              <w:t>55</w:t>
            </w:r>
            <w:r w:rsidR="00E5150E">
              <w:rPr>
                <w:noProof/>
                <w:webHidden/>
              </w:rPr>
              <w:fldChar w:fldCharType="end"/>
            </w:r>
          </w:hyperlink>
        </w:p>
        <w:p w14:paraId="0AD31EC1" w14:textId="748EC64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83" w:history="1">
            <w:r w:rsidR="00E5150E" w:rsidRPr="00AD3973">
              <w:rPr>
                <w:rStyle w:val="Hyperlink"/>
                <w:noProof/>
              </w:rPr>
              <w:t>2.1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What a supply chain is</w:t>
            </w:r>
            <w:r w:rsidR="00E5150E">
              <w:rPr>
                <w:noProof/>
                <w:webHidden/>
              </w:rPr>
              <w:tab/>
            </w:r>
            <w:r w:rsidR="00E5150E">
              <w:rPr>
                <w:noProof/>
                <w:webHidden/>
              </w:rPr>
              <w:fldChar w:fldCharType="begin"/>
            </w:r>
            <w:r w:rsidR="00E5150E">
              <w:rPr>
                <w:noProof/>
                <w:webHidden/>
              </w:rPr>
              <w:instrText xml:space="preserve"> PAGEREF _Toc46918583 \h </w:instrText>
            </w:r>
            <w:r w:rsidR="00E5150E">
              <w:rPr>
                <w:noProof/>
                <w:webHidden/>
              </w:rPr>
            </w:r>
            <w:r w:rsidR="00E5150E">
              <w:rPr>
                <w:noProof/>
                <w:webHidden/>
              </w:rPr>
              <w:fldChar w:fldCharType="separate"/>
            </w:r>
            <w:r>
              <w:rPr>
                <w:noProof/>
                <w:webHidden/>
              </w:rPr>
              <w:t>55</w:t>
            </w:r>
            <w:r w:rsidR="00E5150E">
              <w:rPr>
                <w:noProof/>
                <w:webHidden/>
              </w:rPr>
              <w:fldChar w:fldCharType="end"/>
            </w:r>
          </w:hyperlink>
        </w:p>
        <w:p w14:paraId="604F9912" w14:textId="39ADB6F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84" w:history="1">
            <w:r w:rsidR="00E5150E" w:rsidRPr="00AD3973">
              <w:rPr>
                <w:rStyle w:val="Hyperlink"/>
                <w:noProof/>
              </w:rPr>
              <w:t>2.2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participants in the supply chain</w:t>
            </w:r>
            <w:r w:rsidR="00E5150E">
              <w:rPr>
                <w:noProof/>
                <w:webHidden/>
              </w:rPr>
              <w:tab/>
            </w:r>
            <w:r w:rsidR="00E5150E">
              <w:rPr>
                <w:noProof/>
                <w:webHidden/>
              </w:rPr>
              <w:fldChar w:fldCharType="begin"/>
            </w:r>
            <w:r w:rsidR="00E5150E">
              <w:rPr>
                <w:noProof/>
                <w:webHidden/>
              </w:rPr>
              <w:instrText xml:space="preserve"> PAGEREF _Toc46918584 \h </w:instrText>
            </w:r>
            <w:r w:rsidR="00E5150E">
              <w:rPr>
                <w:noProof/>
                <w:webHidden/>
              </w:rPr>
            </w:r>
            <w:r w:rsidR="00E5150E">
              <w:rPr>
                <w:noProof/>
                <w:webHidden/>
              </w:rPr>
              <w:fldChar w:fldCharType="separate"/>
            </w:r>
            <w:r>
              <w:rPr>
                <w:noProof/>
                <w:webHidden/>
              </w:rPr>
              <w:t>56</w:t>
            </w:r>
            <w:r w:rsidR="00E5150E">
              <w:rPr>
                <w:noProof/>
                <w:webHidden/>
              </w:rPr>
              <w:fldChar w:fldCharType="end"/>
            </w:r>
          </w:hyperlink>
        </w:p>
        <w:p w14:paraId="68B021E7" w14:textId="35B602E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5" w:history="1">
            <w:r w:rsidR="00E5150E" w:rsidRPr="00AD3973">
              <w:rPr>
                <w:rStyle w:val="Hyperlink"/>
                <w:noProof/>
              </w:rPr>
              <w:t>2.2.1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Producers/Manufacturers</w:t>
            </w:r>
            <w:r w:rsidR="00E5150E">
              <w:rPr>
                <w:noProof/>
                <w:webHidden/>
              </w:rPr>
              <w:tab/>
            </w:r>
            <w:r w:rsidR="00E5150E">
              <w:rPr>
                <w:noProof/>
                <w:webHidden/>
              </w:rPr>
              <w:fldChar w:fldCharType="begin"/>
            </w:r>
            <w:r w:rsidR="00E5150E">
              <w:rPr>
                <w:noProof/>
                <w:webHidden/>
              </w:rPr>
              <w:instrText xml:space="preserve"> PAGEREF _Toc46918585 \h </w:instrText>
            </w:r>
            <w:r w:rsidR="00E5150E">
              <w:rPr>
                <w:noProof/>
                <w:webHidden/>
              </w:rPr>
            </w:r>
            <w:r w:rsidR="00E5150E">
              <w:rPr>
                <w:noProof/>
                <w:webHidden/>
              </w:rPr>
              <w:fldChar w:fldCharType="separate"/>
            </w:r>
            <w:r>
              <w:rPr>
                <w:noProof/>
                <w:webHidden/>
              </w:rPr>
              <w:t>56</w:t>
            </w:r>
            <w:r w:rsidR="00E5150E">
              <w:rPr>
                <w:noProof/>
                <w:webHidden/>
              </w:rPr>
              <w:fldChar w:fldCharType="end"/>
            </w:r>
          </w:hyperlink>
        </w:p>
        <w:p w14:paraId="48117701" w14:textId="67F363A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6" w:history="1">
            <w:r w:rsidR="00E5150E" w:rsidRPr="00AD3973">
              <w:rPr>
                <w:rStyle w:val="Hyperlink"/>
                <w:noProof/>
              </w:rPr>
              <w:t>2.2.2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Distributors</w:t>
            </w:r>
            <w:r w:rsidR="00E5150E">
              <w:rPr>
                <w:noProof/>
                <w:webHidden/>
              </w:rPr>
              <w:tab/>
            </w:r>
            <w:r w:rsidR="00E5150E">
              <w:rPr>
                <w:noProof/>
                <w:webHidden/>
              </w:rPr>
              <w:fldChar w:fldCharType="begin"/>
            </w:r>
            <w:r w:rsidR="00E5150E">
              <w:rPr>
                <w:noProof/>
                <w:webHidden/>
              </w:rPr>
              <w:instrText xml:space="preserve"> PAGEREF _Toc46918586 \h </w:instrText>
            </w:r>
            <w:r w:rsidR="00E5150E">
              <w:rPr>
                <w:noProof/>
                <w:webHidden/>
              </w:rPr>
            </w:r>
            <w:r w:rsidR="00E5150E">
              <w:rPr>
                <w:noProof/>
                <w:webHidden/>
              </w:rPr>
              <w:fldChar w:fldCharType="separate"/>
            </w:r>
            <w:r>
              <w:rPr>
                <w:noProof/>
                <w:webHidden/>
              </w:rPr>
              <w:t>57</w:t>
            </w:r>
            <w:r w:rsidR="00E5150E">
              <w:rPr>
                <w:noProof/>
                <w:webHidden/>
              </w:rPr>
              <w:fldChar w:fldCharType="end"/>
            </w:r>
          </w:hyperlink>
        </w:p>
        <w:p w14:paraId="610F4444" w14:textId="1CB7B90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7" w:history="1">
            <w:r w:rsidR="00E5150E" w:rsidRPr="00AD3973">
              <w:rPr>
                <w:rStyle w:val="Hyperlink"/>
                <w:noProof/>
              </w:rPr>
              <w:t>2.2.3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Retailers</w:t>
            </w:r>
            <w:r w:rsidR="00E5150E">
              <w:rPr>
                <w:noProof/>
                <w:webHidden/>
              </w:rPr>
              <w:tab/>
            </w:r>
            <w:r w:rsidR="00E5150E">
              <w:rPr>
                <w:noProof/>
                <w:webHidden/>
              </w:rPr>
              <w:fldChar w:fldCharType="begin"/>
            </w:r>
            <w:r w:rsidR="00E5150E">
              <w:rPr>
                <w:noProof/>
                <w:webHidden/>
              </w:rPr>
              <w:instrText xml:space="preserve"> PAGEREF _Toc46918587 \h </w:instrText>
            </w:r>
            <w:r w:rsidR="00E5150E">
              <w:rPr>
                <w:noProof/>
                <w:webHidden/>
              </w:rPr>
            </w:r>
            <w:r w:rsidR="00E5150E">
              <w:rPr>
                <w:noProof/>
                <w:webHidden/>
              </w:rPr>
              <w:fldChar w:fldCharType="separate"/>
            </w:r>
            <w:r>
              <w:rPr>
                <w:noProof/>
                <w:webHidden/>
              </w:rPr>
              <w:t>57</w:t>
            </w:r>
            <w:r w:rsidR="00E5150E">
              <w:rPr>
                <w:noProof/>
                <w:webHidden/>
              </w:rPr>
              <w:fldChar w:fldCharType="end"/>
            </w:r>
          </w:hyperlink>
        </w:p>
        <w:p w14:paraId="21BADBEB" w14:textId="1DACA9F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8" w:history="1">
            <w:r w:rsidR="00E5150E" w:rsidRPr="00AD3973">
              <w:rPr>
                <w:rStyle w:val="Hyperlink"/>
                <w:noProof/>
              </w:rPr>
              <w:t>2.2.4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Consumers</w:t>
            </w:r>
            <w:r w:rsidR="00E5150E">
              <w:rPr>
                <w:noProof/>
                <w:webHidden/>
              </w:rPr>
              <w:tab/>
            </w:r>
            <w:r w:rsidR="00E5150E">
              <w:rPr>
                <w:noProof/>
                <w:webHidden/>
              </w:rPr>
              <w:fldChar w:fldCharType="begin"/>
            </w:r>
            <w:r w:rsidR="00E5150E">
              <w:rPr>
                <w:noProof/>
                <w:webHidden/>
              </w:rPr>
              <w:instrText xml:space="preserve"> PAGEREF _Toc46918588 \h </w:instrText>
            </w:r>
            <w:r w:rsidR="00E5150E">
              <w:rPr>
                <w:noProof/>
                <w:webHidden/>
              </w:rPr>
            </w:r>
            <w:r w:rsidR="00E5150E">
              <w:rPr>
                <w:noProof/>
                <w:webHidden/>
              </w:rPr>
              <w:fldChar w:fldCharType="separate"/>
            </w:r>
            <w:r>
              <w:rPr>
                <w:noProof/>
                <w:webHidden/>
              </w:rPr>
              <w:t>57</w:t>
            </w:r>
            <w:r w:rsidR="00E5150E">
              <w:rPr>
                <w:noProof/>
                <w:webHidden/>
              </w:rPr>
              <w:fldChar w:fldCharType="end"/>
            </w:r>
          </w:hyperlink>
        </w:p>
        <w:p w14:paraId="1893797A" w14:textId="225FFAE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89" w:history="1">
            <w:r w:rsidR="00E5150E" w:rsidRPr="00AD3973">
              <w:rPr>
                <w:rStyle w:val="Hyperlink"/>
                <w:noProof/>
              </w:rPr>
              <w:t>2.2.5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Service providers</w:t>
            </w:r>
            <w:r w:rsidR="00E5150E">
              <w:rPr>
                <w:noProof/>
                <w:webHidden/>
              </w:rPr>
              <w:tab/>
            </w:r>
            <w:r w:rsidR="00E5150E">
              <w:rPr>
                <w:noProof/>
                <w:webHidden/>
              </w:rPr>
              <w:fldChar w:fldCharType="begin"/>
            </w:r>
            <w:r w:rsidR="00E5150E">
              <w:rPr>
                <w:noProof/>
                <w:webHidden/>
              </w:rPr>
              <w:instrText xml:space="preserve"> PAGEREF _Toc46918589 \h </w:instrText>
            </w:r>
            <w:r w:rsidR="00E5150E">
              <w:rPr>
                <w:noProof/>
                <w:webHidden/>
              </w:rPr>
            </w:r>
            <w:r w:rsidR="00E5150E">
              <w:rPr>
                <w:noProof/>
                <w:webHidden/>
              </w:rPr>
              <w:fldChar w:fldCharType="separate"/>
            </w:r>
            <w:r>
              <w:rPr>
                <w:noProof/>
                <w:webHidden/>
              </w:rPr>
              <w:t>58</w:t>
            </w:r>
            <w:r w:rsidR="00E5150E">
              <w:rPr>
                <w:noProof/>
                <w:webHidden/>
              </w:rPr>
              <w:fldChar w:fldCharType="end"/>
            </w:r>
          </w:hyperlink>
        </w:p>
        <w:p w14:paraId="6CA7EC26" w14:textId="52420C81"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90" w:history="1">
            <w:r w:rsidR="00E5150E" w:rsidRPr="00AD3973">
              <w:rPr>
                <w:rStyle w:val="Hyperlink"/>
                <w:noProof/>
              </w:rPr>
              <w:t>2.3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Supply chain strategies</w:t>
            </w:r>
            <w:r w:rsidR="00E5150E">
              <w:rPr>
                <w:noProof/>
                <w:webHidden/>
              </w:rPr>
              <w:tab/>
            </w:r>
            <w:r w:rsidR="00E5150E">
              <w:rPr>
                <w:noProof/>
                <w:webHidden/>
              </w:rPr>
              <w:fldChar w:fldCharType="begin"/>
            </w:r>
            <w:r w:rsidR="00E5150E">
              <w:rPr>
                <w:noProof/>
                <w:webHidden/>
              </w:rPr>
              <w:instrText xml:space="preserve"> PAGEREF _Toc46918590 \h </w:instrText>
            </w:r>
            <w:r w:rsidR="00E5150E">
              <w:rPr>
                <w:noProof/>
                <w:webHidden/>
              </w:rPr>
            </w:r>
            <w:r w:rsidR="00E5150E">
              <w:rPr>
                <w:noProof/>
                <w:webHidden/>
              </w:rPr>
              <w:fldChar w:fldCharType="separate"/>
            </w:r>
            <w:r>
              <w:rPr>
                <w:noProof/>
                <w:webHidden/>
              </w:rPr>
              <w:t>58</w:t>
            </w:r>
            <w:r w:rsidR="00E5150E">
              <w:rPr>
                <w:noProof/>
                <w:webHidden/>
              </w:rPr>
              <w:fldChar w:fldCharType="end"/>
            </w:r>
          </w:hyperlink>
        </w:p>
        <w:p w14:paraId="011B5BCE" w14:textId="087277E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91" w:history="1">
            <w:r w:rsidR="00E5150E" w:rsidRPr="00AD3973">
              <w:rPr>
                <w:rStyle w:val="Hyperlink"/>
                <w:noProof/>
                <w:lang w:eastAsia="en-GB"/>
              </w:rPr>
              <w:t>2.4</w:t>
            </w:r>
            <w:r w:rsidR="00E5150E">
              <w:rPr>
                <w:rFonts w:asciiTheme="minorHAnsi" w:eastAsiaTheme="minorEastAsia" w:hAnsiTheme="minorHAnsi" w:cstheme="minorBidi"/>
                <w:caps w:val="0"/>
                <w:noProof/>
                <w:sz w:val="22"/>
                <w:szCs w:val="22"/>
                <w:lang w:eastAsia="en-GB"/>
              </w:rPr>
              <w:tab/>
            </w:r>
            <w:r w:rsidR="00E5150E" w:rsidRPr="00AD3973">
              <w:rPr>
                <w:rStyle w:val="Hyperlink"/>
                <w:noProof/>
                <w:lang w:eastAsia="en-GB"/>
              </w:rPr>
              <w:t>Flows in the supply chain</w:t>
            </w:r>
            <w:r w:rsidR="00E5150E">
              <w:rPr>
                <w:noProof/>
                <w:webHidden/>
              </w:rPr>
              <w:tab/>
            </w:r>
            <w:r w:rsidR="00E5150E">
              <w:rPr>
                <w:noProof/>
                <w:webHidden/>
              </w:rPr>
              <w:fldChar w:fldCharType="begin"/>
            </w:r>
            <w:r w:rsidR="00E5150E">
              <w:rPr>
                <w:noProof/>
                <w:webHidden/>
              </w:rPr>
              <w:instrText xml:space="preserve"> PAGEREF _Toc46918591 \h </w:instrText>
            </w:r>
            <w:r w:rsidR="00E5150E">
              <w:rPr>
                <w:noProof/>
                <w:webHidden/>
              </w:rPr>
            </w:r>
            <w:r w:rsidR="00E5150E">
              <w:rPr>
                <w:noProof/>
                <w:webHidden/>
              </w:rPr>
              <w:fldChar w:fldCharType="separate"/>
            </w:r>
            <w:r>
              <w:rPr>
                <w:noProof/>
                <w:webHidden/>
              </w:rPr>
              <w:t>59</w:t>
            </w:r>
            <w:r w:rsidR="00E5150E">
              <w:rPr>
                <w:noProof/>
                <w:webHidden/>
              </w:rPr>
              <w:fldChar w:fldCharType="end"/>
            </w:r>
          </w:hyperlink>
        </w:p>
        <w:p w14:paraId="119D93D4" w14:textId="165C4016"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92" w:history="1">
            <w:r w:rsidR="00E5150E" w:rsidRPr="00AD3973">
              <w:rPr>
                <w:rStyle w:val="Hyperlink"/>
                <w:noProof/>
              </w:rPr>
              <w:t>2.5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types of supply chains in retail distribution</w:t>
            </w:r>
            <w:r w:rsidR="00E5150E">
              <w:rPr>
                <w:noProof/>
                <w:webHidden/>
              </w:rPr>
              <w:tab/>
            </w:r>
            <w:r w:rsidR="00E5150E">
              <w:rPr>
                <w:noProof/>
                <w:webHidden/>
              </w:rPr>
              <w:fldChar w:fldCharType="begin"/>
            </w:r>
            <w:r w:rsidR="00E5150E">
              <w:rPr>
                <w:noProof/>
                <w:webHidden/>
              </w:rPr>
              <w:instrText xml:space="preserve"> PAGEREF _Toc46918592 \h </w:instrText>
            </w:r>
            <w:r w:rsidR="00E5150E">
              <w:rPr>
                <w:noProof/>
                <w:webHidden/>
              </w:rPr>
            </w:r>
            <w:r w:rsidR="00E5150E">
              <w:rPr>
                <w:noProof/>
                <w:webHidden/>
              </w:rPr>
              <w:fldChar w:fldCharType="separate"/>
            </w:r>
            <w:r>
              <w:rPr>
                <w:noProof/>
                <w:webHidden/>
              </w:rPr>
              <w:t>60</w:t>
            </w:r>
            <w:r w:rsidR="00E5150E">
              <w:rPr>
                <w:noProof/>
                <w:webHidden/>
              </w:rPr>
              <w:fldChar w:fldCharType="end"/>
            </w:r>
          </w:hyperlink>
        </w:p>
        <w:p w14:paraId="653CE303" w14:textId="3B70998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93" w:history="1">
            <w:r w:rsidR="00E5150E" w:rsidRPr="00AD3973">
              <w:rPr>
                <w:rStyle w:val="Hyperlink"/>
                <w:noProof/>
              </w:rPr>
              <w:t>2.5.1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Hot supply chains</w:t>
            </w:r>
            <w:r w:rsidR="00E5150E">
              <w:rPr>
                <w:noProof/>
                <w:webHidden/>
              </w:rPr>
              <w:tab/>
            </w:r>
            <w:r w:rsidR="00E5150E">
              <w:rPr>
                <w:noProof/>
                <w:webHidden/>
              </w:rPr>
              <w:fldChar w:fldCharType="begin"/>
            </w:r>
            <w:r w:rsidR="00E5150E">
              <w:rPr>
                <w:noProof/>
                <w:webHidden/>
              </w:rPr>
              <w:instrText xml:space="preserve"> PAGEREF _Toc46918593 \h </w:instrText>
            </w:r>
            <w:r w:rsidR="00E5150E">
              <w:rPr>
                <w:noProof/>
                <w:webHidden/>
              </w:rPr>
            </w:r>
            <w:r w:rsidR="00E5150E">
              <w:rPr>
                <w:noProof/>
                <w:webHidden/>
              </w:rPr>
              <w:fldChar w:fldCharType="separate"/>
            </w:r>
            <w:r>
              <w:rPr>
                <w:noProof/>
                <w:webHidden/>
              </w:rPr>
              <w:t>60</w:t>
            </w:r>
            <w:r w:rsidR="00E5150E">
              <w:rPr>
                <w:noProof/>
                <w:webHidden/>
              </w:rPr>
              <w:fldChar w:fldCharType="end"/>
            </w:r>
          </w:hyperlink>
        </w:p>
        <w:p w14:paraId="6BDDDBDE" w14:textId="30881C6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94" w:history="1">
            <w:r w:rsidR="00E5150E" w:rsidRPr="00AD3973">
              <w:rPr>
                <w:rStyle w:val="Hyperlink"/>
                <w:noProof/>
              </w:rPr>
              <w:t>2.5.2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Cold supply chains</w:t>
            </w:r>
            <w:r w:rsidR="00E5150E">
              <w:rPr>
                <w:noProof/>
                <w:webHidden/>
              </w:rPr>
              <w:tab/>
            </w:r>
            <w:r w:rsidR="00E5150E">
              <w:rPr>
                <w:noProof/>
                <w:webHidden/>
              </w:rPr>
              <w:fldChar w:fldCharType="begin"/>
            </w:r>
            <w:r w:rsidR="00E5150E">
              <w:rPr>
                <w:noProof/>
                <w:webHidden/>
              </w:rPr>
              <w:instrText xml:space="preserve"> PAGEREF _Toc46918594 \h </w:instrText>
            </w:r>
            <w:r w:rsidR="00E5150E">
              <w:rPr>
                <w:noProof/>
                <w:webHidden/>
              </w:rPr>
            </w:r>
            <w:r w:rsidR="00E5150E">
              <w:rPr>
                <w:noProof/>
                <w:webHidden/>
              </w:rPr>
              <w:fldChar w:fldCharType="separate"/>
            </w:r>
            <w:r>
              <w:rPr>
                <w:noProof/>
                <w:webHidden/>
              </w:rPr>
              <w:t>62</w:t>
            </w:r>
            <w:r w:rsidR="00E5150E">
              <w:rPr>
                <w:noProof/>
                <w:webHidden/>
              </w:rPr>
              <w:fldChar w:fldCharType="end"/>
            </w:r>
          </w:hyperlink>
        </w:p>
        <w:p w14:paraId="3948B9DA" w14:textId="7640770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95" w:history="1">
            <w:r w:rsidR="00E5150E" w:rsidRPr="00AD3973">
              <w:rPr>
                <w:rStyle w:val="Hyperlink"/>
                <w:noProof/>
              </w:rPr>
              <w:t>2.5.3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General supply chains</w:t>
            </w:r>
            <w:r w:rsidR="00E5150E">
              <w:rPr>
                <w:noProof/>
                <w:webHidden/>
              </w:rPr>
              <w:tab/>
            </w:r>
            <w:r w:rsidR="00E5150E">
              <w:rPr>
                <w:noProof/>
                <w:webHidden/>
              </w:rPr>
              <w:fldChar w:fldCharType="begin"/>
            </w:r>
            <w:r w:rsidR="00E5150E">
              <w:rPr>
                <w:noProof/>
                <w:webHidden/>
              </w:rPr>
              <w:instrText xml:space="preserve"> PAGEREF _Toc46918595 \h </w:instrText>
            </w:r>
            <w:r w:rsidR="00E5150E">
              <w:rPr>
                <w:noProof/>
                <w:webHidden/>
              </w:rPr>
            </w:r>
            <w:r w:rsidR="00E5150E">
              <w:rPr>
                <w:noProof/>
                <w:webHidden/>
              </w:rPr>
              <w:fldChar w:fldCharType="separate"/>
            </w:r>
            <w:r>
              <w:rPr>
                <w:noProof/>
                <w:webHidden/>
              </w:rPr>
              <w:t>64</w:t>
            </w:r>
            <w:r w:rsidR="00E5150E">
              <w:rPr>
                <w:noProof/>
                <w:webHidden/>
              </w:rPr>
              <w:fldChar w:fldCharType="end"/>
            </w:r>
          </w:hyperlink>
        </w:p>
        <w:p w14:paraId="360EB0BF" w14:textId="47ADD29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96" w:history="1">
            <w:r w:rsidR="00E5150E" w:rsidRPr="00AD3973">
              <w:rPr>
                <w:rStyle w:val="Hyperlink"/>
                <w:noProof/>
              </w:rPr>
              <w:t>2.6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Models of supply chains</w:t>
            </w:r>
            <w:r w:rsidR="00E5150E">
              <w:rPr>
                <w:noProof/>
                <w:webHidden/>
              </w:rPr>
              <w:tab/>
            </w:r>
            <w:r w:rsidR="00E5150E">
              <w:rPr>
                <w:noProof/>
                <w:webHidden/>
              </w:rPr>
              <w:fldChar w:fldCharType="begin"/>
            </w:r>
            <w:r w:rsidR="00E5150E">
              <w:rPr>
                <w:noProof/>
                <w:webHidden/>
              </w:rPr>
              <w:instrText xml:space="preserve"> PAGEREF _Toc46918596 \h </w:instrText>
            </w:r>
            <w:r w:rsidR="00E5150E">
              <w:rPr>
                <w:noProof/>
                <w:webHidden/>
              </w:rPr>
            </w:r>
            <w:r w:rsidR="00E5150E">
              <w:rPr>
                <w:noProof/>
                <w:webHidden/>
              </w:rPr>
              <w:fldChar w:fldCharType="separate"/>
            </w:r>
            <w:r>
              <w:rPr>
                <w:noProof/>
                <w:webHidden/>
              </w:rPr>
              <w:t>66</w:t>
            </w:r>
            <w:r w:rsidR="00E5150E">
              <w:rPr>
                <w:noProof/>
                <w:webHidden/>
              </w:rPr>
              <w:fldChar w:fldCharType="end"/>
            </w:r>
          </w:hyperlink>
        </w:p>
        <w:p w14:paraId="6C9F4CFA" w14:textId="18DDE9A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97" w:history="1">
            <w:r w:rsidR="00E5150E" w:rsidRPr="00AD3973">
              <w:rPr>
                <w:rStyle w:val="Hyperlink"/>
                <w:noProof/>
                <w:lang w:eastAsia="en-GB"/>
              </w:rPr>
              <w:t>2.6.1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Supply chain models oriented to efficiency</w:t>
            </w:r>
            <w:r w:rsidR="00E5150E">
              <w:rPr>
                <w:noProof/>
                <w:webHidden/>
              </w:rPr>
              <w:tab/>
            </w:r>
            <w:r w:rsidR="00E5150E">
              <w:rPr>
                <w:noProof/>
                <w:webHidden/>
              </w:rPr>
              <w:fldChar w:fldCharType="begin"/>
            </w:r>
            <w:r w:rsidR="00E5150E">
              <w:rPr>
                <w:noProof/>
                <w:webHidden/>
              </w:rPr>
              <w:instrText xml:space="preserve"> PAGEREF _Toc46918597 \h </w:instrText>
            </w:r>
            <w:r w:rsidR="00E5150E">
              <w:rPr>
                <w:noProof/>
                <w:webHidden/>
              </w:rPr>
            </w:r>
            <w:r w:rsidR="00E5150E">
              <w:rPr>
                <w:noProof/>
                <w:webHidden/>
              </w:rPr>
              <w:fldChar w:fldCharType="separate"/>
            </w:r>
            <w:r>
              <w:rPr>
                <w:noProof/>
                <w:webHidden/>
              </w:rPr>
              <w:t>67</w:t>
            </w:r>
            <w:r w:rsidR="00E5150E">
              <w:rPr>
                <w:noProof/>
                <w:webHidden/>
              </w:rPr>
              <w:fldChar w:fldCharType="end"/>
            </w:r>
          </w:hyperlink>
        </w:p>
        <w:p w14:paraId="3658F880" w14:textId="70209FB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598" w:history="1">
            <w:r w:rsidR="00E5150E" w:rsidRPr="00AD3973">
              <w:rPr>
                <w:rStyle w:val="Hyperlink"/>
                <w:noProof/>
                <w:lang w:eastAsia="en-GB"/>
              </w:rPr>
              <w:t>2.6.2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Supply chains oriented to responsiveness</w:t>
            </w:r>
            <w:r w:rsidR="00E5150E">
              <w:rPr>
                <w:noProof/>
                <w:webHidden/>
              </w:rPr>
              <w:tab/>
            </w:r>
            <w:r w:rsidR="00E5150E">
              <w:rPr>
                <w:noProof/>
                <w:webHidden/>
              </w:rPr>
              <w:fldChar w:fldCharType="begin"/>
            </w:r>
            <w:r w:rsidR="00E5150E">
              <w:rPr>
                <w:noProof/>
                <w:webHidden/>
              </w:rPr>
              <w:instrText xml:space="preserve"> PAGEREF _Toc46918598 \h </w:instrText>
            </w:r>
            <w:r w:rsidR="00E5150E">
              <w:rPr>
                <w:noProof/>
                <w:webHidden/>
              </w:rPr>
            </w:r>
            <w:r w:rsidR="00E5150E">
              <w:rPr>
                <w:noProof/>
                <w:webHidden/>
              </w:rPr>
              <w:fldChar w:fldCharType="separate"/>
            </w:r>
            <w:r>
              <w:rPr>
                <w:noProof/>
                <w:webHidden/>
              </w:rPr>
              <w:t>70</w:t>
            </w:r>
            <w:r w:rsidR="00E5150E">
              <w:rPr>
                <w:noProof/>
                <w:webHidden/>
              </w:rPr>
              <w:fldChar w:fldCharType="end"/>
            </w:r>
          </w:hyperlink>
        </w:p>
        <w:p w14:paraId="0E420CB6" w14:textId="40D142C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599" w:history="1">
            <w:r w:rsidR="00E5150E" w:rsidRPr="00AD3973">
              <w:rPr>
                <w:rStyle w:val="Hyperlink"/>
                <w:noProof/>
              </w:rPr>
              <w:t>2.7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Logistics and methods for distributing</w:t>
            </w:r>
            <w:r w:rsidR="00E5150E">
              <w:rPr>
                <w:noProof/>
                <w:webHidden/>
              </w:rPr>
              <w:tab/>
            </w:r>
            <w:r w:rsidR="00E5150E">
              <w:rPr>
                <w:noProof/>
                <w:webHidden/>
              </w:rPr>
              <w:fldChar w:fldCharType="begin"/>
            </w:r>
            <w:r w:rsidR="00E5150E">
              <w:rPr>
                <w:noProof/>
                <w:webHidden/>
              </w:rPr>
              <w:instrText xml:space="preserve"> PAGEREF _Toc46918599 \h </w:instrText>
            </w:r>
            <w:r w:rsidR="00E5150E">
              <w:rPr>
                <w:noProof/>
                <w:webHidden/>
              </w:rPr>
            </w:r>
            <w:r w:rsidR="00E5150E">
              <w:rPr>
                <w:noProof/>
                <w:webHidden/>
              </w:rPr>
              <w:fldChar w:fldCharType="separate"/>
            </w:r>
            <w:r>
              <w:rPr>
                <w:noProof/>
                <w:webHidden/>
              </w:rPr>
              <w:t>74</w:t>
            </w:r>
            <w:r w:rsidR="00E5150E">
              <w:rPr>
                <w:noProof/>
                <w:webHidden/>
              </w:rPr>
              <w:fldChar w:fldCharType="end"/>
            </w:r>
          </w:hyperlink>
        </w:p>
        <w:p w14:paraId="16EE5D2A" w14:textId="530C1B7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00" w:history="1">
            <w:r w:rsidR="00E5150E" w:rsidRPr="00AD3973">
              <w:rPr>
                <w:rStyle w:val="Hyperlink"/>
                <w:noProof/>
              </w:rPr>
              <w:t>2.7.1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Definition and purpose of logistics</w:t>
            </w:r>
            <w:r w:rsidR="00E5150E">
              <w:rPr>
                <w:noProof/>
                <w:webHidden/>
              </w:rPr>
              <w:tab/>
            </w:r>
            <w:r w:rsidR="00E5150E">
              <w:rPr>
                <w:noProof/>
                <w:webHidden/>
              </w:rPr>
              <w:fldChar w:fldCharType="begin"/>
            </w:r>
            <w:r w:rsidR="00E5150E">
              <w:rPr>
                <w:noProof/>
                <w:webHidden/>
              </w:rPr>
              <w:instrText xml:space="preserve"> PAGEREF _Toc46918600 \h </w:instrText>
            </w:r>
            <w:r w:rsidR="00E5150E">
              <w:rPr>
                <w:noProof/>
                <w:webHidden/>
              </w:rPr>
            </w:r>
            <w:r w:rsidR="00E5150E">
              <w:rPr>
                <w:noProof/>
                <w:webHidden/>
              </w:rPr>
              <w:fldChar w:fldCharType="separate"/>
            </w:r>
            <w:r>
              <w:rPr>
                <w:noProof/>
                <w:webHidden/>
              </w:rPr>
              <w:t>74</w:t>
            </w:r>
            <w:r w:rsidR="00E5150E">
              <w:rPr>
                <w:noProof/>
                <w:webHidden/>
              </w:rPr>
              <w:fldChar w:fldCharType="end"/>
            </w:r>
          </w:hyperlink>
        </w:p>
        <w:p w14:paraId="5178CCD4" w14:textId="505C7F2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01" w:history="1">
            <w:r w:rsidR="00E5150E" w:rsidRPr="00AD3973">
              <w:rPr>
                <w:rStyle w:val="Hyperlink"/>
                <w:noProof/>
              </w:rPr>
              <w:t>2.7.2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Requirements for efficient logistics management</w:t>
            </w:r>
            <w:r w:rsidR="00E5150E">
              <w:rPr>
                <w:noProof/>
                <w:webHidden/>
              </w:rPr>
              <w:tab/>
            </w:r>
            <w:r w:rsidR="00E5150E">
              <w:rPr>
                <w:noProof/>
                <w:webHidden/>
              </w:rPr>
              <w:fldChar w:fldCharType="begin"/>
            </w:r>
            <w:r w:rsidR="00E5150E">
              <w:rPr>
                <w:noProof/>
                <w:webHidden/>
              </w:rPr>
              <w:instrText xml:space="preserve"> PAGEREF _Toc46918601 \h </w:instrText>
            </w:r>
            <w:r w:rsidR="00E5150E">
              <w:rPr>
                <w:noProof/>
                <w:webHidden/>
              </w:rPr>
            </w:r>
            <w:r w:rsidR="00E5150E">
              <w:rPr>
                <w:noProof/>
                <w:webHidden/>
              </w:rPr>
              <w:fldChar w:fldCharType="separate"/>
            </w:r>
            <w:r>
              <w:rPr>
                <w:noProof/>
                <w:webHidden/>
              </w:rPr>
              <w:t>74</w:t>
            </w:r>
            <w:r w:rsidR="00E5150E">
              <w:rPr>
                <w:noProof/>
                <w:webHidden/>
              </w:rPr>
              <w:fldChar w:fldCharType="end"/>
            </w:r>
          </w:hyperlink>
        </w:p>
        <w:p w14:paraId="2256C02D" w14:textId="5066157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02" w:history="1">
            <w:r w:rsidR="00E5150E" w:rsidRPr="00AD3973">
              <w:rPr>
                <w:rStyle w:val="Hyperlink"/>
                <w:noProof/>
              </w:rPr>
              <w:t>2.7.3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concept of distribution</w:t>
            </w:r>
            <w:r w:rsidR="00E5150E">
              <w:rPr>
                <w:noProof/>
                <w:webHidden/>
              </w:rPr>
              <w:tab/>
            </w:r>
            <w:r w:rsidR="00E5150E">
              <w:rPr>
                <w:noProof/>
                <w:webHidden/>
              </w:rPr>
              <w:fldChar w:fldCharType="begin"/>
            </w:r>
            <w:r w:rsidR="00E5150E">
              <w:rPr>
                <w:noProof/>
                <w:webHidden/>
              </w:rPr>
              <w:instrText xml:space="preserve"> PAGEREF _Toc46918602 \h </w:instrText>
            </w:r>
            <w:r w:rsidR="00E5150E">
              <w:rPr>
                <w:noProof/>
                <w:webHidden/>
              </w:rPr>
            </w:r>
            <w:r w:rsidR="00E5150E">
              <w:rPr>
                <w:noProof/>
                <w:webHidden/>
              </w:rPr>
              <w:fldChar w:fldCharType="separate"/>
            </w:r>
            <w:r>
              <w:rPr>
                <w:noProof/>
                <w:webHidden/>
              </w:rPr>
              <w:t>77</w:t>
            </w:r>
            <w:r w:rsidR="00E5150E">
              <w:rPr>
                <w:noProof/>
                <w:webHidden/>
              </w:rPr>
              <w:fldChar w:fldCharType="end"/>
            </w:r>
          </w:hyperlink>
        </w:p>
        <w:p w14:paraId="75174C0C" w14:textId="37B4EB8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03" w:history="1">
            <w:r w:rsidR="00E5150E" w:rsidRPr="00AD3973">
              <w:rPr>
                <w:rStyle w:val="Hyperlink"/>
                <w:noProof/>
              </w:rPr>
              <w:t>2.8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Role players in the flow of merchandise through the business and the interrelationships between them</w:t>
            </w:r>
            <w:r w:rsidR="00E5150E">
              <w:rPr>
                <w:noProof/>
                <w:webHidden/>
              </w:rPr>
              <w:tab/>
            </w:r>
            <w:r w:rsidR="00E5150E">
              <w:rPr>
                <w:noProof/>
                <w:webHidden/>
              </w:rPr>
              <w:fldChar w:fldCharType="begin"/>
            </w:r>
            <w:r w:rsidR="00E5150E">
              <w:rPr>
                <w:noProof/>
                <w:webHidden/>
              </w:rPr>
              <w:instrText xml:space="preserve"> PAGEREF _Toc46918603 \h </w:instrText>
            </w:r>
            <w:r w:rsidR="00E5150E">
              <w:rPr>
                <w:noProof/>
                <w:webHidden/>
              </w:rPr>
            </w:r>
            <w:r w:rsidR="00E5150E">
              <w:rPr>
                <w:noProof/>
                <w:webHidden/>
              </w:rPr>
              <w:fldChar w:fldCharType="separate"/>
            </w:r>
            <w:r>
              <w:rPr>
                <w:noProof/>
                <w:webHidden/>
              </w:rPr>
              <w:t>84</w:t>
            </w:r>
            <w:r w:rsidR="00E5150E">
              <w:rPr>
                <w:noProof/>
                <w:webHidden/>
              </w:rPr>
              <w:fldChar w:fldCharType="end"/>
            </w:r>
          </w:hyperlink>
        </w:p>
        <w:p w14:paraId="19CD5010" w14:textId="6E46E225"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604" w:history="1">
            <w:r w:rsidR="00E5150E" w:rsidRPr="00AD3973">
              <w:rPr>
                <w:rStyle w:val="Hyperlink"/>
                <w:noProof/>
              </w:rPr>
              <w:t>Chapter 3: Managing the supply chain</w:t>
            </w:r>
            <w:r w:rsidR="00E5150E">
              <w:rPr>
                <w:noProof/>
                <w:webHidden/>
              </w:rPr>
              <w:tab/>
            </w:r>
            <w:r w:rsidR="00E5150E">
              <w:rPr>
                <w:noProof/>
                <w:webHidden/>
              </w:rPr>
              <w:fldChar w:fldCharType="begin"/>
            </w:r>
            <w:r w:rsidR="00E5150E">
              <w:rPr>
                <w:noProof/>
                <w:webHidden/>
              </w:rPr>
              <w:instrText xml:space="preserve"> PAGEREF _Toc46918604 \h </w:instrText>
            </w:r>
            <w:r w:rsidR="00E5150E">
              <w:rPr>
                <w:noProof/>
                <w:webHidden/>
              </w:rPr>
            </w:r>
            <w:r w:rsidR="00E5150E">
              <w:rPr>
                <w:noProof/>
                <w:webHidden/>
              </w:rPr>
              <w:fldChar w:fldCharType="separate"/>
            </w:r>
            <w:r>
              <w:rPr>
                <w:noProof/>
                <w:webHidden/>
              </w:rPr>
              <w:t>89</w:t>
            </w:r>
            <w:r w:rsidR="00E5150E">
              <w:rPr>
                <w:noProof/>
                <w:webHidden/>
              </w:rPr>
              <w:fldChar w:fldCharType="end"/>
            </w:r>
          </w:hyperlink>
        </w:p>
        <w:p w14:paraId="74853845" w14:textId="371FDE0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05" w:history="1">
            <w:r w:rsidR="00E5150E" w:rsidRPr="00AD3973">
              <w:rPr>
                <w:rStyle w:val="Hyperlink"/>
                <w:noProof/>
              </w:rPr>
              <w:t>3.1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Importance of effective supply chain management</w:t>
            </w:r>
            <w:r w:rsidR="00E5150E">
              <w:rPr>
                <w:noProof/>
                <w:webHidden/>
              </w:rPr>
              <w:tab/>
            </w:r>
            <w:r w:rsidR="00E5150E">
              <w:rPr>
                <w:noProof/>
                <w:webHidden/>
              </w:rPr>
              <w:fldChar w:fldCharType="begin"/>
            </w:r>
            <w:r w:rsidR="00E5150E">
              <w:rPr>
                <w:noProof/>
                <w:webHidden/>
              </w:rPr>
              <w:instrText xml:space="preserve"> PAGEREF _Toc46918605 \h </w:instrText>
            </w:r>
            <w:r w:rsidR="00E5150E">
              <w:rPr>
                <w:noProof/>
                <w:webHidden/>
              </w:rPr>
            </w:r>
            <w:r w:rsidR="00E5150E">
              <w:rPr>
                <w:noProof/>
                <w:webHidden/>
              </w:rPr>
              <w:fldChar w:fldCharType="separate"/>
            </w:r>
            <w:r>
              <w:rPr>
                <w:noProof/>
                <w:webHidden/>
              </w:rPr>
              <w:t>89</w:t>
            </w:r>
            <w:r w:rsidR="00E5150E">
              <w:rPr>
                <w:noProof/>
                <w:webHidden/>
              </w:rPr>
              <w:fldChar w:fldCharType="end"/>
            </w:r>
          </w:hyperlink>
        </w:p>
        <w:p w14:paraId="35CCB3B1" w14:textId="17CBF56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06" w:history="1">
            <w:r w:rsidR="00E5150E" w:rsidRPr="00AD3973">
              <w:rPr>
                <w:rStyle w:val="Hyperlink"/>
                <w:noProof/>
              </w:rPr>
              <w:t>3.2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Benefits of effective supply chain management</w:t>
            </w:r>
            <w:r w:rsidR="00E5150E">
              <w:rPr>
                <w:noProof/>
                <w:webHidden/>
              </w:rPr>
              <w:tab/>
            </w:r>
            <w:r w:rsidR="00E5150E">
              <w:rPr>
                <w:noProof/>
                <w:webHidden/>
              </w:rPr>
              <w:fldChar w:fldCharType="begin"/>
            </w:r>
            <w:r w:rsidR="00E5150E">
              <w:rPr>
                <w:noProof/>
                <w:webHidden/>
              </w:rPr>
              <w:instrText xml:space="preserve"> PAGEREF _Toc46918606 \h </w:instrText>
            </w:r>
            <w:r w:rsidR="00E5150E">
              <w:rPr>
                <w:noProof/>
                <w:webHidden/>
              </w:rPr>
            </w:r>
            <w:r w:rsidR="00E5150E">
              <w:rPr>
                <w:noProof/>
                <w:webHidden/>
              </w:rPr>
              <w:fldChar w:fldCharType="separate"/>
            </w:r>
            <w:r>
              <w:rPr>
                <w:noProof/>
                <w:webHidden/>
              </w:rPr>
              <w:t>90</w:t>
            </w:r>
            <w:r w:rsidR="00E5150E">
              <w:rPr>
                <w:noProof/>
                <w:webHidden/>
              </w:rPr>
              <w:fldChar w:fldCharType="end"/>
            </w:r>
          </w:hyperlink>
        </w:p>
        <w:p w14:paraId="09165443" w14:textId="3157E44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07" w:history="1">
            <w:r w:rsidR="00E5150E" w:rsidRPr="00AD3973">
              <w:rPr>
                <w:rStyle w:val="Hyperlink"/>
                <w:noProof/>
              </w:rPr>
              <w:t>3.3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supply chain management process</w:t>
            </w:r>
            <w:r w:rsidR="00E5150E">
              <w:rPr>
                <w:noProof/>
                <w:webHidden/>
              </w:rPr>
              <w:tab/>
            </w:r>
            <w:r w:rsidR="00E5150E">
              <w:rPr>
                <w:noProof/>
                <w:webHidden/>
              </w:rPr>
              <w:fldChar w:fldCharType="begin"/>
            </w:r>
            <w:r w:rsidR="00E5150E">
              <w:rPr>
                <w:noProof/>
                <w:webHidden/>
              </w:rPr>
              <w:instrText xml:space="preserve"> PAGEREF _Toc46918607 \h </w:instrText>
            </w:r>
            <w:r w:rsidR="00E5150E">
              <w:rPr>
                <w:noProof/>
                <w:webHidden/>
              </w:rPr>
            </w:r>
            <w:r w:rsidR="00E5150E">
              <w:rPr>
                <w:noProof/>
                <w:webHidden/>
              </w:rPr>
              <w:fldChar w:fldCharType="separate"/>
            </w:r>
            <w:r>
              <w:rPr>
                <w:noProof/>
                <w:webHidden/>
              </w:rPr>
              <w:t>91</w:t>
            </w:r>
            <w:r w:rsidR="00E5150E">
              <w:rPr>
                <w:noProof/>
                <w:webHidden/>
              </w:rPr>
              <w:fldChar w:fldCharType="end"/>
            </w:r>
          </w:hyperlink>
        </w:p>
        <w:p w14:paraId="38AB4257" w14:textId="1B9A28F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08" w:history="1">
            <w:r w:rsidR="00E5150E" w:rsidRPr="00AD3973">
              <w:rPr>
                <w:rStyle w:val="Hyperlink"/>
                <w:noProof/>
              </w:rPr>
              <w:t>3.4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Levels of supply chain management</w:t>
            </w:r>
            <w:r w:rsidR="00E5150E">
              <w:rPr>
                <w:noProof/>
                <w:webHidden/>
              </w:rPr>
              <w:tab/>
            </w:r>
            <w:r w:rsidR="00E5150E">
              <w:rPr>
                <w:noProof/>
                <w:webHidden/>
              </w:rPr>
              <w:fldChar w:fldCharType="begin"/>
            </w:r>
            <w:r w:rsidR="00E5150E">
              <w:rPr>
                <w:noProof/>
                <w:webHidden/>
              </w:rPr>
              <w:instrText xml:space="preserve"> PAGEREF _Toc46918608 \h </w:instrText>
            </w:r>
            <w:r w:rsidR="00E5150E">
              <w:rPr>
                <w:noProof/>
                <w:webHidden/>
              </w:rPr>
            </w:r>
            <w:r w:rsidR="00E5150E">
              <w:rPr>
                <w:noProof/>
                <w:webHidden/>
              </w:rPr>
              <w:fldChar w:fldCharType="separate"/>
            </w:r>
            <w:r>
              <w:rPr>
                <w:noProof/>
                <w:webHidden/>
              </w:rPr>
              <w:t>93</w:t>
            </w:r>
            <w:r w:rsidR="00E5150E">
              <w:rPr>
                <w:noProof/>
                <w:webHidden/>
              </w:rPr>
              <w:fldChar w:fldCharType="end"/>
            </w:r>
          </w:hyperlink>
        </w:p>
        <w:p w14:paraId="1D1CDFB2" w14:textId="0A5F016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09" w:history="1">
            <w:r w:rsidR="00E5150E" w:rsidRPr="00AD3973">
              <w:rPr>
                <w:rStyle w:val="Hyperlink"/>
                <w:noProof/>
              </w:rPr>
              <w:t>3.4.1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Strategic planning</w:t>
            </w:r>
            <w:r w:rsidR="00E5150E">
              <w:rPr>
                <w:noProof/>
                <w:webHidden/>
              </w:rPr>
              <w:tab/>
            </w:r>
            <w:r w:rsidR="00E5150E">
              <w:rPr>
                <w:noProof/>
                <w:webHidden/>
              </w:rPr>
              <w:fldChar w:fldCharType="begin"/>
            </w:r>
            <w:r w:rsidR="00E5150E">
              <w:rPr>
                <w:noProof/>
                <w:webHidden/>
              </w:rPr>
              <w:instrText xml:space="preserve"> PAGEREF _Toc46918609 \h </w:instrText>
            </w:r>
            <w:r w:rsidR="00E5150E">
              <w:rPr>
                <w:noProof/>
                <w:webHidden/>
              </w:rPr>
            </w:r>
            <w:r w:rsidR="00E5150E">
              <w:rPr>
                <w:noProof/>
                <w:webHidden/>
              </w:rPr>
              <w:fldChar w:fldCharType="separate"/>
            </w:r>
            <w:r>
              <w:rPr>
                <w:noProof/>
                <w:webHidden/>
              </w:rPr>
              <w:t>93</w:t>
            </w:r>
            <w:r w:rsidR="00E5150E">
              <w:rPr>
                <w:noProof/>
                <w:webHidden/>
              </w:rPr>
              <w:fldChar w:fldCharType="end"/>
            </w:r>
          </w:hyperlink>
        </w:p>
        <w:p w14:paraId="77BE6C34" w14:textId="13BA985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0" w:history="1">
            <w:r w:rsidR="00E5150E" w:rsidRPr="00AD3973">
              <w:rPr>
                <w:rStyle w:val="Hyperlink"/>
                <w:noProof/>
              </w:rPr>
              <w:t>3.4.2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Tactical management</w:t>
            </w:r>
            <w:r w:rsidR="00E5150E">
              <w:rPr>
                <w:noProof/>
                <w:webHidden/>
              </w:rPr>
              <w:tab/>
            </w:r>
            <w:r w:rsidR="00E5150E">
              <w:rPr>
                <w:noProof/>
                <w:webHidden/>
              </w:rPr>
              <w:fldChar w:fldCharType="begin"/>
            </w:r>
            <w:r w:rsidR="00E5150E">
              <w:rPr>
                <w:noProof/>
                <w:webHidden/>
              </w:rPr>
              <w:instrText xml:space="preserve"> PAGEREF _Toc46918610 \h </w:instrText>
            </w:r>
            <w:r w:rsidR="00E5150E">
              <w:rPr>
                <w:noProof/>
                <w:webHidden/>
              </w:rPr>
            </w:r>
            <w:r w:rsidR="00E5150E">
              <w:rPr>
                <w:noProof/>
                <w:webHidden/>
              </w:rPr>
              <w:fldChar w:fldCharType="separate"/>
            </w:r>
            <w:r>
              <w:rPr>
                <w:noProof/>
                <w:webHidden/>
              </w:rPr>
              <w:t>94</w:t>
            </w:r>
            <w:r w:rsidR="00E5150E">
              <w:rPr>
                <w:noProof/>
                <w:webHidden/>
              </w:rPr>
              <w:fldChar w:fldCharType="end"/>
            </w:r>
          </w:hyperlink>
        </w:p>
        <w:p w14:paraId="5F49FE1A" w14:textId="00C616C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1" w:history="1">
            <w:r w:rsidR="00E5150E" w:rsidRPr="00AD3973">
              <w:rPr>
                <w:rStyle w:val="Hyperlink"/>
                <w:noProof/>
              </w:rPr>
              <w:t>3.4.3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operational level</w:t>
            </w:r>
            <w:r w:rsidR="00E5150E">
              <w:rPr>
                <w:noProof/>
                <w:webHidden/>
              </w:rPr>
              <w:tab/>
            </w:r>
            <w:r w:rsidR="00E5150E">
              <w:rPr>
                <w:noProof/>
                <w:webHidden/>
              </w:rPr>
              <w:fldChar w:fldCharType="begin"/>
            </w:r>
            <w:r w:rsidR="00E5150E">
              <w:rPr>
                <w:noProof/>
                <w:webHidden/>
              </w:rPr>
              <w:instrText xml:space="preserve"> PAGEREF _Toc46918611 \h </w:instrText>
            </w:r>
            <w:r w:rsidR="00E5150E">
              <w:rPr>
                <w:noProof/>
                <w:webHidden/>
              </w:rPr>
            </w:r>
            <w:r w:rsidR="00E5150E">
              <w:rPr>
                <w:noProof/>
                <w:webHidden/>
              </w:rPr>
              <w:fldChar w:fldCharType="separate"/>
            </w:r>
            <w:r>
              <w:rPr>
                <w:noProof/>
                <w:webHidden/>
              </w:rPr>
              <w:t>94</w:t>
            </w:r>
            <w:r w:rsidR="00E5150E">
              <w:rPr>
                <w:noProof/>
                <w:webHidden/>
              </w:rPr>
              <w:fldChar w:fldCharType="end"/>
            </w:r>
          </w:hyperlink>
        </w:p>
        <w:p w14:paraId="34A604FC" w14:textId="741B8E6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12" w:history="1">
            <w:r w:rsidR="00E5150E" w:rsidRPr="00AD3973">
              <w:rPr>
                <w:rStyle w:val="Hyperlink"/>
                <w:noProof/>
              </w:rPr>
              <w:t>3.5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Goals of supply chain management</w:t>
            </w:r>
            <w:r w:rsidR="00E5150E">
              <w:rPr>
                <w:noProof/>
                <w:webHidden/>
              </w:rPr>
              <w:tab/>
            </w:r>
            <w:r w:rsidR="00E5150E">
              <w:rPr>
                <w:noProof/>
                <w:webHidden/>
              </w:rPr>
              <w:fldChar w:fldCharType="begin"/>
            </w:r>
            <w:r w:rsidR="00E5150E">
              <w:rPr>
                <w:noProof/>
                <w:webHidden/>
              </w:rPr>
              <w:instrText xml:space="preserve"> PAGEREF _Toc46918612 \h </w:instrText>
            </w:r>
            <w:r w:rsidR="00E5150E">
              <w:rPr>
                <w:noProof/>
                <w:webHidden/>
              </w:rPr>
            </w:r>
            <w:r w:rsidR="00E5150E">
              <w:rPr>
                <w:noProof/>
                <w:webHidden/>
              </w:rPr>
              <w:fldChar w:fldCharType="separate"/>
            </w:r>
            <w:r>
              <w:rPr>
                <w:noProof/>
                <w:webHidden/>
              </w:rPr>
              <w:t>94</w:t>
            </w:r>
            <w:r w:rsidR="00E5150E">
              <w:rPr>
                <w:noProof/>
                <w:webHidden/>
              </w:rPr>
              <w:fldChar w:fldCharType="end"/>
            </w:r>
          </w:hyperlink>
        </w:p>
        <w:p w14:paraId="601A13B5" w14:textId="76027F0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13" w:history="1">
            <w:r w:rsidR="00E5150E" w:rsidRPr="00AD3973">
              <w:rPr>
                <w:rStyle w:val="Hyperlink"/>
                <w:noProof/>
              </w:rPr>
              <w:t>3.6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Challenges in supply chain management</w:t>
            </w:r>
            <w:r w:rsidR="00E5150E">
              <w:rPr>
                <w:noProof/>
                <w:webHidden/>
              </w:rPr>
              <w:tab/>
            </w:r>
            <w:r w:rsidR="00E5150E">
              <w:rPr>
                <w:noProof/>
                <w:webHidden/>
              </w:rPr>
              <w:fldChar w:fldCharType="begin"/>
            </w:r>
            <w:r w:rsidR="00E5150E">
              <w:rPr>
                <w:noProof/>
                <w:webHidden/>
              </w:rPr>
              <w:instrText xml:space="preserve"> PAGEREF _Toc46918613 \h </w:instrText>
            </w:r>
            <w:r w:rsidR="00E5150E">
              <w:rPr>
                <w:noProof/>
                <w:webHidden/>
              </w:rPr>
            </w:r>
            <w:r w:rsidR="00E5150E">
              <w:rPr>
                <w:noProof/>
                <w:webHidden/>
              </w:rPr>
              <w:fldChar w:fldCharType="separate"/>
            </w:r>
            <w:r>
              <w:rPr>
                <w:noProof/>
                <w:webHidden/>
              </w:rPr>
              <w:t>95</w:t>
            </w:r>
            <w:r w:rsidR="00E5150E">
              <w:rPr>
                <w:noProof/>
                <w:webHidden/>
              </w:rPr>
              <w:fldChar w:fldCharType="end"/>
            </w:r>
          </w:hyperlink>
        </w:p>
        <w:p w14:paraId="6372F0A0" w14:textId="5D3F15C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14" w:history="1">
            <w:r w:rsidR="00E5150E" w:rsidRPr="00AD3973">
              <w:rPr>
                <w:rStyle w:val="Hyperlink"/>
                <w:noProof/>
              </w:rPr>
              <w:t>3.7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Responsibilities of the buyer in managing the supply chain</w:t>
            </w:r>
            <w:r w:rsidR="00E5150E">
              <w:rPr>
                <w:noProof/>
                <w:webHidden/>
              </w:rPr>
              <w:tab/>
            </w:r>
            <w:r w:rsidR="00E5150E">
              <w:rPr>
                <w:noProof/>
                <w:webHidden/>
              </w:rPr>
              <w:fldChar w:fldCharType="begin"/>
            </w:r>
            <w:r w:rsidR="00E5150E">
              <w:rPr>
                <w:noProof/>
                <w:webHidden/>
              </w:rPr>
              <w:instrText xml:space="preserve"> PAGEREF _Toc46918614 \h </w:instrText>
            </w:r>
            <w:r w:rsidR="00E5150E">
              <w:rPr>
                <w:noProof/>
                <w:webHidden/>
              </w:rPr>
            </w:r>
            <w:r w:rsidR="00E5150E">
              <w:rPr>
                <w:noProof/>
                <w:webHidden/>
              </w:rPr>
              <w:fldChar w:fldCharType="separate"/>
            </w:r>
            <w:r>
              <w:rPr>
                <w:noProof/>
                <w:webHidden/>
              </w:rPr>
              <w:t>97</w:t>
            </w:r>
            <w:r w:rsidR="00E5150E">
              <w:rPr>
                <w:noProof/>
                <w:webHidden/>
              </w:rPr>
              <w:fldChar w:fldCharType="end"/>
            </w:r>
          </w:hyperlink>
        </w:p>
        <w:p w14:paraId="4B861D37" w14:textId="52D84E1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5" w:history="1">
            <w:r w:rsidR="00E5150E" w:rsidRPr="00AD3973">
              <w:rPr>
                <w:rStyle w:val="Hyperlink"/>
                <w:noProof/>
                <w:lang w:eastAsia="en-GB"/>
              </w:rPr>
              <w:t>3.7.1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Building and maintaining supplier relationships</w:t>
            </w:r>
            <w:r w:rsidR="00E5150E">
              <w:rPr>
                <w:noProof/>
                <w:webHidden/>
              </w:rPr>
              <w:tab/>
            </w:r>
            <w:r w:rsidR="00E5150E">
              <w:rPr>
                <w:noProof/>
                <w:webHidden/>
              </w:rPr>
              <w:fldChar w:fldCharType="begin"/>
            </w:r>
            <w:r w:rsidR="00E5150E">
              <w:rPr>
                <w:noProof/>
                <w:webHidden/>
              </w:rPr>
              <w:instrText xml:space="preserve"> PAGEREF _Toc46918615 \h </w:instrText>
            </w:r>
            <w:r w:rsidR="00E5150E">
              <w:rPr>
                <w:noProof/>
                <w:webHidden/>
              </w:rPr>
            </w:r>
            <w:r w:rsidR="00E5150E">
              <w:rPr>
                <w:noProof/>
                <w:webHidden/>
              </w:rPr>
              <w:fldChar w:fldCharType="separate"/>
            </w:r>
            <w:r>
              <w:rPr>
                <w:noProof/>
                <w:webHidden/>
              </w:rPr>
              <w:t>97</w:t>
            </w:r>
            <w:r w:rsidR="00E5150E">
              <w:rPr>
                <w:noProof/>
                <w:webHidden/>
              </w:rPr>
              <w:fldChar w:fldCharType="end"/>
            </w:r>
          </w:hyperlink>
        </w:p>
        <w:p w14:paraId="731BA0D1" w14:textId="548098E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6" w:history="1">
            <w:r w:rsidR="00E5150E" w:rsidRPr="00AD3973">
              <w:rPr>
                <w:rStyle w:val="Hyperlink"/>
                <w:noProof/>
              </w:rPr>
              <w:t>3.7.2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Quality control</w:t>
            </w:r>
            <w:r w:rsidR="00E5150E">
              <w:rPr>
                <w:noProof/>
                <w:webHidden/>
              </w:rPr>
              <w:tab/>
            </w:r>
            <w:r w:rsidR="00E5150E">
              <w:rPr>
                <w:noProof/>
                <w:webHidden/>
              </w:rPr>
              <w:fldChar w:fldCharType="begin"/>
            </w:r>
            <w:r w:rsidR="00E5150E">
              <w:rPr>
                <w:noProof/>
                <w:webHidden/>
              </w:rPr>
              <w:instrText xml:space="preserve"> PAGEREF _Toc46918616 \h </w:instrText>
            </w:r>
            <w:r w:rsidR="00E5150E">
              <w:rPr>
                <w:noProof/>
                <w:webHidden/>
              </w:rPr>
            </w:r>
            <w:r w:rsidR="00E5150E">
              <w:rPr>
                <w:noProof/>
                <w:webHidden/>
              </w:rPr>
              <w:fldChar w:fldCharType="separate"/>
            </w:r>
            <w:r>
              <w:rPr>
                <w:noProof/>
                <w:webHidden/>
              </w:rPr>
              <w:t>109</w:t>
            </w:r>
            <w:r w:rsidR="00E5150E">
              <w:rPr>
                <w:noProof/>
                <w:webHidden/>
              </w:rPr>
              <w:fldChar w:fldCharType="end"/>
            </w:r>
          </w:hyperlink>
        </w:p>
        <w:p w14:paraId="05F569F7" w14:textId="6772F79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7" w:history="1">
            <w:r w:rsidR="00E5150E" w:rsidRPr="00AD3973">
              <w:rPr>
                <w:rStyle w:val="Hyperlink"/>
                <w:noProof/>
              </w:rPr>
              <w:t>3.7.3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Innovative approach</w:t>
            </w:r>
            <w:r w:rsidR="00E5150E">
              <w:rPr>
                <w:noProof/>
                <w:webHidden/>
              </w:rPr>
              <w:tab/>
            </w:r>
            <w:r w:rsidR="00E5150E">
              <w:rPr>
                <w:noProof/>
                <w:webHidden/>
              </w:rPr>
              <w:fldChar w:fldCharType="begin"/>
            </w:r>
            <w:r w:rsidR="00E5150E">
              <w:rPr>
                <w:noProof/>
                <w:webHidden/>
              </w:rPr>
              <w:instrText xml:space="preserve"> PAGEREF _Toc46918617 \h </w:instrText>
            </w:r>
            <w:r w:rsidR="00E5150E">
              <w:rPr>
                <w:noProof/>
                <w:webHidden/>
              </w:rPr>
            </w:r>
            <w:r w:rsidR="00E5150E">
              <w:rPr>
                <w:noProof/>
                <w:webHidden/>
              </w:rPr>
              <w:fldChar w:fldCharType="separate"/>
            </w:r>
            <w:r>
              <w:rPr>
                <w:noProof/>
                <w:webHidden/>
              </w:rPr>
              <w:t>110</w:t>
            </w:r>
            <w:r w:rsidR="00E5150E">
              <w:rPr>
                <w:noProof/>
                <w:webHidden/>
              </w:rPr>
              <w:fldChar w:fldCharType="end"/>
            </w:r>
          </w:hyperlink>
        </w:p>
        <w:p w14:paraId="32EEDBE8" w14:textId="209CFE9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18" w:history="1">
            <w:r w:rsidR="00E5150E" w:rsidRPr="00AD3973">
              <w:rPr>
                <w:rStyle w:val="Hyperlink"/>
                <w:noProof/>
              </w:rPr>
              <w:t>3.8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Responsibilities of the planner in managing the supply chain</w:t>
            </w:r>
            <w:r w:rsidR="00E5150E">
              <w:rPr>
                <w:noProof/>
                <w:webHidden/>
              </w:rPr>
              <w:tab/>
            </w:r>
            <w:r w:rsidR="00E5150E">
              <w:rPr>
                <w:noProof/>
                <w:webHidden/>
              </w:rPr>
              <w:fldChar w:fldCharType="begin"/>
            </w:r>
            <w:r w:rsidR="00E5150E">
              <w:rPr>
                <w:noProof/>
                <w:webHidden/>
              </w:rPr>
              <w:instrText xml:space="preserve"> PAGEREF _Toc46918618 \h </w:instrText>
            </w:r>
            <w:r w:rsidR="00E5150E">
              <w:rPr>
                <w:noProof/>
                <w:webHidden/>
              </w:rPr>
            </w:r>
            <w:r w:rsidR="00E5150E">
              <w:rPr>
                <w:noProof/>
                <w:webHidden/>
              </w:rPr>
              <w:fldChar w:fldCharType="separate"/>
            </w:r>
            <w:r>
              <w:rPr>
                <w:noProof/>
                <w:webHidden/>
              </w:rPr>
              <w:t>111</w:t>
            </w:r>
            <w:r w:rsidR="00E5150E">
              <w:rPr>
                <w:noProof/>
                <w:webHidden/>
              </w:rPr>
              <w:fldChar w:fldCharType="end"/>
            </w:r>
          </w:hyperlink>
        </w:p>
        <w:p w14:paraId="10772F72" w14:textId="67179B6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19" w:history="1">
            <w:r w:rsidR="00E5150E" w:rsidRPr="00AD3973">
              <w:rPr>
                <w:rStyle w:val="Hyperlink"/>
                <w:rFonts w:eastAsiaTheme="majorEastAsia"/>
                <w:noProof/>
              </w:rPr>
              <w:t>3.8.1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rFonts w:eastAsiaTheme="majorEastAsia"/>
                <w:noProof/>
              </w:rPr>
              <w:t>Sales forecast and spend monitoring</w:t>
            </w:r>
            <w:r w:rsidR="00E5150E">
              <w:rPr>
                <w:noProof/>
                <w:webHidden/>
              </w:rPr>
              <w:tab/>
            </w:r>
            <w:r w:rsidR="00E5150E">
              <w:rPr>
                <w:noProof/>
                <w:webHidden/>
              </w:rPr>
              <w:fldChar w:fldCharType="begin"/>
            </w:r>
            <w:r w:rsidR="00E5150E">
              <w:rPr>
                <w:noProof/>
                <w:webHidden/>
              </w:rPr>
              <w:instrText xml:space="preserve"> PAGEREF _Toc46918619 \h </w:instrText>
            </w:r>
            <w:r w:rsidR="00E5150E">
              <w:rPr>
                <w:noProof/>
                <w:webHidden/>
              </w:rPr>
            </w:r>
            <w:r w:rsidR="00E5150E">
              <w:rPr>
                <w:noProof/>
                <w:webHidden/>
              </w:rPr>
              <w:fldChar w:fldCharType="separate"/>
            </w:r>
            <w:r>
              <w:rPr>
                <w:noProof/>
                <w:webHidden/>
              </w:rPr>
              <w:t>111</w:t>
            </w:r>
            <w:r w:rsidR="00E5150E">
              <w:rPr>
                <w:noProof/>
                <w:webHidden/>
              </w:rPr>
              <w:fldChar w:fldCharType="end"/>
            </w:r>
          </w:hyperlink>
        </w:p>
        <w:p w14:paraId="4763EBED" w14:textId="0545822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0" w:history="1">
            <w:r w:rsidR="00E5150E" w:rsidRPr="00AD3973">
              <w:rPr>
                <w:rStyle w:val="Hyperlink"/>
                <w:noProof/>
              </w:rPr>
              <w:t>3.8.2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Monitoring prices and terms</w:t>
            </w:r>
            <w:r w:rsidR="00E5150E">
              <w:rPr>
                <w:noProof/>
                <w:webHidden/>
              </w:rPr>
              <w:tab/>
            </w:r>
            <w:r w:rsidR="00E5150E">
              <w:rPr>
                <w:noProof/>
                <w:webHidden/>
              </w:rPr>
              <w:fldChar w:fldCharType="begin"/>
            </w:r>
            <w:r w:rsidR="00E5150E">
              <w:rPr>
                <w:noProof/>
                <w:webHidden/>
              </w:rPr>
              <w:instrText xml:space="preserve"> PAGEREF _Toc46918620 \h </w:instrText>
            </w:r>
            <w:r w:rsidR="00E5150E">
              <w:rPr>
                <w:noProof/>
                <w:webHidden/>
              </w:rPr>
            </w:r>
            <w:r w:rsidR="00E5150E">
              <w:rPr>
                <w:noProof/>
                <w:webHidden/>
              </w:rPr>
              <w:fldChar w:fldCharType="separate"/>
            </w:r>
            <w:r>
              <w:rPr>
                <w:noProof/>
                <w:webHidden/>
              </w:rPr>
              <w:t>112</w:t>
            </w:r>
            <w:r w:rsidR="00E5150E">
              <w:rPr>
                <w:noProof/>
                <w:webHidden/>
              </w:rPr>
              <w:fldChar w:fldCharType="end"/>
            </w:r>
          </w:hyperlink>
        </w:p>
        <w:p w14:paraId="5F5EAFD3" w14:textId="7EE9688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1" w:history="1">
            <w:r w:rsidR="00E5150E" w:rsidRPr="00AD3973">
              <w:rPr>
                <w:rStyle w:val="Hyperlink"/>
                <w:noProof/>
              </w:rPr>
              <w:t>3.8.3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Studying market conditions and consumer buying behaviour</w:t>
            </w:r>
            <w:r w:rsidR="00E5150E">
              <w:rPr>
                <w:noProof/>
                <w:webHidden/>
              </w:rPr>
              <w:tab/>
            </w:r>
            <w:r w:rsidR="00E5150E">
              <w:rPr>
                <w:noProof/>
                <w:webHidden/>
              </w:rPr>
              <w:fldChar w:fldCharType="begin"/>
            </w:r>
            <w:r w:rsidR="00E5150E">
              <w:rPr>
                <w:noProof/>
                <w:webHidden/>
              </w:rPr>
              <w:instrText xml:space="preserve"> PAGEREF _Toc46918621 \h </w:instrText>
            </w:r>
            <w:r w:rsidR="00E5150E">
              <w:rPr>
                <w:noProof/>
                <w:webHidden/>
              </w:rPr>
            </w:r>
            <w:r w:rsidR="00E5150E">
              <w:rPr>
                <w:noProof/>
                <w:webHidden/>
              </w:rPr>
              <w:fldChar w:fldCharType="separate"/>
            </w:r>
            <w:r>
              <w:rPr>
                <w:noProof/>
                <w:webHidden/>
              </w:rPr>
              <w:t>112</w:t>
            </w:r>
            <w:r w:rsidR="00E5150E">
              <w:rPr>
                <w:noProof/>
                <w:webHidden/>
              </w:rPr>
              <w:fldChar w:fldCharType="end"/>
            </w:r>
          </w:hyperlink>
        </w:p>
        <w:p w14:paraId="4E8C0B7E" w14:textId="134650D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2" w:history="1">
            <w:r w:rsidR="00E5150E" w:rsidRPr="00AD3973">
              <w:rPr>
                <w:rStyle w:val="Hyperlink"/>
                <w:noProof/>
              </w:rPr>
              <w:t>3.8.4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Efficient and effective inventory management</w:t>
            </w:r>
            <w:r w:rsidR="00E5150E">
              <w:rPr>
                <w:noProof/>
                <w:webHidden/>
              </w:rPr>
              <w:tab/>
            </w:r>
            <w:r w:rsidR="00E5150E">
              <w:rPr>
                <w:noProof/>
                <w:webHidden/>
              </w:rPr>
              <w:fldChar w:fldCharType="begin"/>
            </w:r>
            <w:r w:rsidR="00E5150E">
              <w:rPr>
                <w:noProof/>
                <w:webHidden/>
              </w:rPr>
              <w:instrText xml:space="preserve"> PAGEREF _Toc46918622 \h </w:instrText>
            </w:r>
            <w:r w:rsidR="00E5150E">
              <w:rPr>
                <w:noProof/>
                <w:webHidden/>
              </w:rPr>
            </w:r>
            <w:r w:rsidR="00E5150E">
              <w:rPr>
                <w:noProof/>
                <w:webHidden/>
              </w:rPr>
              <w:fldChar w:fldCharType="separate"/>
            </w:r>
            <w:r>
              <w:rPr>
                <w:noProof/>
                <w:webHidden/>
              </w:rPr>
              <w:t>112</w:t>
            </w:r>
            <w:r w:rsidR="00E5150E">
              <w:rPr>
                <w:noProof/>
                <w:webHidden/>
              </w:rPr>
              <w:fldChar w:fldCharType="end"/>
            </w:r>
          </w:hyperlink>
        </w:p>
        <w:p w14:paraId="6DA1B271" w14:textId="10D5495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3" w:history="1">
            <w:r w:rsidR="00E5150E" w:rsidRPr="00AD3973">
              <w:rPr>
                <w:rStyle w:val="Hyperlink"/>
                <w:noProof/>
              </w:rPr>
              <w:t>3.8.5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Monitoring and managing pricing strategies</w:t>
            </w:r>
            <w:r w:rsidR="00E5150E">
              <w:rPr>
                <w:noProof/>
                <w:webHidden/>
              </w:rPr>
              <w:tab/>
            </w:r>
            <w:r w:rsidR="00E5150E">
              <w:rPr>
                <w:noProof/>
                <w:webHidden/>
              </w:rPr>
              <w:fldChar w:fldCharType="begin"/>
            </w:r>
            <w:r w:rsidR="00E5150E">
              <w:rPr>
                <w:noProof/>
                <w:webHidden/>
              </w:rPr>
              <w:instrText xml:space="preserve"> PAGEREF _Toc46918623 \h </w:instrText>
            </w:r>
            <w:r w:rsidR="00E5150E">
              <w:rPr>
                <w:noProof/>
                <w:webHidden/>
              </w:rPr>
            </w:r>
            <w:r w:rsidR="00E5150E">
              <w:rPr>
                <w:noProof/>
                <w:webHidden/>
              </w:rPr>
              <w:fldChar w:fldCharType="separate"/>
            </w:r>
            <w:r>
              <w:rPr>
                <w:noProof/>
                <w:webHidden/>
              </w:rPr>
              <w:t>112</w:t>
            </w:r>
            <w:r w:rsidR="00E5150E">
              <w:rPr>
                <w:noProof/>
                <w:webHidden/>
              </w:rPr>
              <w:fldChar w:fldCharType="end"/>
            </w:r>
          </w:hyperlink>
        </w:p>
        <w:p w14:paraId="6F4798CD" w14:textId="79D6246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4" w:history="1">
            <w:r w:rsidR="00E5150E" w:rsidRPr="00AD3973">
              <w:rPr>
                <w:rStyle w:val="Hyperlink"/>
                <w:noProof/>
              </w:rPr>
              <w:t>3.8.6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Overseeing merchandise allocation, delivery and distribution</w:t>
            </w:r>
            <w:r w:rsidR="00E5150E">
              <w:rPr>
                <w:noProof/>
                <w:webHidden/>
              </w:rPr>
              <w:tab/>
            </w:r>
            <w:r w:rsidR="00E5150E">
              <w:rPr>
                <w:noProof/>
                <w:webHidden/>
              </w:rPr>
              <w:fldChar w:fldCharType="begin"/>
            </w:r>
            <w:r w:rsidR="00E5150E">
              <w:rPr>
                <w:noProof/>
                <w:webHidden/>
              </w:rPr>
              <w:instrText xml:space="preserve"> PAGEREF _Toc46918624 \h </w:instrText>
            </w:r>
            <w:r w:rsidR="00E5150E">
              <w:rPr>
                <w:noProof/>
                <w:webHidden/>
              </w:rPr>
            </w:r>
            <w:r w:rsidR="00E5150E">
              <w:rPr>
                <w:noProof/>
                <w:webHidden/>
              </w:rPr>
              <w:fldChar w:fldCharType="separate"/>
            </w:r>
            <w:r>
              <w:rPr>
                <w:noProof/>
                <w:webHidden/>
              </w:rPr>
              <w:t>113</w:t>
            </w:r>
            <w:r w:rsidR="00E5150E">
              <w:rPr>
                <w:noProof/>
                <w:webHidden/>
              </w:rPr>
              <w:fldChar w:fldCharType="end"/>
            </w:r>
          </w:hyperlink>
        </w:p>
        <w:p w14:paraId="28BDE523" w14:textId="35C3CD4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25" w:history="1">
            <w:r w:rsidR="00E5150E" w:rsidRPr="00AD3973">
              <w:rPr>
                <w:rStyle w:val="Hyperlink"/>
                <w:noProof/>
              </w:rPr>
              <w:t>3.9</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Critical management stages in the management of the supply chain</w:t>
            </w:r>
            <w:r w:rsidR="00E5150E">
              <w:rPr>
                <w:noProof/>
                <w:webHidden/>
              </w:rPr>
              <w:tab/>
            </w:r>
            <w:r w:rsidR="00E5150E">
              <w:rPr>
                <w:noProof/>
                <w:webHidden/>
              </w:rPr>
              <w:fldChar w:fldCharType="begin"/>
            </w:r>
            <w:r w:rsidR="00E5150E">
              <w:rPr>
                <w:noProof/>
                <w:webHidden/>
              </w:rPr>
              <w:instrText xml:space="preserve"> PAGEREF _Toc46918625 \h </w:instrText>
            </w:r>
            <w:r w:rsidR="00E5150E">
              <w:rPr>
                <w:noProof/>
                <w:webHidden/>
              </w:rPr>
            </w:r>
            <w:r w:rsidR="00E5150E">
              <w:rPr>
                <w:noProof/>
                <w:webHidden/>
              </w:rPr>
              <w:fldChar w:fldCharType="separate"/>
            </w:r>
            <w:r>
              <w:rPr>
                <w:noProof/>
                <w:webHidden/>
              </w:rPr>
              <w:t>113</w:t>
            </w:r>
            <w:r w:rsidR="00E5150E">
              <w:rPr>
                <w:noProof/>
                <w:webHidden/>
              </w:rPr>
              <w:fldChar w:fldCharType="end"/>
            </w:r>
          </w:hyperlink>
        </w:p>
        <w:p w14:paraId="180C4283" w14:textId="0C15D02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26" w:history="1">
            <w:r w:rsidR="00E5150E" w:rsidRPr="00AD3973">
              <w:rPr>
                <w:rStyle w:val="Hyperlink"/>
                <w:noProof/>
              </w:rPr>
              <w:t>3.10</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Actions to remedy shortfalls in the supply chain</w:t>
            </w:r>
            <w:r w:rsidR="00E5150E">
              <w:rPr>
                <w:noProof/>
                <w:webHidden/>
              </w:rPr>
              <w:tab/>
            </w:r>
            <w:r w:rsidR="00E5150E">
              <w:rPr>
                <w:noProof/>
                <w:webHidden/>
              </w:rPr>
              <w:fldChar w:fldCharType="begin"/>
            </w:r>
            <w:r w:rsidR="00E5150E">
              <w:rPr>
                <w:noProof/>
                <w:webHidden/>
              </w:rPr>
              <w:instrText xml:space="preserve"> PAGEREF _Toc46918626 \h </w:instrText>
            </w:r>
            <w:r w:rsidR="00E5150E">
              <w:rPr>
                <w:noProof/>
                <w:webHidden/>
              </w:rPr>
            </w:r>
            <w:r w:rsidR="00E5150E">
              <w:rPr>
                <w:noProof/>
                <w:webHidden/>
              </w:rPr>
              <w:fldChar w:fldCharType="separate"/>
            </w:r>
            <w:r>
              <w:rPr>
                <w:noProof/>
                <w:webHidden/>
              </w:rPr>
              <w:t>115</w:t>
            </w:r>
            <w:r w:rsidR="00E5150E">
              <w:rPr>
                <w:noProof/>
                <w:webHidden/>
              </w:rPr>
              <w:fldChar w:fldCharType="end"/>
            </w:r>
          </w:hyperlink>
        </w:p>
        <w:p w14:paraId="29606A6B" w14:textId="6AC0E10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7" w:history="1">
            <w:r w:rsidR="00E5150E" w:rsidRPr="00AD3973">
              <w:rPr>
                <w:rStyle w:val="Hyperlink"/>
                <w:noProof/>
              </w:rPr>
              <w:t>3.10.1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Best practices</w:t>
            </w:r>
            <w:r w:rsidR="00E5150E">
              <w:rPr>
                <w:noProof/>
                <w:webHidden/>
              </w:rPr>
              <w:tab/>
            </w:r>
            <w:r w:rsidR="00E5150E">
              <w:rPr>
                <w:noProof/>
                <w:webHidden/>
              </w:rPr>
              <w:fldChar w:fldCharType="begin"/>
            </w:r>
            <w:r w:rsidR="00E5150E">
              <w:rPr>
                <w:noProof/>
                <w:webHidden/>
              </w:rPr>
              <w:instrText xml:space="preserve"> PAGEREF _Toc46918627 \h </w:instrText>
            </w:r>
            <w:r w:rsidR="00E5150E">
              <w:rPr>
                <w:noProof/>
                <w:webHidden/>
              </w:rPr>
            </w:r>
            <w:r w:rsidR="00E5150E">
              <w:rPr>
                <w:noProof/>
                <w:webHidden/>
              </w:rPr>
              <w:fldChar w:fldCharType="separate"/>
            </w:r>
            <w:r>
              <w:rPr>
                <w:noProof/>
                <w:webHidden/>
              </w:rPr>
              <w:t>115</w:t>
            </w:r>
            <w:r w:rsidR="00E5150E">
              <w:rPr>
                <w:noProof/>
                <w:webHidden/>
              </w:rPr>
              <w:fldChar w:fldCharType="end"/>
            </w:r>
          </w:hyperlink>
        </w:p>
        <w:p w14:paraId="72DF41A4" w14:textId="3F7978D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8" w:history="1">
            <w:r w:rsidR="00E5150E" w:rsidRPr="00AD3973">
              <w:rPr>
                <w:rStyle w:val="Hyperlink"/>
                <w:noProof/>
              </w:rPr>
              <w:t>3.10.2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Re-allocation and/or re-direction of stock</w:t>
            </w:r>
            <w:r w:rsidR="00E5150E">
              <w:rPr>
                <w:noProof/>
                <w:webHidden/>
              </w:rPr>
              <w:tab/>
            </w:r>
            <w:r w:rsidR="00E5150E">
              <w:rPr>
                <w:noProof/>
                <w:webHidden/>
              </w:rPr>
              <w:fldChar w:fldCharType="begin"/>
            </w:r>
            <w:r w:rsidR="00E5150E">
              <w:rPr>
                <w:noProof/>
                <w:webHidden/>
              </w:rPr>
              <w:instrText xml:space="preserve"> PAGEREF _Toc46918628 \h </w:instrText>
            </w:r>
            <w:r w:rsidR="00E5150E">
              <w:rPr>
                <w:noProof/>
                <w:webHidden/>
              </w:rPr>
            </w:r>
            <w:r w:rsidR="00E5150E">
              <w:rPr>
                <w:noProof/>
                <w:webHidden/>
              </w:rPr>
              <w:fldChar w:fldCharType="separate"/>
            </w:r>
            <w:r>
              <w:rPr>
                <w:noProof/>
                <w:webHidden/>
              </w:rPr>
              <w:t>117</w:t>
            </w:r>
            <w:r w:rsidR="00E5150E">
              <w:rPr>
                <w:noProof/>
                <w:webHidden/>
              </w:rPr>
              <w:fldChar w:fldCharType="end"/>
            </w:r>
          </w:hyperlink>
        </w:p>
        <w:p w14:paraId="79E6284F" w14:textId="58415C2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29" w:history="1">
            <w:r w:rsidR="00E5150E" w:rsidRPr="00AD3973">
              <w:rPr>
                <w:rStyle w:val="Hyperlink"/>
                <w:noProof/>
              </w:rPr>
              <w:t>3.10.3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Source alternative suppliers</w:t>
            </w:r>
            <w:r w:rsidR="00E5150E">
              <w:rPr>
                <w:noProof/>
                <w:webHidden/>
              </w:rPr>
              <w:tab/>
            </w:r>
            <w:r w:rsidR="00E5150E">
              <w:rPr>
                <w:noProof/>
                <w:webHidden/>
              </w:rPr>
              <w:fldChar w:fldCharType="begin"/>
            </w:r>
            <w:r w:rsidR="00E5150E">
              <w:rPr>
                <w:noProof/>
                <w:webHidden/>
              </w:rPr>
              <w:instrText xml:space="preserve"> PAGEREF _Toc46918629 \h </w:instrText>
            </w:r>
            <w:r w:rsidR="00E5150E">
              <w:rPr>
                <w:noProof/>
                <w:webHidden/>
              </w:rPr>
            </w:r>
            <w:r w:rsidR="00E5150E">
              <w:rPr>
                <w:noProof/>
                <w:webHidden/>
              </w:rPr>
              <w:fldChar w:fldCharType="separate"/>
            </w:r>
            <w:r>
              <w:rPr>
                <w:noProof/>
                <w:webHidden/>
              </w:rPr>
              <w:t>117</w:t>
            </w:r>
            <w:r w:rsidR="00E5150E">
              <w:rPr>
                <w:noProof/>
                <w:webHidden/>
              </w:rPr>
              <w:fldChar w:fldCharType="end"/>
            </w:r>
          </w:hyperlink>
        </w:p>
        <w:p w14:paraId="0DA56918" w14:textId="007704E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0" w:history="1">
            <w:r w:rsidR="00E5150E" w:rsidRPr="00AD3973">
              <w:rPr>
                <w:rStyle w:val="Hyperlink"/>
                <w:noProof/>
              </w:rPr>
              <w:t>3.10.4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Subtly suggest alternatives</w:t>
            </w:r>
            <w:r w:rsidR="00E5150E">
              <w:rPr>
                <w:noProof/>
                <w:webHidden/>
              </w:rPr>
              <w:tab/>
            </w:r>
            <w:r w:rsidR="00E5150E">
              <w:rPr>
                <w:noProof/>
                <w:webHidden/>
              </w:rPr>
              <w:fldChar w:fldCharType="begin"/>
            </w:r>
            <w:r w:rsidR="00E5150E">
              <w:rPr>
                <w:noProof/>
                <w:webHidden/>
              </w:rPr>
              <w:instrText xml:space="preserve"> PAGEREF _Toc46918630 \h </w:instrText>
            </w:r>
            <w:r w:rsidR="00E5150E">
              <w:rPr>
                <w:noProof/>
                <w:webHidden/>
              </w:rPr>
            </w:r>
            <w:r w:rsidR="00E5150E">
              <w:rPr>
                <w:noProof/>
                <w:webHidden/>
              </w:rPr>
              <w:fldChar w:fldCharType="separate"/>
            </w:r>
            <w:r>
              <w:rPr>
                <w:noProof/>
                <w:webHidden/>
              </w:rPr>
              <w:t>117</w:t>
            </w:r>
            <w:r w:rsidR="00E5150E">
              <w:rPr>
                <w:noProof/>
                <w:webHidden/>
              </w:rPr>
              <w:fldChar w:fldCharType="end"/>
            </w:r>
          </w:hyperlink>
        </w:p>
        <w:p w14:paraId="1DBD8414" w14:textId="454ED46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1" w:history="1">
            <w:r w:rsidR="00E5150E" w:rsidRPr="00AD3973">
              <w:rPr>
                <w:rStyle w:val="Hyperlink"/>
                <w:noProof/>
              </w:rPr>
              <w:t>3.10.5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Increase focus on logistics</w:t>
            </w:r>
            <w:r w:rsidR="00E5150E">
              <w:rPr>
                <w:noProof/>
                <w:webHidden/>
              </w:rPr>
              <w:tab/>
            </w:r>
            <w:r w:rsidR="00E5150E">
              <w:rPr>
                <w:noProof/>
                <w:webHidden/>
              </w:rPr>
              <w:fldChar w:fldCharType="begin"/>
            </w:r>
            <w:r w:rsidR="00E5150E">
              <w:rPr>
                <w:noProof/>
                <w:webHidden/>
              </w:rPr>
              <w:instrText xml:space="preserve"> PAGEREF _Toc46918631 \h </w:instrText>
            </w:r>
            <w:r w:rsidR="00E5150E">
              <w:rPr>
                <w:noProof/>
                <w:webHidden/>
              </w:rPr>
            </w:r>
            <w:r w:rsidR="00E5150E">
              <w:rPr>
                <w:noProof/>
                <w:webHidden/>
              </w:rPr>
              <w:fldChar w:fldCharType="separate"/>
            </w:r>
            <w:r>
              <w:rPr>
                <w:noProof/>
                <w:webHidden/>
              </w:rPr>
              <w:t>117</w:t>
            </w:r>
            <w:r w:rsidR="00E5150E">
              <w:rPr>
                <w:noProof/>
                <w:webHidden/>
              </w:rPr>
              <w:fldChar w:fldCharType="end"/>
            </w:r>
          </w:hyperlink>
        </w:p>
        <w:p w14:paraId="0A80BC40" w14:textId="5E9EBDD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32" w:history="1">
            <w:r w:rsidR="00E5150E" w:rsidRPr="00AD3973">
              <w:rPr>
                <w:rStyle w:val="Hyperlink"/>
                <w:noProof/>
              </w:rPr>
              <w:t>3.11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Risk management in the supply chain</w:t>
            </w:r>
            <w:r w:rsidR="00E5150E">
              <w:rPr>
                <w:noProof/>
                <w:webHidden/>
              </w:rPr>
              <w:tab/>
            </w:r>
            <w:r w:rsidR="00E5150E">
              <w:rPr>
                <w:noProof/>
                <w:webHidden/>
              </w:rPr>
              <w:fldChar w:fldCharType="begin"/>
            </w:r>
            <w:r w:rsidR="00E5150E">
              <w:rPr>
                <w:noProof/>
                <w:webHidden/>
              </w:rPr>
              <w:instrText xml:space="preserve"> PAGEREF _Toc46918632 \h </w:instrText>
            </w:r>
            <w:r w:rsidR="00E5150E">
              <w:rPr>
                <w:noProof/>
                <w:webHidden/>
              </w:rPr>
            </w:r>
            <w:r w:rsidR="00E5150E">
              <w:rPr>
                <w:noProof/>
                <w:webHidden/>
              </w:rPr>
              <w:fldChar w:fldCharType="separate"/>
            </w:r>
            <w:r>
              <w:rPr>
                <w:noProof/>
                <w:webHidden/>
              </w:rPr>
              <w:t>118</w:t>
            </w:r>
            <w:r w:rsidR="00E5150E">
              <w:rPr>
                <w:noProof/>
                <w:webHidden/>
              </w:rPr>
              <w:fldChar w:fldCharType="end"/>
            </w:r>
          </w:hyperlink>
        </w:p>
        <w:p w14:paraId="07C29395" w14:textId="1975690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3" w:history="1">
            <w:r w:rsidR="00E5150E" w:rsidRPr="00AD3973">
              <w:rPr>
                <w:rStyle w:val="Hyperlink"/>
                <w:noProof/>
              </w:rPr>
              <w:t>3.11.1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Why risk management is important in managing the supply chain</w:t>
            </w:r>
            <w:r w:rsidR="00E5150E">
              <w:rPr>
                <w:noProof/>
                <w:webHidden/>
              </w:rPr>
              <w:tab/>
            </w:r>
            <w:r w:rsidR="00E5150E">
              <w:rPr>
                <w:noProof/>
                <w:webHidden/>
              </w:rPr>
              <w:fldChar w:fldCharType="begin"/>
            </w:r>
            <w:r w:rsidR="00E5150E">
              <w:rPr>
                <w:noProof/>
                <w:webHidden/>
              </w:rPr>
              <w:instrText xml:space="preserve"> PAGEREF _Toc46918633 \h </w:instrText>
            </w:r>
            <w:r w:rsidR="00E5150E">
              <w:rPr>
                <w:noProof/>
                <w:webHidden/>
              </w:rPr>
            </w:r>
            <w:r w:rsidR="00E5150E">
              <w:rPr>
                <w:noProof/>
                <w:webHidden/>
              </w:rPr>
              <w:fldChar w:fldCharType="separate"/>
            </w:r>
            <w:r>
              <w:rPr>
                <w:noProof/>
                <w:webHidden/>
              </w:rPr>
              <w:t>118</w:t>
            </w:r>
            <w:r w:rsidR="00E5150E">
              <w:rPr>
                <w:noProof/>
                <w:webHidden/>
              </w:rPr>
              <w:fldChar w:fldCharType="end"/>
            </w:r>
          </w:hyperlink>
        </w:p>
        <w:p w14:paraId="4EA474AC" w14:textId="2E3842F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4" w:history="1">
            <w:r w:rsidR="00E5150E" w:rsidRPr="00AD3973">
              <w:rPr>
                <w:rStyle w:val="Hyperlink"/>
                <w:noProof/>
              </w:rPr>
              <w:t>3.11.2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What risk is</w:t>
            </w:r>
            <w:r w:rsidR="00E5150E">
              <w:rPr>
                <w:noProof/>
                <w:webHidden/>
              </w:rPr>
              <w:tab/>
            </w:r>
            <w:r w:rsidR="00E5150E">
              <w:rPr>
                <w:noProof/>
                <w:webHidden/>
              </w:rPr>
              <w:fldChar w:fldCharType="begin"/>
            </w:r>
            <w:r w:rsidR="00E5150E">
              <w:rPr>
                <w:noProof/>
                <w:webHidden/>
              </w:rPr>
              <w:instrText xml:space="preserve"> PAGEREF _Toc46918634 \h </w:instrText>
            </w:r>
            <w:r w:rsidR="00E5150E">
              <w:rPr>
                <w:noProof/>
                <w:webHidden/>
              </w:rPr>
            </w:r>
            <w:r w:rsidR="00E5150E">
              <w:rPr>
                <w:noProof/>
                <w:webHidden/>
              </w:rPr>
              <w:fldChar w:fldCharType="separate"/>
            </w:r>
            <w:r>
              <w:rPr>
                <w:noProof/>
                <w:webHidden/>
              </w:rPr>
              <w:t>119</w:t>
            </w:r>
            <w:r w:rsidR="00E5150E">
              <w:rPr>
                <w:noProof/>
                <w:webHidden/>
              </w:rPr>
              <w:fldChar w:fldCharType="end"/>
            </w:r>
          </w:hyperlink>
        </w:p>
        <w:p w14:paraId="161CD782" w14:textId="1638C30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5" w:history="1">
            <w:r w:rsidR="00E5150E" w:rsidRPr="00AD3973">
              <w:rPr>
                <w:rStyle w:val="Hyperlink"/>
                <w:noProof/>
              </w:rPr>
              <w:t>3.11.3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principles of risk management</w:t>
            </w:r>
            <w:r w:rsidR="00E5150E">
              <w:rPr>
                <w:noProof/>
                <w:webHidden/>
              </w:rPr>
              <w:tab/>
            </w:r>
            <w:r w:rsidR="00E5150E">
              <w:rPr>
                <w:noProof/>
                <w:webHidden/>
              </w:rPr>
              <w:fldChar w:fldCharType="begin"/>
            </w:r>
            <w:r w:rsidR="00E5150E">
              <w:rPr>
                <w:noProof/>
                <w:webHidden/>
              </w:rPr>
              <w:instrText xml:space="preserve"> PAGEREF _Toc46918635 \h </w:instrText>
            </w:r>
            <w:r w:rsidR="00E5150E">
              <w:rPr>
                <w:noProof/>
                <w:webHidden/>
              </w:rPr>
            </w:r>
            <w:r w:rsidR="00E5150E">
              <w:rPr>
                <w:noProof/>
                <w:webHidden/>
              </w:rPr>
              <w:fldChar w:fldCharType="separate"/>
            </w:r>
            <w:r>
              <w:rPr>
                <w:noProof/>
                <w:webHidden/>
              </w:rPr>
              <w:t>119</w:t>
            </w:r>
            <w:r w:rsidR="00E5150E">
              <w:rPr>
                <w:noProof/>
                <w:webHidden/>
              </w:rPr>
              <w:fldChar w:fldCharType="end"/>
            </w:r>
          </w:hyperlink>
        </w:p>
        <w:p w14:paraId="6B8454B7" w14:textId="3ADEAC4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6" w:history="1">
            <w:r w:rsidR="00E5150E" w:rsidRPr="00AD3973">
              <w:rPr>
                <w:rStyle w:val="Hyperlink"/>
                <w:noProof/>
              </w:rPr>
              <w:t>3.11.4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Areas of risk in the supply chain</w:t>
            </w:r>
            <w:r w:rsidR="00E5150E">
              <w:rPr>
                <w:noProof/>
                <w:webHidden/>
              </w:rPr>
              <w:tab/>
            </w:r>
            <w:r w:rsidR="00E5150E">
              <w:rPr>
                <w:noProof/>
                <w:webHidden/>
              </w:rPr>
              <w:fldChar w:fldCharType="begin"/>
            </w:r>
            <w:r w:rsidR="00E5150E">
              <w:rPr>
                <w:noProof/>
                <w:webHidden/>
              </w:rPr>
              <w:instrText xml:space="preserve"> PAGEREF _Toc46918636 \h </w:instrText>
            </w:r>
            <w:r w:rsidR="00E5150E">
              <w:rPr>
                <w:noProof/>
                <w:webHidden/>
              </w:rPr>
            </w:r>
            <w:r w:rsidR="00E5150E">
              <w:rPr>
                <w:noProof/>
                <w:webHidden/>
              </w:rPr>
              <w:fldChar w:fldCharType="separate"/>
            </w:r>
            <w:r>
              <w:rPr>
                <w:noProof/>
                <w:webHidden/>
              </w:rPr>
              <w:t>120</w:t>
            </w:r>
            <w:r w:rsidR="00E5150E">
              <w:rPr>
                <w:noProof/>
                <w:webHidden/>
              </w:rPr>
              <w:fldChar w:fldCharType="end"/>
            </w:r>
          </w:hyperlink>
        </w:p>
        <w:p w14:paraId="4EB2DD0D" w14:textId="7ABD659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7" w:history="1">
            <w:r w:rsidR="00E5150E" w:rsidRPr="00AD3973">
              <w:rPr>
                <w:rStyle w:val="Hyperlink"/>
                <w:noProof/>
              </w:rPr>
              <w:t>3.11.5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Risk management cycle</w:t>
            </w:r>
            <w:r w:rsidR="00E5150E">
              <w:rPr>
                <w:noProof/>
                <w:webHidden/>
              </w:rPr>
              <w:tab/>
            </w:r>
            <w:r w:rsidR="00E5150E">
              <w:rPr>
                <w:noProof/>
                <w:webHidden/>
              </w:rPr>
              <w:fldChar w:fldCharType="begin"/>
            </w:r>
            <w:r w:rsidR="00E5150E">
              <w:rPr>
                <w:noProof/>
                <w:webHidden/>
              </w:rPr>
              <w:instrText xml:space="preserve"> PAGEREF _Toc46918637 \h </w:instrText>
            </w:r>
            <w:r w:rsidR="00E5150E">
              <w:rPr>
                <w:noProof/>
                <w:webHidden/>
              </w:rPr>
            </w:r>
            <w:r w:rsidR="00E5150E">
              <w:rPr>
                <w:noProof/>
                <w:webHidden/>
              </w:rPr>
              <w:fldChar w:fldCharType="separate"/>
            </w:r>
            <w:r>
              <w:rPr>
                <w:noProof/>
                <w:webHidden/>
              </w:rPr>
              <w:t>121</w:t>
            </w:r>
            <w:r w:rsidR="00E5150E">
              <w:rPr>
                <w:noProof/>
                <w:webHidden/>
              </w:rPr>
              <w:fldChar w:fldCharType="end"/>
            </w:r>
          </w:hyperlink>
        </w:p>
        <w:p w14:paraId="3ED71D34" w14:textId="7D5A7BC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38" w:history="1">
            <w:r w:rsidR="00E5150E" w:rsidRPr="00AD3973">
              <w:rPr>
                <w:rStyle w:val="Hyperlink"/>
                <w:noProof/>
              </w:rPr>
              <w:t>3.11.6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Applying the risk management process and risk control strategies</w:t>
            </w:r>
            <w:r w:rsidR="00E5150E">
              <w:rPr>
                <w:noProof/>
                <w:webHidden/>
              </w:rPr>
              <w:tab/>
            </w:r>
            <w:r w:rsidR="00E5150E">
              <w:rPr>
                <w:noProof/>
                <w:webHidden/>
              </w:rPr>
              <w:fldChar w:fldCharType="begin"/>
            </w:r>
            <w:r w:rsidR="00E5150E">
              <w:rPr>
                <w:noProof/>
                <w:webHidden/>
              </w:rPr>
              <w:instrText xml:space="preserve"> PAGEREF _Toc46918638 \h </w:instrText>
            </w:r>
            <w:r w:rsidR="00E5150E">
              <w:rPr>
                <w:noProof/>
                <w:webHidden/>
              </w:rPr>
            </w:r>
            <w:r w:rsidR="00E5150E">
              <w:rPr>
                <w:noProof/>
                <w:webHidden/>
              </w:rPr>
              <w:fldChar w:fldCharType="separate"/>
            </w:r>
            <w:r>
              <w:rPr>
                <w:noProof/>
                <w:webHidden/>
              </w:rPr>
              <w:t>122</w:t>
            </w:r>
            <w:r w:rsidR="00E5150E">
              <w:rPr>
                <w:noProof/>
                <w:webHidden/>
              </w:rPr>
              <w:fldChar w:fldCharType="end"/>
            </w:r>
          </w:hyperlink>
        </w:p>
        <w:p w14:paraId="5D8839CB" w14:textId="40356BC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39" w:history="1">
            <w:r w:rsidR="00E5150E" w:rsidRPr="00AD3973">
              <w:rPr>
                <w:rStyle w:val="Hyperlink"/>
                <w:noProof/>
              </w:rPr>
              <w:t>3.12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Contingency plans</w:t>
            </w:r>
            <w:r w:rsidR="00E5150E">
              <w:rPr>
                <w:noProof/>
                <w:webHidden/>
              </w:rPr>
              <w:tab/>
            </w:r>
            <w:r w:rsidR="00E5150E">
              <w:rPr>
                <w:noProof/>
                <w:webHidden/>
              </w:rPr>
              <w:fldChar w:fldCharType="begin"/>
            </w:r>
            <w:r w:rsidR="00E5150E">
              <w:rPr>
                <w:noProof/>
                <w:webHidden/>
              </w:rPr>
              <w:instrText xml:space="preserve"> PAGEREF _Toc46918639 \h </w:instrText>
            </w:r>
            <w:r w:rsidR="00E5150E">
              <w:rPr>
                <w:noProof/>
                <w:webHidden/>
              </w:rPr>
            </w:r>
            <w:r w:rsidR="00E5150E">
              <w:rPr>
                <w:noProof/>
                <w:webHidden/>
              </w:rPr>
              <w:fldChar w:fldCharType="separate"/>
            </w:r>
            <w:r>
              <w:rPr>
                <w:noProof/>
                <w:webHidden/>
              </w:rPr>
              <w:t>126</w:t>
            </w:r>
            <w:r w:rsidR="00E5150E">
              <w:rPr>
                <w:noProof/>
                <w:webHidden/>
              </w:rPr>
              <w:fldChar w:fldCharType="end"/>
            </w:r>
          </w:hyperlink>
        </w:p>
        <w:p w14:paraId="4E1DFBC9" w14:textId="2B86FD2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0" w:history="1">
            <w:r w:rsidR="00E5150E" w:rsidRPr="00AD3973">
              <w:rPr>
                <w:rStyle w:val="Hyperlink"/>
                <w:noProof/>
              </w:rPr>
              <w:t>3.12.1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Segment or diversify the supply chain</w:t>
            </w:r>
            <w:r w:rsidR="00E5150E">
              <w:rPr>
                <w:noProof/>
                <w:webHidden/>
              </w:rPr>
              <w:tab/>
            </w:r>
            <w:r w:rsidR="00E5150E">
              <w:rPr>
                <w:noProof/>
                <w:webHidden/>
              </w:rPr>
              <w:fldChar w:fldCharType="begin"/>
            </w:r>
            <w:r w:rsidR="00E5150E">
              <w:rPr>
                <w:noProof/>
                <w:webHidden/>
              </w:rPr>
              <w:instrText xml:space="preserve"> PAGEREF _Toc46918640 \h </w:instrText>
            </w:r>
            <w:r w:rsidR="00E5150E">
              <w:rPr>
                <w:noProof/>
                <w:webHidden/>
              </w:rPr>
            </w:r>
            <w:r w:rsidR="00E5150E">
              <w:rPr>
                <w:noProof/>
                <w:webHidden/>
              </w:rPr>
              <w:fldChar w:fldCharType="separate"/>
            </w:r>
            <w:r>
              <w:rPr>
                <w:noProof/>
                <w:webHidden/>
              </w:rPr>
              <w:t>127</w:t>
            </w:r>
            <w:r w:rsidR="00E5150E">
              <w:rPr>
                <w:noProof/>
                <w:webHidden/>
              </w:rPr>
              <w:fldChar w:fldCharType="end"/>
            </w:r>
          </w:hyperlink>
        </w:p>
        <w:p w14:paraId="6F511C18" w14:textId="26C5A8A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1" w:history="1">
            <w:r w:rsidR="00E5150E" w:rsidRPr="00AD3973">
              <w:rPr>
                <w:rStyle w:val="Hyperlink"/>
                <w:noProof/>
              </w:rPr>
              <w:t>3.12.2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Regionalise the supply chain</w:t>
            </w:r>
            <w:r w:rsidR="00E5150E">
              <w:rPr>
                <w:noProof/>
                <w:webHidden/>
              </w:rPr>
              <w:tab/>
            </w:r>
            <w:r w:rsidR="00E5150E">
              <w:rPr>
                <w:noProof/>
                <w:webHidden/>
              </w:rPr>
              <w:fldChar w:fldCharType="begin"/>
            </w:r>
            <w:r w:rsidR="00E5150E">
              <w:rPr>
                <w:noProof/>
                <w:webHidden/>
              </w:rPr>
              <w:instrText xml:space="preserve"> PAGEREF _Toc46918641 \h </w:instrText>
            </w:r>
            <w:r w:rsidR="00E5150E">
              <w:rPr>
                <w:noProof/>
                <w:webHidden/>
              </w:rPr>
            </w:r>
            <w:r w:rsidR="00E5150E">
              <w:rPr>
                <w:noProof/>
                <w:webHidden/>
              </w:rPr>
              <w:fldChar w:fldCharType="separate"/>
            </w:r>
            <w:r>
              <w:rPr>
                <w:noProof/>
                <w:webHidden/>
              </w:rPr>
              <w:t>128</w:t>
            </w:r>
            <w:r w:rsidR="00E5150E">
              <w:rPr>
                <w:noProof/>
                <w:webHidden/>
              </w:rPr>
              <w:fldChar w:fldCharType="end"/>
            </w:r>
          </w:hyperlink>
        </w:p>
        <w:p w14:paraId="15AFA8E7" w14:textId="68C1595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2" w:history="1">
            <w:r w:rsidR="00E5150E" w:rsidRPr="00AD3973">
              <w:rPr>
                <w:rStyle w:val="Hyperlink"/>
                <w:noProof/>
              </w:rPr>
              <w:t>3.12.3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Flexible transportation</w:t>
            </w:r>
            <w:r w:rsidR="00E5150E">
              <w:rPr>
                <w:noProof/>
                <w:webHidden/>
              </w:rPr>
              <w:tab/>
            </w:r>
            <w:r w:rsidR="00E5150E">
              <w:rPr>
                <w:noProof/>
                <w:webHidden/>
              </w:rPr>
              <w:fldChar w:fldCharType="begin"/>
            </w:r>
            <w:r w:rsidR="00E5150E">
              <w:rPr>
                <w:noProof/>
                <w:webHidden/>
              </w:rPr>
              <w:instrText xml:space="preserve"> PAGEREF _Toc46918642 \h </w:instrText>
            </w:r>
            <w:r w:rsidR="00E5150E">
              <w:rPr>
                <w:noProof/>
                <w:webHidden/>
              </w:rPr>
            </w:r>
            <w:r w:rsidR="00E5150E">
              <w:rPr>
                <w:noProof/>
                <w:webHidden/>
              </w:rPr>
              <w:fldChar w:fldCharType="separate"/>
            </w:r>
            <w:r>
              <w:rPr>
                <w:noProof/>
                <w:webHidden/>
              </w:rPr>
              <w:t>128</w:t>
            </w:r>
            <w:r w:rsidR="00E5150E">
              <w:rPr>
                <w:noProof/>
                <w:webHidden/>
              </w:rPr>
              <w:fldChar w:fldCharType="end"/>
            </w:r>
          </w:hyperlink>
        </w:p>
        <w:p w14:paraId="0EEF53DA" w14:textId="35C8C4E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3" w:history="1">
            <w:r w:rsidR="00E5150E" w:rsidRPr="00AD3973">
              <w:rPr>
                <w:rStyle w:val="Hyperlink"/>
                <w:noProof/>
              </w:rPr>
              <w:t>3.12.4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Safety stock</w:t>
            </w:r>
            <w:r w:rsidR="00E5150E">
              <w:rPr>
                <w:noProof/>
                <w:webHidden/>
              </w:rPr>
              <w:tab/>
            </w:r>
            <w:r w:rsidR="00E5150E">
              <w:rPr>
                <w:noProof/>
                <w:webHidden/>
              </w:rPr>
              <w:fldChar w:fldCharType="begin"/>
            </w:r>
            <w:r w:rsidR="00E5150E">
              <w:rPr>
                <w:noProof/>
                <w:webHidden/>
              </w:rPr>
              <w:instrText xml:space="preserve"> PAGEREF _Toc46918643 \h </w:instrText>
            </w:r>
            <w:r w:rsidR="00E5150E">
              <w:rPr>
                <w:noProof/>
                <w:webHidden/>
              </w:rPr>
            </w:r>
            <w:r w:rsidR="00E5150E">
              <w:rPr>
                <w:noProof/>
                <w:webHidden/>
              </w:rPr>
              <w:fldChar w:fldCharType="separate"/>
            </w:r>
            <w:r>
              <w:rPr>
                <w:noProof/>
                <w:webHidden/>
              </w:rPr>
              <w:t>129</w:t>
            </w:r>
            <w:r w:rsidR="00E5150E">
              <w:rPr>
                <w:noProof/>
                <w:webHidden/>
              </w:rPr>
              <w:fldChar w:fldCharType="end"/>
            </w:r>
          </w:hyperlink>
        </w:p>
        <w:p w14:paraId="0E7092F0" w14:textId="23236113"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644" w:history="1">
            <w:r w:rsidR="00E5150E" w:rsidRPr="00AD3973">
              <w:rPr>
                <w:rStyle w:val="Hyperlink"/>
                <w:noProof/>
              </w:rPr>
              <w:t>Chapter 4: Evaluating supplier performance</w:t>
            </w:r>
            <w:r w:rsidR="00E5150E">
              <w:rPr>
                <w:noProof/>
                <w:webHidden/>
              </w:rPr>
              <w:tab/>
            </w:r>
            <w:r w:rsidR="00E5150E">
              <w:rPr>
                <w:noProof/>
                <w:webHidden/>
              </w:rPr>
              <w:fldChar w:fldCharType="begin"/>
            </w:r>
            <w:r w:rsidR="00E5150E">
              <w:rPr>
                <w:noProof/>
                <w:webHidden/>
              </w:rPr>
              <w:instrText xml:space="preserve"> PAGEREF _Toc46918644 \h </w:instrText>
            </w:r>
            <w:r w:rsidR="00E5150E">
              <w:rPr>
                <w:noProof/>
                <w:webHidden/>
              </w:rPr>
            </w:r>
            <w:r w:rsidR="00E5150E">
              <w:rPr>
                <w:noProof/>
                <w:webHidden/>
              </w:rPr>
              <w:fldChar w:fldCharType="separate"/>
            </w:r>
            <w:r>
              <w:rPr>
                <w:noProof/>
                <w:webHidden/>
              </w:rPr>
              <w:t>141</w:t>
            </w:r>
            <w:r w:rsidR="00E5150E">
              <w:rPr>
                <w:noProof/>
                <w:webHidden/>
              </w:rPr>
              <w:fldChar w:fldCharType="end"/>
            </w:r>
          </w:hyperlink>
        </w:p>
        <w:p w14:paraId="0FC1B245" w14:textId="54D04A2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45" w:history="1">
            <w:r w:rsidR="00E5150E" w:rsidRPr="00AD3973">
              <w:rPr>
                <w:rStyle w:val="Hyperlink"/>
                <w:noProof/>
              </w:rPr>
              <w:t>4.1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Why supplier performance should be measured</w:t>
            </w:r>
            <w:r w:rsidR="00E5150E">
              <w:rPr>
                <w:noProof/>
                <w:webHidden/>
              </w:rPr>
              <w:tab/>
            </w:r>
            <w:r w:rsidR="00E5150E">
              <w:rPr>
                <w:noProof/>
                <w:webHidden/>
              </w:rPr>
              <w:fldChar w:fldCharType="begin"/>
            </w:r>
            <w:r w:rsidR="00E5150E">
              <w:rPr>
                <w:noProof/>
                <w:webHidden/>
              </w:rPr>
              <w:instrText xml:space="preserve"> PAGEREF _Toc46918645 \h </w:instrText>
            </w:r>
            <w:r w:rsidR="00E5150E">
              <w:rPr>
                <w:noProof/>
                <w:webHidden/>
              </w:rPr>
            </w:r>
            <w:r w:rsidR="00E5150E">
              <w:rPr>
                <w:noProof/>
                <w:webHidden/>
              </w:rPr>
              <w:fldChar w:fldCharType="separate"/>
            </w:r>
            <w:r>
              <w:rPr>
                <w:noProof/>
                <w:webHidden/>
              </w:rPr>
              <w:t>141</w:t>
            </w:r>
            <w:r w:rsidR="00E5150E">
              <w:rPr>
                <w:noProof/>
                <w:webHidden/>
              </w:rPr>
              <w:fldChar w:fldCharType="end"/>
            </w:r>
          </w:hyperlink>
        </w:p>
        <w:p w14:paraId="14E0B392" w14:textId="7917948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46" w:history="1">
            <w:r w:rsidR="00E5150E" w:rsidRPr="00AD3973">
              <w:rPr>
                <w:rStyle w:val="Hyperlink"/>
                <w:noProof/>
              </w:rPr>
              <w:t>4.2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outcomes of supplier performance management</w:t>
            </w:r>
            <w:r w:rsidR="00E5150E">
              <w:rPr>
                <w:noProof/>
                <w:webHidden/>
              </w:rPr>
              <w:tab/>
            </w:r>
            <w:r w:rsidR="00E5150E">
              <w:rPr>
                <w:noProof/>
                <w:webHidden/>
              </w:rPr>
              <w:fldChar w:fldCharType="begin"/>
            </w:r>
            <w:r w:rsidR="00E5150E">
              <w:rPr>
                <w:noProof/>
                <w:webHidden/>
              </w:rPr>
              <w:instrText xml:space="preserve"> PAGEREF _Toc46918646 \h </w:instrText>
            </w:r>
            <w:r w:rsidR="00E5150E">
              <w:rPr>
                <w:noProof/>
                <w:webHidden/>
              </w:rPr>
            </w:r>
            <w:r w:rsidR="00E5150E">
              <w:rPr>
                <w:noProof/>
                <w:webHidden/>
              </w:rPr>
              <w:fldChar w:fldCharType="separate"/>
            </w:r>
            <w:r>
              <w:rPr>
                <w:noProof/>
                <w:webHidden/>
              </w:rPr>
              <w:t>142</w:t>
            </w:r>
            <w:r w:rsidR="00E5150E">
              <w:rPr>
                <w:noProof/>
                <w:webHidden/>
              </w:rPr>
              <w:fldChar w:fldCharType="end"/>
            </w:r>
          </w:hyperlink>
        </w:p>
        <w:p w14:paraId="0B55ABDA" w14:textId="7626882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47" w:history="1">
            <w:r w:rsidR="00E5150E" w:rsidRPr="00AD3973">
              <w:rPr>
                <w:rStyle w:val="Hyperlink"/>
                <w:noProof/>
              </w:rPr>
              <w:t>4.3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Seven steps to supplier performance measurement</w:t>
            </w:r>
            <w:r w:rsidR="00E5150E">
              <w:rPr>
                <w:noProof/>
                <w:webHidden/>
              </w:rPr>
              <w:tab/>
            </w:r>
            <w:r w:rsidR="00E5150E">
              <w:rPr>
                <w:noProof/>
                <w:webHidden/>
              </w:rPr>
              <w:fldChar w:fldCharType="begin"/>
            </w:r>
            <w:r w:rsidR="00E5150E">
              <w:rPr>
                <w:noProof/>
                <w:webHidden/>
              </w:rPr>
              <w:instrText xml:space="preserve"> PAGEREF _Toc46918647 \h </w:instrText>
            </w:r>
            <w:r w:rsidR="00E5150E">
              <w:rPr>
                <w:noProof/>
                <w:webHidden/>
              </w:rPr>
            </w:r>
            <w:r w:rsidR="00E5150E">
              <w:rPr>
                <w:noProof/>
                <w:webHidden/>
              </w:rPr>
              <w:fldChar w:fldCharType="separate"/>
            </w:r>
            <w:r>
              <w:rPr>
                <w:noProof/>
                <w:webHidden/>
              </w:rPr>
              <w:t>144</w:t>
            </w:r>
            <w:r w:rsidR="00E5150E">
              <w:rPr>
                <w:noProof/>
                <w:webHidden/>
              </w:rPr>
              <w:fldChar w:fldCharType="end"/>
            </w:r>
          </w:hyperlink>
        </w:p>
        <w:p w14:paraId="70AE8C6E" w14:textId="74B0867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8" w:history="1">
            <w:r w:rsidR="00E5150E" w:rsidRPr="00AD3973">
              <w:rPr>
                <w:rStyle w:val="Hyperlink"/>
                <w:noProof/>
              </w:rPr>
              <w:t>4.3.1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1: Align supplier performance goals with organisational goals and objectives</w:t>
            </w:r>
            <w:r w:rsidR="00E5150E">
              <w:rPr>
                <w:noProof/>
                <w:webHidden/>
              </w:rPr>
              <w:tab/>
            </w:r>
            <w:r w:rsidR="00E5150E">
              <w:rPr>
                <w:noProof/>
                <w:webHidden/>
              </w:rPr>
              <w:fldChar w:fldCharType="begin"/>
            </w:r>
            <w:r w:rsidR="00E5150E">
              <w:rPr>
                <w:noProof/>
                <w:webHidden/>
              </w:rPr>
              <w:instrText xml:space="preserve"> PAGEREF _Toc46918648 \h </w:instrText>
            </w:r>
            <w:r w:rsidR="00E5150E">
              <w:rPr>
                <w:noProof/>
                <w:webHidden/>
              </w:rPr>
            </w:r>
            <w:r w:rsidR="00E5150E">
              <w:rPr>
                <w:noProof/>
                <w:webHidden/>
              </w:rPr>
              <w:fldChar w:fldCharType="separate"/>
            </w:r>
            <w:r>
              <w:rPr>
                <w:noProof/>
                <w:webHidden/>
              </w:rPr>
              <w:t>145</w:t>
            </w:r>
            <w:r w:rsidR="00E5150E">
              <w:rPr>
                <w:noProof/>
                <w:webHidden/>
              </w:rPr>
              <w:fldChar w:fldCharType="end"/>
            </w:r>
          </w:hyperlink>
        </w:p>
        <w:p w14:paraId="734E47AD" w14:textId="0BFC1C3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49" w:history="1">
            <w:r w:rsidR="00E5150E" w:rsidRPr="00AD3973">
              <w:rPr>
                <w:rStyle w:val="Hyperlink"/>
                <w:noProof/>
              </w:rPr>
              <w:t>4.3.2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2: Determine an evaluation approach</w:t>
            </w:r>
            <w:r w:rsidR="00E5150E">
              <w:rPr>
                <w:noProof/>
                <w:webHidden/>
              </w:rPr>
              <w:tab/>
            </w:r>
            <w:r w:rsidR="00E5150E">
              <w:rPr>
                <w:noProof/>
                <w:webHidden/>
              </w:rPr>
              <w:fldChar w:fldCharType="begin"/>
            </w:r>
            <w:r w:rsidR="00E5150E">
              <w:rPr>
                <w:noProof/>
                <w:webHidden/>
              </w:rPr>
              <w:instrText xml:space="preserve"> PAGEREF _Toc46918649 \h </w:instrText>
            </w:r>
            <w:r w:rsidR="00E5150E">
              <w:rPr>
                <w:noProof/>
                <w:webHidden/>
              </w:rPr>
            </w:r>
            <w:r w:rsidR="00E5150E">
              <w:rPr>
                <w:noProof/>
                <w:webHidden/>
              </w:rPr>
              <w:fldChar w:fldCharType="separate"/>
            </w:r>
            <w:r>
              <w:rPr>
                <w:noProof/>
                <w:webHidden/>
              </w:rPr>
              <w:t>145</w:t>
            </w:r>
            <w:r w:rsidR="00E5150E">
              <w:rPr>
                <w:noProof/>
                <w:webHidden/>
              </w:rPr>
              <w:fldChar w:fldCharType="end"/>
            </w:r>
          </w:hyperlink>
        </w:p>
        <w:p w14:paraId="1D20B175" w14:textId="771BB15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0" w:history="1">
            <w:r w:rsidR="00E5150E" w:rsidRPr="00AD3973">
              <w:rPr>
                <w:rStyle w:val="Hyperlink"/>
                <w:noProof/>
              </w:rPr>
              <w:t>4.3.3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3: Develop methods to collect information</w:t>
            </w:r>
            <w:r w:rsidR="00E5150E">
              <w:rPr>
                <w:noProof/>
                <w:webHidden/>
              </w:rPr>
              <w:tab/>
            </w:r>
            <w:r w:rsidR="00E5150E">
              <w:rPr>
                <w:noProof/>
                <w:webHidden/>
              </w:rPr>
              <w:fldChar w:fldCharType="begin"/>
            </w:r>
            <w:r w:rsidR="00E5150E">
              <w:rPr>
                <w:noProof/>
                <w:webHidden/>
              </w:rPr>
              <w:instrText xml:space="preserve"> PAGEREF _Toc46918650 \h </w:instrText>
            </w:r>
            <w:r w:rsidR="00E5150E">
              <w:rPr>
                <w:noProof/>
                <w:webHidden/>
              </w:rPr>
            </w:r>
            <w:r w:rsidR="00E5150E">
              <w:rPr>
                <w:noProof/>
                <w:webHidden/>
              </w:rPr>
              <w:fldChar w:fldCharType="separate"/>
            </w:r>
            <w:r>
              <w:rPr>
                <w:noProof/>
                <w:webHidden/>
              </w:rPr>
              <w:t>151</w:t>
            </w:r>
            <w:r w:rsidR="00E5150E">
              <w:rPr>
                <w:noProof/>
                <w:webHidden/>
              </w:rPr>
              <w:fldChar w:fldCharType="end"/>
            </w:r>
          </w:hyperlink>
        </w:p>
        <w:p w14:paraId="0A44A7DB" w14:textId="58535E7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1" w:history="1">
            <w:r w:rsidR="00E5150E" w:rsidRPr="00AD3973">
              <w:rPr>
                <w:rStyle w:val="Hyperlink"/>
                <w:noProof/>
              </w:rPr>
              <w:t>4.3.4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4: Design and develop assessment system</w:t>
            </w:r>
            <w:r w:rsidR="00E5150E">
              <w:rPr>
                <w:noProof/>
                <w:webHidden/>
              </w:rPr>
              <w:tab/>
            </w:r>
            <w:r w:rsidR="00E5150E">
              <w:rPr>
                <w:noProof/>
                <w:webHidden/>
              </w:rPr>
              <w:fldChar w:fldCharType="begin"/>
            </w:r>
            <w:r w:rsidR="00E5150E">
              <w:rPr>
                <w:noProof/>
                <w:webHidden/>
              </w:rPr>
              <w:instrText xml:space="preserve"> PAGEREF _Toc46918651 \h </w:instrText>
            </w:r>
            <w:r w:rsidR="00E5150E">
              <w:rPr>
                <w:noProof/>
                <w:webHidden/>
              </w:rPr>
            </w:r>
            <w:r w:rsidR="00E5150E">
              <w:rPr>
                <w:noProof/>
                <w:webHidden/>
              </w:rPr>
              <w:fldChar w:fldCharType="separate"/>
            </w:r>
            <w:r>
              <w:rPr>
                <w:noProof/>
                <w:webHidden/>
              </w:rPr>
              <w:t>152</w:t>
            </w:r>
            <w:r w:rsidR="00E5150E">
              <w:rPr>
                <w:noProof/>
                <w:webHidden/>
              </w:rPr>
              <w:fldChar w:fldCharType="end"/>
            </w:r>
          </w:hyperlink>
        </w:p>
        <w:p w14:paraId="06E82194" w14:textId="3B5DB89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2" w:history="1">
            <w:r w:rsidR="00E5150E" w:rsidRPr="00AD3973">
              <w:rPr>
                <w:rStyle w:val="Hyperlink"/>
                <w:noProof/>
              </w:rPr>
              <w:t>4.3.5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5: Deploy the performance assessment system</w:t>
            </w:r>
            <w:r w:rsidR="00E5150E">
              <w:rPr>
                <w:noProof/>
                <w:webHidden/>
              </w:rPr>
              <w:tab/>
            </w:r>
            <w:r w:rsidR="00E5150E">
              <w:rPr>
                <w:noProof/>
                <w:webHidden/>
              </w:rPr>
              <w:fldChar w:fldCharType="begin"/>
            </w:r>
            <w:r w:rsidR="00E5150E">
              <w:rPr>
                <w:noProof/>
                <w:webHidden/>
              </w:rPr>
              <w:instrText xml:space="preserve"> PAGEREF _Toc46918652 \h </w:instrText>
            </w:r>
            <w:r w:rsidR="00E5150E">
              <w:rPr>
                <w:noProof/>
                <w:webHidden/>
              </w:rPr>
            </w:r>
            <w:r w:rsidR="00E5150E">
              <w:rPr>
                <w:noProof/>
                <w:webHidden/>
              </w:rPr>
              <w:fldChar w:fldCharType="separate"/>
            </w:r>
            <w:r>
              <w:rPr>
                <w:noProof/>
                <w:webHidden/>
              </w:rPr>
              <w:t>152</w:t>
            </w:r>
            <w:r w:rsidR="00E5150E">
              <w:rPr>
                <w:noProof/>
                <w:webHidden/>
              </w:rPr>
              <w:fldChar w:fldCharType="end"/>
            </w:r>
          </w:hyperlink>
        </w:p>
        <w:p w14:paraId="125CD3E8" w14:textId="5448DDA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3" w:history="1">
            <w:r w:rsidR="00E5150E" w:rsidRPr="00AD3973">
              <w:rPr>
                <w:rStyle w:val="Hyperlink"/>
                <w:noProof/>
              </w:rPr>
              <w:t>4.3.6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6: Give actionable feedback on performance</w:t>
            </w:r>
            <w:r w:rsidR="00E5150E">
              <w:rPr>
                <w:noProof/>
                <w:webHidden/>
              </w:rPr>
              <w:tab/>
            </w:r>
            <w:r w:rsidR="00E5150E">
              <w:rPr>
                <w:noProof/>
                <w:webHidden/>
              </w:rPr>
              <w:fldChar w:fldCharType="begin"/>
            </w:r>
            <w:r w:rsidR="00E5150E">
              <w:rPr>
                <w:noProof/>
                <w:webHidden/>
              </w:rPr>
              <w:instrText xml:space="preserve"> PAGEREF _Toc46918653 \h </w:instrText>
            </w:r>
            <w:r w:rsidR="00E5150E">
              <w:rPr>
                <w:noProof/>
                <w:webHidden/>
              </w:rPr>
            </w:r>
            <w:r w:rsidR="00E5150E">
              <w:rPr>
                <w:noProof/>
                <w:webHidden/>
              </w:rPr>
              <w:fldChar w:fldCharType="separate"/>
            </w:r>
            <w:r>
              <w:rPr>
                <w:noProof/>
                <w:webHidden/>
              </w:rPr>
              <w:t>153</w:t>
            </w:r>
            <w:r w:rsidR="00E5150E">
              <w:rPr>
                <w:noProof/>
                <w:webHidden/>
              </w:rPr>
              <w:fldChar w:fldCharType="end"/>
            </w:r>
          </w:hyperlink>
        </w:p>
        <w:p w14:paraId="0E3A140C" w14:textId="7B5A4BF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4" w:history="1">
            <w:r w:rsidR="00E5150E" w:rsidRPr="00AD3973">
              <w:rPr>
                <w:rStyle w:val="Hyperlink"/>
                <w:noProof/>
              </w:rPr>
              <w:t>4.3.7</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Step 7: Produce results from measuring performance</w:t>
            </w:r>
            <w:r w:rsidR="00E5150E">
              <w:rPr>
                <w:noProof/>
                <w:webHidden/>
              </w:rPr>
              <w:tab/>
            </w:r>
            <w:r w:rsidR="00E5150E">
              <w:rPr>
                <w:noProof/>
                <w:webHidden/>
              </w:rPr>
              <w:fldChar w:fldCharType="begin"/>
            </w:r>
            <w:r w:rsidR="00E5150E">
              <w:rPr>
                <w:noProof/>
                <w:webHidden/>
              </w:rPr>
              <w:instrText xml:space="preserve"> PAGEREF _Toc46918654 \h </w:instrText>
            </w:r>
            <w:r w:rsidR="00E5150E">
              <w:rPr>
                <w:noProof/>
                <w:webHidden/>
              </w:rPr>
            </w:r>
            <w:r w:rsidR="00E5150E">
              <w:rPr>
                <w:noProof/>
                <w:webHidden/>
              </w:rPr>
              <w:fldChar w:fldCharType="separate"/>
            </w:r>
            <w:r>
              <w:rPr>
                <w:noProof/>
                <w:webHidden/>
              </w:rPr>
              <w:t>153</w:t>
            </w:r>
            <w:r w:rsidR="00E5150E">
              <w:rPr>
                <w:noProof/>
                <w:webHidden/>
              </w:rPr>
              <w:fldChar w:fldCharType="end"/>
            </w:r>
          </w:hyperlink>
        </w:p>
        <w:p w14:paraId="651FBCA4" w14:textId="7FC47AF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55" w:history="1">
            <w:r w:rsidR="00E5150E" w:rsidRPr="00AD3973">
              <w:rPr>
                <w:rStyle w:val="Hyperlink"/>
                <w:noProof/>
              </w:rPr>
              <w:t>4.4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How the target market impacts on operational requirements of suppliers</w:t>
            </w:r>
            <w:r w:rsidR="00E5150E">
              <w:rPr>
                <w:noProof/>
                <w:webHidden/>
              </w:rPr>
              <w:tab/>
            </w:r>
            <w:r w:rsidR="00E5150E">
              <w:rPr>
                <w:noProof/>
                <w:webHidden/>
              </w:rPr>
              <w:fldChar w:fldCharType="begin"/>
            </w:r>
            <w:r w:rsidR="00E5150E">
              <w:rPr>
                <w:noProof/>
                <w:webHidden/>
              </w:rPr>
              <w:instrText xml:space="preserve"> PAGEREF _Toc46918655 \h </w:instrText>
            </w:r>
            <w:r w:rsidR="00E5150E">
              <w:rPr>
                <w:noProof/>
                <w:webHidden/>
              </w:rPr>
            </w:r>
            <w:r w:rsidR="00E5150E">
              <w:rPr>
                <w:noProof/>
                <w:webHidden/>
              </w:rPr>
              <w:fldChar w:fldCharType="separate"/>
            </w:r>
            <w:r>
              <w:rPr>
                <w:noProof/>
                <w:webHidden/>
              </w:rPr>
              <w:t>154</w:t>
            </w:r>
            <w:r w:rsidR="00E5150E">
              <w:rPr>
                <w:noProof/>
                <w:webHidden/>
              </w:rPr>
              <w:fldChar w:fldCharType="end"/>
            </w:r>
          </w:hyperlink>
        </w:p>
        <w:p w14:paraId="0D94C6D5" w14:textId="73623685"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56" w:history="1">
            <w:r w:rsidR="00E5150E" w:rsidRPr="00AD3973">
              <w:rPr>
                <w:rStyle w:val="Hyperlink"/>
                <w:noProof/>
              </w:rPr>
              <w:t>4.5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Corrective measures for suppliers not meeting standards</w:t>
            </w:r>
            <w:r w:rsidR="00E5150E">
              <w:rPr>
                <w:noProof/>
                <w:webHidden/>
              </w:rPr>
              <w:tab/>
            </w:r>
            <w:r w:rsidR="00E5150E">
              <w:rPr>
                <w:noProof/>
                <w:webHidden/>
              </w:rPr>
              <w:fldChar w:fldCharType="begin"/>
            </w:r>
            <w:r w:rsidR="00E5150E">
              <w:rPr>
                <w:noProof/>
                <w:webHidden/>
              </w:rPr>
              <w:instrText xml:space="preserve"> PAGEREF _Toc46918656 \h </w:instrText>
            </w:r>
            <w:r w:rsidR="00E5150E">
              <w:rPr>
                <w:noProof/>
                <w:webHidden/>
              </w:rPr>
            </w:r>
            <w:r w:rsidR="00E5150E">
              <w:rPr>
                <w:noProof/>
                <w:webHidden/>
              </w:rPr>
              <w:fldChar w:fldCharType="separate"/>
            </w:r>
            <w:r>
              <w:rPr>
                <w:noProof/>
                <w:webHidden/>
              </w:rPr>
              <w:t>155</w:t>
            </w:r>
            <w:r w:rsidR="00E5150E">
              <w:rPr>
                <w:noProof/>
                <w:webHidden/>
              </w:rPr>
              <w:fldChar w:fldCharType="end"/>
            </w:r>
          </w:hyperlink>
        </w:p>
        <w:p w14:paraId="1F9C9865" w14:textId="3B7FD1F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7" w:history="1">
            <w:r w:rsidR="00E5150E" w:rsidRPr="00AD3973">
              <w:rPr>
                <w:rStyle w:val="Hyperlink"/>
                <w:noProof/>
              </w:rPr>
              <w:t>4.5.1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Collaborate with the supplier to find a solution</w:t>
            </w:r>
            <w:r w:rsidR="00E5150E">
              <w:rPr>
                <w:noProof/>
                <w:webHidden/>
              </w:rPr>
              <w:tab/>
            </w:r>
            <w:r w:rsidR="00E5150E">
              <w:rPr>
                <w:noProof/>
                <w:webHidden/>
              </w:rPr>
              <w:fldChar w:fldCharType="begin"/>
            </w:r>
            <w:r w:rsidR="00E5150E">
              <w:rPr>
                <w:noProof/>
                <w:webHidden/>
              </w:rPr>
              <w:instrText xml:space="preserve"> PAGEREF _Toc46918657 \h </w:instrText>
            </w:r>
            <w:r w:rsidR="00E5150E">
              <w:rPr>
                <w:noProof/>
                <w:webHidden/>
              </w:rPr>
            </w:r>
            <w:r w:rsidR="00E5150E">
              <w:rPr>
                <w:noProof/>
                <w:webHidden/>
              </w:rPr>
              <w:fldChar w:fldCharType="separate"/>
            </w:r>
            <w:r>
              <w:rPr>
                <w:noProof/>
                <w:webHidden/>
              </w:rPr>
              <w:t>155</w:t>
            </w:r>
            <w:r w:rsidR="00E5150E">
              <w:rPr>
                <w:noProof/>
                <w:webHidden/>
              </w:rPr>
              <w:fldChar w:fldCharType="end"/>
            </w:r>
          </w:hyperlink>
        </w:p>
        <w:p w14:paraId="558F2B50" w14:textId="11DCC3B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8" w:history="1">
            <w:r w:rsidR="00E5150E" w:rsidRPr="00AD3973">
              <w:rPr>
                <w:rStyle w:val="Hyperlink"/>
                <w:noProof/>
              </w:rPr>
              <w:t>4.5.2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Change suppliers</w:t>
            </w:r>
            <w:r w:rsidR="00E5150E">
              <w:rPr>
                <w:noProof/>
                <w:webHidden/>
              </w:rPr>
              <w:tab/>
            </w:r>
            <w:r w:rsidR="00E5150E">
              <w:rPr>
                <w:noProof/>
                <w:webHidden/>
              </w:rPr>
              <w:fldChar w:fldCharType="begin"/>
            </w:r>
            <w:r w:rsidR="00E5150E">
              <w:rPr>
                <w:noProof/>
                <w:webHidden/>
              </w:rPr>
              <w:instrText xml:space="preserve"> PAGEREF _Toc46918658 \h </w:instrText>
            </w:r>
            <w:r w:rsidR="00E5150E">
              <w:rPr>
                <w:noProof/>
                <w:webHidden/>
              </w:rPr>
            </w:r>
            <w:r w:rsidR="00E5150E">
              <w:rPr>
                <w:noProof/>
                <w:webHidden/>
              </w:rPr>
              <w:fldChar w:fldCharType="separate"/>
            </w:r>
            <w:r>
              <w:rPr>
                <w:noProof/>
                <w:webHidden/>
              </w:rPr>
              <w:t>159</w:t>
            </w:r>
            <w:r w:rsidR="00E5150E">
              <w:rPr>
                <w:noProof/>
                <w:webHidden/>
              </w:rPr>
              <w:fldChar w:fldCharType="end"/>
            </w:r>
          </w:hyperlink>
        </w:p>
        <w:p w14:paraId="707D86FC" w14:textId="6D9F3BA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59" w:history="1">
            <w:r w:rsidR="00E5150E" w:rsidRPr="00AD3973">
              <w:rPr>
                <w:rStyle w:val="Hyperlink"/>
                <w:noProof/>
              </w:rPr>
              <w:t>4.5.3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Segment suppliers</w:t>
            </w:r>
            <w:r w:rsidR="00E5150E">
              <w:rPr>
                <w:noProof/>
                <w:webHidden/>
              </w:rPr>
              <w:tab/>
            </w:r>
            <w:r w:rsidR="00E5150E">
              <w:rPr>
                <w:noProof/>
                <w:webHidden/>
              </w:rPr>
              <w:fldChar w:fldCharType="begin"/>
            </w:r>
            <w:r w:rsidR="00E5150E">
              <w:rPr>
                <w:noProof/>
                <w:webHidden/>
              </w:rPr>
              <w:instrText xml:space="preserve"> PAGEREF _Toc46918659 \h </w:instrText>
            </w:r>
            <w:r w:rsidR="00E5150E">
              <w:rPr>
                <w:noProof/>
                <w:webHidden/>
              </w:rPr>
            </w:r>
            <w:r w:rsidR="00E5150E">
              <w:rPr>
                <w:noProof/>
                <w:webHidden/>
              </w:rPr>
              <w:fldChar w:fldCharType="separate"/>
            </w:r>
            <w:r>
              <w:rPr>
                <w:noProof/>
                <w:webHidden/>
              </w:rPr>
              <w:t>159</w:t>
            </w:r>
            <w:r w:rsidR="00E5150E">
              <w:rPr>
                <w:noProof/>
                <w:webHidden/>
              </w:rPr>
              <w:fldChar w:fldCharType="end"/>
            </w:r>
          </w:hyperlink>
        </w:p>
        <w:p w14:paraId="1AB0531B" w14:textId="69E317C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0" w:history="1">
            <w:r w:rsidR="00E5150E" w:rsidRPr="00AD3973">
              <w:rPr>
                <w:rStyle w:val="Hyperlink"/>
                <w:noProof/>
              </w:rPr>
              <w:t>4.5.4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Regionalise suppliers</w:t>
            </w:r>
            <w:r w:rsidR="00E5150E">
              <w:rPr>
                <w:noProof/>
                <w:webHidden/>
              </w:rPr>
              <w:tab/>
            </w:r>
            <w:r w:rsidR="00E5150E">
              <w:rPr>
                <w:noProof/>
                <w:webHidden/>
              </w:rPr>
              <w:fldChar w:fldCharType="begin"/>
            </w:r>
            <w:r w:rsidR="00E5150E">
              <w:rPr>
                <w:noProof/>
                <w:webHidden/>
              </w:rPr>
              <w:instrText xml:space="preserve"> PAGEREF _Toc46918660 \h </w:instrText>
            </w:r>
            <w:r w:rsidR="00E5150E">
              <w:rPr>
                <w:noProof/>
                <w:webHidden/>
              </w:rPr>
            </w:r>
            <w:r w:rsidR="00E5150E">
              <w:rPr>
                <w:noProof/>
                <w:webHidden/>
              </w:rPr>
              <w:fldChar w:fldCharType="separate"/>
            </w:r>
            <w:r>
              <w:rPr>
                <w:noProof/>
                <w:webHidden/>
              </w:rPr>
              <w:t>159</w:t>
            </w:r>
            <w:r w:rsidR="00E5150E">
              <w:rPr>
                <w:noProof/>
                <w:webHidden/>
              </w:rPr>
              <w:fldChar w:fldCharType="end"/>
            </w:r>
          </w:hyperlink>
        </w:p>
        <w:p w14:paraId="7970F976" w14:textId="38FF8CA7"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661" w:history="1">
            <w:r w:rsidR="00E5150E" w:rsidRPr="00AD3973">
              <w:rPr>
                <w:rStyle w:val="Hyperlink"/>
                <w:noProof/>
              </w:rPr>
              <w:t>Chapter 5: Managing the performance of merchandise</w:t>
            </w:r>
            <w:r w:rsidR="00E5150E">
              <w:rPr>
                <w:noProof/>
                <w:webHidden/>
              </w:rPr>
              <w:tab/>
            </w:r>
            <w:r w:rsidR="00E5150E">
              <w:rPr>
                <w:noProof/>
                <w:webHidden/>
              </w:rPr>
              <w:fldChar w:fldCharType="begin"/>
            </w:r>
            <w:r w:rsidR="00E5150E">
              <w:rPr>
                <w:noProof/>
                <w:webHidden/>
              </w:rPr>
              <w:instrText xml:space="preserve"> PAGEREF _Toc46918661 \h </w:instrText>
            </w:r>
            <w:r w:rsidR="00E5150E">
              <w:rPr>
                <w:noProof/>
                <w:webHidden/>
              </w:rPr>
            </w:r>
            <w:r w:rsidR="00E5150E">
              <w:rPr>
                <w:noProof/>
                <w:webHidden/>
              </w:rPr>
              <w:fldChar w:fldCharType="separate"/>
            </w:r>
            <w:r>
              <w:rPr>
                <w:noProof/>
                <w:webHidden/>
              </w:rPr>
              <w:t>163</w:t>
            </w:r>
            <w:r w:rsidR="00E5150E">
              <w:rPr>
                <w:noProof/>
                <w:webHidden/>
              </w:rPr>
              <w:fldChar w:fldCharType="end"/>
            </w:r>
          </w:hyperlink>
        </w:p>
        <w:p w14:paraId="7E1F2F15" w14:textId="726C23B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62" w:history="1">
            <w:r w:rsidR="00E5150E" w:rsidRPr="00AD3973">
              <w:rPr>
                <w:rStyle w:val="Hyperlink"/>
                <w:noProof/>
              </w:rPr>
              <w:t>5.1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Why merchandise performance should be measured</w:t>
            </w:r>
            <w:r w:rsidR="00E5150E">
              <w:rPr>
                <w:noProof/>
                <w:webHidden/>
              </w:rPr>
              <w:tab/>
            </w:r>
            <w:r w:rsidR="00E5150E">
              <w:rPr>
                <w:noProof/>
                <w:webHidden/>
              </w:rPr>
              <w:fldChar w:fldCharType="begin"/>
            </w:r>
            <w:r w:rsidR="00E5150E">
              <w:rPr>
                <w:noProof/>
                <w:webHidden/>
              </w:rPr>
              <w:instrText xml:space="preserve"> PAGEREF _Toc46918662 \h </w:instrText>
            </w:r>
            <w:r w:rsidR="00E5150E">
              <w:rPr>
                <w:noProof/>
                <w:webHidden/>
              </w:rPr>
            </w:r>
            <w:r w:rsidR="00E5150E">
              <w:rPr>
                <w:noProof/>
                <w:webHidden/>
              </w:rPr>
              <w:fldChar w:fldCharType="separate"/>
            </w:r>
            <w:r>
              <w:rPr>
                <w:noProof/>
                <w:webHidden/>
              </w:rPr>
              <w:t>163</w:t>
            </w:r>
            <w:r w:rsidR="00E5150E">
              <w:rPr>
                <w:noProof/>
                <w:webHidden/>
              </w:rPr>
              <w:fldChar w:fldCharType="end"/>
            </w:r>
          </w:hyperlink>
        </w:p>
        <w:p w14:paraId="0D5E255A" w14:textId="2EBFC72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63" w:history="1">
            <w:r w:rsidR="00E5150E" w:rsidRPr="00AD3973">
              <w:rPr>
                <w:rStyle w:val="Hyperlink"/>
                <w:noProof/>
              </w:rPr>
              <w:t>5.2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Financial reports used to measure merchandise performance</w:t>
            </w:r>
            <w:r w:rsidR="00E5150E">
              <w:rPr>
                <w:noProof/>
                <w:webHidden/>
              </w:rPr>
              <w:tab/>
            </w:r>
            <w:r w:rsidR="00E5150E">
              <w:rPr>
                <w:noProof/>
                <w:webHidden/>
              </w:rPr>
              <w:fldChar w:fldCharType="begin"/>
            </w:r>
            <w:r w:rsidR="00E5150E">
              <w:rPr>
                <w:noProof/>
                <w:webHidden/>
              </w:rPr>
              <w:instrText xml:space="preserve"> PAGEREF _Toc46918663 \h </w:instrText>
            </w:r>
            <w:r w:rsidR="00E5150E">
              <w:rPr>
                <w:noProof/>
                <w:webHidden/>
              </w:rPr>
            </w:r>
            <w:r w:rsidR="00E5150E">
              <w:rPr>
                <w:noProof/>
                <w:webHidden/>
              </w:rPr>
              <w:fldChar w:fldCharType="separate"/>
            </w:r>
            <w:r>
              <w:rPr>
                <w:noProof/>
                <w:webHidden/>
              </w:rPr>
              <w:t>164</w:t>
            </w:r>
            <w:r w:rsidR="00E5150E">
              <w:rPr>
                <w:noProof/>
                <w:webHidden/>
              </w:rPr>
              <w:fldChar w:fldCharType="end"/>
            </w:r>
          </w:hyperlink>
        </w:p>
        <w:p w14:paraId="6FCBB6BF" w14:textId="19B1431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4" w:history="1">
            <w:r w:rsidR="00E5150E" w:rsidRPr="00AD3973">
              <w:rPr>
                <w:rStyle w:val="Hyperlink"/>
                <w:noProof/>
              </w:rPr>
              <w:t>5.2.1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Classified income statement</w:t>
            </w:r>
            <w:r w:rsidR="00E5150E">
              <w:rPr>
                <w:noProof/>
                <w:webHidden/>
              </w:rPr>
              <w:tab/>
            </w:r>
            <w:r w:rsidR="00E5150E">
              <w:rPr>
                <w:noProof/>
                <w:webHidden/>
              </w:rPr>
              <w:fldChar w:fldCharType="begin"/>
            </w:r>
            <w:r w:rsidR="00E5150E">
              <w:rPr>
                <w:noProof/>
                <w:webHidden/>
              </w:rPr>
              <w:instrText xml:space="preserve"> PAGEREF _Toc46918664 \h </w:instrText>
            </w:r>
            <w:r w:rsidR="00E5150E">
              <w:rPr>
                <w:noProof/>
                <w:webHidden/>
              </w:rPr>
            </w:r>
            <w:r w:rsidR="00E5150E">
              <w:rPr>
                <w:noProof/>
                <w:webHidden/>
              </w:rPr>
              <w:fldChar w:fldCharType="separate"/>
            </w:r>
            <w:r>
              <w:rPr>
                <w:noProof/>
                <w:webHidden/>
              </w:rPr>
              <w:t>164</w:t>
            </w:r>
            <w:r w:rsidR="00E5150E">
              <w:rPr>
                <w:noProof/>
                <w:webHidden/>
              </w:rPr>
              <w:fldChar w:fldCharType="end"/>
            </w:r>
          </w:hyperlink>
        </w:p>
        <w:p w14:paraId="752EC168" w14:textId="7A27DB4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5" w:history="1">
            <w:r w:rsidR="00E5150E" w:rsidRPr="00AD3973">
              <w:rPr>
                <w:rStyle w:val="Hyperlink"/>
                <w:noProof/>
              </w:rPr>
              <w:t>5.2.2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Inventory on hand</w:t>
            </w:r>
            <w:r w:rsidR="00E5150E">
              <w:rPr>
                <w:noProof/>
                <w:webHidden/>
              </w:rPr>
              <w:tab/>
            </w:r>
            <w:r w:rsidR="00E5150E">
              <w:rPr>
                <w:noProof/>
                <w:webHidden/>
              </w:rPr>
              <w:fldChar w:fldCharType="begin"/>
            </w:r>
            <w:r w:rsidR="00E5150E">
              <w:rPr>
                <w:noProof/>
                <w:webHidden/>
              </w:rPr>
              <w:instrText xml:space="preserve"> PAGEREF _Toc46918665 \h </w:instrText>
            </w:r>
            <w:r w:rsidR="00E5150E">
              <w:rPr>
                <w:noProof/>
                <w:webHidden/>
              </w:rPr>
            </w:r>
            <w:r w:rsidR="00E5150E">
              <w:rPr>
                <w:noProof/>
                <w:webHidden/>
              </w:rPr>
              <w:fldChar w:fldCharType="separate"/>
            </w:r>
            <w:r>
              <w:rPr>
                <w:noProof/>
                <w:webHidden/>
              </w:rPr>
              <w:t>166</w:t>
            </w:r>
            <w:r w:rsidR="00E5150E">
              <w:rPr>
                <w:noProof/>
                <w:webHidden/>
              </w:rPr>
              <w:fldChar w:fldCharType="end"/>
            </w:r>
          </w:hyperlink>
        </w:p>
        <w:p w14:paraId="1DBEB515" w14:textId="11ACAF4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6" w:history="1">
            <w:r w:rsidR="00E5150E" w:rsidRPr="00AD3973">
              <w:rPr>
                <w:rStyle w:val="Hyperlink"/>
                <w:noProof/>
              </w:rPr>
              <w:t>5.2.3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Sales summary report</w:t>
            </w:r>
            <w:r w:rsidR="00E5150E">
              <w:rPr>
                <w:noProof/>
                <w:webHidden/>
              </w:rPr>
              <w:tab/>
            </w:r>
            <w:r w:rsidR="00E5150E">
              <w:rPr>
                <w:noProof/>
                <w:webHidden/>
              </w:rPr>
              <w:fldChar w:fldCharType="begin"/>
            </w:r>
            <w:r w:rsidR="00E5150E">
              <w:rPr>
                <w:noProof/>
                <w:webHidden/>
              </w:rPr>
              <w:instrText xml:space="preserve"> PAGEREF _Toc46918666 \h </w:instrText>
            </w:r>
            <w:r w:rsidR="00E5150E">
              <w:rPr>
                <w:noProof/>
                <w:webHidden/>
              </w:rPr>
            </w:r>
            <w:r w:rsidR="00E5150E">
              <w:rPr>
                <w:noProof/>
                <w:webHidden/>
              </w:rPr>
              <w:fldChar w:fldCharType="separate"/>
            </w:r>
            <w:r>
              <w:rPr>
                <w:noProof/>
                <w:webHidden/>
              </w:rPr>
              <w:t>167</w:t>
            </w:r>
            <w:r w:rsidR="00E5150E">
              <w:rPr>
                <w:noProof/>
                <w:webHidden/>
              </w:rPr>
              <w:fldChar w:fldCharType="end"/>
            </w:r>
          </w:hyperlink>
        </w:p>
        <w:p w14:paraId="3835BBAC" w14:textId="362A538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7" w:history="1">
            <w:r w:rsidR="00E5150E" w:rsidRPr="00AD3973">
              <w:rPr>
                <w:rStyle w:val="Hyperlink"/>
                <w:noProof/>
              </w:rPr>
              <w:t>5.2.4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Product performance report</w:t>
            </w:r>
            <w:r w:rsidR="00E5150E">
              <w:rPr>
                <w:noProof/>
                <w:webHidden/>
              </w:rPr>
              <w:tab/>
            </w:r>
            <w:r w:rsidR="00E5150E">
              <w:rPr>
                <w:noProof/>
                <w:webHidden/>
              </w:rPr>
              <w:fldChar w:fldCharType="begin"/>
            </w:r>
            <w:r w:rsidR="00E5150E">
              <w:rPr>
                <w:noProof/>
                <w:webHidden/>
              </w:rPr>
              <w:instrText xml:space="preserve"> PAGEREF _Toc46918667 \h </w:instrText>
            </w:r>
            <w:r w:rsidR="00E5150E">
              <w:rPr>
                <w:noProof/>
                <w:webHidden/>
              </w:rPr>
            </w:r>
            <w:r w:rsidR="00E5150E">
              <w:rPr>
                <w:noProof/>
                <w:webHidden/>
              </w:rPr>
              <w:fldChar w:fldCharType="separate"/>
            </w:r>
            <w:r>
              <w:rPr>
                <w:noProof/>
                <w:webHidden/>
              </w:rPr>
              <w:t>167</w:t>
            </w:r>
            <w:r w:rsidR="00E5150E">
              <w:rPr>
                <w:noProof/>
                <w:webHidden/>
              </w:rPr>
              <w:fldChar w:fldCharType="end"/>
            </w:r>
          </w:hyperlink>
        </w:p>
        <w:p w14:paraId="006D958C" w14:textId="6BBF3F2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68" w:history="1">
            <w:r w:rsidR="00E5150E" w:rsidRPr="00AD3973">
              <w:rPr>
                <w:rStyle w:val="Hyperlink"/>
                <w:noProof/>
              </w:rPr>
              <w:t>5.2.5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Sales report per product and product type</w:t>
            </w:r>
            <w:r w:rsidR="00E5150E">
              <w:rPr>
                <w:noProof/>
                <w:webHidden/>
              </w:rPr>
              <w:tab/>
            </w:r>
            <w:r w:rsidR="00E5150E">
              <w:rPr>
                <w:noProof/>
                <w:webHidden/>
              </w:rPr>
              <w:fldChar w:fldCharType="begin"/>
            </w:r>
            <w:r w:rsidR="00E5150E">
              <w:rPr>
                <w:noProof/>
                <w:webHidden/>
              </w:rPr>
              <w:instrText xml:space="preserve"> PAGEREF _Toc46918668 \h </w:instrText>
            </w:r>
            <w:r w:rsidR="00E5150E">
              <w:rPr>
                <w:noProof/>
                <w:webHidden/>
              </w:rPr>
            </w:r>
            <w:r w:rsidR="00E5150E">
              <w:rPr>
                <w:noProof/>
                <w:webHidden/>
              </w:rPr>
              <w:fldChar w:fldCharType="separate"/>
            </w:r>
            <w:r>
              <w:rPr>
                <w:noProof/>
                <w:webHidden/>
              </w:rPr>
              <w:t>167</w:t>
            </w:r>
            <w:r w:rsidR="00E5150E">
              <w:rPr>
                <w:noProof/>
                <w:webHidden/>
              </w:rPr>
              <w:fldChar w:fldCharType="end"/>
            </w:r>
          </w:hyperlink>
        </w:p>
        <w:p w14:paraId="070ECA18" w14:textId="79D9C82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69" w:history="1">
            <w:r w:rsidR="00E5150E" w:rsidRPr="00AD3973">
              <w:rPr>
                <w:rStyle w:val="Hyperlink"/>
                <w:noProof/>
              </w:rPr>
              <w:t>5.3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and ratios used to measure merchandise performance</w:t>
            </w:r>
            <w:r w:rsidR="00E5150E">
              <w:rPr>
                <w:noProof/>
                <w:webHidden/>
              </w:rPr>
              <w:tab/>
            </w:r>
            <w:r w:rsidR="00E5150E">
              <w:rPr>
                <w:noProof/>
                <w:webHidden/>
              </w:rPr>
              <w:fldChar w:fldCharType="begin"/>
            </w:r>
            <w:r w:rsidR="00E5150E">
              <w:rPr>
                <w:noProof/>
                <w:webHidden/>
              </w:rPr>
              <w:instrText xml:space="preserve"> PAGEREF _Toc46918669 \h </w:instrText>
            </w:r>
            <w:r w:rsidR="00E5150E">
              <w:rPr>
                <w:noProof/>
                <w:webHidden/>
              </w:rPr>
            </w:r>
            <w:r w:rsidR="00E5150E">
              <w:rPr>
                <w:noProof/>
                <w:webHidden/>
              </w:rPr>
              <w:fldChar w:fldCharType="separate"/>
            </w:r>
            <w:r>
              <w:rPr>
                <w:noProof/>
                <w:webHidden/>
              </w:rPr>
              <w:t>168</w:t>
            </w:r>
            <w:r w:rsidR="00E5150E">
              <w:rPr>
                <w:noProof/>
                <w:webHidden/>
              </w:rPr>
              <w:fldChar w:fldCharType="end"/>
            </w:r>
          </w:hyperlink>
        </w:p>
        <w:p w14:paraId="5D6BB0F7" w14:textId="0221148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0" w:history="1">
            <w:r w:rsidR="00E5150E" w:rsidRPr="00AD3973">
              <w:rPr>
                <w:rStyle w:val="Hyperlink"/>
                <w:noProof/>
                <w:lang w:eastAsia="en-GB"/>
              </w:rPr>
              <w:t>5.3.1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ABC analysis</w:t>
            </w:r>
            <w:r w:rsidR="00E5150E">
              <w:rPr>
                <w:noProof/>
                <w:webHidden/>
              </w:rPr>
              <w:tab/>
            </w:r>
            <w:r w:rsidR="00E5150E">
              <w:rPr>
                <w:noProof/>
                <w:webHidden/>
              </w:rPr>
              <w:fldChar w:fldCharType="begin"/>
            </w:r>
            <w:r w:rsidR="00E5150E">
              <w:rPr>
                <w:noProof/>
                <w:webHidden/>
              </w:rPr>
              <w:instrText xml:space="preserve"> PAGEREF _Toc46918670 \h </w:instrText>
            </w:r>
            <w:r w:rsidR="00E5150E">
              <w:rPr>
                <w:noProof/>
                <w:webHidden/>
              </w:rPr>
            </w:r>
            <w:r w:rsidR="00E5150E">
              <w:rPr>
                <w:noProof/>
                <w:webHidden/>
              </w:rPr>
              <w:fldChar w:fldCharType="separate"/>
            </w:r>
            <w:r>
              <w:rPr>
                <w:noProof/>
                <w:webHidden/>
              </w:rPr>
              <w:t>168</w:t>
            </w:r>
            <w:r w:rsidR="00E5150E">
              <w:rPr>
                <w:noProof/>
                <w:webHidden/>
              </w:rPr>
              <w:fldChar w:fldCharType="end"/>
            </w:r>
          </w:hyperlink>
        </w:p>
        <w:p w14:paraId="0770EC8E" w14:textId="6A42731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1" w:history="1">
            <w:r w:rsidR="00E5150E" w:rsidRPr="00AD3973">
              <w:rPr>
                <w:rStyle w:val="Hyperlink"/>
                <w:noProof/>
                <w:lang w:eastAsia="en-GB"/>
              </w:rPr>
              <w:t>5.3.2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Contribution margin</w:t>
            </w:r>
            <w:r w:rsidR="00E5150E">
              <w:rPr>
                <w:noProof/>
                <w:webHidden/>
              </w:rPr>
              <w:tab/>
            </w:r>
            <w:r w:rsidR="00E5150E">
              <w:rPr>
                <w:noProof/>
                <w:webHidden/>
              </w:rPr>
              <w:fldChar w:fldCharType="begin"/>
            </w:r>
            <w:r w:rsidR="00E5150E">
              <w:rPr>
                <w:noProof/>
                <w:webHidden/>
              </w:rPr>
              <w:instrText xml:space="preserve"> PAGEREF _Toc46918671 \h </w:instrText>
            </w:r>
            <w:r w:rsidR="00E5150E">
              <w:rPr>
                <w:noProof/>
                <w:webHidden/>
              </w:rPr>
            </w:r>
            <w:r w:rsidR="00E5150E">
              <w:rPr>
                <w:noProof/>
                <w:webHidden/>
              </w:rPr>
              <w:fldChar w:fldCharType="separate"/>
            </w:r>
            <w:r>
              <w:rPr>
                <w:noProof/>
                <w:webHidden/>
              </w:rPr>
              <w:t>171</w:t>
            </w:r>
            <w:r w:rsidR="00E5150E">
              <w:rPr>
                <w:noProof/>
                <w:webHidden/>
              </w:rPr>
              <w:fldChar w:fldCharType="end"/>
            </w:r>
          </w:hyperlink>
        </w:p>
        <w:p w14:paraId="122FC646" w14:textId="042A352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2" w:history="1">
            <w:r w:rsidR="00E5150E" w:rsidRPr="00AD3973">
              <w:rPr>
                <w:rStyle w:val="Hyperlink"/>
                <w:noProof/>
                <w:lang w:eastAsia="en-GB"/>
              </w:rPr>
              <w:t>5.3.3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Sell through analysis</w:t>
            </w:r>
            <w:r w:rsidR="00E5150E">
              <w:rPr>
                <w:noProof/>
                <w:webHidden/>
              </w:rPr>
              <w:tab/>
            </w:r>
            <w:r w:rsidR="00E5150E">
              <w:rPr>
                <w:noProof/>
                <w:webHidden/>
              </w:rPr>
              <w:fldChar w:fldCharType="begin"/>
            </w:r>
            <w:r w:rsidR="00E5150E">
              <w:rPr>
                <w:noProof/>
                <w:webHidden/>
              </w:rPr>
              <w:instrText xml:space="preserve"> PAGEREF _Toc46918672 \h </w:instrText>
            </w:r>
            <w:r w:rsidR="00E5150E">
              <w:rPr>
                <w:noProof/>
                <w:webHidden/>
              </w:rPr>
            </w:r>
            <w:r w:rsidR="00E5150E">
              <w:rPr>
                <w:noProof/>
                <w:webHidden/>
              </w:rPr>
              <w:fldChar w:fldCharType="separate"/>
            </w:r>
            <w:r>
              <w:rPr>
                <w:noProof/>
                <w:webHidden/>
              </w:rPr>
              <w:t>172</w:t>
            </w:r>
            <w:r w:rsidR="00E5150E">
              <w:rPr>
                <w:noProof/>
                <w:webHidden/>
              </w:rPr>
              <w:fldChar w:fldCharType="end"/>
            </w:r>
          </w:hyperlink>
        </w:p>
        <w:p w14:paraId="4DD6383B" w14:textId="0592943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3" w:history="1">
            <w:r w:rsidR="00E5150E" w:rsidRPr="00AD3973">
              <w:rPr>
                <w:rStyle w:val="Hyperlink"/>
                <w:noProof/>
                <w:lang w:eastAsia="en-GB"/>
              </w:rPr>
              <w:t>5.3.4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lang w:eastAsia="en-GB"/>
              </w:rPr>
              <w:t>Multiple attribute method</w:t>
            </w:r>
            <w:r w:rsidR="00E5150E">
              <w:rPr>
                <w:noProof/>
                <w:webHidden/>
              </w:rPr>
              <w:tab/>
            </w:r>
            <w:r w:rsidR="00E5150E">
              <w:rPr>
                <w:noProof/>
                <w:webHidden/>
              </w:rPr>
              <w:fldChar w:fldCharType="begin"/>
            </w:r>
            <w:r w:rsidR="00E5150E">
              <w:rPr>
                <w:noProof/>
                <w:webHidden/>
              </w:rPr>
              <w:instrText xml:space="preserve"> PAGEREF _Toc46918673 \h </w:instrText>
            </w:r>
            <w:r w:rsidR="00E5150E">
              <w:rPr>
                <w:noProof/>
                <w:webHidden/>
              </w:rPr>
            </w:r>
            <w:r w:rsidR="00E5150E">
              <w:rPr>
                <w:noProof/>
                <w:webHidden/>
              </w:rPr>
              <w:fldChar w:fldCharType="separate"/>
            </w:r>
            <w:r>
              <w:rPr>
                <w:noProof/>
                <w:webHidden/>
              </w:rPr>
              <w:t>173</w:t>
            </w:r>
            <w:r w:rsidR="00E5150E">
              <w:rPr>
                <w:noProof/>
                <w:webHidden/>
              </w:rPr>
              <w:fldChar w:fldCharType="end"/>
            </w:r>
          </w:hyperlink>
        </w:p>
        <w:p w14:paraId="2E38103E" w14:textId="7F83E2D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74" w:history="1">
            <w:r w:rsidR="00E5150E" w:rsidRPr="00AD3973">
              <w:rPr>
                <w:rStyle w:val="Hyperlink"/>
                <w:noProof/>
              </w:rPr>
              <w:t>5.4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Methodologies for review of buying and allocation activities</w:t>
            </w:r>
            <w:r w:rsidR="00E5150E">
              <w:rPr>
                <w:noProof/>
                <w:webHidden/>
              </w:rPr>
              <w:tab/>
            </w:r>
            <w:r w:rsidR="00E5150E">
              <w:rPr>
                <w:noProof/>
                <w:webHidden/>
              </w:rPr>
              <w:fldChar w:fldCharType="begin"/>
            </w:r>
            <w:r w:rsidR="00E5150E">
              <w:rPr>
                <w:noProof/>
                <w:webHidden/>
              </w:rPr>
              <w:instrText xml:space="preserve"> PAGEREF _Toc46918674 \h </w:instrText>
            </w:r>
            <w:r w:rsidR="00E5150E">
              <w:rPr>
                <w:noProof/>
                <w:webHidden/>
              </w:rPr>
            </w:r>
            <w:r w:rsidR="00E5150E">
              <w:rPr>
                <w:noProof/>
                <w:webHidden/>
              </w:rPr>
              <w:fldChar w:fldCharType="separate"/>
            </w:r>
            <w:r>
              <w:rPr>
                <w:noProof/>
                <w:webHidden/>
              </w:rPr>
              <w:t>176</w:t>
            </w:r>
            <w:r w:rsidR="00E5150E">
              <w:rPr>
                <w:noProof/>
                <w:webHidden/>
              </w:rPr>
              <w:fldChar w:fldCharType="end"/>
            </w:r>
          </w:hyperlink>
        </w:p>
        <w:p w14:paraId="37D3E813" w14:textId="5B9B75E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5" w:history="1">
            <w:r w:rsidR="00E5150E" w:rsidRPr="00AD3973">
              <w:rPr>
                <w:rStyle w:val="Hyperlink"/>
                <w:noProof/>
              </w:rPr>
              <w:t>5.4.1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Inventory turnover</w:t>
            </w:r>
            <w:r w:rsidR="00E5150E">
              <w:rPr>
                <w:noProof/>
                <w:webHidden/>
              </w:rPr>
              <w:tab/>
            </w:r>
            <w:r w:rsidR="00E5150E">
              <w:rPr>
                <w:noProof/>
                <w:webHidden/>
              </w:rPr>
              <w:fldChar w:fldCharType="begin"/>
            </w:r>
            <w:r w:rsidR="00E5150E">
              <w:rPr>
                <w:noProof/>
                <w:webHidden/>
              </w:rPr>
              <w:instrText xml:space="preserve"> PAGEREF _Toc46918675 \h </w:instrText>
            </w:r>
            <w:r w:rsidR="00E5150E">
              <w:rPr>
                <w:noProof/>
                <w:webHidden/>
              </w:rPr>
            </w:r>
            <w:r w:rsidR="00E5150E">
              <w:rPr>
                <w:noProof/>
                <w:webHidden/>
              </w:rPr>
              <w:fldChar w:fldCharType="separate"/>
            </w:r>
            <w:r>
              <w:rPr>
                <w:noProof/>
                <w:webHidden/>
              </w:rPr>
              <w:t>176</w:t>
            </w:r>
            <w:r w:rsidR="00E5150E">
              <w:rPr>
                <w:noProof/>
                <w:webHidden/>
              </w:rPr>
              <w:fldChar w:fldCharType="end"/>
            </w:r>
          </w:hyperlink>
        </w:p>
        <w:p w14:paraId="577AFAAA" w14:textId="70AACC2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6" w:history="1">
            <w:r w:rsidR="00E5150E" w:rsidRPr="00AD3973">
              <w:rPr>
                <w:rStyle w:val="Hyperlink"/>
                <w:noProof/>
              </w:rPr>
              <w:t>5.4.2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Markup and gross margin (GP)</w:t>
            </w:r>
            <w:r w:rsidR="00E5150E">
              <w:rPr>
                <w:noProof/>
                <w:webHidden/>
              </w:rPr>
              <w:tab/>
            </w:r>
            <w:r w:rsidR="00E5150E">
              <w:rPr>
                <w:noProof/>
                <w:webHidden/>
              </w:rPr>
              <w:fldChar w:fldCharType="begin"/>
            </w:r>
            <w:r w:rsidR="00E5150E">
              <w:rPr>
                <w:noProof/>
                <w:webHidden/>
              </w:rPr>
              <w:instrText xml:space="preserve"> PAGEREF _Toc46918676 \h </w:instrText>
            </w:r>
            <w:r w:rsidR="00E5150E">
              <w:rPr>
                <w:noProof/>
                <w:webHidden/>
              </w:rPr>
            </w:r>
            <w:r w:rsidR="00E5150E">
              <w:rPr>
                <w:noProof/>
                <w:webHidden/>
              </w:rPr>
              <w:fldChar w:fldCharType="separate"/>
            </w:r>
            <w:r>
              <w:rPr>
                <w:noProof/>
                <w:webHidden/>
              </w:rPr>
              <w:t>178</w:t>
            </w:r>
            <w:r w:rsidR="00E5150E">
              <w:rPr>
                <w:noProof/>
                <w:webHidden/>
              </w:rPr>
              <w:fldChar w:fldCharType="end"/>
            </w:r>
          </w:hyperlink>
        </w:p>
        <w:p w14:paraId="23EF3CD4" w14:textId="5AE55A7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77" w:history="1">
            <w:r w:rsidR="00E5150E" w:rsidRPr="00AD3973">
              <w:rPr>
                <w:rStyle w:val="Hyperlink"/>
                <w:noProof/>
              </w:rPr>
              <w:t>5.4.3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Product ranges</w:t>
            </w:r>
            <w:r w:rsidR="00E5150E">
              <w:rPr>
                <w:noProof/>
                <w:webHidden/>
              </w:rPr>
              <w:tab/>
            </w:r>
            <w:r w:rsidR="00E5150E">
              <w:rPr>
                <w:noProof/>
                <w:webHidden/>
              </w:rPr>
              <w:fldChar w:fldCharType="begin"/>
            </w:r>
            <w:r w:rsidR="00E5150E">
              <w:rPr>
                <w:noProof/>
                <w:webHidden/>
              </w:rPr>
              <w:instrText xml:space="preserve"> PAGEREF _Toc46918677 \h </w:instrText>
            </w:r>
            <w:r w:rsidR="00E5150E">
              <w:rPr>
                <w:noProof/>
                <w:webHidden/>
              </w:rPr>
            </w:r>
            <w:r w:rsidR="00E5150E">
              <w:rPr>
                <w:noProof/>
                <w:webHidden/>
              </w:rPr>
              <w:fldChar w:fldCharType="separate"/>
            </w:r>
            <w:r>
              <w:rPr>
                <w:noProof/>
                <w:webHidden/>
              </w:rPr>
              <w:t>180</w:t>
            </w:r>
            <w:r w:rsidR="00E5150E">
              <w:rPr>
                <w:noProof/>
                <w:webHidden/>
              </w:rPr>
              <w:fldChar w:fldCharType="end"/>
            </w:r>
          </w:hyperlink>
        </w:p>
        <w:p w14:paraId="2BFD482A" w14:textId="40EA0A46"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78" w:history="1">
            <w:r w:rsidR="00E5150E" w:rsidRPr="00AD3973">
              <w:rPr>
                <w:rStyle w:val="Hyperlink"/>
                <w:noProof/>
              </w:rPr>
              <w:t>5.5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Range reviews</w:t>
            </w:r>
            <w:r w:rsidR="00E5150E">
              <w:rPr>
                <w:noProof/>
                <w:webHidden/>
              </w:rPr>
              <w:tab/>
            </w:r>
            <w:r w:rsidR="00E5150E">
              <w:rPr>
                <w:noProof/>
                <w:webHidden/>
              </w:rPr>
              <w:fldChar w:fldCharType="begin"/>
            </w:r>
            <w:r w:rsidR="00E5150E">
              <w:rPr>
                <w:noProof/>
                <w:webHidden/>
              </w:rPr>
              <w:instrText xml:space="preserve"> PAGEREF _Toc46918678 \h </w:instrText>
            </w:r>
            <w:r w:rsidR="00E5150E">
              <w:rPr>
                <w:noProof/>
                <w:webHidden/>
              </w:rPr>
            </w:r>
            <w:r w:rsidR="00E5150E">
              <w:rPr>
                <w:noProof/>
                <w:webHidden/>
              </w:rPr>
              <w:fldChar w:fldCharType="separate"/>
            </w:r>
            <w:r>
              <w:rPr>
                <w:noProof/>
                <w:webHidden/>
              </w:rPr>
              <w:t>180</w:t>
            </w:r>
            <w:r w:rsidR="00E5150E">
              <w:rPr>
                <w:noProof/>
                <w:webHidden/>
              </w:rPr>
              <w:fldChar w:fldCharType="end"/>
            </w:r>
          </w:hyperlink>
        </w:p>
        <w:p w14:paraId="2EC6411C" w14:textId="1F1B8F3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79" w:history="1">
            <w:r w:rsidR="00E5150E" w:rsidRPr="00AD3973">
              <w:rPr>
                <w:rStyle w:val="Hyperlink"/>
                <w:noProof/>
              </w:rPr>
              <w:t>5.6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Activities for clearing merchandise not selling</w:t>
            </w:r>
            <w:r w:rsidR="00E5150E">
              <w:rPr>
                <w:noProof/>
                <w:webHidden/>
              </w:rPr>
              <w:tab/>
            </w:r>
            <w:r w:rsidR="00E5150E">
              <w:rPr>
                <w:noProof/>
                <w:webHidden/>
              </w:rPr>
              <w:fldChar w:fldCharType="begin"/>
            </w:r>
            <w:r w:rsidR="00E5150E">
              <w:rPr>
                <w:noProof/>
                <w:webHidden/>
              </w:rPr>
              <w:instrText xml:space="preserve"> PAGEREF _Toc46918679 \h </w:instrText>
            </w:r>
            <w:r w:rsidR="00E5150E">
              <w:rPr>
                <w:noProof/>
                <w:webHidden/>
              </w:rPr>
            </w:r>
            <w:r w:rsidR="00E5150E">
              <w:rPr>
                <w:noProof/>
                <w:webHidden/>
              </w:rPr>
              <w:fldChar w:fldCharType="separate"/>
            </w:r>
            <w:r>
              <w:rPr>
                <w:noProof/>
                <w:webHidden/>
              </w:rPr>
              <w:t>186</w:t>
            </w:r>
            <w:r w:rsidR="00E5150E">
              <w:rPr>
                <w:noProof/>
                <w:webHidden/>
              </w:rPr>
              <w:fldChar w:fldCharType="end"/>
            </w:r>
          </w:hyperlink>
        </w:p>
        <w:p w14:paraId="06BC9E73" w14:textId="6F8B967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80" w:history="1">
            <w:r w:rsidR="00E5150E" w:rsidRPr="00AD3973">
              <w:rPr>
                <w:rStyle w:val="Hyperlink"/>
                <w:noProof/>
              </w:rPr>
              <w:t>5.6.1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Short-term management of overstocking and dead stock</w:t>
            </w:r>
            <w:r w:rsidR="00E5150E">
              <w:rPr>
                <w:noProof/>
                <w:webHidden/>
              </w:rPr>
              <w:tab/>
            </w:r>
            <w:r w:rsidR="00E5150E">
              <w:rPr>
                <w:noProof/>
                <w:webHidden/>
              </w:rPr>
              <w:fldChar w:fldCharType="begin"/>
            </w:r>
            <w:r w:rsidR="00E5150E">
              <w:rPr>
                <w:noProof/>
                <w:webHidden/>
              </w:rPr>
              <w:instrText xml:space="preserve"> PAGEREF _Toc46918680 \h </w:instrText>
            </w:r>
            <w:r w:rsidR="00E5150E">
              <w:rPr>
                <w:noProof/>
                <w:webHidden/>
              </w:rPr>
            </w:r>
            <w:r w:rsidR="00E5150E">
              <w:rPr>
                <w:noProof/>
                <w:webHidden/>
              </w:rPr>
              <w:fldChar w:fldCharType="separate"/>
            </w:r>
            <w:r>
              <w:rPr>
                <w:noProof/>
                <w:webHidden/>
              </w:rPr>
              <w:t>186</w:t>
            </w:r>
            <w:r w:rsidR="00E5150E">
              <w:rPr>
                <w:noProof/>
                <w:webHidden/>
              </w:rPr>
              <w:fldChar w:fldCharType="end"/>
            </w:r>
          </w:hyperlink>
        </w:p>
        <w:p w14:paraId="0D175C00" w14:textId="72542D8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81" w:history="1">
            <w:r w:rsidR="00E5150E" w:rsidRPr="00AD3973">
              <w:rPr>
                <w:rStyle w:val="Hyperlink"/>
                <w:noProof/>
              </w:rPr>
              <w:t>5.6.2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Long-term management of overstock and dead stock - prevention</w:t>
            </w:r>
            <w:r w:rsidR="00E5150E">
              <w:rPr>
                <w:noProof/>
                <w:webHidden/>
              </w:rPr>
              <w:tab/>
            </w:r>
            <w:r w:rsidR="00E5150E">
              <w:rPr>
                <w:noProof/>
                <w:webHidden/>
              </w:rPr>
              <w:fldChar w:fldCharType="begin"/>
            </w:r>
            <w:r w:rsidR="00E5150E">
              <w:rPr>
                <w:noProof/>
                <w:webHidden/>
              </w:rPr>
              <w:instrText xml:space="preserve"> PAGEREF _Toc46918681 \h </w:instrText>
            </w:r>
            <w:r w:rsidR="00E5150E">
              <w:rPr>
                <w:noProof/>
                <w:webHidden/>
              </w:rPr>
            </w:r>
            <w:r w:rsidR="00E5150E">
              <w:rPr>
                <w:noProof/>
                <w:webHidden/>
              </w:rPr>
              <w:fldChar w:fldCharType="separate"/>
            </w:r>
            <w:r>
              <w:rPr>
                <w:noProof/>
                <w:webHidden/>
              </w:rPr>
              <w:t>188</w:t>
            </w:r>
            <w:r w:rsidR="00E5150E">
              <w:rPr>
                <w:noProof/>
                <w:webHidden/>
              </w:rPr>
              <w:fldChar w:fldCharType="end"/>
            </w:r>
          </w:hyperlink>
        </w:p>
        <w:p w14:paraId="543124A5" w14:textId="63EA07CC"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82" w:history="1">
            <w:r w:rsidR="00E5150E" w:rsidRPr="00AD3973">
              <w:rPr>
                <w:rStyle w:val="Hyperlink"/>
                <w:noProof/>
              </w:rPr>
              <w:t>5.7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Correcting shortfalls in merchandise levels</w:t>
            </w:r>
            <w:r w:rsidR="00E5150E">
              <w:rPr>
                <w:noProof/>
                <w:webHidden/>
              </w:rPr>
              <w:tab/>
            </w:r>
            <w:r w:rsidR="00E5150E">
              <w:rPr>
                <w:noProof/>
                <w:webHidden/>
              </w:rPr>
              <w:fldChar w:fldCharType="begin"/>
            </w:r>
            <w:r w:rsidR="00E5150E">
              <w:rPr>
                <w:noProof/>
                <w:webHidden/>
              </w:rPr>
              <w:instrText xml:space="preserve"> PAGEREF _Toc46918682 \h </w:instrText>
            </w:r>
            <w:r w:rsidR="00E5150E">
              <w:rPr>
                <w:noProof/>
                <w:webHidden/>
              </w:rPr>
            </w:r>
            <w:r w:rsidR="00E5150E">
              <w:rPr>
                <w:noProof/>
                <w:webHidden/>
              </w:rPr>
              <w:fldChar w:fldCharType="separate"/>
            </w:r>
            <w:r>
              <w:rPr>
                <w:noProof/>
                <w:webHidden/>
              </w:rPr>
              <w:t>189</w:t>
            </w:r>
            <w:r w:rsidR="00E5150E">
              <w:rPr>
                <w:noProof/>
                <w:webHidden/>
              </w:rPr>
              <w:fldChar w:fldCharType="end"/>
            </w:r>
          </w:hyperlink>
        </w:p>
        <w:p w14:paraId="7C57B411" w14:textId="62A90D1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83" w:history="1">
            <w:r w:rsidR="00E5150E" w:rsidRPr="00AD3973">
              <w:rPr>
                <w:rStyle w:val="Hyperlink"/>
                <w:noProof/>
              </w:rPr>
              <w:t>5.7.1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Short-term actions</w:t>
            </w:r>
            <w:r w:rsidR="00E5150E">
              <w:rPr>
                <w:noProof/>
                <w:webHidden/>
              </w:rPr>
              <w:tab/>
            </w:r>
            <w:r w:rsidR="00E5150E">
              <w:rPr>
                <w:noProof/>
                <w:webHidden/>
              </w:rPr>
              <w:fldChar w:fldCharType="begin"/>
            </w:r>
            <w:r w:rsidR="00E5150E">
              <w:rPr>
                <w:noProof/>
                <w:webHidden/>
              </w:rPr>
              <w:instrText xml:space="preserve"> PAGEREF _Toc46918683 \h </w:instrText>
            </w:r>
            <w:r w:rsidR="00E5150E">
              <w:rPr>
                <w:noProof/>
                <w:webHidden/>
              </w:rPr>
            </w:r>
            <w:r w:rsidR="00E5150E">
              <w:rPr>
                <w:noProof/>
                <w:webHidden/>
              </w:rPr>
              <w:fldChar w:fldCharType="separate"/>
            </w:r>
            <w:r>
              <w:rPr>
                <w:noProof/>
                <w:webHidden/>
              </w:rPr>
              <w:t>189</w:t>
            </w:r>
            <w:r w:rsidR="00E5150E">
              <w:rPr>
                <w:noProof/>
                <w:webHidden/>
              </w:rPr>
              <w:fldChar w:fldCharType="end"/>
            </w:r>
          </w:hyperlink>
        </w:p>
        <w:p w14:paraId="4BA3E01E" w14:textId="3AF69CB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84" w:history="1">
            <w:r w:rsidR="00E5150E" w:rsidRPr="00AD3973">
              <w:rPr>
                <w:rStyle w:val="Hyperlink"/>
                <w:noProof/>
              </w:rPr>
              <w:t>5.7.2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Long-term actions</w:t>
            </w:r>
            <w:r w:rsidR="00E5150E">
              <w:rPr>
                <w:noProof/>
                <w:webHidden/>
              </w:rPr>
              <w:tab/>
            </w:r>
            <w:r w:rsidR="00E5150E">
              <w:rPr>
                <w:noProof/>
                <w:webHidden/>
              </w:rPr>
              <w:fldChar w:fldCharType="begin"/>
            </w:r>
            <w:r w:rsidR="00E5150E">
              <w:rPr>
                <w:noProof/>
                <w:webHidden/>
              </w:rPr>
              <w:instrText xml:space="preserve"> PAGEREF _Toc46918684 \h </w:instrText>
            </w:r>
            <w:r w:rsidR="00E5150E">
              <w:rPr>
                <w:noProof/>
                <w:webHidden/>
              </w:rPr>
            </w:r>
            <w:r w:rsidR="00E5150E">
              <w:rPr>
                <w:noProof/>
                <w:webHidden/>
              </w:rPr>
              <w:fldChar w:fldCharType="separate"/>
            </w:r>
            <w:r>
              <w:rPr>
                <w:noProof/>
                <w:webHidden/>
              </w:rPr>
              <w:t>190</w:t>
            </w:r>
            <w:r w:rsidR="00E5150E">
              <w:rPr>
                <w:noProof/>
                <w:webHidden/>
              </w:rPr>
              <w:fldChar w:fldCharType="end"/>
            </w:r>
          </w:hyperlink>
        </w:p>
        <w:p w14:paraId="68D9C71F" w14:textId="2726B88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85" w:history="1">
            <w:r w:rsidR="00E5150E" w:rsidRPr="00AD3973">
              <w:rPr>
                <w:rStyle w:val="Hyperlink"/>
                <w:noProof/>
              </w:rPr>
              <w:t>5.8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Improving merchandise performance</w:t>
            </w:r>
            <w:r w:rsidR="00E5150E">
              <w:rPr>
                <w:noProof/>
                <w:webHidden/>
              </w:rPr>
              <w:tab/>
            </w:r>
            <w:r w:rsidR="00E5150E">
              <w:rPr>
                <w:noProof/>
                <w:webHidden/>
              </w:rPr>
              <w:fldChar w:fldCharType="begin"/>
            </w:r>
            <w:r w:rsidR="00E5150E">
              <w:rPr>
                <w:noProof/>
                <w:webHidden/>
              </w:rPr>
              <w:instrText xml:space="preserve"> PAGEREF _Toc46918685 \h </w:instrText>
            </w:r>
            <w:r w:rsidR="00E5150E">
              <w:rPr>
                <w:noProof/>
                <w:webHidden/>
              </w:rPr>
            </w:r>
            <w:r w:rsidR="00E5150E">
              <w:rPr>
                <w:noProof/>
                <w:webHidden/>
              </w:rPr>
              <w:fldChar w:fldCharType="separate"/>
            </w:r>
            <w:r>
              <w:rPr>
                <w:noProof/>
                <w:webHidden/>
              </w:rPr>
              <w:t>191</w:t>
            </w:r>
            <w:r w:rsidR="00E5150E">
              <w:rPr>
                <w:noProof/>
                <w:webHidden/>
              </w:rPr>
              <w:fldChar w:fldCharType="end"/>
            </w:r>
          </w:hyperlink>
        </w:p>
        <w:p w14:paraId="05B8E381" w14:textId="58A5D0A8"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686" w:history="1">
            <w:r w:rsidR="00E5150E" w:rsidRPr="00AD3973">
              <w:rPr>
                <w:rStyle w:val="Hyperlink"/>
                <w:noProof/>
              </w:rPr>
              <w:t>Bibliography</w:t>
            </w:r>
            <w:r w:rsidR="00E5150E">
              <w:rPr>
                <w:noProof/>
                <w:webHidden/>
              </w:rPr>
              <w:tab/>
            </w:r>
            <w:r w:rsidR="00E5150E">
              <w:rPr>
                <w:noProof/>
                <w:webHidden/>
              </w:rPr>
              <w:fldChar w:fldCharType="begin"/>
            </w:r>
            <w:r w:rsidR="00E5150E">
              <w:rPr>
                <w:noProof/>
                <w:webHidden/>
              </w:rPr>
              <w:instrText xml:space="preserve"> PAGEREF _Toc46918686 \h </w:instrText>
            </w:r>
            <w:r w:rsidR="00E5150E">
              <w:rPr>
                <w:noProof/>
                <w:webHidden/>
              </w:rPr>
            </w:r>
            <w:r w:rsidR="00E5150E">
              <w:rPr>
                <w:noProof/>
                <w:webHidden/>
              </w:rPr>
              <w:fldChar w:fldCharType="separate"/>
            </w:r>
            <w:r>
              <w:rPr>
                <w:noProof/>
                <w:webHidden/>
              </w:rPr>
              <w:t>195</w:t>
            </w:r>
            <w:r w:rsidR="00E5150E">
              <w:rPr>
                <w:noProof/>
                <w:webHidden/>
              </w:rPr>
              <w:fldChar w:fldCharType="end"/>
            </w:r>
          </w:hyperlink>
        </w:p>
        <w:p w14:paraId="20FC8D47" w14:textId="51AB5A4B"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687" w:history="1">
            <w:r w:rsidR="00E5150E" w:rsidRPr="00AD3973">
              <w:rPr>
                <w:rStyle w:val="Hyperlink"/>
                <w:noProof/>
              </w:rPr>
              <w:t>BOOKS AND PROFESSIONAL JOURNALS</w:t>
            </w:r>
            <w:r w:rsidR="00E5150E">
              <w:rPr>
                <w:noProof/>
                <w:webHidden/>
              </w:rPr>
              <w:tab/>
            </w:r>
            <w:r w:rsidR="00E5150E">
              <w:rPr>
                <w:noProof/>
                <w:webHidden/>
              </w:rPr>
              <w:fldChar w:fldCharType="begin"/>
            </w:r>
            <w:r w:rsidR="00E5150E">
              <w:rPr>
                <w:noProof/>
                <w:webHidden/>
              </w:rPr>
              <w:instrText xml:space="preserve"> PAGEREF _Toc46918687 \h </w:instrText>
            </w:r>
            <w:r w:rsidR="00E5150E">
              <w:rPr>
                <w:noProof/>
                <w:webHidden/>
              </w:rPr>
            </w:r>
            <w:r w:rsidR="00E5150E">
              <w:rPr>
                <w:noProof/>
                <w:webHidden/>
              </w:rPr>
              <w:fldChar w:fldCharType="separate"/>
            </w:r>
            <w:r>
              <w:rPr>
                <w:noProof/>
                <w:webHidden/>
              </w:rPr>
              <w:t>195</w:t>
            </w:r>
            <w:r w:rsidR="00E5150E">
              <w:rPr>
                <w:noProof/>
                <w:webHidden/>
              </w:rPr>
              <w:fldChar w:fldCharType="end"/>
            </w:r>
          </w:hyperlink>
        </w:p>
        <w:p w14:paraId="13C4A63A" w14:textId="510D366F"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688" w:history="1">
            <w:r w:rsidR="00E5150E" w:rsidRPr="00AD3973">
              <w:rPr>
                <w:rStyle w:val="Hyperlink"/>
                <w:noProof/>
              </w:rPr>
              <w:t>INTERNET:</w:t>
            </w:r>
            <w:r w:rsidR="00E5150E">
              <w:rPr>
                <w:noProof/>
                <w:webHidden/>
              </w:rPr>
              <w:tab/>
            </w:r>
            <w:r w:rsidR="00E5150E">
              <w:rPr>
                <w:noProof/>
                <w:webHidden/>
              </w:rPr>
              <w:fldChar w:fldCharType="begin"/>
            </w:r>
            <w:r w:rsidR="00E5150E">
              <w:rPr>
                <w:noProof/>
                <w:webHidden/>
              </w:rPr>
              <w:instrText xml:space="preserve"> PAGEREF _Toc46918688 \h </w:instrText>
            </w:r>
            <w:r w:rsidR="00E5150E">
              <w:rPr>
                <w:noProof/>
                <w:webHidden/>
              </w:rPr>
            </w:r>
            <w:r w:rsidR="00E5150E">
              <w:rPr>
                <w:noProof/>
                <w:webHidden/>
              </w:rPr>
              <w:fldChar w:fldCharType="separate"/>
            </w:r>
            <w:r>
              <w:rPr>
                <w:noProof/>
                <w:webHidden/>
              </w:rPr>
              <w:t>195</w:t>
            </w:r>
            <w:r w:rsidR="00E5150E">
              <w:rPr>
                <w:noProof/>
                <w:webHidden/>
              </w:rPr>
              <w:fldChar w:fldCharType="end"/>
            </w:r>
          </w:hyperlink>
        </w:p>
        <w:p w14:paraId="7A29B2D8" w14:textId="04DE7E61"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689" w:history="1">
            <w:r w:rsidR="00E5150E" w:rsidRPr="00AD3973">
              <w:rPr>
                <w:rStyle w:val="Hyperlink"/>
                <w:noProof/>
              </w:rPr>
              <w:t>FOOTNOTES</w:t>
            </w:r>
            <w:r w:rsidR="00E5150E">
              <w:rPr>
                <w:noProof/>
                <w:webHidden/>
              </w:rPr>
              <w:tab/>
            </w:r>
            <w:r w:rsidR="00E5150E">
              <w:rPr>
                <w:noProof/>
                <w:webHidden/>
              </w:rPr>
              <w:fldChar w:fldCharType="begin"/>
            </w:r>
            <w:r w:rsidR="00E5150E">
              <w:rPr>
                <w:noProof/>
                <w:webHidden/>
              </w:rPr>
              <w:instrText xml:space="preserve"> PAGEREF _Toc46918689 \h </w:instrText>
            </w:r>
            <w:r w:rsidR="00E5150E">
              <w:rPr>
                <w:noProof/>
                <w:webHidden/>
              </w:rPr>
            </w:r>
            <w:r w:rsidR="00E5150E">
              <w:rPr>
                <w:noProof/>
                <w:webHidden/>
              </w:rPr>
              <w:fldChar w:fldCharType="separate"/>
            </w:r>
            <w:r>
              <w:rPr>
                <w:noProof/>
                <w:webHidden/>
              </w:rPr>
              <w:t>197</w:t>
            </w:r>
            <w:r w:rsidR="00E5150E">
              <w:rPr>
                <w:noProof/>
                <w:webHidden/>
              </w:rPr>
              <w:fldChar w:fldCharType="end"/>
            </w:r>
          </w:hyperlink>
        </w:p>
        <w:p w14:paraId="34F0C082" w14:textId="180ABF5F"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r:id="rId17" w:anchor="_Toc46918691" w:history="1">
            <w:r w:rsidR="00E5150E" w:rsidRPr="00AD3973">
              <w:rPr>
                <w:rStyle w:val="Hyperlink"/>
                <w:noProof/>
              </w:rPr>
              <w:t>KM-02 Local and overseas suppliers</w:t>
            </w:r>
            <w:r w:rsidR="00E5150E">
              <w:rPr>
                <w:noProof/>
                <w:webHidden/>
              </w:rPr>
              <w:tab/>
            </w:r>
            <w:r w:rsidR="00E5150E">
              <w:rPr>
                <w:noProof/>
                <w:webHidden/>
              </w:rPr>
              <w:fldChar w:fldCharType="begin"/>
            </w:r>
            <w:r w:rsidR="00E5150E">
              <w:rPr>
                <w:noProof/>
                <w:webHidden/>
              </w:rPr>
              <w:instrText xml:space="preserve"> PAGEREF _Toc46918691 \h </w:instrText>
            </w:r>
            <w:r w:rsidR="00E5150E">
              <w:rPr>
                <w:noProof/>
                <w:webHidden/>
              </w:rPr>
            </w:r>
            <w:r w:rsidR="00E5150E">
              <w:rPr>
                <w:noProof/>
                <w:webHidden/>
              </w:rPr>
              <w:fldChar w:fldCharType="separate"/>
            </w:r>
            <w:r>
              <w:rPr>
                <w:noProof/>
                <w:webHidden/>
              </w:rPr>
              <w:t>201</w:t>
            </w:r>
            <w:r w:rsidR="00E5150E">
              <w:rPr>
                <w:noProof/>
                <w:webHidden/>
              </w:rPr>
              <w:fldChar w:fldCharType="end"/>
            </w:r>
          </w:hyperlink>
        </w:p>
        <w:p w14:paraId="131618E4" w14:textId="45559528"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692" w:history="1">
            <w:r w:rsidR="00E5150E" w:rsidRPr="00AD3973">
              <w:rPr>
                <w:rStyle w:val="Hyperlink"/>
                <w:noProof/>
              </w:rPr>
              <w:t>Chapter 1: Identifying and sourcing products and suppliers</w:t>
            </w:r>
            <w:r w:rsidR="00E5150E">
              <w:rPr>
                <w:noProof/>
                <w:webHidden/>
              </w:rPr>
              <w:tab/>
            </w:r>
            <w:r w:rsidR="00E5150E">
              <w:rPr>
                <w:noProof/>
                <w:webHidden/>
              </w:rPr>
              <w:fldChar w:fldCharType="begin"/>
            </w:r>
            <w:r w:rsidR="00E5150E">
              <w:rPr>
                <w:noProof/>
                <w:webHidden/>
              </w:rPr>
              <w:instrText xml:space="preserve"> PAGEREF _Toc46918692 \h </w:instrText>
            </w:r>
            <w:r w:rsidR="00E5150E">
              <w:rPr>
                <w:noProof/>
                <w:webHidden/>
              </w:rPr>
            </w:r>
            <w:r w:rsidR="00E5150E">
              <w:rPr>
                <w:noProof/>
                <w:webHidden/>
              </w:rPr>
              <w:fldChar w:fldCharType="separate"/>
            </w:r>
            <w:r>
              <w:rPr>
                <w:noProof/>
                <w:webHidden/>
              </w:rPr>
              <w:t>203</w:t>
            </w:r>
            <w:r w:rsidR="00E5150E">
              <w:rPr>
                <w:noProof/>
                <w:webHidden/>
              </w:rPr>
              <w:fldChar w:fldCharType="end"/>
            </w:r>
          </w:hyperlink>
        </w:p>
        <w:p w14:paraId="51C59840" w14:textId="09362C2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93" w:history="1">
            <w:r w:rsidR="00E5150E" w:rsidRPr="00AD3973">
              <w:rPr>
                <w:rStyle w:val="Hyperlink"/>
                <w:rFonts w:eastAsiaTheme="majorEastAsia"/>
                <w:noProof/>
              </w:rPr>
              <w:t>1.1</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supplier selection process</w:t>
            </w:r>
            <w:r w:rsidR="00E5150E">
              <w:rPr>
                <w:noProof/>
                <w:webHidden/>
              </w:rPr>
              <w:tab/>
            </w:r>
            <w:r w:rsidR="00E5150E">
              <w:rPr>
                <w:noProof/>
                <w:webHidden/>
              </w:rPr>
              <w:fldChar w:fldCharType="begin"/>
            </w:r>
            <w:r w:rsidR="00E5150E">
              <w:rPr>
                <w:noProof/>
                <w:webHidden/>
              </w:rPr>
              <w:instrText xml:space="preserve"> PAGEREF _Toc46918693 \h </w:instrText>
            </w:r>
            <w:r w:rsidR="00E5150E">
              <w:rPr>
                <w:noProof/>
                <w:webHidden/>
              </w:rPr>
            </w:r>
            <w:r w:rsidR="00E5150E">
              <w:rPr>
                <w:noProof/>
                <w:webHidden/>
              </w:rPr>
              <w:fldChar w:fldCharType="separate"/>
            </w:r>
            <w:r>
              <w:rPr>
                <w:noProof/>
                <w:webHidden/>
              </w:rPr>
              <w:t>203</w:t>
            </w:r>
            <w:r w:rsidR="00E5150E">
              <w:rPr>
                <w:noProof/>
                <w:webHidden/>
              </w:rPr>
              <w:fldChar w:fldCharType="end"/>
            </w:r>
          </w:hyperlink>
        </w:p>
        <w:p w14:paraId="246EBCA6" w14:textId="55C4168C"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94" w:history="1">
            <w:r w:rsidR="00E5150E" w:rsidRPr="00AD3973">
              <w:rPr>
                <w:rStyle w:val="Hyperlink"/>
                <w:rFonts w:eastAsiaTheme="majorEastAsia"/>
                <w:noProof/>
              </w:rPr>
              <w:t>1.2</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pros and cons of overseas versus local suppliers</w:t>
            </w:r>
            <w:r w:rsidR="00E5150E">
              <w:rPr>
                <w:noProof/>
                <w:webHidden/>
              </w:rPr>
              <w:tab/>
            </w:r>
            <w:r w:rsidR="00E5150E">
              <w:rPr>
                <w:noProof/>
                <w:webHidden/>
              </w:rPr>
              <w:fldChar w:fldCharType="begin"/>
            </w:r>
            <w:r w:rsidR="00E5150E">
              <w:rPr>
                <w:noProof/>
                <w:webHidden/>
              </w:rPr>
              <w:instrText xml:space="preserve"> PAGEREF _Toc46918694 \h </w:instrText>
            </w:r>
            <w:r w:rsidR="00E5150E">
              <w:rPr>
                <w:noProof/>
                <w:webHidden/>
              </w:rPr>
            </w:r>
            <w:r w:rsidR="00E5150E">
              <w:rPr>
                <w:noProof/>
                <w:webHidden/>
              </w:rPr>
              <w:fldChar w:fldCharType="separate"/>
            </w:r>
            <w:r>
              <w:rPr>
                <w:noProof/>
                <w:webHidden/>
              </w:rPr>
              <w:t>206</w:t>
            </w:r>
            <w:r w:rsidR="00E5150E">
              <w:rPr>
                <w:noProof/>
                <w:webHidden/>
              </w:rPr>
              <w:fldChar w:fldCharType="end"/>
            </w:r>
          </w:hyperlink>
        </w:p>
        <w:p w14:paraId="4747E746" w14:textId="02D1DB0C"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95" w:history="1">
            <w:r w:rsidR="00E5150E" w:rsidRPr="00AD3973">
              <w:rPr>
                <w:rStyle w:val="Hyperlink"/>
                <w:rFonts w:eastAsiaTheme="majorEastAsia"/>
                <w:noProof/>
              </w:rPr>
              <w:t>1.3</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The impact of imports on the South African economy</w:t>
            </w:r>
            <w:r w:rsidR="00E5150E">
              <w:rPr>
                <w:noProof/>
                <w:webHidden/>
              </w:rPr>
              <w:tab/>
            </w:r>
            <w:r w:rsidR="00E5150E">
              <w:rPr>
                <w:noProof/>
                <w:webHidden/>
              </w:rPr>
              <w:fldChar w:fldCharType="begin"/>
            </w:r>
            <w:r w:rsidR="00E5150E">
              <w:rPr>
                <w:noProof/>
                <w:webHidden/>
              </w:rPr>
              <w:instrText xml:space="preserve"> PAGEREF _Toc46918695 \h </w:instrText>
            </w:r>
            <w:r w:rsidR="00E5150E">
              <w:rPr>
                <w:noProof/>
                <w:webHidden/>
              </w:rPr>
            </w:r>
            <w:r w:rsidR="00E5150E">
              <w:rPr>
                <w:noProof/>
                <w:webHidden/>
              </w:rPr>
              <w:fldChar w:fldCharType="separate"/>
            </w:r>
            <w:r>
              <w:rPr>
                <w:noProof/>
                <w:webHidden/>
              </w:rPr>
              <w:t>206</w:t>
            </w:r>
            <w:r w:rsidR="00E5150E">
              <w:rPr>
                <w:noProof/>
                <w:webHidden/>
              </w:rPr>
              <w:fldChar w:fldCharType="end"/>
            </w:r>
          </w:hyperlink>
        </w:p>
        <w:p w14:paraId="2C804066" w14:textId="1ECACFE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96" w:history="1">
            <w:r w:rsidR="00E5150E" w:rsidRPr="00AD3973">
              <w:rPr>
                <w:rStyle w:val="Hyperlink"/>
                <w:noProof/>
              </w:rPr>
              <w:t>1.3.1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Impact on the economy</w:t>
            </w:r>
            <w:r w:rsidR="00E5150E">
              <w:rPr>
                <w:noProof/>
                <w:webHidden/>
              </w:rPr>
              <w:tab/>
            </w:r>
            <w:r w:rsidR="00E5150E">
              <w:rPr>
                <w:noProof/>
                <w:webHidden/>
              </w:rPr>
              <w:fldChar w:fldCharType="begin"/>
            </w:r>
            <w:r w:rsidR="00E5150E">
              <w:rPr>
                <w:noProof/>
                <w:webHidden/>
              </w:rPr>
              <w:instrText xml:space="preserve"> PAGEREF _Toc46918696 \h </w:instrText>
            </w:r>
            <w:r w:rsidR="00E5150E">
              <w:rPr>
                <w:noProof/>
                <w:webHidden/>
              </w:rPr>
            </w:r>
            <w:r w:rsidR="00E5150E">
              <w:rPr>
                <w:noProof/>
                <w:webHidden/>
              </w:rPr>
              <w:fldChar w:fldCharType="separate"/>
            </w:r>
            <w:r>
              <w:rPr>
                <w:noProof/>
                <w:webHidden/>
              </w:rPr>
              <w:t>206</w:t>
            </w:r>
            <w:r w:rsidR="00E5150E">
              <w:rPr>
                <w:noProof/>
                <w:webHidden/>
              </w:rPr>
              <w:fldChar w:fldCharType="end"/>
            </w:r>
          </w:hyperlink>
        </w:p>
        <w:p w14:paraId="4F3345F9" w14:textId="78BBAAC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97" w:history="1">
            <w:r w:rsidR="00E5150E" w:rsidRPr="00AD3973">
              <w:rPr>
                <w:rStyle w:val="Hyperlink"/>
                <w:noProof/>
              </w:rPr>
              <w:t>1.3.2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Impact on consumers</w:t>
            </w:r>
            <w:r w:rsidR="00E5150E">
              <w:rPr>
                <w:noProof/>
                <w:webHidden/>
              </w:rPr>
              <w:tab/>
            </w:r>
            <w:r w:rsidR="00E5150E">
              <w:rPr>
                <w:noProof/>
                <w:webHidden/>
              </w:rPr>
              <w:fldChar w:fldCharType="begin"/>
            </w:r>
            <w:r w:rsidR="00E5150E">
              <w:rPr>
                <w:noProof/>
                <w:webHidden/>
              </w:rPr>
              <w:instrText xml:space="preserve"> PAGEREF _Toc46918697 \h </w:instrText>
            </w:r>
            <w:r w:rsidR="00E5150E">
              <w:rPr>
                <w:noProof/>
                <w:webHidden/>
              </w:rPr>
            </w:r>
            <w:r w:rsidR="00E5150E">
              <w:rPr>
                <w:noProof/>
                <w:webHidden/>
              </w:rPr>
              <w:fldChar w:fldCharType="separate"/>
            </w:r>
            <w:r>
              <w:rPr>
                <w:noProof/>
                <w:webHidden/>
              </w:rPr>
              <w:t>210</w:t>
            </w:r>
            <w:r w:rsidR="00E5150E">
              <w:rPr>
                <w:noProof/>
                <w:webHidden/>
              </w:rPr>
              <w:fldChar w:fldCharType="end"/>
            </w:r>
          </w:hyperlink>
        </w:p>
        <w:p w14:paraId="7D102EC8" w14:textId="178E8DA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698" w:history="1">
            <w:r w:rsidR="00E5150E" w:rsidRPr="00AD3973">
              <w:rPr>
                <w:rStyle w:val="Hyperlink"/>
                <w:noProof/>
              </w:rPr>
              <w:t>1.4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Legislation relating to imports</w:t>
            </w:r>
            <w:r w:rsidR="00E5150E">
              <w:rPr>
                <w:noProof/>
                <w:webHidden/>
              </w:rPr>
              <w:tab/>
            </w:r>
            <w:r w:rsidR="00E5150E">
              <w:rPr>
                <w:noProof/>
                <w:webHidden/>
              </w:rPr>
              <w:fldChar w:fldCharType="begin"/>
            </w:r>
            <w:r w:rsidR="00E5150E">
              <w:rPr>
                <w:noProof/>
                <w:webHidden/>
              </w:rPr>
              <w:instrText xml:space="preserve"> PAGEREF _Toc46918698 \h </w:instrText>
            </w:r>
            <w:r w:rsidR="00E5150E">
              <w:rPr>
                <w:noProof/>
                <w:webHidden/>
              </w:rPr>
            </w:r>
            <w:r w:rsidR="00E5150E">
              <w:rPr>
                <w:noProof/>
                <w:webHidden/>
              </w:rPr>
              <w:fldChar w:fldCharType="separate"/>
            </w:r>
            <w:r>
              <w:rPr>
                <w:noProof/>
                <w:webHidden/>
              </w:rPr>
              <w:t>210</w:t>
            </w:r>
            <w:r w:rsidR="00E5150E">
              <w:rPr>
                <w:noProof/>
                <w:webHidden/>
              </w:rPr>
              <w:fldChar w:fldCharType="end"/>
            </w:r>
          </w:hyperlink>
        </w:p>
        <w:p w14:paraId="70DF99E0" w14:textId="0451229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699" w:history="1">
            <w:r w:rsidR="00E5150E" w:rsidRPr="00AD3973">
              <w:rPr>
                <w:rStyle w:val="Hyperlink"/>
                <w:noProof/>
              </w:rPr>
              <w:t>1.4.1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Customs and border management</w:t>
            </w:r>
            <w:r w:rsidR="00E5150E">
              <w:rPr>
                <w:noProof/>
                <w:webHidden/>
              </w:rPr>
              <w:tab/>
            </w:r>
            <w:r w:rsidR="00E5150E">
              <w:rPr>
                <w:noProof/>
                <w:webHidden/>
              </w:rPr>
              <w:fldChar w:fldCharType="begin"/>
            </w:r>
            <w:r w:rsidR="00E5150E">
              <w:rPr>
                <w:noProof/>
                <w:webHidden/>
              </w:rPr>
              <w:instrText xml:space="preserve"> PAGEREF _Toc46918699 \h </w:instrText>
            </w:r>
            <w:r w:rsidR="00E5150E">
              <w:rPr>
                <w:noProof/>
                <w:webHidden/>
              </w:rPr>
            </w:r>
            <w:r w:rsidR="00E5150E">
              <w:rPr>
                <w:noProof/>
                <w:webHidden/>
              </w:rPr>
              <w:fldChar w:fldCharType="separate"/>
            </w:r>
            <w:r>
              <w:rPr>
                <w:noProof/>
                <w:webHidden/>
              </w:rPr>
              <w:t>211</w:t>
            </w:r>
            <w:r w:rsidR="00E5150E">
              <w:rPr>
                <w:noProof/>
                <w:webHidden/>
              </w:rPr>
              <w:fldChar w:fldCharType="end"/>
            </w:r>
          </w:hyperlink>
        </w:p>
        <w:p w14:paraId="4D1F23E1" w14:textId="0C2707D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0" w:history="1">
            <w:r w:rsidR="00E5150E" w:rsidRPr="00AD3973">
              <w:rPr>
                <w:rStyle w:val="Hyperlink"/>
                <w:noProof/>
              </w:rPr>
              <w:t>1.4.2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Import control</w:t>
            </w:r>
            <w:r w:rsidR="00E5150E">
              <w:rPr>
                <w:noProof/>
                <w:webHidden/>
              </w:rPr>
              <w:tab/>
            </w:r>
            <w:r w:rsidR="00E5150E">
              <w:rPr>
                <w:noProof/>
                <w:webHidden/>
              </w:rPr>
              <w:fldChar w:fldCharType="begin"/>
            </w:r>
            <w:r w:rsidR="00E5150E">
              <w:rPr>
                <w:noProof/>
                <w:webHidden/>
              </w:rPr>
              <w:instrText xml:space="preserve"> PAGEREF _Toc46918700 \h </w:instrText>
            </w:r>
            <w:r w:rsidR="00E5150E">
              <w:rPr>
                <w:noProof/>
                <w:webHidden/>
              </w:rPr>
            </w:r>
            <w:r w:rsidR="00E5150E">
              <w:rPr>
                <w:noProof/>
                <w:webHidden/>
              </w:rPr>
              <w:fldChar w:fldCharType="separate"/>
            </w:r>
            <w:r>
              <w:rPr>
                <w:noProof/>
                <w:webHidden/>
              </w:rPr>
              <w:t>211</w:t>
            </w:r>
            <w:r w:rsidR="00E5150E">
              <w:rPr>
                <w:noProof/>
                <w:webHidden/>
              </w:rPr>
              <w:fldChar w:fldCharType="end"/>
            </w:r>
          </w:hyperlink>
        </w:p>
        <w:p w14:paraId="3EB0522B" w14:textId="3E13EB0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1" w:history="1">
            <w:r w:rsidR="00E5150E" w:rsidRPr="00AD3973">
              <w:rPr>
                <w:rStyle w:val="Hyperlink"/>
                <w:noProof/>
              </w:rPr>
              <w:t>1.4.3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International Trade Administration Commission</w:t>
            </w:r>
            <w:r w:rsidR="00E5150E">
              <w:rPr>
                <w:noProof/>
                <w:webHidden/>
              </w:rPr>
              <w:tab/>
            </w:r>
            <w:r w:rsidR="00E5150E">
              <w:rPr>
                <w:noProof/>
                <w:webHidden/>
              </w:rPr>
              <w:fldChar w:fldCharType="begin"/>
            </w:r>
            <w:r w:rsidR="00E5150E">
              <w:rPr>
                <w:noProof/>
                <w:webHidden/>
              </w:rPr>
              <w:instrText xml:space="preserve"> PAGEREF _Toc46918701 \h </w:instrText>
            </w:r>
            <w:r w:rsidR="00E5150E">
              <w:rPr>
                <w:noProof/>
                <w:webHidden/>
              </w:rPr>
            </w:r>
            <w:r w:rsidR="00E5150E">
              <w:rPr>
                <w:noProof/>
                <w:webHidden/>
              </w:rPr>
              <w:fldChar w:fldCharType="separate"/>
            </w:r>
            <w:r>
              <w:rPr>
                <w:noProof/>
                <w:webHidden/>
              </w:rPr>
              <w:t>212</w:t>
            </w:r>
            <w:r w:rsidR="00E5150E">
              <w:rPr>
                <w:noProof/>
                <w:webHidden/>
              </w:rPr>
              <w:fldChar w:fldCharType="end"/>
            </w:r>
          </w:hyperlink>
        </w:p>
        <w:p w14:paraId="0D4D16E3" w14:textId="45747D8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2" w:history="1">
            <w:r w:rsidR="00E5150E" w:rsidRPr="00AD3973">
              <w:rPr>
                <w:rStyle w:val="Hyperlink"/>
                <w:noProof/>
              </w:rPr>
              <w:t>1.4.4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Import permits</w:t>
            </w:r>
            <w:r w:rsidR="00E5150E">
              <w:rPr>
                <w:noProof/>
                <w:webHidden/>
              </w:rPr>
              <w:tab/>
            </w:r>
            <w:r w:rsidR="00E5150E">
              <w:rPr>
                <w:noProof/>
                <w:webHidden/>
              </w:rPr>
              <w:fldChar w:fldCharType="begin"/>
            </w:r>
            <w:r w:rsidR="00E5150E">
              <w:rPr>
                <w:noProof/>
                <w:webHidden/>
              </w:rPr>
              <w:instrText xml:space="preserve"> PAGEREF _Toc46918702 \h </w:instrText>
            </w:r>
            <w:r w:rsidR="00E5150E">
              <w:rPr>
                <w:noProof/>
                <w:webHidden/>
              </w:rPr>
            </w:r>
            <w:r w:rsidR="00E5150E">
              <w:rPr>
                <w:noProof/>
                <w:webHidden/>
              </w:rPr>
              <w:fldChar w:fldCharType="separate"/>
            </w:r>
            <w:r>
              <w:rPr>
                <w:noProof/>
                <w:webHidden/>
              </w:rPr>
              <w:t>212</w:t>
            </w:r>
            <w:r w:rsidR="00E5150E">
              <w:rPr>
                <w:noProof/>
                <w:webHidden/>
              </w:rPr>
              <w:fldChar w:fldCharType="end"/>
            </w:r>
          </w:hyperlink>
        </w:p>
        <w:p w14:paraId="6173BF15" w14:textId="2715E4E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03" w:history="1">
            <w:r w:rsidR="00E5150E" w:rsidRPr="00AD3973">
              <w:rPr>
                <w:rStyle w:val="Hyperlink"/>
                <w:noProof/>
              </w:rPr>
              <w:t>1.5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Import processes and procedures and support functions required</w:t>
            </w:r>
            <w:r w:rsidR="00E5150E">
              <w:rPr>
                <w:noProof/>
                <w:webHidden/>
              </w:rPr>
              <w:tab/>
            </w:r>
            <w:r w:rsidR="00E5150E">
              <w:rPr>
                <w:noProof/>
                <w:webHidden/>
              </w:rPr>
              <w:fldChar w:fldCharType="begin"/>
            </w:r>
            <w:r w:rsidR="00E5150E">
              <w:rPr>
                <w:noProof/>
                <w:webHidden/>
              </w:rPr>
              <w:instrText xml:space="preserve"> PAGEREF _Toc46918703 \h </w:instrText>
            </w:r>
            <w:r w:rsidR="00E5150E">
              <w:rPr>
                <w:noProof/>
                <w:webHidden/>
              </w:rPr>
            </w:r>
            <w:r w:rsidR="00E5150E">
              <w:rPr>
                <w:noProof/>
                <w:webHidden/>
              </w:rPr>
              <w:fldChar w:fldCharType="separate"/>
            </w:r>
            <w:r>
              <w:rPr>
                <w:noProof/>
                <w:webHidden/>
              </w:rPr>
              <w:t>213</w:t>
            </w:r>
            <w:r w:rsidR="00E5150E">
              <w:rPr>
                <w:noProof/>
                <w:webHidden/>
              </w:rPr>
              <w:fldChar w:fldCharType="end"/>
            </w:r>
          </w:hyperlink>
        </w:p>
        <w:p w14:paraId="30766072" w14:textId="52276BD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4" w:history="1">
            <w:r w:rsidR="00E5150E" w:rsidRPr="00AD3973">
              <w:rPr>
                <w:rStyle w:val="Hyperlink"/>
                <w:noProof/>
              </w:rPr>
              <w:t>1.5.1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Importer code</w:t>
            </w:r>
            <w:r w:rsidR="00E5150E">
              <w:rPr>
                <w:noProof/>
                <w:webHidden/>
              </w:rPr>
              <w:tab/>
            </w:r>
            <w:r w:rsidR="00E5150E">
              <w:rPr>
                <w:noProof/>
                <w:webHidden/>
              </w:rPr>
              <w:fldChar w:fldCharType="begin"/>
            </w:r>
            <w:r w:rsidR="00E5150E">
              <w:rPr>
                <w:noProof/>
                <w:webHidden/>
              </w:rPr>
              <w:instrText xml:space="preserve"> PAGEREF _Toc46918704 \h </w:instrText>
            </w:r>
            <w:r w:rsidR="00E5150E">
              <w:rPr>
                <w:noProof/>
                <w:webHidden/>
              </w:rPr>
            </w:r>
            <w:r w:rsidR="00E5150E">
              <w:rPr>
                <w:noProof/>
                <w:webHidden/>
              </w:rPr>
              <w:fldChar w:fldCharType="separate"/>
            </w:r>
            <w:r>
              <w:rPr>
                <w:noProof/>
                <w:webHidden/>
              </w:rPr>
              <w:t>213</w:t>
            </w:r>
            <w:r w:rsidR="00E5150E">
              <w:rPr>
                <w:noProof/>
                <w:webHidden/>
              </w:rPr>
              <w:fldChar w:fldCharType="end"/>
            </w:r>
          </w:hyperlink>
        </w:p>
        <w:p w14:paraId="485ECAC2" w14:textId="48A7582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5" w:history="1">
            <w:r w:rsidR="00E5150E" w:rsidRPr="00AD3973">
              <w:rPr>
                <w:rStyle w:val="Hyperlink"/>
                <w:noProof/>
              </w:rPr>
              <w:t>1.5.2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Harmonised System of codes for imported products and customs clearance</w:t>
            </w:r>
            <w:r w:rsidR="00E5150E">
              <w:rPr>
                <w:noProof/>
                <w:webHidden/>
              </w:rPr>
              <w:tab/>
            </w:r>
            <w:r w:rsidR="00E5150E">
              <w:rPr>
                <w:noProof/>
                <w:webHidden/>
              </w:rPr>
              <w:fldChar w:fldCharType="begin"/>
            </w:r>
            <w:r w:rsidR="00E5150E">
              <w:rPr>
                <w:noProof/>
                <w:webHidden/>
              </w:rPr>
              <w:instrText xml:space="preserve"> PAGEREF _Toc46918705 \h </w:instrText>
            </w:r>
            <w:r w:rsidR="00E5150E">
              <w:rPr>
                <w:noProof/>
                <w:webHidden/>
              </w:rPr>
            </w:r>
            <w:r w:rsidR="00E5150E">
              <w:rPr>
                <w:noProof/>
                <w:webHidden/>
              </w:rPr>
              <w:fldChar w:fldCharType="separate"/>
            </w:r>
            <w:r>
              <w:rPr>
                <w:noProof/>
                <w:webHidden/>
              </w:rPr>
              <w:t>213</w:t>
            </w:r>
            <w:r w:rsidR="00E5150E">
              <w:rPr>
                <w:noProof/>
                <w:webHidden/>
              </w:rPr>
              <w:fldChar w:fldCharType="end"/>
            </w:r>
          </w:hyperlink>
        </w:p>
        <w:p w14:paraId="77954A0B" w14:textId="5CF1E82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06" w:history="1">
            <w:r w:rsidR="00E5150E" w:rsidRPr="00AD3973">
              <w:rPr>
                <w:rStyle w:val="Hyperlink"/>
                <w:noProof/>
              </w:rPr>
              <w:t>1.5.3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Conformity to specifications</w:t>
            </w:r>
            <w:r w:rsidR="00E5150E">
              <w:rPr>
                <w:noProof/>
                <w:webHidden/>
              </w:rPr>
              <w:tab/>
            </w:r>
            <w:r w:rsidR="00E5150E">
              <w:rPr>
                <w:noProof/>
                <w:webHidden/>
              </w:rPr>
              <w:fldChar w:fldCharType="begin"/>
            </w:r>
            <w:r w:rsidR="00E5150E">
              <w:rPr>
                <w:noProof/>
                <w:webHidden/>
              </w:rPr>
              <w:instrText xml:space="preserve"> PAGEREF _Toc46918706 \h </w:instrText>
            </w:r>
            <w:r w:rsidR="00E5150E">
              <w:rPr>
                <w:noProof/>
                <w:webHidden/>
              </w:rPr>
            </w:r>
            <w:r w:rsidR="00E5150E">
              <w:rPr>
                <w:noProof/>
                <w:webHidden/>
              </w:rPr>
              <w:fldChar w:fldCharType="separate"/>
            </w:r>
            <w:r>
              <w:rPr>
                <w:noProof/>
                <w:webHidden/>
              </w:rPr>
              <w:t>214</w:t>
            </w:r>
            <w:r w:rsidR="00E5150E">
              <w:rPr>
                <w:noProof/>
                <w:webHidden/>
              </w:rPr>
              <w:fldChar w:fldCharType="end"/>
            </w:r>
          </w:hyperlink>
        </w:p>
        <w:p w14:paraId="35467278" w14:textId="76889DE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07" w:history="1">
            <w:r w:rsidR="00E5150E" w:rsidRPr="00AD3973">
              <w:rPr>
                <w:rStyle w:val="Hyperlink"/>
                <w:noProof/>
              </w:rPr>
              <w:t>1.6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Import duties and tariffs</w:t>
            </w:r>
            <w:r w:rsidR="00E5150E">
              <w:rPr>
                <w:noProof/>
                <w:webHidden/>
              </w:rPr>
              <w:tab/>
            </w:r>
            <w:r w:rsidR="00E5150E">
              <w:rPr>
                <w:noProof/>
                <w:webHidden/>
              </w:rPr>
              <w:fldChar w:fldCharType="begin"/>
            </w:r>
            <w:r w:rsidR="00E5150E">
              <w:rPr>
                <w:noProof/>
                <w:webHidden/>
              </w:rPr>
              <w:instrText xml:space="preserve"> PAGEREF _Toc46918707 \h </w:instrText>
            </w:r>
            <w:r w:rsidR="00E5150E">
              <w:rPr>
                <w:noProof/>
                <w:webHidden/>
              </w:rPr>
            </w:r>
            <w:r w:rsidR="00E5150E">
              <w:rPr>
                <w:noProof/>
                <w:webHidden/>
              </w:rPr>
              <w:fldChar w:fldCharType="separate"/>
            </w:r>
            <w:r>
              <w:rPr>
                <w:noProof/>
                <w:webHidden/>
              </w:rPr>
              <w:t>215</w:t>
            </w:r>
            <w:r w:rsidR="00E5150E">
              <w:rPr>
                <w:noProof/>
                <w:webHidden/>
              </w:rPr>
              <w:fldChar w:fldCharType="end"/>
            </w:r>
          </w:hyperlink>
        </w:p>
        <w:p w14:paraId="6AA243C7" w14:textId="260819D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08" w:history="1">
            <w:r w:rsidR="00E5150E" w:rsidRPr="00AD3973">
              <w:rPr>
                <w:rStyle w:val="Hyperlink"/>
                <w:noProof/>
              </w:rPr>
              <w:t>1.7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impact of import costs on the sale price of goods</w:t>
            </w:r>
            <w:r w:rsidR="00E5150E">
              <w:rPr>
                <w:noProof/>
                <w:webHidden/>
              </w:rPr>
              <w:tab/>
            </w:r>
            <w:r w:rsidR="00E5150E">
              <w:rPr>
                <w:noProof/>
                <w:webHidden/>
              </w:rPr>
              <w:fldChar w:fldCharType="begin"/>
            </w:r>
            <w:r w:rsidR="00E5150E">
              <w:rPr>
                <w:noProof/>
                <w:webHidden/>
              </w:rPr>
              <w:instrText xml:space="preserve"> PAGEREF _Toc46918708 \h </w:instrText>
            </w:r>
            <w:r w:rsidR="00E5150E">
              <w:rPr>
                <w:noProof/>
                <w:webHidden/>
              </w:rPr>
            </w:r>
            <w:r w:rsidR="00E5150E">
              <w:rPr>
                <w:noProof/>
                <w:webHidden/>
              </w:rPr>
              <w:fldChar w:fldCharType="separate"/>
            </w:r>
            <w:r>
              <w:rPr>
                <w:noProof/>
                <w:webHidden/>
              </w:rPr>
              <w:t>217</w:t>
            </w:r>
            <w:r w:rsidR="00E5150E">
              <w:rPr>
                <w:noProof/>
                <w:webHidden/>
              </w:rPr>
              <w:fldChar w:fldCharType="end"/>
            </w:r>
          </w:hyperlink>
        </w:p>
        <w:p w14:paraId="6E0F0F7E" w14:textId="14DECA4E"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09" w:history="1">
            <w:r w:rsidR="00E5150E" w:rsidRPr="00AD3973">
              <w:rPr>
                <w:rStyle w:val="Hyperlink"/>
                <w:noProof/>
              </w:rPr>
              <w:t>Chapter 2: Criteria for evaluating suppliers’ ability to meet business requirements</w:t>
            </w:r>
            <w:r w:rsidR="00E5150E">
              <w:rPr>
                <w:noProof/>
                <w:webHidden/>
              </w:rPr>
              <w:tab/>
            </w:r>
            <w:r w:rsidR="00E5150E">
              <w:rPr>
                <w:noProof/>
                <w:webHidden/>
              </w:rPr>
              <w:fldChar w:fldCharType="begin"/>
            </w:r>
            <w:r w:rsidR="00E5150E">
              <w:rPr>
                <w:noProof/>
                <w:webHidden/>
              </w:rPr>
              <w:instrText xml:space="preserve"> PAGEREF _Toc46918709 \h </w:instrText>
            </w:r>
            <w:r w:rsidR="00E5150E">
              <w:rPr>
                <w:noProof/>
                <w:webHidden/>
              </w:rPr>
            </w:r>
            <w:r w:rsidR="00E5150E">
              <w:rPr>
                <w:noProof/>
                <w:webHidden/>
              </w:rPr>
              <w:fldChar w:fldCharType="separate"/>
            </w:r>
            <w:r>
              <w:rPr>
                <w:noProof/>
                <w:webHidden/>
              </w:rPr>
              <w:t>221</w:t>
            </w:r>
            <w:r w:rsidR="00E5150E">
              <w:rPr>
                <w:noProof/>
                <w:webHidden/>
              </w:rPr>
              <w:fldChar w:fldCharType="end"/>
            </w:r>
          </w:hyperlink>
        </w:p>
        <w:p w14:paraId="52D24BAF" w14:textId="2966249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10" w:history="1">
            <w:r w:rsidR="00E5150E" w:rsidRPr="00AD3973">
              <w:rPr>
                <w:rStyle w:val="Hyperlink"/>
                <w:noProof/>
              </w:rPr>
              <w:t>2.1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Identifying suppliers</w:t>
            </w:r>
            <w:r w:rsidR="00E5150E">
              <w:rPr>
                <w:noProof/>
                <w:webHidden/>
              </w:rPr>
              <w:tab/>
            </w:r>
            <w:r w:rsidR="00E5150E">
              <w:rPr>
                <w:noProof/>
                <w:webHidden/>
              </w:rPr>
              <w:fldChar w:fldCharType="begin"/>
            </w:r>
            <w:r w:rsidR="00E5150E">
              <w:rPr>
                <w:noProof/>
                <w:webHidden/>
              </w:rPr>
              <w:instrText xml:space="preserve"> PAGEREF _Toc46918710 \h </w:instrText>
            </w:r>
            <w:r w:rsidR="00E5150E">
              <w:rPr>
                <w:noProof/>
                <w:webHidden/>
              </w:rPr>
            </w:r>
            <w:r w:rsidR="00E5150E">
              <w:rPr>
                <w:noProof/>
                <w:webHidden/>
              </w:rPr>
              <w:fldChar w:fldCharType="separate"/>
            </w:r>
            <w:r>
              <w:rPr>
                <w:noProof/>
                <w:webHidden/>
              </w:rPr>
              <w:t>221</w:t>
            </w:r>
            <w:r w:rsidR="00E5150E">
              <w:rPr>
                <w:noProof/>
                <w:webHidden/>
              </w:rPr>
              <w:fldChar w:fldCharType="end"/>
            </w:r>
          </w:hyperlink>
        </w:p>
        <w:p w14:paraId="68AE5C9A" w14:textId="033779F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1" w:history="1">
            <w:r w:rsidR="00E5150E" w:rsidRPr="00AD3973">
              <w:rPr>
                <w:rStyle w:val="Hyperlink"/>
                <w:noProof/>
              </w:rPr>
              <w:t>2.1.1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Categories of suppliers</w:t>
            </w:r>
            <w:r w:rsidR="00E5150E">
              <w:rPr>
                <w:noProof/>
                <w:webHidden/>
              </w:rPr>
              <w:tab/>
            </w:r>
            <w:r w:rsidR="00E5150E">
              <w:rPr>
                <w:noProof/>
                <w:webHidden/>
              </w:rPr>
              <w:fldChar w:fldCharType="begin"/>
            </w:r>
            <w:r w:rsidR="00E5150E">
              <w:rPr>
                <w:noProof/>
                <w:webHidden/>
              </w:rPr>
              <w:instrText xml:space="preserve"> PAGEREF _Toc46918711 \h </w:instrText>
            </w:r>
            <w:r w:rsidR="00E5150E">
              <w:rPr>
                <w:noProof/>
                <w:webHidden/>
              </w:rPr>
            </w:r>
            <w:r w:rsidR="00E5150E">
              <w:rPr>
                <w:noProof/>
                <w:webHidden/>
              </w:rPr>
              <w:fldChar w:fldCharType="separate"/>
            </w:r>
            <w:r>
              <w:rPr>
                <w:noProof/>
                <w:webHidden/>
              </w:rPr>
              <w:t>221</w:t>
            </w:r>
            <w:r w:rsidR="00E5150E">
              <w:rPr>
                <w:noProof/>
                <w:webHidden/>
              </w:rPr>
              <w:fldChar w:fldCharType="end"/>
            </w:r>
          </w:hyperlink>
        </w:p>
        <w:p w14:paraId="04236C98" w14:textId="141EFE7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2" w:history="1">
            <w:r w:rsidR="00E5150E" w:rsidRPr="00AD3973">
              <w:rPr>
                <w:rStyle w:val="Hyperlink"/>
                <w:noProof/>
              </w:rPr>
              <w:t>2.1.2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Reasons for sourcing international suppliers</w:t>
            </w:r>
            <w:r w:rsidR="00E5150E">
              <w:rPr>
                <w:noProof/>
                <w:webHidden/>
              </w:rPr>
              <w:tab/>
            </w:r>
            <w:r w:rsidR="00E5150E">
              <w:rPr>
                <w:noProof/>
                <w:webHidden/>
              </w:rPr>
              <w:fldChar w:fldCharType="begin"/>
            </w:r>
            <w:r w:rsidR="00E5150E">
              <w:rPr>
                <w:noProof/>
                <w:webHidden/>
              </w:rPr>
              <w:instrText xml:space="preserve"> PAGEREF _Toc46918712 \h </w:instrText>
            </w:r>
            <w:r w:rsidR="00E5150E">
              <w:rPr>
                <w:noProof/>
                <w:webHidden/>
              </w:rPr>
            </w:r>
            <w:r w:rsidR="00E5150E">
              <w:rPr>
                <w:noProof/>
                <w:webHidden/>
              </w:rPr>
              <w:fldChar w:fldCharType="separate"/>
            </w:r>
            <w:r>
              <w:rPr>
                <w:noProof/>
                <w:webHidden/>
              </w:rPr>
              <w:t>221</w:t>
            </w:r>
            <w:r w:rsidR="00E5150E">
              <w:rPr>
                <w:noProof/>
                <w:webHidden/>
              </w:rPr>
              <w:fldChar w:fldCharType="end"/>
            </w:r>
          </w:hyperlink>
        </w:p>
        <w:p w14:paraId="5E09C53B" w14:textId="1374630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3" w:history="1">
            <w:r w:rsidR="00E5150E" w:rsidRPr="00AD3973">
              <w:rPr>
                <w:rStyle w:val="Hyperlink"/>
                <w:noProof/>
              </w:rPr>
              <w:t>2.1.3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Challenges relating to international supplier sourcing</w:t>
            </w:r>
            <w:r w:rsidR="00E5150E">
              <w:rPr>
                <w:noProof/>
                <w:webHidden/>
              </w:rPr>
              <w:tab/>
            </w:r>
            <w:r w:rsidR="00E5150E">
              <w:rPr>
                <w:noProof/>
                <w:webHidden/>
              </w:rPr>
              <w:fldChar w:fldCharType="begin"/>
            </w:r>
            <w:r w:rsidR="00E5150E">
              <w:rPr>
                <w:noProof/>
                <w:webHidden/>
              </w:rPr>
              <w:instrText xml:space="preserve"> PAGEREF _Toc46918713 \h </w:instrText>
            </w:r>
            <w:r w:rsidR="00E5150E">
              <w:rPr>
                <w:noProof/>
                <w:webHidden/>
              </w:rPr>
            </w:r>
            <w:r w:rsidR="00E5150E">
              <w:rPr>
                <w:noProof/>
                <w:webHidden/>
              </w:rPr>
              <w:fldChar w:fldCharType="separate"/>
            </w:r>
            <w:r>
              <w:rPr>
                <w:noProof/>
                <w:webHidden/>
              </w:rPr>
              <w:t>222</w:t>
            </w:r>
            <w:r w:rsidR="00E5150E">
              <w:rPr>
                <w:noProof/>
                <w:webHidden/>
              </w:rPr>
              <w:fldChar w:fldCharType="end"/>
            </w:r>
          </w:hyperlink>
        </w:p>
        <w:p w14:paraId="37E0433F" w14:textId="01046C2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4" w:history="1">
            <w:r w:rsidR="00E5150E" w:rsidRPr="00AD3973">
              <w:rPr>
                <w:rStyle w:val="Hyperlink"/>
                <w:noProof/>
              </w:rPr>
              <w:t>2.1.4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Techniques for conducting research to find potential suppliers</w:t>
            </w:r>
            <w:r w:rsidR="00E5150E">
              <w:rPr>
                <w:noProof/>
                <w:webHidden/>
              </w:rPr>
              <w:tab/>
            </w:r>
            <w:r w:rsidR="00E5150E">
              <w:rPr>
                <w:noProof/>
                <w:webHidden/>
              </w:rPr>
              <w:fldChar w:fldCharType="begin"/>
            </w:r>
            <w:r w:rsidR="00E5150E">
              <w:rPr>
                <w:noProof/>
                <w:webHidden/>
              </w:rPr>
              <w:instrText xml:space="preserve"> PAGEREF _Toc46918714 \h </w:instrText>
            </w:r>
            <w:r w:rsidR="00E5150E">
              <w:rPr>
                <w:noProof/>
                <w:webHidden/>
              </w:rPr>
            </w:r>
            <w:r w:rsidR="00E5150E">
              <w:rPr>
                <w:noProof/>
                <w:webHidden/>
              </w:rPr>
              <w:fldChar w:fldCharType="separate"/>
            </w:r>
            <w:r>
              <w:rPr>
                <w:noProof/>
                <w:webHidden/>
              </w:rPr>
              <w:t>224</w:t>
            </w:r>
            <w:r w:rsidR="00E5150E">
              <w:rPr>
                <w:noProof/>
                <w:webHidden/>
              </w:rPr>
              <w:fldChar w:fldCharType="end"/>
            </w:r>
          </w:hyperlink>
        </w:p>
        <w:p w14:paraId="3180A76C" w14:textId="7D338FE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15" w:history="1">
            <w:r w:rsidR="00E5150E" w:rsidRPr="00AD3973">
              <w:rPr>
                <w:rStyle w:val="Hyperlink"/>
                <w:noProof/>
              </w:rPr>
              <w:t>2.2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Requirements when choosing suppliers</w:t>
            </w:r>
            <w:r w:rsidR="00E5150E">
              <w:rPr>
                <w:noProof/>
                <w:webHidden/>
              </w:rPr>
              <w:tab/>
            </w:r>
            <w:r w:rsidR="00E5150E">
              <w:rPr>
                <w:noProof/>
                <w:webHidden/>
              </w:rPr>
              <w:fldChar w:fldCharType="begin"/>
            </w:r>
            <w:r w:rsidR="00E5150E">
              <w:rPr>
                <w:noProof/>
                <w:webHidden/>
              </w:rPr>
              <w:instrText xml:space="preserve"> PAGEREF _Toc46918715 \h </w:instrText>
            </w:r>
            <w:r w:rsidR="00E5150E">
              <w:rPr>
                <w:noProof/>
                <w:webHidden/>
              </w:rPr>
            </w:r>
            <w:r w:rsidR="00E5150E">
              <w:rPr>
                <w:noProof/>
                <w:webHidden/>
              </w:rPr>
              <w:fldChar w:fldCharType="separate"/>
            </w:r>
            <w:r>
              <w:rPr>
                <w:noProof/>
                <w:webHidden/>
              </w:rPr>
              <w:t>228</w:t>
            </w:r>
            <w:r w:rsidR="00E5150E">
              <w:rPr>
                <w:noProof/>
                <w:webHidden/>
              </w:rPr>
              <w:fldChar w:fldCharType="end"/>
            </w:r>
          </w:hyperlink>
        </w:p>
        <w:p w14:paraId="2FA3A46A" w14:textId="1988CF0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6" w:history="1">
            <w:r w:rsidR="00E5150E" w:rsidRPr="00AD3973">
              <w:rPr>
                <w:rStyle w:val="Hyperlink"/>
                <w:noProof/>
              </w:rPr>
              <w:t>2.2.1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Portfolio analysis</w:t>
            </w:r>
            <w:r w:rsidR="00E5150E">
              <w:rPr>
                <w:noProof/>
                <w:webHidden/>
              </w:rPr>
              <w:tab/>
            </w:r>
            <w:r w:rsidR="00E5150E">
              <w:rPr>
                <w:noProof/>
                <w:webHidden/>
              </w:rPr>
              <w:fldChar w:fldCharType="begin"/>
            </w:r>
            <w:r w:rsidR="00E5150E">
              <w:rPr>
                <w:noProof/>
                <w:webHidden/>
              </w:rPr>
              <w:instrText xml:space="preserve"> PAGEREF _Toc46918716 \h </w:instrText>
            </w:r>
            <w:r w:rsidR="00E5150E">
              <w:rPr>
                <w:noProof/>
                <w:webHidden/>
              </w:rPr>
            </w:r>
            <w:r w:rsidR="00E5150E">
              <w:rPr>
                <w:noProof/>
                <w:webHidden/>
              </w:rPr>
              <w:fldChar w:fldCharType="separate"/>
            </w:r>
            <w:r>
              <w:rPr>
                <w:noProof/>
                <w:webHidden/>
              </w:rPr>
              <w:t>229</w:t>
            </w:r>
            <w:r w:rsidR="00E5150E">
              <w:rPr>
                <w:noProof/>
                <w:webHidden/>
              </w:rPr>
              <w:fldChar w:fldCharType="end"/>
            </w:r>
          </w:hyperlink>
        </w:p>
        <w:p w14:paraId="33E7499B" w14:textId="649395C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17" w:history="1">
            <w:r w:rsidR="00E5150E" w:rsidRPr="00AD3973">
              <w:rPr>
                <w:rStyle w:val="Hyperlink"/>
                <w:noProof/>
              </w:rPr>
              <w:t>2.2.2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Requirements for selecting suppliers</w:t>
            </w:r>
            <w:r w:rsidR="00E5150E">
              <w:rPr>
                <w:noProof/>
                <w:webHidden/>
              </w:rPr>
              <w:tab/>
            </w:r>
            <w:r w:rsidR="00E5150E">
              <w:rPr>
                <w:noProof/>
                <w:webHidden/>
              </w:rPr>
              <w:fldChar w:fldCharType="begin"/>
            </w:r>
            <w:r w:rsidR="00E5150E">
              <w:rPr>
                <w:noProof/>
                <w:webHidden/>
              </w:rPr>
              <w:instrText xml:space="preserve"> PAGEREF _Toc46918717 \h </w:instrText>
            </w:r>
            <w:r w:rsidR="00E5150E">
              <w:rPr>
                <w:noProof/>
                <w:webHidden/>
              </w:rPr>
            </w:r>
            <w:r w:rsidR="00E5150E">
              <w:rPr>
                <w:noProof/>
                <w:webHidden/>
              </w:rPr>
              <w:fldChar w:fldCharType="separate"/>
            </w:r>
            <w:r>
              <w:rPr>
                <w:noProof/>
                <w:webHidden/>
              </w:rPr>
              <w:t>231</w:t>
            </w:r>
            <w:r w:rsidR="00E5150E">
              <w:rPr>
                <w:noProof/>
                <w:webHidden/>
              </w:rPr>
              <w:fldChar w:fldCharType="end"/>
            </w:r>
          </w:hyperlink>
        </w:p>
        <w:p w14:paraId="4AFF83A5" w14:textId="5482D7C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18" w:history="1">
            <w:r w:rsidR="00E5150E" w:rsidRPr="00AD3973">
              <w:rPr>
                <w:rStyle w:val="Hyperlink"/>
                <w:noProof/>
              </w:rPr>
              <w:t>2.3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Evaluating potential suppliers</w:t>
            </w:r>
            <w:r w:rsidR="00E5150E">
              <w:rPr>
                <w:noProof/>
                <w:webHidden/>
              </w:rPr>
              <w:tab/>
            </w:r>
            <w:r w:rsidR="00E5150E">
              <w:rPr>
                <w:noProof/>
                <w:webHidden/>
              </w:rPr>
              <w:fldChar w:fldCharType="begin"/>
            </w:r>
            <w:r w:rsidR="00E5150E">
              <w:rPr>
                <w:noProof/>
                <w:webHidden/>
              </w:rPr>
              <w:instrText xml:space="preserve"> PAGEREF _Toc46918718 \h </w:instrText>
            </w:r>
            <w:r w:rsidR="00E5150E">
              <w:rPr>
                <w:noProof/>
                <w:webHidden/>
              </w:rPr>
            </w:r>
            <w:r w:rsidR="00E5150E">
              <w:rPr>
                <w:noProof/>
                <w:webHidden/>
              </w:rPr>
              <w:fldChar w:fldCharType="separate"/>
            </w:r>
            <w:r>
              <w:rPr>
                <w:noProof/>
                <w:webHidden/>
              </w:rPr>
              <w:t>236</w:t>
            </w:r>
            <w:r w:rsidR="00E5150E">
              <w:rPr>
                <w:noProof/>
                <w:webHidden/>
              </w:rPr>
              <w:fldChar w:fldCharType="end"/>
            </w:r>
          </w:hyperlink>
        </w:p>
        <w:p w14:paraId="476A1D98" w14:textId="18936FB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19" w:history="1">
            <w:r w:rsidR="00E5150E" w:rsidRPr="00AD3973">
              <w:rPr>
                <w:rStyle w:val="Hyperlink"/>
                <w:noProof/>
              </w:rPr>
              <w:t>2.4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impact of logistics on the choice of supplier</w:t>
            </w:r>
            <w:r w:rsidR="00E5150E">
              <w:rPr>
                <w:noProof/>
                <w:webHidden/>
              </w:rPr>
              <w:tab/>
            </w:r>
            <w:r w:rsidR="00E5150E">
              <w:rPr>
                <w:noProof/>
                <w:webHidden/>
              </w:rPr>
              <w:fldChar w:fldCharType="begin"/>
            </w:r>
            <w:r w:rsidR="00E5150E">
              <w:rPr>
                <w:noProof/>
                <w:webHidden/>
              </w:rPr>
              <w:instrText xml:space="preserve"> PAGEREF _Toc46918719 \h </w:instrText>
            </w:r>
            <w:r w:rsidR="00E5150E">
              <w:rPr>
                <w:noProof/>
                <w:webHidden/>
              </w:rPr>
            </w:r>
            <w:r w:rsidR="00E5150E">
              <w:rPr>
                <w:noProof/>
                <w:webHidden/>
              </w:rPr>
              <w:fldChar w:fldCharType="separate"/>
            </w:r>
            <w:r>
              <w:rPr>
                <w:noProof/>
                <w:webHidden/>
              </w:rPr>
              <w:t>237</w:t>
            </w:r>
            <w:r w:rsidR="00E5150E">
              <w:rPr>
                <w:noProof/>
                <w:webHidden/>
              </w:rPr>
              <w:fldChar w:fldCharType="end"/>
            </w:r>
          </w:hyperlink>
        </w:p>
        <w:p w14:paraId="4CFE2317" w14:textId="66BFE86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20" w:history="1">
            <w:r w:rsidR="00E5150E" w:rsidRPr="00AD3973">
              <w:rPr>
                <w:rStyle w:val="Hyperlink"/>
                <w:noProof/>
              </w:rPr>
              <w:t>2.4.1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Lead time</w:t>
            </w:r>
            <w:r w:rsidR="00E5150E">
              <w:rPr>
                <w:noProof/>
                <w:webHidden/>
              </w:rPr>
              <w:tab/>
            </w:r>
            <w:r w:rsidR="00E5150E">
              <w:rPr>
                <w:noProof/>
                <w:webHidden/>
              </w:rPr>
              <w:fldChar w:fldCharType="begin"/>
            </w:r>
            <w:r w:rsidR="00E5150E">
              <w:rPr>
                <w:noProof/>
                <w:webHidden/>
              </w:rPr>
              <w:instrText xml:space="preserve"> PAGEREF _Toc46918720 \h </w:instrText>
            </w:r>
            <w:r w:rsidR="00E5150E">
              <w:rPr>
                <w:noProof/>
                <w:webHidden/>
              </w:rPr>
            </w:r>
            <w:r w:rsidR="00E5150E">
              <w:rPr>
                <w:noProof/>
                <w:webHidden/>
              </w:rPr>
              <w:fldChar w:fldCharType="separate"/>
            </w:r>
            <w:r>
              <w:rPr>
                <w:noProof/>
                <w:webHidden/>
              </w:rPr>
              <w:t>237</w:t>
            </w:r>
            <w:r w:rsidR="00E5150E">
              <w:rPr>
                <w:noProof/>
                <w:webHidden/>
              </w:rPr>
              <w:fldChar w:fldCharType="end"/>
            </w:r>
          </w:hyperlink>
        </w:p>
        <w:p w14:paraId="4C94FF26" w14:textId="0260349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21" w:history="1">
            <w:r w:rsidR="00E5150E" w:rsidRPr="00AD3973">
              <w:rPr>
                <w:rStyle w:val="Hyperlink"/>
                <w:noProof/>
              </w:rPr>
              <w:t>2.4.2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Logistical factors that impact on the supply chain</w:t>
            </w:r>
            <w:r w:rsidR="00E5150E">
              <w:rPr>
                <w:noProof/>
                <w:webHidden/>
              </w:rPr>
              <w:tab/>
            </w:r>
            <w:r w:rsidR="00E5150E">
              <w:rPr>
                <w:noProof/>
                <w:webHidden/>
              </w:rPr>
              <w:fldChar w:fldCharType="begin"/>
            </w:r>
            <w:r w:rsidR="00E5150E">
              <w:rPr>
                <w:noProof/>
                <w:webHidden/>
              </w:rPr>
              <w:instrText xml:space="preserve"> PAGEREF _Toc46918721 \h </w:instrText>
            </w:r>
            <w:r w:rsidR="00E5150E">
              <w:rPr>
                <w:noProof/>
                <w:webHidden/>
              </w:rPr>
            </w:r>
            <w:r w:rsidR="00E5150E">
              <w:rPr>
                <w:noProof/>
                <w:webHidden/>
              </w:rPr>
              <w:fldChar w:fldCharType="separate"/>
            </w:r>
            <w:r>
              <w:rPr>
                <w:noProof/>
                <w:webHidden/>
              </w:rPr>
              <w:t>238</w:t>
            </w:r>
            <w:r w:rsidR="00E5150E">
              <w:rPr>
                <w:noProof/>
                <w:webHidden/>
              </w:rPr>
              <w:fldChar w:fldCharType="end"/>
            </w:r>
          </w:hyperlink>
        </w:p>
        <w:p w14:paraId="0B0D2DD3" w14:textId="4001146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22" w:history="1">
            <w:r w:rsidR="00E5150E" w:rsidRPr="00AD3973">
              <w:rPr>
                <w:rStyle w:val="Hyperlink"/>
                <w:noProof/>
              </w:rPr>
              <w:t>2.4.3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logistics impact on the choice of suppliers</w:t>
            </w:r>
            <w:r w:rsidR="00E5150E">
              <w:rPr>
                <w:noProof/>
                <w:webHidden/>
              </w:rPr>
              <w:tab/>
            </w:r>
            <w:r w:rsidR="00E5150E">
              <w:rPr>
                <w:noProof/>
                <w:webHidden/>
              </w:rPr>
              <w:fldChar w:fldCharType="begin"/>
            </w:r>
            <w:r w:rsidR="00E5150E">
              <w:rPr>
                <w:noProof/>
                <w:webHidden/>
              </w:rPr>
              <w:instrText xml:space="preserve"> PAGEREF _Toc46918722 \h </w:instrText>
            </w:r>
            <w:r w:rsidR="00E5150E">
              <w:rPr>
                <w:noProof/>
                <w:webHidden/>
              </w:rPr>
            </w:r>
            <w:r w:rsidR="00E5150E">
              <w:rPr>
                <w:noProof/>
                <w:webHidden/>
              </w:rPr>
              <w:fldChar w:fldCharType="separate"/>
            </w:r>
            <w:r>
              <w:rPr>
                <w:noProof/>
                <w:webHidden/>
              </w:rPr>
              <w:t>239</w:t>
            </w:r>
            <w:r w:rsidR="00E5150E">
              <w:rPr>
                <w:noProof/>
                <w:webHidden/>
              </w:rPr>
              <w:fldChar w:fldCharType="end"/>
            </w:r>
          </w:hyperlink>
        </w:p>
        <w:p w14:paraId="13A3A30A" w14:textId="4BD6D39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23" w:history="1">
            <w:r w:rsidR="00E5150E" w:rsidRPr="00AD3973">
              <w:rPr>
                <w:rStyle w:val="Hyperlink"/>
                <w:noProof/>
              </w:rPr>
              <w:t>2.5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Supplier preferencing</w:t>
            </w:r>
            <w:r w:rsidR="00E5150E">
              <w:rPr>
                <w:noProof/>
                <w:webHidden/>
              </w:rPr>
              <w:tab/>
            </w:r>
            <w:r w:rsidR="00E5150E">
              <w:rPr>
                <w:noProof/>
                <w:webHidden/>
              </w:rPr>
              <w:fldChar w:fldCharType="begin"/>
            </w:r>
            <w:r w:rsidR="00E5150E">
              <w:rPr>
                <w:noProof/>
                <w:webHidden/>
              </w:rPr>
              <w:instrText xml:space="preserve"> PAGEREF _Toc46918723 \h </w:instrText>
            </w:r>
            <w:r w:rsidR="00E5150E">
              <w:rPr>
                <w:noProof/>
                <w:webHidden/>
              </w:rPr>
            </w:r>
            <w:r w:rsidR="00E5150E">
              <w:rPr>
                <w:noProof/>
                <w:webHidden/>
              </w:rPr>
              <w:fldChar w:fldCharType="separate"/>
            </w:r>
            <w:r>
              <w:rPr>
                <w:noProof/>
                <w:webHidden/>
              </w:rPr>
              <w:t>240</w:t>
            </w:r>
            <w:r w:rsidR="00E5150E">
              <w:rPr>
                <w:noProof/>
                <w:webHidden/>
              </w:rPr>
              <w:fldChar w:fldCharType="end"/>
            </w:r>
          </w:hyperlink>
        </w:p>
        <w:p w14:paraId="07B270A2" w14:textId="2421F8F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24" w:history="1">
            <w:r w:rsidR="00E5150E" w:rsidRPr="00AD3973">
              <w:rPr>
                <w:rStyle w:val="Hyperlink"/>
                <w:noProof/>
              </w:rPr>
              <w:t>2.6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Identify preferred suppliers</w:t>
            </w:r>
            <w:r w:rsidR="00E5150E">
              <w:rPr>
                <w:noProof/>
                <w:webHidden/>
              </w:rPr>
              <w:tab/>
            </w:r>
            <w:r w:rsidR="00E5150E">
              <w:rPr>
                <w:noProof/>
                <w:webHidden/>
              </w:rPr>
              <w:fldChar w:fldCharType="begin"/>
            </w:r>
            <w:r w:rsidR="00E5150E">
              <w:rPr>
                <w:noProof/>
                <w:webHidden/>
              </w:rPr>
              <w:instrText xml:space="preserve"> PAGEREF _Toc46918724 \h </w:instrText>
            </w:r>
            <w:r w:rsidR="00E5150E">
              <w:rPr>
                <w:noProof/>
                <w:webHidden/>
              </w:rPr>
            </w:r>
            <w:r w:rsidR="00E5150E">
              <w:rPr>
                <w:noProof/>
                <w:webHidden/>
              </w:rPr>
              <w:fldChar w:fldCharType="separate"/>
            </w:r>
            <w:r>
              <w:rPr>
                <w:noProof/>
                <w:webHidden/>
              </w:rPr>
              <w:t>241</w:t>
            </w:r>
            <w:r w:rsidR="00E5150E">
              <w:rPr>
                <w:noProof/>
                <w:webHidden/>
              </w:rPr>
              <w:fldChar w:fldCharType="end"/>
            </w:r>
          </w:hyperlink>
        </w:p>
        <w:p w14:paraId="63979A97" w14:textId="33D5F74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25" w:history="1">
            <w:r w:rsidR="00E5150E" w:rsidRPr="00AD3973">
              <w:rPr>
                <w:rStyle w:val="Hyperlink"/>
                <w:noProof/>
              </w:rPr>
              <w:t>2.7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Propose suppliers</w:t>
            </w:r>
            <w:r w:rsidR="00E5150E">
              <w:rPr>
                <w:noProof/>
                <w:webHidden/>
              </w:rPr>
              <w:tab/>
            </w:r>
            <w:r w:rsidR="00E5150E">
              <w:rPr>
                <w:noProof/>
                <w:webHidden/>
              </w:rPr>
              <w:fldChar w:fldCharType="begin"/>
            </w:r>
            <w:r w:rsidR="00E5150E">
              <w:rPr>
                <w:noProof/>
                <w:webHidden/>
              </w:rPr>
              <w:instrText xml:space="preserve"> PAGEREF _Toc46918725 \h </w:instrText>
            </w:r>
            <w:r w:rsidR="00E5150E">
              <w:rPr>
                <w:noProof/>
                <w:webHidden/>
              </w:rPr>
            </w:r>
            <w:r w:rsidR="00E5150E">
              <w:rPr>
                <w:noProof/>
                <w:webHidden/>
              </w:rPr>
              <w:fldChar w:fldCharType="separate"/>
            </w:r>
            <w:r>
              <w:rPr>
                <w:noProof/>
                <w:webHidden/>
              </w:rPr>
              <w:t>243</w:t>
            </w:r>
            <w:r w:rsidR="00E5150E">
              <w:rPr>
                <w:noProof/>
                <w:webHidden/>
              </w:rPr>
              <w:fldChar w:fldCharType="end"/>
            </w:r>
          </w:hyperlink>
        </w:p>
        <w:p w14:paraId="4A128558" w14:textId="4982B14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26" w:history="1">
            <w:r w:rsidR="00E5150E" w:rsidRPr="00AD3973">
              <w:rPr>
                <w:rStyle w:val="Hyperlink"/>
                <w:noProof/>
              </w:rPr>
              <w:t>2.8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Broad vs narrow supply bases</w:t>
            </w:r>
            <w:r w:rsidR="00E5150E">
              <w:rPr>
                <w:noProof/>
                <w:webHidden/>
              </w:rPr>
              <w:tab/>
            </w:r>
            <w:r w:rsidR="00E5150E">
              <w:rPr>
                <w:noProof/>
                <w:webHidden/>
              </w:rPr>
              <w:fldChar w:fldCharType="begin"/>
            </w:r>
            <w:r w:rsidR="00E5150E">
              <w:rPr>
                <w:noProof/>
                <w:webHidden/>
              </w:rPr>
              <w:instrText xml:space="preserve"> PAGEREF _Toc46918726 \h </w:instrText>
            </w:r>
            <w:r w:rsidR="00E5150E">
              <w:rPr>
                <w:noProof/>
                <w:webHidden/>
              </w:rPr>
            </w:r>
            <w:r w:rsidR="00E5150E">
              <w:rPr>
                <w:noProof/>
                <w:webHidden/>
              </w:rPr>
              <w:fldChar w:fldCharType="separate"/>
            </w:r>
            <w:r>
              <w:rPr>
                <w:noProof/>
                <w:webHidden/>
              </w:rPr>
              <w:t>243</w:t>
            </w:r>
            <w:r w:rsidR="00E5150E">
              <w:rPr>
                <w:noProof/>
                <w:webHidden/>
              </w:rPr>
              <w:fldChar w:fldCharType="end"/>
            </w:r>
          </w:hyperlink>
        </w:p>
        <w:p w14:paraId="43926FCA" w14:textId="5FB751F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27" w:history="1">
            <w:r w:rsidR="00E5150E" w:rsidRPr="00AD3973">
              <w:rPr>
                <w:rStyle w:val="Hyperlink"/>
                <w:noProof/>
              </w:rPr>
              <w:t>2.8.1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Broad supplier base</w:t>
            </w:r>
            <w:r w:rsidR="00E5150E">
              <w:rPr>
                <w:noProof/>
                <w:webHidden/>
              </w:rPr>
              <w:tab/>
            </w:r>
            <w:r w:rsidR="00E5150E">
              <w:rPr>
                <w:noProof/>
                <w:webHidden/>
              </w:rPr>
              <w:fldChar w:fldCharType="begin"/>
            </w:r>
            <w:r w:rsidR="00E5150E">
              <w:rPr>
                <w:noProof/>
                <w:webHidden/>
              </w:rPr>
              <w:instrText xml:space="preserve"> PAGEREF _Toc46918727 \h </w:instrText>
            </w:r>
            <w:r w:rsidR="00E5150E">
              <w:rPr>
                <w:noProof/>
                <w:webHidden/>
              </w:rPr>
            </w:r>
            <w:r w:rsidR="00E5150E">
              <w:rPr>
                <w:noProof/>
                <w:webHidden/>
              </w:rPr>
              <w:fldChar w:fldCharType="separate"/>
            </w:r>
            <w:r>
              <w:rPr>
                <w:noProof/>
                <w:webHidden/>
              </w:rPr>
              <w:t>243</w:t>
            </w:r>
            <w:r w:rsidR="00E5150E">
              <w:rPr>
                <w:noProof/>
                <w:webHidden/>
              </w:rPr>
              <w:fldChar w:fldCharType="end"/>
            </w:r>
          </w:hyperlink>
        </w:p>
        <w:p w14:paraId="63D764A8" w14:textId="7011C0E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28" w:history="1">
            <w:r w:rsidR="00E5150E" w:rsidRPr="00AD3973">
              <w:rPr>
                <w:rStyle w:val="Hyperlink"/>
                <w:noProof/>
              </w:rPr>
              <w:t>2.8.2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Narrow supplier base</w:t>
            </w:r>
            <w:r w:rsidR="00E5150E">
              <w:rPr>
                <w:noProof/>
                <w:webHidden/>
              </w:rPr>
              <w:tab/>
            </w:r>
            <w:r w:rsidR="00E5150E">
              <w:rPr>
                <w:noProof/>
                <w:webHidden/>
              </w:rPr>
              <w:fldChar w:fldCharType="begin"/>
            </w:r>
            <w:r w:rsidR="00E5150E">
              <w:rPr>
                <w:noProof/>
                <w:webHidden/>
              </w:rPr>
              <w:instrText xml:space="preserve"> PAGEREF _Toc46918728 \h </w:instrText>
            </w:r>
            <w:r w:rsidR="00E5150E">
              <w:rPr>
                <w:noProof/>
                <w:webHidden/>
              </w:rPr>
            </w:r>
            <w:r w:rsidR="00E5150E">
              <w:rPr>
                <w:noProof/>
                <w:webHidden/>
              </w:rPr>
              <w:fldChar w:fldCharType="separate"/>
            </w:r>
            <w:r>
              <w:rPr>
                <w:noProof/>
                <w:webHidden/>
              </w:rPr>
              <w:t>244</w:t>
            </w:r>
            <w:r w:rsidR="00E5150E">
              <w:rPr>
                <w:noProof/>
                <w:webHidden/>
              </w:rPr>
              <w:fldChar w:fldCharType="end"/>
            </w:r>
          </w:hyperlink>
        </w:p>
        <w:p w14:paraId="593D7DC9" w14:textId="5ADF7767"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29" w:history="1">
            <w:r w:rsidR="00E5150E" w:rsidRPr="00AD3973">
              <w:rPr>
                <w:rStyle w:val="Hyperlink"/>
                <w:noProof/>
              </w:rPr>
              <w:t>Chapter 3: Strategies for identifying products</w:t>
            </w:r>
            <w:r w:rsidR="00E5150E">
              <w:rPr>
                <w:noProof/>
                <w:webHidden/>
              </w:rPr>
              <w:tab/>
            </w:r>
            <w:r w:rsidR="00E5150E">
              <w:rPr>
                <w:noProof/>
                <w:webHidden/>
              </w:rPr>
              <w:fldChar w:fldCharType="begin"/>
            </w:r>
            <w:r w:rsidR="00E5150E">
              <w:rPr>
                <w:noProof/>
                <w:webHidden/>
              </w:rPr>
              <w:instrText xml:space="preserve"> PAGEREF _Toc46918729 \h </w:instrText>
            </w:r>
            <w:r w:rsidR="00E5150E">
              <w:rPr>
                <w:noProof/>
                <w:webHidden/>
              </w:rPr>
            </w:r>
            <w:r w:rsidR="00E5150E">
              <w:rPr>
                <w:noProof/>
                <w:webHidden/>
              </w:rPr>
              <w:fldChar w:fldCharType="separate"/>
            </w:r>
            <w:r>
              <w:rPr>
                <w:noProof/>
                <w:webHidden/>
              </w:rPr>
              <w:t>245</w:t>
            </w:r>
            <w:r w:rsidR="00E5150E">
              <w:rPr>
                <w:noProof/>
                <w:webHidden/>
              </w:rPr>
              <w:fldChar w:fldCharType="end"/>
            </w:r>
          </w:hyperlink>
        </w:p>
        <w:p w14:paraId="270F726B" w14:textId="48A47A0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30" w:history="1">
            <w:r w:rsidR="00E5150E" w:rsidRPr="00AD3973">
              <w:rPr>
                <w:rStyle w:val="Hyperlink"/>
                <w:noProof/>
              </w:rPr>
              <w:t>3.1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Product range</w:t>
            </w:r>
            <w:r w:rsidR="00E5150E">
              <w:rPr>
                <w:noProof/>
                <w:webHidden/>
              </w:rPr>
              <w:tab/>
            </w:r>
            <w:r w:rsidR="00E5150E">
              <w:rPr>
                <w:noProof/>
                <w:webHidden/>
              </w:rPr>
              <w:fldChar w:fldCharType="begin"/>
            </w:r>
            <w:r w:rsidR="00E5150E">
              <w:rPr>
                <w:noProof/>
                <w:webHidden/>
              </w:rPr>
              <w:instrText xml:space="preserve"> PAGEREF _Toc46918730 \h </w:instrText>
            </w:r>
            <w:r w:rsidR="00E5150E">
              <w:rPr>
                <w:noProof/>
                <w:webHidden/>
              </w:rPr>
            </w:r>
            <w:r w:rsidR="00E5150E">
              <w:rPr>
                <w:noProof/>
                <w:webHidden/>
              </w:rPr>
              <w:fldChar w:fldCharType="separate"/>
            </w:r>
            <w:r>
              <w:rPr>
                <w:noProof/>
                <w:webHidden/>
              </w:rPr>
              <w:t>245</w:t>
            </w:r>
            <w:r w:rsidR="00E5150E">
              <w:rPr>
                <w:noProof/>
                <w:webHidden/>
              </w:rPr>
              <w:fldChar w:fldCharType="end"/>
            </w:r>
          </w:hyperlink>
        </w:p>
        <w:p w14:paraId="16A54A04" w14:textId="2760AB8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31" w:history="1">
            <w:r w:rsidR="00E5150E" w:rsidRPr="00AD3973">
              <w:rPr>
                <w:rStyle w:val="Hyperlink"/>
                <w:noProof/>
              </w:rPr>
              <w:t>3.2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Factors that impact on range and product selection</w:t>
            </w:r>
            <w:r w:rsidR="00E5150E">
              <w:rPr>
                <w:noProof/>
                <w:webHidden/>
              </w:rPr>
              <w:tab/>
            </w:r>
            <w:r w:rsidR="00E5150E">
              <w:rPr>
                <w:noProof/>
                <w:webHidden/>
              </w:rPr>
              <w:fldChar w:fldCharType="begin"/>
            </w:r>
            <w:r w:rsidR="00E5150E">
              <w:rPr>
                <w:noProof/>
                <w:webHidden/>
              </w:rPr>
              <w:instrText xml:space="preserve"> PAGEREF _Toc46918731 \h </w:instrText>
            </w:r>
            <w:r w:rsidR="00E5150E">
              <w:rPr>
                <w:noProof/>
                <w:webHidden/>
              </w:rPr>
            </w:r>
            <w:r w:rsidR="00E5150E">
              <w:rPr>
                <w:noProof/>
                <w:webHidden/>
              </w:rPr>
              <w:fldChar w:fldCharType="separate"/>
            </w:r>
            <w:r>
              <w:rPr>
                <w:noProof/>
                <w:webHidden/>
              </w:rPr>
              <w:t>246</w:t>
            </w:r>
            <w:r w:rsidR="00E5150E">
              <w:rPr>
                <w:noProof/>
                <w:webHidden/>
              </w:rPr>
              <w:fldChar w:fldCharType="end"/>
            </w:r>
          </w:hyperlink>
        </w:p>
        <w:p w14:paraId="5E153871" w14:textId="1FB70BA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2" w:history="1">
            <w:r w:rsidR="00E5150E" w:rsidRPr="00AD3973">
              <w:rPr>
                <w:rStyle w:val="Hyperlink"/>
                <w:noProof/>
              </w:rPr>
              <w:t>3.2.1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w:t>
            </w:r>
            <w:r w:rsidR="00E5150E">
              <w:rPr>
                <w:noProof/>
                <w:webHidden/>
              </w:rPr>
              <w:tab/>
            </w:r>
            <w:r w:rsidR="00E5150E">
              <w:rPr>
                <w:noProof/>
                <w:webHidden/>
              </w:rPr>
              <w:fldChar w:fldCharType="begin"/>
            </w:r>
            <w:r w:rsidR="00E5150E">
              <w:rPr>
                <w:noProof/>
                <w:webHidden/>
              </w:rPr>
              <w:instrText xml:space="preserve"> PAGEREF _Toc46918732 \h </w:instrText>
            </w:r>
            <w:r w:rsidR="00E5150E">
              <w:rPr>
                <w:noProof/>
                <w:webHidden/>
              </w:rPr>
            </w:r>
            <w:r w:rsidR="00E5150E">
              <w:rPr>
                <w:noProof/>
                <w:webHidden/>
              </w:rPr>
              <w:fldChar w:fldCharType="separate"/>
            </w:r>
            <w:r>
              <w:rPr>
                <w:noProof/>
                <w:webHidden/>
              </w:rPr>
              <w:t>246</w:t>
            </w:r>
            <w:r w:rsidR="00E5150E">
              <w:rPr>
                <w:noProof/>
                <w:webHidden/>
              </w:rPr>
              <w:fldChar w:fldCharType="end"/>
            </w:r>
          </w:hyperlink>
        </w:p>
        <w:p w14:paraId="6F2341B5" w14:textId="7957F88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3" w:history="1">
            <w:r w:rsidR="00E5150E" w:rsidRPr="00AD3973">
              <w:rPr>
                <w:rStyle w:val="Hyperlink"/>
                <w:noProof/>
              </w:rPr>
              <w:t>3.2.2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Store size</w:t>
            </w:r>
            <w:r w:rsidR="00E5150E">
              <w:rPr>
                <w:noProof/>
                <w:webHidden/>
              </w:rPr>
              <w:tab/>
            </w:r>
            <w:r w:rsidR="00E5150E">
              <w:rPr>
                <w:noProof/>
                <w:webHidden/>
              </w:rPr>
              <w:fldChar w:fldCharType="begin"/>
            </w:r>
            <w:r w:rsidR="00E5150E">
              <w:rPr>
                <w:noProof/>
                <w:webHidden/>
              </w:rPr>
              <w:instrText xml:space="preserve"> PAGEREF _Toc46918733 \h </w:instrText>
            </w:r>
            <w:r w:rsidR="00E5150E">
              <w:rPr>
                <w:noProof/>
                <w:webHidden/>
              </w:rPr>
            </w:r>
            <w:r w:rsidR="00E5150E">
              <w:rPr>
                <w:noProof/>
                <w:webHidden/>
              </w:rPr>
              <w:fldChar w:fldCharType="separate"/>
            </w:r>
            <w:r>
              <w:rPr>
                <w:noProof/>
                <w:webHidden/>
              </w:rPr>
              <w:t>249</w:t>
            </w:r>
            <w:r w:rsidR="00E5150E">
              <w:rPr>
                <w:noProof/>
                <w:webHidden/>
              </w:rPr>
              <w:fldChar w:fldCharType="end"/>
            </w:r>
          </w:hyperlink>
        </w:p>
        <w:p w14:paraId="369CA3DB" w14:textId="175607E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4" w:history="1">
            <w:r w:rsidR="00E5150E" w:rsidRPr="00AD3973">
              <w:rPr>
                <w:rStyle w:val="Hyperlink"/>
                <w:noProof/>
              </w:rPr>
              <w:t>3.2.3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Buying preference</w:t>
            </w:r>
            <w:r w:rsidR="00E5150E">
              <w:rPr>
                <w:noProof/>
                <w:webHidden/>
              </w:rPr>
              <w:tab/>
            </w:r>
            <w:r w:rsidR="00E5150E">
              <w:rPr>
                <w:noProof/>
                <w:webHidden/>
              </w:rPr>
              <w:fldChar w:fldCharType="begin"/>
            </w:r>
            <w:r w:rsidR="00E5150E">
              <w:rPr>
                <w:noProof/>
                <w:webHidden/>
              </w:rPr>
              <w:instrText xml:space="preserve"> PAGEREF _Toc46918734 \h </w:instrText>
            </w:r>
            <w:r w:rsidR="00E5150E">
              <w:rPr>
                <w:noProof/>
                <w:webHidden/>
              </w:rPr>
            </w:r>
            <w:r w:rsidR="00E5150E">
              <w:rPr>
                <w:noProof/>
                <w:webHidden/>
              </w:rPr>
              <w:fldChar w:fldCharType="separate"/>
            </w:r>
            <w:r>
              <w:rPr>
                <w:noProof/>
                <w:webHidden/>
              </w:rPr>
              <w:t>250</w:t>
            </w:r>
            <w:r w:rsidR="00E5150E">
              <w:rPr>
                <w:noProof/>
                <w:webHidden/>
              </w:rPr>
              <w:fldChar w:fldCharType="end"/>
            </w:r>
          </w:hyperlink>
        </w:p>
        <w:p w14:paraId="3246E000" w14:textId="3C0A058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5" w:history="1">
            <w:r w:rsidR="00E5150E" w:rsidRPr="00AD3973">
              <w:rPr>
                <w:rStyle w:val="Hyperlink"/>
                <w:noProof/>
              </w:rPr>
              <w:t>3.2.4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Company strategy</w:t>
            </w:r>
            <w:r w:rsidR="00E5150E">
              <w:rPr>
                <w:noProof/>
                <w:webHidden/>
              </w:rPr>
              <w:tab/>
            </w:r>
            <w:r w:rsidR="00E5150E">
              <w:rPr>
                <w:noProof/>
                <w:webHidden/>
              </w:rPr>
              <w:fldChar w:fldCharType="begin"/>
            </w:r>
            <w:r w:rsidR="00E5150E">
              <w:rPr>
                <w:noProof/>
                <w:webHidden/>
              </w:rPr>
              <w:instrText xml:space="preserve"> PAGEREF _Toc46918735 \h </w:instrText>
            </w:r>
            <w:r w:rsidR="00E5150E">
              <w:rPr>
                <w:noProof/>
                <w:webHidden/>
              </w:rPr>
            </w:r>
            <w:r w:rsidR="00E5150E">
              <w:rPr>
                <w:noProof/>
                <w:webHidden/>
              </w:rPr>
              <w:fldChar w:fldCharType="separate"/>
            </w:r>
            <w:r>
              <w:rPr>
                <w:noProof/>
                <w:webHidden/>
              </w:rPr>
              <w:t>251</w:t>
            </w:r>
            <w:r w:rsidR="00E5150E">
              <w:rPr>
                <w:noProof/>
                <w:webHidden/>
              </w:rPr>
              <w:fldChar w:fldCharType="end"/>
            </w:r>
          </w:hyperlink>
        </w:p>
        <w:p w14:paraId="640C38DD" w14:textId="2F3C3C3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6" w:history="1">
            <w:r w:rsidR="00E5150E" w:rsidRPr="00AD3973">
              <w:rPr>
                <w:rStyle w:val="Hyperlink"/>
                <w:noProof/>
              </w:rPr>
              <w:t>3.2.5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Branding</w:t>
            </w:r>
            <w:r w:rsidR="00E5150E">
              <w:rPr>
                <w:noProof/>
                <w:webHidden/>
              </w:rPr>
              <w:tab/>
            </w:r>
            <w:r w:rsidR="00E5150E">
              <w:rPr>
                <w:noProof/>
                <w:webHidden/>
              </w:rPr>
              <w:fldChar w:fldCharType="begin"/>
            </w:r>
            <w:r w:rsidR="00E5150E">
              <w:rPr>
                <w:noProof/>
                <w:webHidden/>
              </w:rPr>
              <w:instrText xml:space="preserve"> PAGEREF _Toc46918736 \h </w:instrText>
            </w:r>
            <w:r w:rsidR="00E5150E">
              <w:rPr>
                <w:noProof/>
                <w:webHidden/>
              </w:rPr>
            </w:r>
            <w:r w:rsidR="00E5150E">
              <w:rPr>
                <w:noProof/>
                <w:webHidden/>
              </w:rPr>
              <w:fldChar w:fldCharType="separate"/>
            </w:r>
            <w:r>
              <w:rPr>
                <w:noProof/>
                <w:webHidden/>
              </w:rPr>
              <w:t>251</w:t>
            </w:r>
            <w:r w:rsidR="00E5150E">
              <w:rPr>
                <w:noProof/>
                <w:webHidden/>
              </w:rPr>
              <w:fldChar w:fldCharType="end"/>
            </w:r>
          </w:hyperlink>
        </w:p>
        <w:p w14:paraId="43EE6075" w14:textId="652768D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37" w:history="1">
            <w:r w:rsidR="00E5150E" w:rsidRPr="00AD3973">
              <w:rPr>
                <w:rStyle w:val="Hyperlink"/>
                <w:noProof/>
              </w:rPr>
              <w:t>3.3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Range development</w:t>
            </w:r>
            <w:r w:rsidR="00E5150E">
              <w:rPr>
                <w:noProof/>
                <w:webHidden/>
              </w:rPr>
              <w:tab/>
            </w:r>
            <w:r w:rsidR="00E5150E">
              <w:rPr>
                <w:noProof/>
                <w:webHidden/>
              </w:rPr>
              <w:fldChar w:fldCharType="begin"/>
            </w:r>
            <w:r w:rsidR="00E5150E">
              <w:rPr>
                <w:noProof/>
                <w:webHidden/>
              </w:rPr>
              <w:instrText xml:space="preserve"> PAGEREF _Toc46918737 \h </w:instrText>
            </w:r>
            <w:r w:rsidR="00E5150E">
              <w:rPr>
                <w:noProof/>
                <w:webHidden/>
              </w:rPr>
            </w:r>
            <w:r w:rsidR="00E5150E">
              <w:rPr>
                <w:noProof/>
                <w:webHidden/>
              </w:rPr>
              <w:fldChar w:fldCharType="separate"/>
            </w:r>
            <w:r>
              <w:rPr>
                <w:noProof/>
                <w:webHidden/>
              </w:rPr>
              <w:t>253</w:t>
            </w:r>
            <w:r w:rsidR="00E5150E">
              <w:rPr>
                <w:noProof/>
                <w:webHidden/>
              </w:rPr>
              <w:fldChar w:fldCharType="end"/>
            </w:r>
          </w:hyperlink>
        </w:p>
        <w:p w14:paraId="2AF7511B" w14:textId="556AA25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8" w:history="1">
            <w:r w:rsidR="00E5150E" w:rsidRPr="00AD3973">
              <w:rPr>
                <w:rStyle w:val="Hyperlink"/>
                <w:noProof/>
              </w:rPr>
              <w:t>3.3.1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Dimensions of product range</w:t>
            </w:r>
            <w:r w:rsidR="00E5150E">
              <w:rPr>
                <w:noProof/>
                <w:webHidden/>
              </w:rPr>
              <w:tab/>
            </w:r>
            <w:r w:rsidR="00E5150E">
              <w:rPr>
                <w:noProof/>
                <w:webHidden/>
              </w:rPr>
              <w:fldChar w:fldCharType="begin"/>
            </w:r>
            <w:r w:rsidR="00E5150E">
              <w:rPr>
                <w:noProof/>
                <w:webHidden/>
              </w:rPr>
              <w:instrText xml:space="preserve"> PAGEREF _Toc46918738 \h </w:instrText>
            </w:r>
            <w:r w:rsidR="00E5150E">
              <w:rPr>
                <w:noProof/>
                <w:webHidden/>
              </w:rPr>
            </w:r>
            <w:r w:rsidR="00E5150E">
              <w:rPr>
                <w:noProof/>
                <w:webHidden/>
              </w:rPr>
              <w:fldChar w:fldCharType="separate"/>
            </w:r>
            <w:r>
              <w:rPr>
                <w:noProof/>
                <w:webHidden/>
              </w:rPr>
              <w:t>253</w:t>
            </w:r>
            <w:r w:rsidR="00E5150E">
              <w:rPr>
                <w:noProof/>
                <w:webHidden/>
              </w:rPr>
              <w:fldChar w:fldCharType="end"/>
            </w:r>
          </w:hyperlink>
        </w:p>
        <w:p w14:paraId="6CEF4229" w14:textId="6961252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39" w:history="1">
            <w:r w:rsidR="00E5150E" w:rsidRPr="00AD3973">
              <w:rPr>
                <w:rStyle w:val="Hyperlink"/>
                <w:noProof/>
              </w:rPr>
              <w:t>3.3.2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a product range is developed</w:t>
            </w:r>
            <w:r w:rsidR="00E5150E">
              <w:rPr>
                <w:noProof/>
                <w:webHidden/>
              </w:rPr>
              <w:tab/>
            </w:r>
            <w:r w:rsidR="00E5150E">
              <w:rPr>
                <w:noProof/>
                <w:webHidden/>
              </w:rPr>
              <w:fldChar w:fldCharType="begin"/>
            </w:r>
            <w:r w:rsidR="00E5150E">
              <w:rPr>
                <w:noProof/>
                <w:webHidden/>
              </w:rPr>
              <w:instrText xml:space="preserve"> PAGEREF _Toc46918739 \h </w:instrText>
            </w:r>
            <w:r w:rsidR="00E5150E">
              <w:rPr>
                <w:noProof/>
                <w:webHidden/>
              </w:rPr>
            </w:r>
            <w:r w:rsidR="00E5150E">
              <w:rPr>
                <w:noProof/>
                <w:webHidden/>
              </w:rPr>
              <w:fldChar w:fldCharType="separate"/>
            </w:r>
            <w:r>
              <w:rPr>
                <w:noProof/>
                <w:webHidden/>
              </w:rPr>
              <w:t>253</w:t>
            </w:r>
            <w:r w:rsidR="00E5150E">
              <w:rPr>
                <w:noProof/>
                <w:webHidden/>
              </w:rPr>
              <w:fldChar w:fldCharType="end"/>
            </w:r>
          </w:hyperlink>
        </w:p>
        <w:p w14:paraId="31CA186E" w14:textId="20CD573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40" w:history="1">
            <w:r w:rsidR="00E5150E" w:rsidRPr="00AD3973">
              <w:rPr>
                <w:rStyle w:val="Hyperlink"/>
                <w:noProof/>
              </w:rPr>
              <w:t>3.4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impact of trends, fashions, fads and world events on product selection</w:t>
            </w:r>
            <w:r w:rsidR="00E5150E">
              <w:rPr>
                <w:noProof/>
                <w:webHidden/>
              </w:rPr>
              <w:tab/>
            </w:r>
            <w:r w:rsidR="00E5150E">
              <w:rPr>
                <w:noProof/>
                <w:webHidden/>
              </w:rPr>
              <w:fldChar w:fldCharType="begin"/>
            </w:r>
            <w:r w:rsidR="00E5150E">
              <w:rPr>
                <w:noProof/>
                <w:webHidden/>
              </w:rPr>
              <w:instrText xml:space="preserve"> PAGEREF _Toc46918740 \h </w:instrText>
            </w:r>
            <w:r w:rsidR="00E5150E">
              <w:rPr>
                <w:noProof/>
                <w:webHidden/>
              </w:rPr>
            </w:r>
            <w:r w:rsidR="00E5150E">
              <w:rPr>
                <w:noProof/>
                <w:webHidden/>
              </w:rPr>
              <w:fldChar w:fldCharType="separate"/>
            </w:r>
            <w:r>
              <w:rPr>
                <w:noProof/>
                <w:webHidden/>
              </w:rPr>
              <w:t>264</w:t>
            </w:r>
            <w:r w:rsidR="00E5150E">
              <w:rPr>
                <w:noProof/>
                <w:webHidden/>
              </w:rPr>
              <w:fldChar w:fldCharType="end"/>
            </w:r>
          </w:hyperlink>
        </w:p>
        <w:p w14:paraId="3117FF6A" w14:textId="37AAD96B"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41" w:history="1">
            <w:r w:rsidR="00E5150E" w:rsidRPr="00AD3973">
              <w:rPr>
                <w:rStyle w:val="Hyperlink"/>
                <w:noProof/>
              </w:rPr>
              <w:t>Chapter 4: Conducting research and analysing product and supplier availability</w:t>
            </w:r>
            <w:r w:rsidR="00E5150E">
              <w:rPr>
                <w:noProof/>
                <w:webHidden/>
              </w:rPr>
              <w:tab/>
            </w:r>
            <w:r w:rsidR="00E5150E">
              <w:rPr>
                <w:noProof/>
                <w:webHidden/>
              </w:rPr>
              <w:fldChar w:fldCharType="begin"/>
            </w:r>
            <w:r w:rsidR="00E5150E">
              <w:rPr>
                <w:noProof/>
                <w:webHidden/>
              </w:rPr>
              <w:instrText xml:space="preserve"> PAGEREF _Toc46918741 \h </w:instrText>
            </w:r>
            <w:r w:rsidR="00E5150E">
              <w:rPr>
                <w:noProof/>
                <w:webHidden/>
              </w:rPr>
            </w:r>
            <w:r w:rsidR="00E5150E">
              <w:rPr>
                <w:noProof/>
                <w:webHidden/>
              </w:rPr>
              <w:fldChar w:fldCharType="separate"/>
            </w:r>
            <w:r>
              <w:rPr>
                <w:noProof/>
                <w:webHidden/>
              </w:rPr>
              <w:t>268</w:t>
            </w:r>
            <w:r w:rsidR="00E5150E">
              <w:rPr>
                <w:noProof/>
                <w:webHidden/>
              </w:rPr>
              <w:fldChar w:fldCharType="end"/>
            </w:r>
          </w:hyperlink>
        </w:p>
        <w:p w14:paraId="00AE5BFB" w14:textId="7BFBE4B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42" w:history="1">
            <w:r w:rsidR="00E5150E" w:rsidRPr="00AD3973">
              <w:rPr>
                <w:rStyle w:val="Hyperlink"/>
                <w:noProof/>
              </w:rPr>
              <w:t>4.1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need for effective product sourcing through research</w:t>
            </w:r>
            <w:r w:rsidR="00E5150E">
              <w:rPr>
                <w:noProof/>
                <w:webHidden/>
              </w:rPr>
              <w:tab/>
            </w:r>
            <w:r w:rsidR="00E5150E">
              <w:rPr>
                <w:noProof/>
                <w:webHidden/>
              </w:rPr>
              <w:fldChar w:fldCharType="begin"/>
            </w:r>
            <w:r w:rsidR="00E5150E">
              <w:rPr>
                <w:noProof/>
                <w:webHidden/>
              </w:rPr>
              <w:instrText xml:space="preserve"> PAGEREF _Toc46918742 \h </w:instrText>
            </w:r>
            <w:r w:rsidR="00E5150E">
              <w:rPr>
                <w:noProof/>
                <w:webHidden/>
              </w:rPr>
            </w:r>
            <w:r w:rsidR="00E5150E">
              <w:rPr>
                <w:noProof/>
                <w:webHidden/>
              </w:rPr>
              <w:fldChar w:fldCharType="separate"/>
            </w:r>
            <w:r>
              <w:rPr>
                <w:noProof/>
                <w:webHidden/>
              </w:rPr>
              <w:t>268</w:t>
            </w:r>
            <w:r w:rsidR="00E5150E">
              <w:rPr>
                <w:noProof/>
                <w:webHidden/>
              </w:rPr>
              <w:fldChar w:fldCharType="end"/>
            </w:r>
          </w:hyperlink>
        </w:p>
        <w:p w14:paraId="3C0B50D3" w14:textId="65D5A14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43" w:history="1">
            <w:r w:rsidR="00E5150E" w:rsidRPr="00AD3973">
              <w:rPr>
                <w:rStyle w:val="Hyperlink"/>
                <w:noProof/>
              </w:rPr>
              <w:t>4.2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Conducting research on product availability</w:t>
            </w:r>
            <w:r w:rsidR="00E5150E">
              <w:rPr>
                <w:noProof/>
                <w:webHidden/>
              </w:rPr>
              <w:tab/>
            </w:r>
            <w:r w:rsidR="00E5150E">
              <w:rPr>
                <w:noProof/>
                <w:webHidden/>
              </w:rPr>
              <w:fldChar w:fldCharType="begin"/>
            </w:r>
            <w:r w:rsidR="00E5150E">
              <w:rPr>
                <w:noProof/>
                <w:webHidden/>
              </w:rPr>
              <w:instrText xml:space="preserve"> PAGEREF _Toc46918743 \h </w:instrText>
            </w:r>
            <w:r w:rsidR="00E5150E">
              <w:rPr>
                <w:noProof/>
                <w:webHidden/>
              </w:rPr>
            </w:r>
            <w:r w:rsidR="00E5150E">
              <w:rPr>
                <w:noProof/>
                <w:webHidden/>
              </w:rPr>
              <w:fldChar w:fldCharType="separate"/>
            </w:r>
            <w:r>
              <w:rPr>
                <w:noProof/>
                <w:webHidden/>
              </w:rPr>
              <w:t>268</w:t>
            </w:r>
            <w:r w:rsidR="00E5150E">
              <w:rPr>
                <w:noProof/>
                <w:webHidden/>
              </w:rPr>
              <w:fldChar w:fldCharType="end"/>
            </w:r>
          </w:hyperlink>
        </w:p>
        <w:p w14:paraId="192881AD" w14:textId="4A7256A1"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44" w:history="1">
            <w:r w:rsidR="00E5150E" w:rsidRPr="00AD3973">
              <w:rPr>
                <w:rStyle w:val="Hyperlink"/>
                <w:noProof/>
              </w:rPr>
              <w:t>4.3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for identifying product sources</w:t>
            </w:r>
            <w:r w:rsidR="00E5150E">
              <w:rPr>
                <w:noProof/>
                <w:webHidden/>
              </w:rPr>
              <w:tab/>
            </w:r>
            <w:r w:rsidR="00E5150E">
              <w:rPr>
                <w:noProof/>
                <w:webHidden/>
              </w:rPr>
              <w:fldChar w:fldCharType="begin"/>
            </w:r>
            <w:r w:rsidR="00E5150E">
              <w:rPr>
                <w:noProof/>
                <w:webHidden/>
              </w:rPr>
              <w:instrText xml:space="preserve"> PAGEREF _Toc46918744 \h </w:instrText>
            </w:r>
            <w:r w:rsidR="00E5150E">
              <w:rPr>
                <w:noProof/>
                <w:webHidden/>
              </w:rPr>
            </w:r>
            <w:r w:rsidR="00E5150E">
              <w:rPr>
                <w:noProof/>
                <w:webHidden/>
              </w:rPr>
              <w:fldChar w:fldCharType="separate"/>
            </w:r>
            <w:r>
              <w:rPr>
                <w:noProof/>
                <w:webHidden/>
              </w:rPr>
              <w:t>270</w:t>
            </w:r>
            <w:r w:rsidR="00E5150E">
              <w:rPr>
                <w:noProof/>
                <w:webHidden/>
              </w:rPr>
              <w:fldChar w:fldCharType="end"/>
            </w:r>
          </w:hyperlink>
        </w:p>
        <w:p w14:paraId="420392AE" w14:textId="7F267AC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45" w:history="1">
            <w:r w:rsidR="00E5150E" w:rsidRPr="00AD3973">
              <w:rPr>
                <w:rStyle w:val="Hyperlink"/>
                <w:noProof/>
              </w:rPr>
              <w:t>4.4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for analysing research data on product availability</w:t>
            </w:r>
            <w:r w:rsidR="00E5150E">
              <w:rPr>
                <w:noProof/>
                <w:webHidden/>
              </w:rPr>
              <w:tab/>
            </w:r>
            <w:r w:rsidR="00E5150E">
              <w:rPr>
                <w:noProof/>
                <w:webHidden/>
              </w:rPr>
              <w:fldChar w:fldCharType="begin"/>
            </w:r>
            <w:r w:rsidR="00E5150E">
              <w:rPr>
                <w:noProof/>
                <w:webHidden/>
              </w:rPr>
              <w:instrText xml:space="preserve"> PAGEREF _Toc46918745 \h </w:instrText>
            </w:r>
            <w:r w:rsidR="00E5150E">
              <w:rPr>
                <w:noProof/>
                <w:webHidden/>
              </w:rPr>
            </w:r>
            <w:r w:rsidR="00E5150E">
              <w:rPr>
                <w:noProof/>
                <w:webHidden/>
              </w:rPr>
              <w:fldChar w:fldCharType="separate"/>
            </w:r>
            <w:r>
              <w:rPr>
                <w:noProof/>
                <w:webHidden/>
              </w:rPr>
              <w:t>273</w:t>
            </w:r>
            <w:r w:rsidR="00E5150E">
              <w:rPr>
                <w:noProof/>
                <w:webHidden/>
              </w:rPr>
              <w:fldChar w:fldCharType="end"/>
            </w:r>
          </w:hyperlink>
        </w:p>
        <w:p w14:paraId="1E1EE5F8" w14:textId="45CC7FF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46" w:history="1">
            <w:r w:rsidR="00E5150E" w:rsidRPr="00AD3973">
              <w:rPr>
                <w:rStyle w:val="Hyperlink"/>
                <w:noProof/>
              </w:rPr>
              <w:t>4.4.1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Availability of substitutes</w:t>
            </w:r>
            <w:r w:rsidR="00E5150E">
              <w:rPr>
                <w:noProof/>
                <w:webHidden/>
              </w:rPr>
              <w:tab/>
            </w:r>
            <w:r w:rsidR="00E5150E">
              <w:rPr>
                <w:noProof/>
                <w:webHidden/>
              </w:rPr>
              <w:fldChar w:fldCharType="begin"/>
            </w:r>
            <w:r w:rsidR="00E5150E">
              <w:rPr>
                <w:noProof/>
                <w:webHidden/>
              </w:rPr>
              <w:instrText xml:space="preserve"> PAGEREF _Toc46918746 \h </w:instrText>
            </w:r>
            <w:r w:rsidR="00E5150E">
              <w:rPr>
                <w:noProof/>
                <w:webHidden/>
              </w:rPr>
            </w:r>
            <w:r w:rsidR="00E5150E">
              <w:rPr>
                <w:noProof/>
                <w:webHidden/>
              </w:rPr>
              <w:fldChar w:fldCharType="separate"/>
            </w:r>
            <w:r>
              <w:rPr>
                <w:noProof/>
                <w:webHidden/>
              </w:rPr>
              <w:t>273</w:t>
            </w:r>
            <w:r w:rsidR="00E5150E">
              <w:rPr>
                <w:noProof/>
                <w:webHidden/>
              </w:rPr>
              <w:fldChar w:fldCharType="end"/>
            </w:r>
          </w:hyperlink>
        </w:p>
        <w:p w14:paraId="22691CE2" w14:textId="108E3D8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47" w:history="1">
            <w:r w:rsidR="00E5150E" w:rsidRPr="00AD3973">
              <w:rPr>
                <w:rStyle w:val="Hyperlink"/>
                <w:noProof/>
              </w:rPr>
              <w:t>4.4.2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Characteristics relative to competitors</w:t>
            </w:r>
            <w:r w:rsidR="00E5150E">
              <w:rPr>
                <w:noProof/>
                <w:webHidden/>
              </w:rPr>
              <w:tab/>
            </w:r>
            <w:r w:rsidR="00E5150E">
              <w:rPr>
                <w:noProof/>
                <w:webHidden/>
              </w:rPr>
              <w:fldChar w:fldCharType="begin"/>
            </w:r>
            <w:r w:rsidR="00E5150E">
              <w:rPr>
                <w:noProof/>
                <w:webHidden/>
              </w:rPr>
              <w:instrText xml:space="preserve"> PAGEREF _Toc46918747 \h </w:instrText>
            </w:r>
            <w:r w:rsidR="00E5150E">
              <w:rPr>
                <w:noProof/>
                <w:webHidden/>
              </w:rPr>
            </w:r>
            <w:r w:rsidR="00E5150E">
              <w:rPr>
                <w:noProof/>
                <w:webHidden/>
              </w:rPr>
              <w:fldChar w:fldCharType="separate"/>
            </w:r>
            <w:r>
              <w:rPr>
                <w:noProof/>
                <w:webHidden/>
              </w:rPr>
              <w:t>274</w:t>
            </w:r>
            <w:r w:rsidR="00E5150E">
              <w:rPr>
                <w:noProof/>
                <w:webHidden/>
              </w:rPr>
              <w:fldChar w:fldCharType="end"/>
            </w:r>
          </w:hyperlink>
        </w:p>
        <w:p w14:paraId="3585D003" w14:textId="54159A3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48" w:history="1">
            <w:r w:rsidR="00E5150E" w:rsidRPr="00AD3973">
              <w:rPr>
                <w:rStyle w:val="Hyperlink"/>
                <w:noProof/>
              </w:rPr>
              <w:t>4.4.3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Pricing research</w:t>
            </w:r>
            <w:r w:rsidR="00E5150E">
              <w:rPr>
                <w:noProof/>
                <w:webHidden/>
              </w:rPr>
              <w:tab/>
            </w:r>
            <w:r w:rsidR="00E5150E">
              <w:rPr>
                <w:noProof/>
                <w:webHidden/>
              </w:rPr>
              <w:fldChar w:fldCharType="begin"/>
            </w:r>
            <w:r w:rsidR="00E5150E">
              <w:rPr>
                <w:noProof/>
                <w:webHidden/>
              </w:rPr>
              <w:instrText xml:space="preserve"> PAGEREF _Toc46918748 \h </w:instrText>
            </w:r>
            <w:r w:rsidR="00E5150E">
              <w:rPr>
                <w:noProof/>
                <w:webHidden/>
              </w:rPr>
            </w:r>
            <w:r w:rsidR="00E5150E">
              <w:rPr>
                <w:noProof/>
                <w:webHidden/>
              </w:rPr>
              <w:fldChar w:fldCharType="separate"/>
            </w:r>
            <w:r>
              <w:rPr>
                <w:noProof/>
                <w:webHidden/>
              </w:rPr>
              <w:t>274</w:t>
            </w:r>
            <w:r w:rsidR="00E5150E">
              <w:rPr>
                <w:noProof/>
                <w:webHidden/>
              </w:rPr>
              <w:fldChar w:fldCharType="end"/>
            </w:r>
          </w:hyperlink>
        </w:p>
        <w:p w14:paraId="6989C89F" w14:textId="1D1F51A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49" w:history="1">
            <w:r w:rsidR="00E5150E" w:rsidRPr="00AD3973">
              <w:rPr>
                <w:rStyle w:val="Hyperlink"/>
                <w:noProof/>
              </w:rPr>
              <w:t>4.4.4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Potential income</w:t>
            </w:r>
            <w:r w:rsidR="00E5150E">
              <w:rPr>
                <w:noProof/>
                <w:webHidden/>
              </w:rPr>
              <w:tab/>
            </w:r>
            <w:r w:rsidR="00E5150E">
              <w:rPr>
                <w:noProof/>
                <w:webHidden/>
              </w:rPr>
              <w:fldChar w:fldCharType="begin"/>
            </w:r>
            <w:r w:rsidR="00E5150E">
              <w:rPr>
                <w:noProof/>
                <w:webHidden/>
              </w:rPr>
              <w:instrText xml:space="preserve"> PAGEREF _Toc46918749 \h </w:instrText>
            </w:r>
            <w:r w:rsidR="00E5150E">
              <w:rPr>
                <w:noProof/>
                <w:webHidden/>
              </w:rPr>
            </w:r>
            <w:r w:rsidR="00E5150E">
              <w:rPr>
                <w:noProof/>
                <w:webHidden/>
              </w:rPr>
              <w:fldChar w:fldCharType="separate"/>
            </w:r>
            <w:r>
              <w:rPr>
                <w:noProof/>
                <w:webHidden/>
              </w:rPr>
              <w:t>275</w:t>
            </w:r>
            <w:r w:rsidR="00E5150E">
              <w:rPr>
                <w:noProof/>
                <w:webHidden/>
              </w:rPr>
              <w:fldChar w:fldCharType="end"/>
            </w:r>
          </w:hyperlink>
        </w:p>
        <w:p w14:paraId="65E26B2E" w14:textId="24CB3B3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50" w:history="1">
            <w:r w:rsidR="00E5150E" w:rsidRPr="00AD3973">
              <w:rPr>
                <w:rStyle w:val="Hyperlink"/>
                <w:noProof/>
              </w:rPr>
              <w:t>4.4.5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Market environment</w:t>
            </w:r>
            <w:r w:rsidR="00E5150E">
              <w:rPr>
                <w:noProof/>
                <w:webHidden/>
              </w:rPr>
              <w:tab/>
            </w:r>
            <w:r w:rsidR="00E5150E">
              <w:rPr>
                <w:noProof/>
                <w:webHidden/>
              </w:rPr>
              <w:fldChar w:fldCharType="begin"/>
            </w:r>
            <w:r w:rsidR="00E5150E">
              <w:rPr>
                <w:noProof/>
                <w:webHidden/>
              </w:rPr>
              <w:instrText xml:space="preserve"> PAGEREF _Toc46918750 \h </w:instrText>
            </w:r>
            <w:r w:rsidR="00E5150E">
              <w:rPr>
                <w:noProof/>
                <w:webHidden/>
              </w:rPr>
            </w:r>
            <w:r w:rsidR="00E5150E">
              <w:rPr>
                <w:noProof/>
                <w:webHidden/>
              </w:rPr>
              <w:fldChar w:fldCharType="separate"/>
            </w:r>
            <w:r>
              <w:rPr>
                <w:noProof/>
                <w:webHidden/>
              </w:rPr>
              <w:t>275</w:t>
            </w:r>
            <w:r w:rsidR="00E5150E">
              <w:rPr>
                <w:noProof/>
                <w:webHidden/>
              </w:rPr>
              <w:fldChar w:fldCharType="end"/>
            </w:r>
          </w:hyperlink>
        </w:p>
        <w:p w14:paraId="3A36A15F" w14:textId="6A6A79F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51" w:history="1">
            <w:r w:rsidR="00E5150E" w:rsidRPr="00AD3973">
              <w:rPr>
                <w:rStyle w:val="Hyperlink"/>
                <w:noProof/>
              </w:rPr>
              <w:t>4.5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Analysing competitor product ranges</w:t>
            </w:r>
            <w:r w:rsidR="00E5150E">
              <w:rPr>
                <w:noProof/>
                <w:webHidden/>
              </w:rPr>
              <w:tab/>
            </w:r>
            <w:r w:rsidR="00E5150E">
              <w:rPr>
                <w:noProof/>
                <w:webHidden/>
              </w:rPr>
              <w:fldChar w:fldCharType="begin"/>
            </w:r>
            <w:r w:rsidR="00E5150E">
              <w:rPr>
                <w:noProof/>
                <w:webHidden/>
              </w:rPr>
              <w:instrText xml:space="preserve"> PAGEREF _Toc46918751 \h </w:instrText>
            </w:r>
            <w:r w:rsidR="00E5150E">
              <w:rPr>
                <w:noProof/>
                <w:webHidden/>
              </w:rPr>
            </w:r>
            <w:r w:rsidR="00E5150E">
              <w:rPr>
                <w:noProof/>
                <w:webHidden/>
              </w:rPr>
              <w:fldChar w:fldCharType="separate"/>
            </w:r>
            <w:r>
              <w:rPr>
                <w:noProof/>
                <w:webHidden/>
              </w:rPr>
              <w:t>278</w:t>
            </w:r>
            <w:r w:rsidR="00E5150E">
              <w:rPr>
                <w:noProof/>
                <w:webHidden/>
              </w:rPr>
              <w:fldChar w:fldCharType="end"/>
            </w:r>
          </w:hyperlink>
        </w:p>
        <w:p w14:paraId="5CD9954C" w14:textId="6CACD4D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52" w:history="1">
            <w:r w:rsidR="00E5150E" w:rsidRPr="00AD3973">
              <w:rPr>
                <w:rStyle w:val="Hyperlink"/>
                <w:noProof/>
              </w:rPr>
              <w:t>4.5.1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uses of product range analysis</w:t>
            </w:r>
            <w:r w:rsidR="00E5150E">
              <w:rPr>
                <w:noProof/>
                <w:webHidden/>
              </w:rPr>
              <w:tab/>
            </w:r>
            <w:r w:rsidR="00E5150E">
              <w:rPr>
                <w:noProof/>
                <w:webHidden/>
              </w:rPr>
              <w:fldChar w:fldCharType="begin"/>
            </w:r>
            <w:r w:rsidR="00E5150E">
              <w:rPr>
                <w:noProof/>
                <w:webHidden/>
              </w:rPr>
              <w:instrText xml:space="preserve"> PAGEREF _Toc46918752 \h </w:instrText>
            </w:r>
            <w:r w:rsidR="00E5150E">
              <w:rPr>
                <w:noProof/>
                <w:webHidden/>
              </w:rPr>
            </w:r>
            <w:r w:rsidR="00E5150E">
              <w:rPr>
                <w:noProof/>
                <w:webHidden/>
              </w:rPr>
              <w:fldChar w:fldCharType="separate"/>
            </w:r>
            <w:r>
              <w:rPr>
                <w:noProof/>
                <w:webHidden/>
              </w:rPr>
              <w:t>278</w:t>
            </w:r>
            <w:r w:rsidR="00E5150E">
              <w:rPr>
                <w:noProof/>
                <w:webHidden/>
              </w:rPr>
              <w:fldChar w:fldCharType="end"/>
            </w:r>
          </w:hyperlink>
        </w:p>
        <w:p w14:paraId="22417202" w14:textId="1C3F387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53" w:history="1">
            <w:r w:rsidR="00E5150E" w:rsidRPr="00AD3973">
              <w:rPr>
                <w:rStyle w:val="Hyperlink"/>
                <w:noProof/>
              </w:rPr>
              <w:t>4.5.2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Methodologies for analysing competitor ranges</w:t>
            </w:r>
            <w:r w:rsidR="00E5150E">
              <w:rPr>
                <w:noProof/>
                <w:webHidden/>
              </w:rPr>
              <w:tab/>
            </w:r>
            <w:r w:rsidR="00E5150E">
              <w:rPr>
                <w:noProof/>
                <w:webHidden/>
              </w:rPr>
              <w:fldChar w:fldCharType="begin"/>
            </w:r>
            <w:r w:rsidR="00E5150E">
              <w:rPr>
                <w:noProof/>
                <w:webHidden/>
              </w:rPr>
              <w:instrText xml:space="preserve"> PAGEREF _Toc46918753 \h </w:instrText>
            </w:r>
            <w:r w:rsidR="00E5150E">
              <w:rPr>
                <w:noProof/>
                <w:webHidden/>
              </w:rPr>
            </w:r>
            <w:r w:rsidR="00E5150E">
              <w:rPr>
                <w:noProof/>
                <w:webHidden/>
              </w:rPr>
              <w:fldChar w:fldCharType="separate"/>
            </w:r>
            <w:r>
              <w:rPr>
                <w:noProof/>
                <w:webHidden/>
              </w:rPr>
              <w:t>280</w:t>
            </w:r>
            <w:r w:rsidR="00E5150E">
              <w:rPr>
                <w:noProof/>
                <w:webHidden/>
              </w:rPr>
              <w:fldChar w:fldCharType="end"/>
            </w:r>
          </w:hyperlink>
        </w:p>
        <w:p w14:paraId="43BF71B2" w14:textId="186B820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54" w:history="1">
            <w:r w:rsidR="00E5150E" w:rsidRPr="00AD3973">
              <w:rPr>
                <w:rStyle w:val="Hyperlink"/>
                <w:noProof/>
              </w:rPr>
              <w:t>4.6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for completing SWOT analysis</w:t>
            </w:r>
            <w:r w:rsidR="00E5150E">
              <w:rPr>
                <w:noProof/>
                <w:webHidden/>
              </w:rPr>
              <w:tab/>
            </w:r>
            <w:r w:rsidR="00E5150E">
              <w:rPr>
                <w:noProof/>
                <w:webHidden/>
              </w:rPr>
              <w:fldChar w:fldCharType="begin"/>
            </w:r>
            <w:r w:rsidR="00E5150E">
              <w:rPr>
                <w:noProof/>
                <w:webHidden/>
              </w:rPr>
              <w:instrText xml:space="preserve"> PAGEREF _Toc46918754 \h </w:instrText>
            </w:r>
            <w:r w:rsidR="00E5150E">
              <w:rPr>
                <w:noProof/>
                <w:webHidden/>
              </w:rPr>
            </w:r>
            <w:r w:rsidR="00E5150E">
              <w:rPr>
                <w:noProof/>
                <w:webHidden/>
              </w:rPr>
              <w:fldChar w:fldCharType="separate"/>
            </w:r>
            <w:r>
              <w:rPr>
                <w:noProof/>
                <w:webHidden/>
              </w:rPr>
              <w:t>285</w:t>
            </w:r>
            <w:r w:rsidR="00E5150E">
              <w:rPr>
                <w:noProof/>
                <w:webHidden/>
              </w:rPr>
              <w:fldChar w:fldCharType="end"/>
            </w:r>
          </w:hyperlink>
        </w:p>
        <w:p w14:paraId="227991A2" w14:textId="5A2FD8D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55" w:history="1">
            <w:r w:rsidR="00E5150E" w:rsidRPr="00AD3973">
              <w:rPr>
                <w:rStyle w:val="Hyperlink"/>
                <w:noProof/>
              </w:rPr>
              <w:t>4.6.1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Sources of information</w:t>
            </w:r>
            <w:r w:rsidR="00E5150E">
              <w:rPr>
                <w:noProof/>
                <w:webHidden/>
              </w:rPr>
              <w:tab/>
            </w:r>
            <w:r w:rsidR="00E5150E">
              <w:rPr>
                <w:noProof/>
                <w:webHidden/>
              </w:rPr>
              <w:fldChar w:fldCharType="begin"/>
            </w:r>
            <w:r w:rsidR="00E5150E">
              <w:rPr>
                <w:noProof/>
                <w:webHidden/>
              </w:rPr>
              <w:instrText xml:space="preserve"> PAGEREF _Toc46918755 \h </w:instrText>
            </w:r>
            <w:r w:rsidR="00E5150E">
              <w:rPr>
                <w:noProof/>
                <w:webHidden/>
              </w:rPr>
            </w:r>
            <w:r w:rsidR="00E5150E">
              <w:rPr>
                <w:noProof/>
                <w:webHidden/>
              </w:rPr>
              <w:fldChar w:fldCharType="separate"/>
            </w:r>
            <w:r>
              <w:rPr>
                <w:noProof/>
                <w:webHidden/>
              </w:rPr>
              <w:t>285</w:t>
            </w:r>
            <w:r w:rsidR="00E5150E">
              <w:rPr>
                <w:noProof/>
                <w:webHidden/>
              </w:rPr>
              <w:fldChar w:fldCharType="end"/>
            </w:r>
          </w:hyperlink>
        </w:p>
        <w:p w14:paraId="2CD4B0C5" w14:textId="4BDDF5B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56" w:history="1">
            <w:r w:rsidR="00E5150E" w:rsidRPr="00AD3973">
              <w:rPr>
                <w:rStyle w:val="Hyperlink"/>
                <w:noProof/>
              </w:rPr>
              <w:t>4.6.2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to perform a SWOT analysis of competitor product ranges</w:t>
            </w:r>
            <w:r w:rsidR="00E5150E">
              <w:rPr>
                <w:noProof/>
                <w:webHidden/>
              </w:rPr>
              <w:tab/>
            </w:r>
            <w:r w:rsidR="00E5150E">
              <w:rPr>
                <w:noProof/>
                <w:webHidden/>
              </w:rPr>
              <w:fldChar w:fldCharType="begin"/>
            </w:r>
            <w:r w:rsidR="00E5150E">
              <w:rPr>
                <w:noProof/>
                <w:webHidden/>
              </w:rPr>
              <w:instrText xml:space="preserve"> PAGEREF _Toc46918756 \h </w:instrText>
            </w:r>
            <w:r w:rsidR="00E5150E">
              <w:rPr>
                <w:noProof/>
                <w:webHidden/>
              </w:rPr>
            </w:r>
            <w:r w:rsidR="00E5150E">
              <w:rPr>
                <w:noProof/>
                <w:webHidden/>
              </w:rPr>
              <w:fldChar w:fldCharType="separate"/>
            </w:r>
            <w:r>
              <w:rPr>
                <w:noProof/>
                <w:webHidden/>
              </w:rPr>
              <w:t>286</w:t>
            </w:r>
            <w:r w:rsidR="00E5150E">
              <w:rPr>
                <w:noProof/>
                <w:webHidden/>
              </w:rPr>
              <w:fldChar w:fldCharType="end"/>
            </w:r>
          </w:hyperlink>
        </w:p>
        <w:p w14:paraId="768E42E4" w14:textId="4249F45D"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57" w:history="1">
            <w:r w:rsidR="00E5150E" w:rsidRPr="00AD3973">
              <w:rPr>
                <w:rStyle w:val="Hyperlink"/>
                <w:noProof/>
              </w:rPr>
              <w:t>Chapter 5: Identifying target market</w:t>
            </w:r>
            <w:r w:rsidR="00E5150E">
              <w:rPr>
                <w:noProof/>
                <w:webHidden/>
              </w:rPr>
              <w:tab/>
            </w:r>
            <w:r w:rsidR="00E5150E">
              <w:rPr>
                <w:noProof/>
                <w:webHidden/>
              </w:rPr>
              <w:fldChar w:fldCharType="begin"/>
            </w:r>
            <w:r w:rsidR="00E5150E">
              <w:rPr>
                <w:noProof/>
                <w:webHidden/>
              </w:rPr>
              <w:instrText xml:space="preserve"> PAGEREF _Toc46918757 \h </w:instrText>
            </w:r>
            <w:r w:rsidR="00E5150E">
              <w:rPr>
                <w:noProof/>
                <w:webHidden/>
              </w:rPr>
            </w:r>
            <w:r w:rsidR="00E5150E">
              <w:rPr>
                <w:noProof/>
                <w:webHidden/>
              </w:rPr>
              <w:fldChar w:fldCharType="separate"/>
            </w:r>
            <w:r>
              <w:rPr>
                <w:noProof/>
                <w:webHidden/>
              </w:rPr>
              <w:t>288</w:t>
            </w:r>
            <w:r w:rsidR="00E5150E">
              <w:rPr>
                <w:noProof/>
                <w:webHidden/>
              </w:rPr>
              <w:fldChar w:fldCharType="end"/>
            </w:r>
          </w:hyperlink>
        </w:p>
        <w:p w14:paraId="4AA9100D" w14:textId="1E4F2BC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58" w:history="1">
            <w:r w:rsidR="00E5150E" w:rsidRPr="00AD3973">
              <w:rPr>
                <w:rStyle w:val="Hyperlink"/>
                <w:noProof/>
              </w:rPr>
              <w:t>5.1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What target market segmentation is</w:t>
            </w:r>
            <w:r w:rsidR="00E5150E">
              <w:rPr>
                <w:noProof/>
                <w:webHidden/>
              </w:rPr>
              <w:tab/>
            </w:r>
            <w:r w:rsidR="00E5150E">
              <w:rPr>
                <w:noProof/>
                <w:webHidden/>
              </w:rPr>
              <w:fldChar w:fldCharType="begin"/>
            </w:r>
            <w:r w:rsidR="00E5150E">
              <w:rPr>
                <w:noProof/>
                <w:webHidden/>
              </w:rPr>
              <w:instrText xml:space="preserve"> PAGEREF _Toc46918758 \h </w:instrText>
            </w:r>
            <w:r w:rsidR="00E5150E">
              <w:rPr>
                <w:noProof/>
                <w:webHidden/>
              </w:rPr>
            </w:r>
            <w:r w:rsidR="00E5150E">
              <w:rPr>
                <w:noProof/>
                <w:webHidden/>
              </w:rPr>
              <w:fldChar w:fldCharType="separate"/>
            </w:r>
            <w:r>
              <w:rPr>
                <w:noProof/>
                <w:webHidden/>
              </w:rPr>
              <w:t>288</w:t>
            </w:r>
            <w:r w:rsidR="00E5150E">
              <w:rPr>
                <w:noProof/>
                <w:webHidden/>
              </w:rPr>
              <w:fldChar w:fldCharType="end"/>
            </w:r>
          </w:hyperlink>
        </w:p>
        <w:p w14:paraId="52D999DD" w14:textId="278B74C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59" w:history="1">
            <w:r w:rsidR="00E5150E" w:rsidRPr="00AD3973">
              <w:rPr>
                <w:rStyle w:val="Hyperlink"/>
                <w:noProof/>
              </w:rPr>
              <w:t>5.2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importance of target market segmentation</w:t>
            </w:r>
            <w:r w:rsidR="00E5150E">
              <w:rPr>
                <w:noProof/>
                <w:webHidden/>
              </w:rPr>
              <w:tab/>
            </w:r>
            <w:r w:rsidR="00E5150E">
              <w:rPr>
                <w:noProof/>
                <w:webHidden/>
              </w:rPr>
              <w:fldChar w:fldCharType="begin"/>
            </w:r>
            <w:r w:rsidR="00E5150E">
              <w:rPr>
                <w:noProof/>
                <w:webHidden/>
              </w:rPr>
              <w:instrText xml:space="preserve"> PAGEREF _Toc46918759 \h </w:instrText>
            </w:r>
            <w:r w:rsidR="00E5150E">
              <w:rPr>
                <w:noProof/>
                <w:webHidden/>
              </w:rPr>
            </w:r>
            <w:r w:rsidR="00E5150E">
              <w:rPr>
                <w:noProof/>
                <w:webHidden/>
              </w:rPr>
              <w:fldChar w:fldCharType="separate"/>
            </w:r>
            <w:r>
              <w:rPr>
                <w:noProof/>
                <w:webHidden/>
              </w:rPr>
              <w:t>288</w:t>
            </w:r>
            <w:r w:rsidR="00E5150E">
              <w:rPr>
                <w:noProof/>
                <w:webHidden/>
              </w:rPr>
              <w:fldChar w:fldCharType="end"/>
            </w:r>
          </w:hyperlink>
        </w:p>
        <w:p w14:paraId="00F096A5" w14:textId="59E0D52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60" w:history="1">
            <w:r w:rsidR="00E5150E" w:rsidRPr="00AD3973">
              <w:rPr>
                <w:rStyle w:val="Hyperlink"/>
                <w:noProof/>
              </w:rPr>
              <w:t>5.3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Target market categorisation</w:t>
            </w:r>
            <w:r w:rsidR="00E5150E">
              <w:rPr>
                <w:noProof/>
                <w:webHidden/>
              </w:rPr>
              <w:tab/>
            </w:r>
            <w:r w:rsidR="00E5150E">
              <w:rPr>
                <w:noProof/>
                <w:webHidden/>
              </w:rPr>
              <w:fldChar w:fldCharType="begin"/>
            </w:r>
            <w:r w:rsidR="00E5150E">
              <w:rPr>
                <w:noProof/>
                <w:webHidden/>
              </w:rPr>
              <w:instrText xml:space="preserve"> PAGEREF _Toc46918760 \h </w:instrText>
            </w:r>
            <w:r w:rsidR="00E5150E">
              <w:rPr>
                <w:noProof/>
                <w:webHidden/>
              </w:rPr>
            </w:r>
            <w:r w:rsidR="00E5150E">
              <w:rPr>
                <w:noProof/>
                <w:webHidden/>
              </w:rPr>
              <w:fldChar w:fldCharType="separate"/>
            </w:r>
            <w:r>
              <w:rPr>
                <w:noProof/>
                <w:webHidden/>
              </w:rPr>
              <w:t>289</w:t>
            </w:r>
            <w:r w:rsidR="00E5150E">
              <w:rPr>
                <w:noProof/>
                <w:webHidden/>
              </w:rPr>
              <w:fldChar w:fldCharType="end"/>
            </w:r>
          </w:hyperlink>
        </w:p>
        <w:p w14:paraId="28CFE5E0" w14:textId="5C6F11A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61" w:history="1">
            <w:r w:rsidR="00E5150E" w:rsidRPr="00AD3973">
              <w:rPr>
                <w:rStyle w:val="Hyperlink"/>
                <w:noProof/>
              </w:rPr>
              <w:t>5.4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LSM method for categorising target markets and how it can be used for setting ranges</w:t>
            </w:r>
            <w:r w:rsidR="00E5150E">
              <w:rPr>
                <w:noProof/>
                <w:webHidden/>
              </w:rPr>
              <w:tab/>
            </w:r>
            <w:r w:rsidR="00E5150E">
              <w:rPr>
                <w:noProof/>
                <w:webHidden/>
              </w:rPr>
              <w:fldChar w:fldCharType="begin"/>
            </w:r>
            <w:r w:rsidR="00E5150E">
              <w:rPr>
                <w:noProof/>
                <w:webHidden/>
              </w:rPr>
              <w:instrText xml:space="preserve"> PAGEREF _Toc46918761 \h </w:instrText>
            </w:r>
            <w:r w:rsidR="00E5150E">
              <w:rPr>
                <w:noProof/>
                <w:webHidden/>
              </w:rPr>
            </w:r>
            <w:r w:rsidR="00E5150E">
              <w:rPr>
                <w:noProof/>
                <w:webHidden/>
              </w:rPr>
              <w:fldChar w:fldCharType="separate"/>
            </w:r>
            <w:r>
              <w:rPr>
                <w:noProof/>
                <w:webHidden/>
              </w:rPr>
              <w:t>290</w:t>
            </w:r>
            <w:r w:rsidR="00E5150E">
              <w:rPr>
                <w:noProof/>
                <w:webHidden/>
              </w:rPr>
              <w:fldChar w:fldCharType="end"/>
            </w:r>
          </w:hyperlink>
        </w:p>
        <w:p w14:paraId="4AB2831D" w14:textId="065DBA2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2" w:history="1">
            <w:r w:rsidR="00E5150E" w:rsidRPr="00AD3973">
              <w:rPr>
                <w:rStyle w:val="Hyperlink"/>
                <w:noProof/>
              </w:rPr>
              <w:t>5.4.1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What LSM is</w:t>
            </w:r>
            <w:r w:rsidR="00E5150E">
              <w:rPr>
                <w:noProof/>
                <w:webHidden/>
              </w:rPr>
              <w:tab/>
            </w:r>
            <w:r w:rsidR="00E5150E">
              <w:rPr>
                <w:noProof/>
                <w:webHidden/>
              </w:rPr>
              <w:fldChar w:fldCharType="begin"/>
            </w:r>
            <w:r w:rsidR="00E5150E">
              <w:rPr>
                <w:noProof/>
                <w:webHidden/>
              </w:rPr>
              <w:instrText xml:space="preserve"> PAGEREF _Toc46918762 \h </w:instrText>
            </w:r>
            <w:r w:rsidR="00E5150E">
              <w:rPr>
                <w:noProof/>
                <w:webHidden/>
              </w:rPr>
            </w:r>
            <w:r w:rsidR="00E5150E">
              <w:rPr>
                <w:noProof/>
                <w:webHidden/>
              </w:rPr>
              <w:fldChar w:fldCharType="separate"/>
            </w:r>
            <w:r>
              <w:rPr>
                <w:noProof/>
                <w:webHidden/>
              </w:rPr>
              <w:t>290</w:t>
            </w:r>
            <w:r w:rsidR="00E5150E">
              <w:rPr>
                <w:noProof/>
                <w:webHidden/>
              </w:rPr>
              <w:fldChar w:fldCharType="end"/>
            </w:r>
          </w:hyperlink>
        </w:p>
        <w:p w14:paraId="3D5CD27A" w14:textId="0C46E45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3" w:history="1">
            <w:r w:rsidR="00E5150E" w:rsidRPr="00AD3973">
              <w:rPr>
                <w:rStyle w:val="Hyperlink"/>
                <w:noProof/>
              </w:rPr>
              <w:t>5.4.2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Variables used in LMS</w:t>
            </w:r>
            <w:r w:rsidR="00E5150E">
              <w:rPr>
                <w:noProof/>
                <w:webHidden/>
              </w:rPr>
              <w:tab/>
            </w:r>
            <w:r w:rsidR="00E5150E">
              <w:rPr>
                <w:noProof/>
                <w:webHidden/>
              </w:rPr>
              <w:fldChar w:fldCharType="begin"/>
            </w:r>
            <w:r w:rsidR="00E5150E">
              <w:rPr>
                <w:noProof/>
                <w:webHidden/>
              </w:rPr>
              <w:instrText xml:space="preserve"> PAGEREF _Toc46918763 \h </w:instrText>
            </w:r>
            <w:r w:rsidR="00E5150E">
              <w:rPr>
                <w:noProof/>
                <w:webHidden/>
              </w:rPr>
            </w:r>
            <w:r w:rsidR="00E5150E">
              <w:rPr>
                <w:noProof/>
                <w:webHidden/>
              </w:rPr>
              <w:fldChar w:fldCharType="separate"/>
            </w:r>
            <w:r>
              <w:rPr>
                <w:noProof/>
                <w:webHidden/>
              </w:rPr>
              <w:t>291</w:t>
            </w:r>
            <w:r w:rsidR="00E5150E">
              <w:rPr>
                <w:noProof/>
                <w:webHidden/>
              </w:rPr>
              <w:fldChar w:fldCharType="end"/>
            </w:r>
          </w:hyperlink>
        </w:p>
        <w:p w14:paraId="2D0379DF" w14:textId="661F697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4" w:history="1">
            <w:r w:rsidR="00E5150E" w:rsidRPr="00AD3973">
              <w:rPr>
                <w:rStyle w:val="Hyperlink"/>
                <w:noProof/>
              </w:rPr>
              <w:t>5.4.3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LSM bands</w:t>
            </w:r>
            <w:r w:rsidR="00E5150E">
              <w:rPr>
                <w:noProof/>
                <w:webHidden/>
              </w:rPr>
              <w:tab/>
            </w:r>
            <w:r w:rsidR="00E5150E">
              <w:rPr>
                <w:noProof/>
                <w:webHidden/>
              </w:rPr>
              <w:fldChar w:fldCharType="begin"/>
            </w:r>
            <w:r w:rsidR="00E5150E">
              <w:rPr>
                <w:noProof/>
                <w:webHidden/>
              </w:rPr>
              <w:instrText xml:space="preserve"> PAGEREF _Toc46918764 \h </w:instrText>
            </w:r>
            <w:r w:rsidR="00E5150E">
              <w:rPr>
                <w:noProof/>
                <w:webHidden/>
              </w:rPr>
            </w:r>
            <w:r w:rsidR="00E5150E">
              <w:rPr>
                <w:noProof/>
                <w:webHidden/>
              </w:rPr>
              <w:fldChar w:fldCharType="separate"/>
            </w:r>
            <w:r>
              <w:rPr>
                <w:noProof/>
                <w:webHidden/>
              </w:rPr>
              <w:t>292</w:t>
            </w:r>
            <w:r w:rsidR="00E5150E">
              <w:rPr>
                <w:noProof/>
                <w:webHidden/>
              </w:rPr>
              <w:fldChar w:fldCharType="end"/>
            </w:r>
          </w:hyperlink>
        </w:p>
        <w:p w14:paraId="79673AE6" w14:textId="168319A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5" w:history="1">
            <w:r w:rsidR="00E5150E" w:rsidRPr="00AD3973">
              <w:rPr>
                <w:rStyle w:val="Hyperlink"/>
                <w:noProof/>
              </w:rPr>
              <w:t>5.4.4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Other groupings based on LSM</w:t>
            </w:r>
            <w:r w:rsidR="00E5150E">
              <w:rPr>
                <w:noProof/>
                <w:webHidden/>
              </w:rPr>
              <w:tab/>
            </w:r>
            <w:r w:rsidR="00E5150E">
              <w:rPr>
                <w:noProof/>
                <w:webHidden/>
              </w:rPr>
              <w:fldChar w:fldCharType="begin"/>
            </w:r>
            <w:r w:rsidR="00E5150E">
              <w:rPr>
                <w:noProof/>
                <w:webHidden/>
              </w:rPr>
              <w:instrText xml:space="preserve"> PAGEREF _Toc46918765 \h </w:instrText>
            </w:r>
            <w:r w:rsidR="00E5150E">
              <w:rPr>
                <w:noProof/>
                <w:webHidden/>
              </w:rPr>
            </w:r>
            <w:r w:rsidR="00E5150E">
              <w:rPr>
                <w:noProof/>
                <w:webHidden/>
              </w:rPr>
              <w:fldChar w:fldCharType="separate"/>
            </w:r>
            <w:r>
              <w:rPr>
                <w:noProof/>
                <w:webHidden/>
              </w:rPr>
              <w:t>292</w:t>
            </w:r>
            <w:r w:rsidR="00E5150E">
              <w:rPr>
                <w:noProof/>
                <w:webHidden/>
              </w:rPr>
              <w:fldChar w:fldCharType="end"/>
            </w:r>
          </w:hyperlink>
        </w:p>
        <w:p w14:paraId="084B700F" w14:textId="1FF9FA9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6" w:history="1">
            <w:r w:rsidR="00E5150E" w:rsidRPr="00AD3973">
              <w:rPr>
                <w:rStyle w:val="Hyperlink"/>
                <w:noProof/>
              </w:rPr>
              <w:t>5.4.5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LSM can be used for setting ranges</w:t>
            </w:r>
            <w:r w:rsidR="00E5150E">
              <w:rPr>
                <w:noProof/>
                <w:webHidden/>
              </w:rPr>
              <w:tab/>
            </w:r>
            <w:r w:rsidR="00E5150E">
              <w:rPr>
                <w:noProof/>
                <w:webHidden/>
              </w:rPr>
              <w:fldChar w:fldCharType="begin"/>
            </w:r>
            <w:r w:rsidR="00E5150E">
              <w:rPr>
                <w:noProof/>
                <w:webHidden/>
              </w:rPr>
              <w:instrText xml:space="preserve"> PAGEREF _Toc46918766 \h </w:instrText>
            </w:r>
            <w:r w:rsidR="00E5150E">
              <w:rPr>
                <w:noProof/>
                <w:webHidden/>
              </w:rPr>
            </w:r>
            <w:r w:rsidR="00E5150E">
              <w:rPr>
                <w:noProof/>
                <w:webHidden/>
              </w:rPr>
              <w:fldChar w:fldCharType="separate"/>
            </w:r>
            <w:r>
              <w:rPr>
                <w:noProof/>
                <w:webHidden/>
              </w:rPr>
              <w:t>295</w:t>
            </w:r>
            <w:r w:rsidR="00E5150E">
              <w:rPr>
                <w:noProof/>
                <w:webHidden/>
              </w:rPr>
              <w:fldChar w:fldCharType="end"/>
            </w:r>
          </w:hyperlink>
        </w:p>
        <w:p w14:paraId="5116B582" w14:textId="4507441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67" w:history="1">
            <w:r w:rsidR="00E5150E" w:rsidRPr="00AD3973">
              <w:rPr>
                <w:rStyle w:val="Hyperlink"/>
                <w:noProof/>
              </w:rPr>
              <w:t>5.5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Factors that influence customer shopping and buying habits</w:t>
            </w:r>
            <w:r w:rsidR="00E5150E">
              <w:rPr>
                <w:noProof/>
                <w:webHidden/>
              </w:rPr>
              <w:tab/>
            </w:r>
            <w:r w:rsidR="00E5150E">
              <w:rPr>
                <w:noProof/>
                <w:webHidden/>
              </w:rPr>
              <w:fldChar w:fldCharType="begin"/>
            </w:r>
            <w:r w:rsidR="00E5150E">
              <w:rPr>
                <w:noProof/>
                <w:webHidden/>
              </w:rPr>
              <w:instrText xml:space="preserve"> PAGEREF _Toc46918767 \h </w:instrText>
            </w:r>
            <w:r w:rsidR="00E5150E">
              <w:rPr>
                <w:noProof/>
                <w:webHidden/>
              </w:rPr>
            </w:r>
            <w:r w:rsidR="00E5150E">
              <w:rPr>
                <w:noProof/>
                <w:webHidden/>
              </w:rPr>
              <w:fldChar w:fldCharType="separate"/>
            </w:r>
            <w:r>
              <w:rPr>
                <w:noProof/>
                <w:webHidden/>
              </w:rPr>
              <w:t>296</w:t>
            </w:r>
            <w:r w:rsidR="00E5150E">
              <w:rPr>
                <w:noProof/>
                <w:webHidden/>
              </w:rPr>
              <w:fldChar w:fldCharType="end"/>
            </w:r>
          </w:hyperlink>
        </w:p>
        <w:p w14:paraId="6F3E0FB2" w14:textId="13C36F9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8" w:history="1">
            <w:r w:rsidR="00E5150E" w:rsidRPr="00AD3973">
              <w:rPr>
                <w:rStyle w:val="Hyperlink"/>
                <w:noProof/>
              </w:rPr>
              <w:t>5.5.1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Age/Life stage</w:t>
            </w:r>
            <w:r w:rsidR="00E5150E">
              <w:rPr>
                <w:noProof/>
                <w:webHidden/>
              </w:rPr>
              <w:tab/>
            </w:r>
            <w:r w:rsidR="00E5150E">
              <w:rPr>
                <w:noProof/>
                <w:webHidden/>
              </w:rPr>
              <w:fldChar w:fldCharType="begin"/>
            </w:r>
            <w:r w:rsidR="00E5150E">
              <w:rPr>
                <w:noProof/>
                <w:webHidden/>
              </w:rPr>
              <w:instrText xml:space="preserve"> PAGEREF _Toc46918768 \h </w:instrText>
            </w:r>
            <w:r w:rsidR="00E5150E">
              <w:rPr>
                <w:noProof/>
                <w:webHidden/>
              </w:rPr>
            </w:r>
            <w:r w:rsidR="00E5150E">
              <w:rPr>
                <w:noProof/>
                <w:webHidden/>
              </w:rPr>
              <w:fldChar w:fldCharType="separate"/>
            </w:r>
            <w:r>
              <w:rPr>
                <w:noProof/>
                <w:webHidden/>
              </w:rPr>
              <w:t>297</w:t>
            </w:r>
            <w:r w:rsidR="00E5150E">
              <w:rPr>
                <w:noProof/>
                <w:webHidden/>
              </w:rPr>
              <w:fldChar w:fldCharType="end"/>
            </w:r>
          </w:hyperlink>
        </w:p>
        <w:p w14:paraId="3AED06D7" w14:textId="3BD04DC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69" w:history="1">
            <w:r w:rsidR="00E5150E" w:rsidRPr="00AD3973">
              <w:rPr>
                <w:rStyle w:val="Hyperlink"/>
                <w:noProof/>
              </w:rPr>
              <w:t>5.5.2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Gender</w:t>
            </w:r>
            <w:r w:rsidR="00E5150E">
              <w:rPr>
                <w:noProof/>
                <w:webHidden/>
              </w:rPr>
              <w:tab/>
            </w:r>
            <w:r w:rsidR="00E5150E">
              <w:rPr>
                <w:noProof/>
                <w:webHidden/>
              </w:rPr>
              <w:fldChar w:fldCharType="begin"/>
            </w:r>
            <w:r w:rsidR="00E5150E">
              <w:rPr>
                <w:noProof/>
                <w:webHidden/>
              </w:rPr>
              <w:instrText xml:space="preserve"> PAGEREF _Toc46918769 \h </w:instrText>
            </w:r>
            <w:r w:rsidR="00E5150E">
              <w:rPr>
                <w:noProof/>
                <w:webHidden/>
              </w:rPr>
            </w:r>
            <w:r w:rsidR="00E5150E">
              <w:rPr>
                <w:noProof/>
                <w:webHidden/>
              </w:rPr>
              <w:fldChar w:fldCharType="separate"/>
            </w:r>
            <w:r>
              <w:rPr>
                <w:noProof/>
                <w:webHidden/>
              </w:rPr>
              <w:t>297</w:t>
            </w:r>
            <w:r w:rsidR="00E5150E">
              <w:rPr>
                <w:noProof/>
                <w:webHidden/>
              </w:rPr>
              <w:fldChar w:fldCharType="end"/>
            </w:r>
          </w:hyperlink>
        </w:p>
        <w:p w14:paraId="322C4497" w14:textId="1548B72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0" w:history="1">
            <w:r w:rsidR="00E5150E" w:rsidRPr="00AD3973">
              <w:rPr>
                <w:rStyle w:val="Hyperlink"/>
                <w:noProof/>
              </w:rPr>
              <w:t>5.5.3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Lifestyle</w:t>
            </w:r>
            <w:r w:rsidR="00E5150E">
              <w:rPr>
                <w:noProof/>
                <w:webHidden/>
              </w:rPr>
              <w:tab/>
            </w:r>
            <w:r w:rsidR="00E5150E">
              <w:rPr>
                <w:noProof/>
                <w:webHidden/>
              </w:rPr>
              <w:fldChar w:fldCharType="begin"/>
            </w:r>
            <w:r w:rsidR="00E5150E">
              <w:rPr>
                <w:noProof/>
                <w:webHidden/>
              </w:rPr>
              <w:instrText xml:space="preserve"> PAGEREF _Toc46918770 \h </w:instrText>
            </w:r>
            <w:r w:rsidR="00E5150E">
              <w:rPr>
                <w:noProof/>
                <w:webHidden/>
              </w:rPr>
            </w:r>
            <w:r w:rsidR="00E5150E">
              <w:rPr>
                <w:noProof/>
                <w:webHidden/>
              </w:rPr>
              <w:fldChar w:fldCharType="separate"/>
            </w:r>
            <w:r>
              <w:rPr>
                <w:noProof/>
                <w:webHidden/>
              </w:rPr>
              <w:t>297</w:t>
            </w:r>
            <w:r w:rsidR="00E5150E">
              <w:rPr>
                <w:noProof/>
                <w:webHidden/>
              </w:rPr>
              <w:fldChar w:fldCharType="end"/>
            </w:r>
          </w:hyperlink>
        </w:p>
        <w:p w14:paraId="67503091" w14:textId="23CD0A8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1" w:history="1">
            <w:r w:rsidR="00E5150E" w:rsidRPr="00AD3973">
              <w:rPr>
                <w:rStyle w:val="Hyperlink"/>
                <w:noProof/>
              </w:rPr>
              <w:t>5.5.4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Income and economic situation</w:t>
            </w:r>
            <w:r w:rsidR="00E5150E">
              <w:rPr>
                <w:noProof/>
                <w:webHidden/>
              </w:rPr>
              <w:tab/>
            </w:r>
            <w:r w:rsidR="00E5150E">
              <w:rPr>
                <w:noProof/>
                <w:webHidden/>
              </w:rPr>
              <w:fldChar w:fldCharType="begin"/>
            </w:r>
            <w:r w:rsidR="00E5150E">
              <w:rPr>
                <w:noProof/>
                <w:webHidden/>
              </w:rPr>
              <w:instrText xml:space="preserve"> PAGEREF _Toc46918771 \h </w:instrText>
            </w:r>
            <w:r w:rsidR="00E5150E">
              <w:rPr>
                <w:noProof/>
                <w:webHidden/>
              </w:rPr>
            </w:r>
            <w:r w:rsidR="00E5150E">
              <w:rPr>
                <w:noProof/>
                <w:webHidden/>
              </w:rPr>
              <w:fldChar w:fldCharType="separate"/>
            </w:r>
            <w:r>
              <w:rPr>
                <w:noProof/>
                <w:webHidden/>
              </w:rPr>
              <w:t>297</w:t>
            </w:r>
            <w:r w:rsidR="00E5150E">
              <w:rPr>
                <w:noProof/>
                <w:webHidden/>
              </w:rPr>
              <w:fldChar w:fldCharType="end"/>
            </w:r>
          </w:hyperlink>
        </w:p>
        <w:p w14:paraId="0A64111B" w14:textId="62224EA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2" w:history="1">
            <w:r w:rsidR="00E5150E" w:rsidRPr="00AD3973">
              <w:rPr>
                <w:rStyle w:val="Hyperlink"/>
                <w:noProof/>
              </w:rPr>
              <w:t>5.5.5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Geographic factors (urban/rural)</w:t>
            </w:r>
            <w:r w:rsidR="00E5150E">
              <w:rPr>
                <w:noProof/>
                <w:webHidden/>
              </w:rPr>
              <w:tab/>
            </w:r>
            <w:r w:rsidR="00E5150E">
              <w:rPr>
                <w:noProof/>
                <w:webHidden/>
              </w:rPr>
              <w:fldChar w:fldCharType="begin"/>
            </w:r>
            <w:r w:rsidR="00E5150E">
              <w:rPr>
                <w:noProof/>
                <w:webHidden/>
              </w:rPr>
              <w:instrText xml:space="preserve"> PAGEREF _Toc46918772 \h </w:instrText>
            </w:r>
            <w:r w:rsidR="00E5150E">
              <w:rPr>
                <w:noProof/>
                <w:webHidden/>
              </w:rPr>
            </w:r>
            <w:r w:rsidR="00E5150E">
              <w:rPr>
                <w:noProof/>
                <w:webHidden/>
              </w:rPr>
              <w:fldChar w:fldCharType="separate"/>
            </w:r>
            <w:r>
              <w:rPr>
                <w:noProof/>
                <w:webHidden/>
              </w:rPr>
              <w:t>298</w:t>
            </w:r>
            <w:r w:rsidR="00E5150E">
              <w:rPr>
                <w:noProof/>
                <w:webHidden/>
              </w:rPr>
              <w:fldChar w:fldCharType="end"/>
            </w:r>
          </w:hyperlink>
        </w:p>
        <w:p w14:paraId="3BF0F7E6" w14:textId="086B69B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3" w:history="1">
            <w:r w:rsidR="00E5150E" w:rsidRPr="00AD3973">
              <w:rPr>
                <w:rStyle w:val="Hyperlink"/>
                <w:noProof/>
              </w:rPr>
              <w:t>5.5.6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LSM bands</w:t>
            </w:r>
            <w:r w:rsidR="00E5150E">
              <w:rPr>
                <w:noProof/>
                <w:webHidden/>
              </w:rPr>
              <w:tab/>
            </w:r>
            <w:r w:rsidR="00E5150E">
              <w:rPr>
                <w:noProof/>
                <w:webHidden/>
              </w:rPr>
              <w:fldChar w:fldCharType="begin"/>
            </w:r>
            <w:r w:rsidR="00E5150E">
              <w:rPr>
                <w:noProof/>
                <w:webHidden/>
              </w:rPr>
              <w:instrText xml:space="preserve"> PAGEREF _Toc46918773 \h </w:instrText>
            </w:r>
            <w:r w:rsidR="00E5150E">
              <w:rPr>
                <w:noProof/>
                <w:webHidden/>
              </w:rPr>
            </w:r>
            <w:r w:rsidR="00E5150E">
              <w:rPr>
                <w:noProof/>
                <w:webHidden/>
              </w:rPr>
              <w:fldChar w:fldCharType="separate"/>
            </w:r>
            <w:r>
              <w:rPr>
                <w:noProof/>
                <w:webHidden/>
              </w:rPr>
              <w:t>298</w:t>
            </w:r>
            <w:r w:rsidR="00E5150E">
              <w:rPr>
                <w:noProof/>
                <w:webHidden/>
              </w:rPr>
              <w:fldChar w:fldCharType="end"/>
            </w:r>
          </w:hyperlink>
        </w:p>
        <w:p w14:paraId="26630A26" w14:textId="217A83F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74" w:history="1">
            <w:r w:rsidR="00E5150E" w:rsidRPr="00AD3973">
              <w:rPr>
                <w:rStyle w:val="Hyperlink"/>
                <w:noProof/>
              </w:rPr>
              <w:t>5.6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Buying habits of different target markets</w:t>
            </w:r>
            <w:r w:rsidR="00E5150E">
              <w:rPr>
                <w:noProof/>
                <w:webHidden/>
              </w:rPr>
              <w:tab/>
            </w:r>
            <w:r w:rsidR="00E5150E">
              <w:rPr>
                <w:noProof/>
                <w:webHidden/>
              </w:rPr>
              <w:fldChar w:fldCharType="begin"/>
            </w:r>
            <w:r w:rsidR="00E5150E">
              <w:rPr>
                <w:noProof/>
                <w:webHidden/>
              </w:rPr>
              <w:instrText xml:space="preserve"> PAGEREF _Toc46918774 \h </w:instrText>
            </w:r>
            <w:r w:rsidR="00E5150E">
              <w:rPr>
                <w:noProof/>
                <w:webHidden/>
              </w:rPr>
            </w:r>
            <w:r w:rsidR="00E5150E">
              <w:rPr>
                <w:noProof/>
                <w:webHidden/>
              </w:rPr>
              <w:fldChar w:fldCharType="separate"/>
            </w:r>
            <w:r>
              <w:rPr>
                <w:noProof/>
                <w:webHidden/>
              </w:rPr>
              <w:t>298</w:t>
            </w:r>
            <w:r w:rsidR="00E5150E">
              <w:rPr>
                <w:noProof/>
                <w:webHidden/>
              </w:rPr>
              <w:fldChar w:fldCharType="end"/>
            </w:r>
          </w:hyperlink>
        </w:p>
        <w:p w14:paraId="4089143E" w14:textId="46FC484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5" w:history="1">
            <w:r w:rsidR="00E5150E" w:rsidRPr="00AD3973">
              <w:rPr>
                <w:rStyle w:val="Hyperlink"/>
                <w:noProof/>
              </w:rPr>
              <w:t>5.6.1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 based on LSM bands</w:t>
            </w:r>
            <w:r w:rsidR="00E5150E">
              <w:rPr>
                <w:noProof/>
                <w:webHidden/>
              </w:rPr>
              <w:tab/>
            </w:r>
            <w:r w:rsidR="00E5150E">
              <w:rPr>
                <w:noProof/>
                <w:webHidden/>
              </w:rPr>
              <w:fldChar w:fldCharType="begin"/>
            </w:r>
            <w:r w:rsidR="00E5150E">
              <w:rPr>
                <w:noProof/>
                <w:webHidden/>
              </w:rPr>
              <w:instrText xml:space="preserve"> PAGEREF _Toc46918775 \h </w:instrText>
            </w:r>
            <w:r w:rsidR="00E5150E">
              <w:rPr>
                <w:noProof/>
                <w:webHidden/>
              </w:rPr>
            </w:r>
            <w:r w:rsidR="00E5150E">
              <w:rPr>
                <w:noProof/>
                <w:webHidden/>
              </w:rPr>
              <w:fldChar w:fldCharType="separate"/>
            </w:r>
            <w:r>
              <w:rPr>
                <w:noProof/>
                <w:webHidden/>
              </w:rPr>
              <w:t>298</w:t>
            </w:r>
            <w:r w:rsidR="00E5150E">
              <w:rPr>
                <w:noProof/>
                <w:webHidden/>
              </w:rPr>
              <w:fldChar w:fldCharType="end"/>
            </w:r>
          </w:hyperlink>
        </w:p>
        <w:p w14:paraId="65DA7074" w14:textId="397D176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6" w:history="1">
            <w:r w:rsidR="00E5150E" w:rsidRPr="00AD3973">
              <w:rPr>
                <w:rStyle w:val="Hyperlink"/>
                <w:noProof/>
              </w:rPr>
              <w:t>5.6.2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 segmentation based on generation (age)</w:t>
            </w:r>
            <w:r w:rsidR="00E5150E">
              <w:rPr>
                <w:noProof/>
                <w:webHidden/>
              </w:rPr>
              <w:tab/>
            </w:r>
            <w:r w:rsidR="00E5150E">
              <w:rPr>
                <w:noProof/>
                <w:webHidden/>
              </w:rPr>
              <w:fldChar w:fldCharType="begin"/>
            </w:r>
            <w:r w:rsidR="00E5150E">
              <w:rPr>
                <w:noProof/>
                <w:webHidden/>
              </w:rPr>
              <w:instrText xml:space="preserve"> PAGEREF _Toc46918776 \h </w:instrText>
            </w:r>
            <w:r w:rsidR="00E5150E">
              <w:rPr>
                <w:noProof/>
                <w:webHidden/>
              </w:rPr>
            </w:r>
            <w:r w:rsidR="00E5150E">
              <w:rPr>
                <w:noProof/>
                <w:webHidden/>
              </w:rPr>
              <w:fldChar w:fldCharType="separate"/>
            </w:r>
            <w:r>
              <w:rPr>
                <w:noProof/>
                <w:webHidden/>
              </w:rPr>
              <w:t>299</w:t>
            </w:r>
            <w:r w:rsidR="00E5150E">
              <w:rPr>
                <w:noProof/>
                <w:webHidden/>
              </w:rPr>
              <w:fldChar w:fldCharType="end"/>
            </w:r>
          </w:hyperlink>
        </w:p>
        <w:p w14:paraId="0818FB7E" w14:textId="6F48835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7" w:history="1">
            <w:r w:rsidR="00E5150E" w:rsidRPr="00AD3973">
              <w:rPr>
                <w:rStyle w:val="Hyperlink"/>
                <w:noProof/>
              </w:rPr>
              <w:t>5.6.3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 based on life stage</w:t>
            </w:r>
            <w:r w:rsidR="00E5150E">
              <w:rPr>
                <w:noProof/>
                <w:webHidden/>
              </w:rPr>
              <w:tab/>
            </w:r>
            <w:r w:rsidR="00E5150E">
              <w:rPr>
                <w:noProof/>
                <w:webHidden/>
              </w:rPr>
              <w:fldChar w:fldCharType="begin"/>
            </w:r>
            <w:r w:rsidR="00E5150E">
              <w:rPr>
                <w:noProof/>
                <w:webHidden/>
              </w:rPr>
              <w:instrText xml:space="preserve"> PAGEREF _Toc46918777 \h </w:instrText>
            </w:r>
            <w:r w:rsidR="00E5150E">
              <w:rPr>
                <w:noProof/>
                <w:webHidden/>
              </w:rPr>
            </w:r>
            <w:r w:rsidR="00E5150E">
              <w:rPr>
                <w:noProof/>
                <w:webHidden/>
              </w:rPr>
              <w:fldChar w:fldCharType="separate"/>
            </w:r>
            <w:r>
              <w:rPr>
                <w:noProof/>
                <w:webHidden/>
              </w:rPr>
              <w:t>301</w:t>
            </w:r>
            <w:r w:rsidR="00E5150E">
              <w:rPr>
                <w:noProof/>
                <w:webHidden/>
              </w:rPr>
              <w:fldChar w:fldCharType="end"/>
            </w:r>
          </w:hyperlink>
        </w:p>
        <w:p w14:paraId="4174D316" w14:textId="756684E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78" w:history="1">
            <w:r w:rsidR="00E5150E" w:rsidRPr="00AD3973">
              <w:rPr>
                <w:rStyle w:val="Hyperlink"/>
                <w:noProof/>
              </w:rPr>
              <w:t>5.6.4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 based on lifestyle</w:t>
            </w:r>
            <w:r w:rsidR="00E5150E">
              <w:rPr>
                <w:noProof/>
                <w:webHidden/>
              </w:rPr>
              <w:tab/>
            </w:r>
            <w:r w:rsidR="00E5150E">
              <w:rPr>
                <w:noProof/>
                <w:webHidden/>
              </w:rPr>
              <w:fldChar w:fldCharType="begin"/>
            </w:r>
            <w:r w:rsidR="00E5150E">
              <w:rPr>
                <w:noProof/>
                <w:webHidden/>
              </w:rPr>
              <w:instrText xml:space="preserve"> PAGEREF _Toc46918778 \h </w:instrText>
            </w:r>
            <w:r w:rsidR="00E5150E">
              <w:rPr>
                <w:noProof/>
                <w:webHidden/>
              </w:rPr>
            </w:r>
            <w:r w:rsidR="00E5150E">
              <w:rPr>
                <w:noProof/>
                <w:webHidden/>
              </w:rPr>
              <w:fldChar w:fldCharType="separate"/>
            </w:r>
            <w:r>
              <w:rPr>
                <w:noProof/>
                <w:webHidden/>
              </w:rPr>
              <w:t>301</w:t>
            </w:r>
            <w:r w:rsidR="00E5150E">
              <w:rPr>
                <w:noProof/>
                <w:webHidden/>
              </w:rPr>
              <w:fldChar w:fldCharType="end"/>
            </w:r>
          </w:hyperlink>
        </w:p>
        <w:p w14:paraId="39D2C351" w14:textId="6FF2ABC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79" w:history="1">
            <w:r w:rsidR="00E5150E" w:rsidRPr="00AD3973">
              <w:rPr>
                <w:rStyle w:val="Hyperlink"/>
                <w:noProof/>
              </w:rPr>
              <w:t>5.7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How factors such as ethical sourcing, green products and sourcing, price and brand influence shopping habits</w:t>
            </w:r>
            <w:r w:rsidR="00E5150E">
              <w:rPr>
                <w:noProof/>
                <w:webHidden/>
              </w:rPr>
              <w:tab/>
            </w:r>
            <w:r w:rsidR="00E5150E">
              <w:rPr>
                <w:noProof/>
                <w:webHidden/>
              </w:rPr>
              <w:fldChar w:fldCharType="begin"/>
            </w:r>
            <w:r w:rsidR="00E5150E">
              <w:rPr>
                <w:noProof/>
                <w:webHidden/>
              </w:rPr>
              <w:instrText xml:space="preserve"> PAGEREF _Toc46918779 \h </w:instrText>
            </w:r>
            <w:r w:rsidR="00E5150E">
              <w:rPr>
                <w:noProof/>
                <w:webHidden/>
              </w:rPr>
            </w:r>
            <w:r w:rsidR="00E5150E">
              <w:rPr>
                <w:noProof/>
                <w:webHidden/>
              </w:rPr>
              <w:fldChar w:fldCharType="separate"/>
            </w:r>
            <w:r>
              <w:rPr>
                <w:noProof/>
                <w:webHidden/>
              </w:rPr>
              <w:t>302</w:t>
            </w:r>
            <w:r w:rsidR="00E5150E">
              <w:rPr>
                <w:noProof/>
                <w:webHidden/>
              </w:rPr>
              <w:fldChar w:fldCharType="end"/>
            </w:r>
          </w:hyperlink>
        </w:p>
        <w:p w14:paraId="659BC979" w14:textId="7CEE29D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80" w:history="1">
            <w:r w:rsidR="00E5150E" w:rsidRPr="00AD3973">
              <w:rPr>
                <w:rStyle w:val="Hyperlink"/>
                <w:noProof/>
              </w:rPr>
              <w:t>5.7.1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Ethical sourcing</w:t>
            </w:r>
            <w:r w:rsidR="00E5150E">
              <w:rPr>
                <w:noProof/>
                <w:webHidden/>
              </w:rPr>
              <w:tab/>
            </w:r>
            <w:r w:rsidR="00E5150E">
              <w:rPr>
                <w:noProof/>
                <w:webHidden/>
              </w:rPr>
              <w:fldChar w:fldCharType="begin"/>
            </w:r>
            <w:r w:rsidR="00E5150E">
              <w:rPr>
                <w:noProof/>
                <w:webHidden/>
              </w:rPr>
              <w:instrText xml:space="preserve"> PAGEREF _Toc46918780 \h </w:instrText>
            </w:r>
            <w:r w:rsidR="00E5150E">
              <w:rPr>
                <w:noProof/>
                <w:webHidden/>
              </w:rPr>
            </w:r>
            <w:r w:rsidR="00E5150E">
              <w:rPr>
                <w:noProof/>
                <w:webHidden/>
              </w:rPr>
              <w:fldChar w:fldCharType="separate"/>
            </w:r>
            <w:r>
              <w:rPr>
                <w:noProof/>
                <w:webHidden/>
              </w:rPr>
              <w:t>302</w:t>
            </w:r>
            <w:r w:rsidR="00E5150E">
              <w:rPr>
                <w:noProof/>
                <w:webHidden/>
              </w:rPr>
              <w:fldChar w:fldCharType="end"/>
            </w:r>
          </w:hyperlink>
        </w:p>
        <w:p w14:paraId="248D1900" w14:textId="300874D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81" w:history="1">
            <w:r w:rsidR="00E5150E" w:rsidRPr="00AD3973">
              <w:rPr>
                <w:rStyle w:val="Hyperlink"/>
                <w:noProof/>
              </w:rPr>
              <w:t>5.7.2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Green products and sourcing</w:t>
            </w:r>
            <w:r w:rsidR="00E5150E">
              <w:rPr>
                <w:noProof/>
                <w:webHidden/>
              </w:rPr>
              <w:tab/>
            </w:r>
            <w:r w:rsidR="00E5150E">
              <w:rPr>
                <w:noProof/>
                <w:webHidden/>
              </w:rPr>
              <w:fldChar w:fldCharType="begin"/>
            </w:r>
            <w:r w:rsidR="00E5150E">
              <w:rPr>
                <w:noProof/>
                <w:webHidden/>
              </w:rPr>
              <w:instrText xml:space="preserve"> PAGEREF _Toc46918781 \h </w:instrText>
            </w:r>
            <w:r w:rsidR="00E5150E">
              <w:rPr>
                <w:noProof/>
                <w:webHidden/>
              </w:rPr>
            </w:r>
            <w:r w:rsidR="00E5150E">
              <w:rPr>
                <w:noProof/>
                <w:webHidden/>
              </w:rPr>
              <w:fldChar w:fldCharType="separate"/>
            </w:r>
            <w:r>
              <w:rPr>
                <w:noProof/>
                <w:webHidden/>
              </w:rPr>
              <w:t>303</w:t>
            </w:r>
            <w:r w:rsidR="00E5150E">
              <w:rPr>
                <w:noProof/>
                <w:webHidden/>
              </w:rPr>
              <w:fldChar w:fldCharType="end"/>
            </w:r>
          </w:hyperlink>
        </w:p>
        <w:p w14:paraId="5404DA02" w14:textId="1843D29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82" w:history="1">
            <w:r w:rsidR="00E5150E" w:rsidRPr="00AD3973">
              <w:rPr>
                <w:rStyle w:val="Hyperlink"/>
                <w:noProof/>
              </w:rPr>
              <w:t>5.7.3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Price</w:t>
            </w:r>
            <w:r w:rsidR="00E5150E">
              <w:rPr>
                <w:noProof/>
                <w:webHidden/>
              </w:rPr>
              <w:tab/>
            </w:r>
            <w:r w:rsidR="00E5150E">
              <w:rPr>
                <w:noProof/>
                <w:webHidden/>
              </w:rPr>
              <w:fldChar w:fldCharType="begin"/>
            </w:r>
            <w:r w:rsidR="00E5150E">
              <w:rPr>
                <w:noProof/>
                <w:webHidden/>
              </w:rPr>
              <w:instrText xml:space="preserve"> PAGEREF _Toc46918782 \h </w:instrText>
            </w:r>
            <w:r w:rsidR="00E5150E">
              <w:rPr>
                <w:noProof/>
                <w:webHidden/>
              </w:rPr>
            </w:r>
            <w:r w:rsidR="00E5150E">
              <w:rPr>
                <w:noProof/>
                <w:webHidden/>
              </w:rPr>
              <w:fldChar w:fldCharType="separate"/>
            </w:r>
            <w:r>
              <w:rPr>
                <w:noProof/>
                <w:webHidden/>
              </w:rPr>
              <w:t>303</w:t>
            </w:r>
            <w:r w:rsidR="00E5150E">
              <w:rPr>
                <w:noProof/>
                <w:webHidden/>
              </w:rPr>
              <w:fldChar w:fldCharType="end"/>
            </w:r>
          </w:hyperlink>
        </w:p>
        <w:p w14:paraId="592C63BB" w14:textId="6A0B706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83" w:history="1">
            <w:r w:rsidR="00E5150E" w:rsidRPr="00AD3973">
              <w:rPr>
                <w:rStyle w:val="Hyperlink"/>
                <w:noProof/>
              </w:rPr>
              <w:t>5.7.4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Brand</w:t>
            </w:r>
            <w:r w:rsidR="00E5150E">
              <w:rPr>
                <w:noProof/>
                <w:webHidden/>
              </w:rPr>
              <w:tab/>
            </w:r>
            <w:r w:rsidR="00E5150E">
              <w:rPr>
                <w:noProof/>
                <w:webHidden/>
              </w:rPr>
              <w:fldChar w:fldCharType="begin"/>
            </w:r>
            <w:r w:rsidR="00E5150E">
              <w:rPr>
                <w:noProof/>
                <w:webHidden/>
              </w:rPr>
              <w:instrText xml:space="preserve"> PAGEREF _Toc46918783 \h </w:instrText>
            </w:r>
            <w:r w:rsidR="00E5150E">
              <w:rPr>
                <w:noProof/>
                <w:webHidden/>
              </w:rPr>
            </w:r>
            <w:r w:rsidR="00E5150E">
              <w:rPr>
                <w:noProof/>
                <w:webHidden/>
              </w:rPr>
              <w:fldChar w:fldCharType="separate"/>
            </w:r>
            <w:r>
              <w:rPr>
                <w:noProof/>
                <w:webHidden/>
              </w:rPr>
              <w:t>303</w:t>
            </w:r>
            <w:r w:rsidR="00E5150E">
              <w:rPr>
                <w:noProof/>
                <w:webHidden/>
              </w:rPr>
              <w:fldChar w:fldCharType="end"/>
            </w:r>
          </w:hyperlink>
        </w:p>
        <w:p w14:paraId="16FAD115" w14:textId="075AEE10"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84" w:history="1">
            <w:r w:rsidR="00E5150E" w:rsidRPr="00AD3973">
              <w:rPr>
                <w:rStyle w:val="Hyperlink"/>
                <w:noProof/>
              </w:rPr>
              <w:t>Bibliography</w:t>
            </w:r>
            <w:r w:rsidR="00E5150E">
              <w:rPr>
                <w:noProof/>
                <w:webHidden/>
              </w:rPr>
              <w:tab/>
            </w:r>
            <w:r w:rsidR="00E5150E">
              <w:rPr>
                <w:noProof/>
                <w:webHidden/>
              </w:rPr>
              <w:fldChar w:fldCharType="begin"/>
            </w:r>
            <w:r w:rsidR="00E5150E">
              <w:rPr>
                <w:noProof/>
                <w:webHidden/>
              </w:rPr>
              <w:instrText xml:space="preserve"> PAGEREF _Toc46918784 \h </w:instrText>
            </w:r>
            <w:r w:rsidR="00E5150E">
              <w:rPr>
                <w:noProof/>
                <w:webHidden/>
              </w:rPr>
            </w:r>
            <w:r w:rsidR="00E5150E">
              <w:rPr>
                <w:noProof/>
                <w:webHidden/>
              </w:rPr>
              <w:fldChar w:fldCharType="separate"/>
            </w:r>
            <w:r>
              <w:rPr>
                <w:noProof/>
                <w:webHidden/>
              </w:rPr>
              <w:t>305</w:t>
            </w:r>
            <w:r w:rsidR="00E5150E">
              <w:rPr>
                <w:noProof/>
                <w:webHidden/>
              </w:rPr>
              <w:fldChar w:fldCharType="end"/>
            </w:r>
          </w:hyperlink>
        </w:p>
        <w:p w14:paraId="2F33C56F" w14:textId="27819A43"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785" w:history="1">
            <w:r w:rsidR="00E5150E" w:rsidRPr="00AD3973">
              <w:rPr>
                <w:rStyle w:val="Hyperlink"/>
                <w:noProof/>
              </w:rPr>
              <w:t>BOOKS AND ARTICLES</w:t>
            </w:r>
            <w:r w:rsidR="00E5150E">
              <w:rPr>
                <w:noProof/>
                <w:webHidden/>
              </w:rPr>
              <w:tab/>
            </w:r>
            <w:r w:rsidR="00E5150E">
              <w:rPr>
                <w:noProof/>
                <w:webHidden/>
              </w:rPr>
              <w:fldChar w:fldCharType="begin"/>
            </w:r>
            <w:r w:rsidR="00E5150E">
              <w:rPr>
                <w:noProof/>
                <w:webHidden/>
              </w:rPr>
              <w:instrText xml:space="preserve"> PAGEREF _Toc46918785 \h </w:instrText>
            </w:r>
            <w:r w:rsidR="00E5150E">
              <w:rPr>
                <w:noProof/>
                <w:webHidden/>
              </w:rPr>
            </w:r>
            <w:r w:rsidR="00E5150E">
              <w:rPr>
                <w:noProof/>
                <w:webHidden/>
              </w:rPr>
              <w:fldChar w:fldCharType="separate"/>
            </w:r>
            <w:r>
              <w:rPr>
                <w:noProof/>
                <w:webHidden/>
              </w:rPr>
              <w:t>305</w:t>
            </w:r>
            <w:r w:rsidR="00E5150E">
              <w:rPr>
                <w:noProof/>
                <w:webHidden/>
              </w:rPr>
              <w:fldChar w:fldCharType="end"/>
            </w:r>
          </w:hyperlink>
        </w:p>
        <w:p w14:paraId="7029ECA4" w14:textId="7131FA12"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786" w:history="1">
            <w:r w:rsidR="00E5150E" w:rsidRPr="00AD3973">
              <w:rPr>
                <w:rStyle w:val="Hyperlink"/>
                <w:noProof/>
              </w:rPr>
              <w:t>INTERNET</w:t>
            </w:r>
            <w:r w:rsidR="00E5150E">
              <w:rPr>
                <w:noProof/>
                <w:webHidden/>
              </w:rPr>
              <w:tab/>
            </w:r>
            <w:r w:rsidR="00E5150E">
              <w:rPr>
                <w:noProof/>
                <w:webHidden/>
              </w:rPr>
              <w:fldChar w:fldCharType="begin"/>
            </w:r>
            <w:r w:rsidR="00E5150E">
              <w:rPr>
                <w:noProof/>
                <w:webHidden/>
              </w:rPr>
              <w:instrText xml:space="preserve"> PAGEREF _Toc46918786 \h </w:instrText>
            </w:r>
            <w:r w:rsidR="00E5150E">
              <w:rPr>
                <w:noProof/>
                <w:webHidden/>
              </w:rPr>
            </w:r>
            <w:r w:rsidR="00E5150E">
              <w:rPr>
                <w:noProof/>
                <w:webHidden/>
              </w:rPr>
              <w:fldChar w:fldCharType="separate"/>
            </w:r>
            <w:r>
              <w:rPr>
                <w:noProof/>
                <w:webHidden/>
              </w:rPr>
              <w:t>305</w:t>
            </w:r>
            <w:r w:rsidR="00E5150E">
              <w:rPr>
                <w:noProof/>
                <w:webHidden/>
              </w:rPr>
              <w:fldChar w:fldCharType="end"/>
            </w:r>
          </w:hyperlink>
        </w:p>
        <w:p w14:paraId="13684E0F" w14:textId="0E7491A8"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787" w:history="1">
            <w:r w:rsidR="00E5150E" w:rsidRPr="00AD3973">
              <w:rPr>
                <w:rStyle w:val="Hyperlink"/>
                <w:noProof/>
              </w:rPr>
              <w:t>FOOTNOTES</w:t>
            </w:r>
            <w:r w:rsidR="00E5150E">
              <w:rPr>
                <w:noProof/>
                <w:webHidden/>
              </w:rPr>
              <w:tab/>
            </w:r>
            <w:r w:rsidR="00E5150E">
              <w:rPr>
                <w:noProof/>
                <w:webHidden/>
              </w:rPr>
              <w:fldChar w:fldCharType="begin"/>
            </w:r>
            <w:r w:rsidR="00E5150E">
              <w:rPr>
                <w:noProof/>
                <w:webHidden/>
              </w:rPr>
              <w:instrText xml:space="preserve"> PAGEREF _Toc46918787 \h </w:instrText>
            </w:r>
            <w:r w:rsidR="00E5150E">
              <w:rPr>
                <w:noProof/>
                <w:webHidden/>
              </w:rPr>
            </w:r>
            <w:r w:rsidR="00E5150E">
              <w:rPr>
                <w:noProof/>
                <w:webHidden/>
              </w:rPr>
              <w:fldChar w:fldCharType="separate"/>
            </w:r>
            <w:r>
              <w:rPr>
                <w:noProof/>
                <w:webHidden/>
              </w:rPr>
              <w:t>307</w:t>
            </w:r>
            <w:r w:rsidR="00E5150E">
              <w:rPr>
                <w:noProof/>
                <w:webHidden/>
              </w:rPr>
              <w:fldChar w:fldCharType="end"/>
            </w:r>
          </w:hyperlink>
        </w:p>
        <w:p w14:paraId="2387604E" w14:textId="2DDDEF99"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88" w:history="1">
            <w:r w:rsidR="00E5150E" w:rsidRPr="00AD3973">
              <w:rPr>
                <w:rStyle w:val="Hyperlink"/>
                <w:noProof/>
              </w:rPr>
              <w:t xml:space="preserve">KM-03 Buying merchandise </w:t>
            </w:r>
            <w:r w:rsidR="00E5150E">
              <w:rPr>
                <w:noProof/>
                <w:webHidden/>
              </w:rPr>
              <w:tab/>
            </w:r>
            <w:r w:rsidR="00E5150E">
              <w:rPr>
                <w:noProof/>
                <w:webHidden/>
              </w:rPr>
              <w:fldChar w:fldCharType="begin"/>
            </w:r>
            <w:r w:rsidR="00E5150E">
              <w:rPr>
                <w:noProof/>
                <w:webHidden/>
              </w:rPr>
              <w:instrText xml:space="preserve"> PAGEREF _Toc46918788 \h </w:instrText>
            </w:r>
            <w:r w:rsidR="00E5150E">
              <w:rPr>
                <w:noProof/>
                <w:webHidden/>
              </w:rPr>
            </w:r>
            <w:r w:rsidR="00E5150E">
              <w:rPr>
                <w:noProof/>
                <w:webHidden/>
              </w:rPr>
              <w:fldChar w:fldCharType="separate"/>
            </w:r>
            <w:r>
              <w:rPr>
                <w:noProof/>
                <w:webHidden/>
              </w:rPr>
              <w:t>309</w:t>
            </w:r>
            <w:r w:rsidR="00E5150E">
              <w:rPr>
                <w:noProof/>
                <w:webHidden/>
              </w:rPr>
              <w:fldChar w:fldCharType="end"/>
            </w:r>
          </w:hyperlink>
        </w:p>
        <w:p w14:paraId="1B86556C" w14:textId="749C0FEE"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89" w:history="1">
            <w:r w:rsidR="00E5150E" w:rsidRPr="00AD3973">
              <w:rPr>
                <w:rStyle w:val="Hyperlink"/>
                <w:noProof/>
              </w:rPr>
              <w:t>About this module</w:t>
            </w:r>
            <w:r w:rsidR="00E5150E">
              <w:rPr>
                <w:noProof/>
                <w:webHidden/>
              </w:rPr>
              <w:tab/>
            </w:r>
            <w:r w:rsidR="00E5150E">
              <w:rPr>
                <w:noProof/>
                <w:webHidden/>
              </w:rPr>
              <w:fldChar w:fldCharType="begin"/>
            </w:r>
            <w:r w:rsidR="00E5150E">
              <w:rPr>
                <w:noProof/>
                <w:webHidden/>
              </w:rPr>
              <w:instrText xml:space="preserve"> PAGEREF _Toc46918789 \h </w:instrText>
            </w:r>
            <w:r w:rsidR="00E5150E">
              <w:rPr>
                <w:noProof/>
                <w:webHidden/>
              </w:rPr>
            </w:r>
            <w:r w:rsidR="00E5150E">
              <w:rPr>
                <w:noProof/>
                <w:webHidden/>
              </w:rPr>
              <w:fldChar w:fldCharType="separate"/>
            </w:r>
            <w:r>
              <w:rPr>
                <w:noProof/>
                <w:webHidden/>
              </w:rPr>
              <w:t>310</w:t>
            </w:r>
            <w:r w:rsidR="00E5150E">
              <w:rPr>
                <w:noProof/>
                <w:webHidden/>
              </w:rPr>
              <w:fldChar w:fldCharType="end"/>
            </w:r>
          </w:hyperlink>
        </w:p>
        <w:p w14:paraId="0B87D5D9" w14:textId="28E4D460"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790" w:history="1">
            <w:r w:rsidR="00E5150E" w:rsidRPr="00AD3973">
              <w:rPr>
                <w:rStyle w:val="Hyperlink"/>
                <w:noProof/>
              </w:rPr>
              <w:t>Chapter 1: Negotiation</w:t>
            </w:r>
            <w:r w:rsidR="00E5150E">
              <w:rPr>
                <w:noProof/>
                <w:webHidden/>
              </w:rPr>
              <w:tab/>
            </w:r>
            <w:r w:rsidR="00E5150E">
              <w:rPr>
                <w:noProof/>
                <w:webHidden/>
              </w:rPr>
              <w:fldChar w:fldCharType="begin"/>
            </w:r>
            <w:r w:rsidR="00E5150E">
              <w:rPr>
                <w:noProof/>
                <w:webHidden/>
              </w:rPr>
              <w:instrText xml:space="preserve"> PAGEREF _Toc46918790 \h </w:instrText>
            </w:r>
            <w:r w:rsidR="00E5150E">
              <w:rPr>
                <w:noProof/>
                <w:webHidden/>
              </w:rPr>
            </w:r>
            <w:r w:rsidR="00E5150E">
              <w:rPr>
                <w:noProof/>
                <w:webHidden/>
              </w:rPr>
              <w:fldChar w:fldCharType="separate"/>
            </w:r>
            <w:r>
              <w:rPr>
                <w:noProof/>
                <w:webHidden/>
              </w:rPr>
              <w:t>311</w:t>
            </w:r>
            <w:r w:rsidR="00E5150E">
              <w:rPr>
                <w:noProof/>
                <w:webHidden/>
              </w:rPr>
              <w:fldChar w:fldCharType="end"/>
            </w:r>
          </w:hyperlink>
        </w:p>
        <w:p w14:paraId="75238F7D" w14:textId="34633DD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91" w:history="1">
            <w:r w:rsidR="00E5150E" w:rsidRPr="00AD3973">
              <w:rPr>
                <w:rStyle w:val="Hyperlink"/>
                <w:noProof/>
              </w:rPr>
              <w:t>1.1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negotiation process</w:t>
            </w:r>
            <w:r w:rsidR="00E5150E">
              <w:rPr>
                <w:noProof/>
                <w:webHidden/>
              </w:rPr>
              <w:tab/>
            </w:r>
            <w:r w:rsidR="00E5150E">
              <w:rPr>
                <w:noProof/>
                <w:webHidden/>
              </w:rPr>
              <w:fldChar w:fldCharType="begin"/>
            </w:r>
            <w:r w:rsidR="00E5150E">
              <w:rPr>
                <w:noProof/>
                <w:webHidden/>
              </w:rPr>
              <w:instrText xml:space="preserve"> PAGEREF _Toc46918791 \h </w:instrText>
            </w:r>
            <w:r w:rsidR="00E5150E">
              <w:rPr>
                <w:noProof/>
                <w:webHidden/>
              </w:rPr>
            </w:r>
            <w:r w:rsidR="00E5150E">
              <w:rPr>
                <w:noProof/>
                <w:webHidden/>
              </w:rPr>
              <w:fldChar w:fldCharType="separate"/>
            </w:r>
            <w:r>
              <w:rPr>
                <w:noProof/>
                <w:webHidden/>
              </w:rPr>
              <w:t>311</w:t>
            </w:r>
            <w:r w:rsidR="00E5150E">
              <w:rPr>
                <w:noProof/>
                <w:webHidden/>
              </w:rPr>
              <w:fldChar w:fldCharType="end"/>
            </w:r>
          </w:hyperlink>
        </w:p>
        <w:p w14:paraId="7044AE4F" w14:textId="1010955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2" w:history="1">
            <w:r w:rsidR="00E5150E" w:rsidRPr="00AD3973">
              <w:rPr>
                <w:rStyle w:val="Hyperlink"/>
                <w:noProof/>
              </w:rPr>
              <w:t>1.1.1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Pre-negotiation preparation</w:t>
            </w:r>
            <w:r w:rsidR="00E5150E">
              <w:rPr>
                <w:noProof/>
                <w:webHidden/>
              </w:rPr>
              <w:tab/>
            </w:r>
            <w:r w:rsidR="00E5150E">
              <w:rPr>
                <w:noProof/>
                <w:webHidden/>
              </w:rPr>
              <w:fldChar w:fldCharType="begin"/>
            </w:r>
            <w:r w:rsidR="00E5150E">
              <w:rPr>
                <w:noProof/>
                <w:webHidden/>
              </w:rPr>
              <w:instrText xml:space="preserve"> PAGEREF _Toc46918792 \h </w:instrText>
            </w:r>
            <w:r w:rsidR="00E5150E">
              <w:rPr>
                <w:noProof/>
                <w:webHidden/>
              </w:rPr>
            </w:r>
            <w:r w:rsidR="00E5150E">
              <w:rPr>
                <w:noProof/>
                <w:webHidden/>
              </w:rPr>
              <w:fldChar w:fldCharType="separate"/>
            </w:r>
            <w:r>
              <w:rPr>
                <w:noProof/>
                <w:webHidden/>
              </w:rPr>
              <w:t>313</w:t>
            </w:r>
            <w:r w:rsidR="00E5150E">
              <w:rPr>
                <w:noProof/>
                <w:webHidden/>
              </w:rPr>
              <w:fldChar w:fldCharType="end"/>
            </w:r>
          </w:hyperlink>
        </w:p>
        <w:p w14:paraId="15E00F4D" w14:textId="79928A8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3" w:history="1">
            <w:r w:rsidR="00E5150E" w:rsidRPr="00AD3973">
              <w:rPr>
                <w:rStyle w:val="Hyperlink"/>
                <w:noProof/>
              </w:rPr>
              <w:t>1.1.2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Meeting phase</w:t>
            </w:r>
            <w:r w:rsidR="00E5150E">
              <w:rPr>
                <w:noProof/>
                <w:webHidden/>
              </w:rPr>
              <w:tab/>
            </w:r>
            <w:r w:rsidR="00E5150E">
              <w:rPr>
                <w:noProof/>
                <w:webHidden/>
              </w:rPr>
              <w:fldChar w:fldCharType="begin"/>
            </w:r>
            <w:r w:rsidR="00E5150E">
              <w:rPr>
                <w:noProof/>
                <w:webHidden/>
              </w:rPr>
              <w:instrText xml:space="preserve"> PAGEREF _Toc46918793 \h </w:instrText>
            </w:r>
            <w:r w:rsidR="00E5150E">
              <w:rPr>
                <w:noProof/>
                <w:webHidden/>
              </w:rPr>
            </w:r>
            <w:r w:rsidR="00E5150E">
              <w:rPr>
                <w:noProof/>
                <w:webHidden/>
              </w:rPr>
              <w:fldChar w:fldCharType="separate"/>
            </w:r>
            <w:r>
              <w:rPr>
                <w:noProof/>
                <w:webHidden/>
              </w:rPr>
              <w:t>321</w:t>
            </w:r>
            <w:r w:rsidR="00E5150E">
              <w:rPr>
                <w:noProof/>
                <w:webHidden/>
              </w:rPr>
              <w:fldChar w:fldCharType="end"/>
            </w:r>
          </w:hyperlink>
        </w:p>
        <w:p w14:paraId="4FB7C787" w14:textId="1697BA3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4" w:history="1">
            <w:r w:rsidR="00E5150E" w:rsidRPr="00AD3973">
              <w:rPr>
                <w:rStyle w:val="Hyperlink"/>
                <w:noProof/>
              </w:rPr>
              <w:t>1.1.3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Post-negotiation phase</w:t>
            </w:r>
            <w:r w:rsidR="00E5150E">
              <w:rPr>
                <w:noProof/>
                <w:webHidden/>
              </w:rPr>
              <w:tab/>
            </w:r>
            <w:r w:rsidR="00E5150E">
              <w:rPr>
                <w:noProof/>
                <w:webHidden/>
              </w:rPr>
              <w:fldChar w:fldCharType="begin"/>
            </w:r>
            <w:r w:rsidR="00E5150E">
              <w:rPr>
                <w:noProof/>
                <w:webHidden/>
              </w:rPr>
              <w:instrText xml:space="preserve"> PAGEREF _Toc46918794 \h </w:instrText>
            </w:r>
            <w:r w:rsidR="00E5150E">
              <w:rPr>
                <w:noProof/>
                <w:webHidden/>
              </w:rPr>
            </w:r>
            <w:r w:rsidR="00E5150E">
              <w:rPr>
                <w:noProof/>
                <w:webHidden/>
              </w:rPr>
              <w:fldChar w:fldCharType="separate"/>
            </w:r>
            <w:r>
              <w:rPr>
                <w:noProof/>
                <w:webHidden/>
              </w:rPr>
              <w:t>327</w:t>
            </w:r>
            <w:r w:rsidR="00E5150E">
              <w:rPr>
                <w:noProof/>
                <w:webHidden/>
              </w:rPr>
              <w:fldChar w:fldCharType="end"/>
            </w:r>
          </w:hyperlink>
        </w:p>
        <w:p w14:paraId="586E559E" w14:textId="3DA6FC5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95" w:history="1">
            <w:r w:rsidR="00E5150E" w:rsidRPr="00AD3973">
              <w:rPr>
                <w:rStyle w:val="Hyperlink"/>
                <w:noProof/>
              </w:rPr>
              <w:t>1.2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Supplier business relationship and the impact of this on negotiation</w:t>
            </w:r>
            <w:r w:rsidR="00E5150E">
              <w:rPr>
                <w:noProof/>
                <w:webHidden/>
              </w:rPr>
              <w:tab/>
            </w:r>
            <w:r w:rsidR="00E5150E">
              <w:rPr>
                <w:noProof/>
                <w:webHidden/>
              </w:rPr>
              <w:fldChar w:fldCharType="begin"/>
            </w:r>
            <w:r w:rsidR="00E5150E">
              <w:rPr>
                <w:noProof/>
                <w:webHidden/>
              </w:rPr>
              <w:instrText xml:space="preserve"> PAGEREF _Toc46918795 \h </w:instrText>
            </w:r>
            <w:r w:rsidR="00E5150E">
              <w:rPr>
                <w:noProof/>
                <w:webHidden/>
              </w:rPr>
            </w:r>
            <w:r w:rsidR="00E5150E">
              <w:rPr>
                <w:noProof/>
                <w:webHidden/>
              </w:rPr>
              <w:fldChar w:fldCharType="separate"/>
            </w:r>
            <w:r>
              <w:rPr>
                <w:noProof/>
                <w:webHidden/>
              </w:rPr>
              <w:t>329</w:t>
            </w:r>
            <w:r w:rsidR="00E5150E">
              <w:rPr>
                <w:noProof/>
                <w:webHidden/>
              </w:rPr>
              <w:fldChar w:fldCharType="end"/>
            </w:r>
          </w:hyperlink>
        </w:p>
        <w:p w14:paraId="1BD7647E" w14:textId="2AF8E3E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6" w:history="1">
            <w:r w:rsidR="00E5150E" w:rsidRPr="00AD3973">
              <w:rPr>
                <w:rStyle w:val="Hyperlink"/>
                <w:noProof/>
              </w:rPr>
              <w:t>1.2.1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Supplier preferencing</w:t>
            </w:r>
            <w:r w:rsidR="00E5150E">
              <w:rPr>
                <w:noProof/>
                <w:webHidden/>
              </w:rPr>
              <w:tab/>
            </w:r>
            <w:r w:rsidR="00E5150E">
              <w:rPr>
                <w:noProof/>
                <w:webHidden/>
              </w:rPr>
              <w:fldChar w:fldCharType="begin"/>
            </w:r>
            <w:r w:rsidR="00E5150E">
              <w:rPr>
                <w:noProof/>
                <w:webHidden/>
              </w:rPr>
              <w:instrText xml:space="preserve"> PAGEREF _Toc46918796 \h </w:instrText>
            </w:r>
            <w:r w:rsidR="00E5150E">
              <w:rPr>
                <w:noProof/>
                <w:webHidden/>
              </w:rPr>
            </w:r>
            <w:r w:rsidR="00E5150E">
              <w:rPr>
                <w:noProof/>
                <w:webHidden/>
              </w:rPr>
              <w:fldChar w:fldCharType="separate"/>
            </w:r>
            <w:r>
              <w:rPr>
                <w:noProof/>
                <w:webHidden/>
              </w:rPr>
              <w:t>329</w:t>
            </w:r>
            <w:r w:rsidR="00E5150E">
              <w:rPr>
                <w:noProof/>
                <w:webHidden/>
              </w:rPr>
              <w:fldChar w:fldCharType="end"/>
            </w:r>
          </w:hyperlink>
        </w:p>
        <w:p w14:paraId="3137044D" w14:textId="7191FC2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7" w:history="1">
            <w:r w:rsidR="00E5150E" w:rsidRPr="00AD3973">
              <w:rPr>
                <w:rStyle w:val="Hyperlink"/>
                <w:noProof/>
              </w:rPr>
              <w:t>1.2.2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Impact of negotiations on relationship</w:t>
            </w:r>
            <w:r w:rsidR="00E5150E">
              <w:rPr>
                <w:noProof/>
                <w:webHidden/>
              </w:rPr>
              <w:tab/>
            </w:r>
            <w:r w:rsidR="00E5150E">
              <w:rPr>
                <w:noProof/>
                <w:webHidden/>
              </w:rPr>
              <w:fldChar w:fldCharType="begin"/>
            </w:r>
            <w:r w:rsidR="00E5150E">
              <w:rPr>
                <w:noProof/>
                <w:webHidden/>
              </w:rPr>
              <w:instrText xml:space="preserve"> PAGEREF _Toc46918797 \h </w:instrText>
            </w:r>
            <w:r w:rsidR="00E5150E">
              <w:rPr>
                <w:noProof/>
                <w:webHidden/>
              </w:rPr>
            </w:r>
            <w:r w:rsidR="00E5150E">
              <w:rPr>
                <w:noProof/>
                <w:webHidden/>
              </w:rPr>
              <w:fldChar w:fldCharType="separate"/>
            </w:r>
            <w:r>
              <w:rPr>
                <w:noProof/>
                <w:webHidden/>
              </w:rPr>
              <w:t>330</w:t>
            </w:r>
            <w:r w:rsidR="00E5150E">
              <w:rPr>
                <w:noProof/>
                <w:webHidden/>
              </w:rPr>
              <w:fldChar w:fldCharType="end"/>
            </w:r>
          </w:hyperlink>
        </w:p>
        <w:p w14:paraId="26ACBF3D" w14:textId="45FEAF6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798" w:history="1">
            <w:r w:rsidR="00E5150E" w:rsidRPr="00AD3973">
              <w:rPr>
                <w:rStyle w:val="Hyperlink"/>
                <w:noProof/>
              </w:rPr>
              <w:t>1.2.3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Types of relationships with suppliers and how these impact on negotiations</w:t>
            </w:r>
            <w:r w:rsidR="00E5150E">
              <w:rPr>
                <w:noProof/>
                <w:webHidden/>
              </w:rPr>
              <w:tab/>
            </w:r>
            <w:r w:rsidR="00E5150E">
              <w:rPr>
                <w:noProof/>
                <w:webHidden/>
              </w:rPr>
              <w:fldChar w:fldCharType="begin"/>
            </w:r>
            <w:r w:rsidR="00E5150E">
              <w:rPr>
                <w:noProof/>
                <w:webHidden/>
              </w:rPr>
              <w:instrText xml:space="preserve"> PAGEREF _Toc46918798 \h </w:instrText>
            </w:r>
            <w:r w:rsidR="00E5150E">
              <w:rPr>
                <w:noProof/>
                <w:webHidden/>
              </w:rPr>
            </w:r>
            <w:r w:rsidR="00E5150E">
              <w:rPr>
                <w:noProof/>
                <w:webHidden/>
              </w:rPr>
              <w:fldChar w:fldCharType="separate"/>
            </w:r>
            <w:r>
              <w:rPr>
                <w:noProof/>
                <w:webHidden/>
              </w:rPr>
              <w:t>331</w:t>
            </w:r>
            <w:r w:rsidR="00E5150E">
              <w:rPr>
                <w:noProof/>
                <w:webHidden/>
              </w:rPr>
              <w:fldChar w:fldCharType="end"/>
            </w:r>
          </w:hyperlink>
        </w:p>
        <w:p w14:paraId="4C3142A7" w14:textId="353537F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799" w:history="1">
            <w:r w:rsidR="00E5150E" w:rsidRPr="00AD3973">
              <w:rPr>
                <w:rStyle w:val="Hyperlink"/>
                <w:noProof/>
              </w:rPr>
              <w:t>1.3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Negotiation strategies</w:t>
            </w:r>
            <w:r w:rsidR="00E5150E">
              <w:rPr>
                <w:noProof/>
                <w:webHidden/>
              </w:rPr>
              <w:tab/>
            </w:r>
            <w:r w:rsidR="00E5150E">
              <w:rPr>
                <w:noProof/>
                <w:webHidden/>
              </w:rPr>
              <w:fldChar w:fldCharType="begin"/>
            </w:r>
            <w:r w:rsidR="00E5150E">
              <w:rPr>
                <w:noProof/>
                <w:webHidden/>
              </w:rPr>
              <w:instrText xml:space="preserve"> PAGEREF _Toc46918799 \h </w:instrText>
            </w:r>
            <w:r w:rsidR="00E5150E">
              <w:rPr>
                <w:noProof/>
                <w:webHidden/>
              </w:rPr>
            </w:r>
            <w:r w:rsidR="00E5150E">
              <w:rPr>
                <w:noProof/>
                <w:webHidden/>
              </w:rPr>
              <w:fldChar w:fldCharType="separate"/>
            </w:r>
            <w:r>
              <w:rPr>
                <w:noProof/>
                <w:webHidden/>
              </w:rPr>
              <w:t>334</w:t>
            </w:r>
            <w:r w:rsidR="00E5150E">
              <w:rPr>
                <w:noProof/>
                <w:webHidden/>
              </w:rPr>
              <w:fldChar w:fldCharType="end"/>
            </w:r>
          </w:hyperlink>
        </w:p>
        <w:p w14:paraId="18D6E30D" w14:textId="650D981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00" w:history="1">
            <w:r w:rsidR="00E5150E" w:rsidRPr="00AD3973">
              <w:rPr>
                <w:rStyle w:val="Hyperlink"/>
                <w:noProof/>
              </w:rPr>
              <w:t xml:space="preserve">1.4 </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Effective and ineffective negotiation techniques</w:t>
            </w:r>
            <w:r w:rsidR="00E5150E">
              <w:rPr>
                <w:noProof/>
                <w:webHidden/>
              </w:rPr>
              <w:tab/>
            </w:r>
            <w:r w:rsidR="00E5150E">
              <w:rPr>
                <w:noProof/>
                <w:webHidden/>
              </w:rPr>
              <w:fldChar w:fldCharType="begin"/>
            </w:r>
            <w:r w:rsidR="00E5150E">
              <w:rPr>
                <w:noProof/>
                <w:webHidden/>
              </w:rPr>
              <w:instrText xml:space="preserve"> PAGEREF _Toc46918800 \h </w:instrText>
            </w:r>
            <w:r w:rsidR="00E5150E">
              <w:rPr>
                <w:noProof/>
                <w:webHidden/>
              </w:rPr>
            </w:r>
            <w:r w:rsidR="00E5150E">
              <w:rPr>
                <w:noProof/>
                <w:webHidden/>
              </w:rPr>
              <w:fldChar w:fldCharType="separate"/>
            </w:r>
            <w:r>
              <w:rPr>
                <w:noProof/>
                <w:webHidden/>
              </w:rPr>
              <w:t>336</w:t>
            </w:r>
            <w:r w:rsidR="00E5150E">
              <w:rPr>
                <w:noProof/>
                <w:webHidden/>
              </w:rPr>
              <w:fldChar w:fldCharType="end"/>
            </w:r>
          </w:hyperlink>
        </w:p>
        <w:p w14:paraId="06D13029" w14:textId="2E38F01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01" w:history="1">
            <w:r w:rsidR="00E5150E" w:rsidRPr="00AD3973">
              <w:rPr>
                <w:rStyle w:val="Hyperlink"/>
                <w:noProof/>
              </w:rPr>
              <w:t>1.4.1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Effective negotiation techniques</w:t>
            </w:r>
            <w:r w:rsidR="00E5150E">
              <w:rPr>
                <w:noProof/>
                <w:webHidden/>
              </w:rPr>
              <w:tab/>
            </w:r>
            <w:r w:rsidR="00E5150E">
              <w:rPr>
                <w:noProof/>
                <w:webHidden/>
              </w:rPr>
              <w:fldChar w:fldCharType="begin"/>
            </w:r>
            <w:r w:rsidR="00E5150E">
              <w:rPr>
                <w:noProof/>
                <w:webHidden/>
              </w:rPr>
              <w:instrText xml:space="preserve"> PAGEREF _Toc46918801 \h </w:instrText>
            </w:r>
            <w:r w:rsidR="00E5150E">
              <w:rPr>
                <w:noProof/>
                <w:webHidden/>
              </w:rPr>
            </w:r>
            <w:r w:rsidR="00E5150E">
              <w:rPr>
                <w:noProof/>
                <w:webHidden/>
              </w:rPr>
              <w:fldChar w:fldCharType="separate"/>
            </w:r>
            <w:r>
              <w:rPr>
                <w:noProof/>
                <w:webHidden/>
              </w:rPr>
              <w:t>336</w:t>
            </w:r>
            <w:r w:rsidR="00E5150E">
              <w:rPr>
                <w:noProof/>
                <w:webHidden/>
              </w:rPr>
              <w:fldChar w:fldCharType="end"/>
            </w:r>
          </w:hyperlink>
        </w:p>
        <w:p w14:paraId="22313E7B" w14:textId="3E49460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02" w:history="1">
            <w:r w:rsidR="00E5150E" w:rsidRPr="00AD3973">
              <w:rPr>
                <w:rStyle w:val="Hyperlink"/>
                <w:noProof/>
              </w:rPr>
              <w:t>1.4.2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Ineffective negotiation techniques</w:t>
            </w:r>
            <w:r w:rsidR="00E5150E">
              <w:rPr>
                <w:noProof/>
                <w:webHidden/>
              </w:rPr>
              <w:tab/>
            </w:r>
            <w:r w:rsidR="00E5150E">
              <w:rPr>
                <w:noProof/>
                <w:webHidden/>
              </w:rPr>
              <w:fldChar w:fldCharType="begin"/>
            </w:r>
            <w:r w:rsidR="00E5150E">
              <w:rPr>
                <w:noProof/>
                <w:webHidden/>
              </w:rPr>
              <w:instrText xml:space="preserve"> PAGEREF _Toc46918802 \h </w:instrText>
            </w:r>
            <w:r w:rsidR="00E5150E">
              <w:rPr>
                <w:noProof/>
                <w:webHidden/>
              </w:rPr>
            </w:r>
            <w:r w:rsidR="00E5150E">
              <w:rPr>
                <w:noProof/>
                <w:webHidden/>
              </w:rPr>
              <w:fldChar w:fldCharType="separate"/>
            </w:r>
            <w:r>
              <w:rPr>
                <w:noProof/>
                <w:webHidden/>
              </w:rPr>
              <w:t>342</w:t>
            </w:r>
            <w:r w:rsidR="00E5150E">
              <w:rPr>
                <w:noProof/>
                <w:webHidden/>
              </w:rPr>
              <w:fldChar w:fldCharType="end"/>
            </w:r>
          </w:hyperlink>
        </w:p>
        <w:p w14:paraId="5636C741" w14:textId="5EBAF88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03" w:history="1">
            <w:r w:rsidR="00E5150E" w:rsidRPr="00AD3973">
              <w:rPr>
                <w:rStyle w:val="Hyperlink"/>
                <w:noProof/>
              </w:rPr>
              <w:t>1.4.3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Ethical and unethical behaviour in the negotiation process</w:t>
            </w:r>
            <w:r w:rsidR="00E5150E">
              <w:rPr>
                <w:noProof/>
                <w:webHidden/>
              </w:rPr>
              <w:tab/>
            </w:r>
            <w:r w:rsidR="00E5150E">
              <w:rPr>
                <w:noProof/>
                <w:webHidden/>
              </w:rPr>
              <w:fldChar w:fldCharType="begin"/>
            </w:r>
            <w:r w:rsidR="00E5150E">
              <w:rPr>
                <w:noProof/>
                <w:webHidden/>
              </w:rPr>
              <w:instrText xml:space="preserve"> PAGEREF _Toc46918803 \h </w:instrText>
            </w:r>
            <w:r w:rsidR="00E5150E">
              <w:rPr>
                <w:noProof/>
                <w:webHidden/>
              </w:rPr>
            </w:r>
            <w:r w:rsidR="00E5150E">
              <w:rPr>
                <w:noProof/>
                <w:webHidden/>
              </w:rPr>
              <w:fldChar w:fldCharType="separate"/>
            </w:r>
            <w:r>
              <w:rPr>
                <w:noProof/>
                <w:webHidden/>
              </w:rPr>
              <w:t>343</w:t>
            </w:r>
            <w:r w:rsidR="00E5150E">
              <w:rPr>
                <w:noProof/>
                <w:webHidden/>
              </w:rPr>
              <w:fldChar w:fldCharType="end"/>
            </w:r>
          </w:hyperlink>
        </w:p>
        <w:p w14:paraId="0E86E8E6" w14:textId="7E6401AE"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04" w:history="1">
            <w:r w:rsidR="00E5150E" w:rsidRPr="00AD3973">
              <w:rPr>
                <w:rStyle w:val="Hyperlink"/>
                <w:noProof/>
              </w:rPr>
              <w:t>1.5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Conflict management</w:t>
            </w:r>
            <w:r w:rsidR="00E5150E">
              <w:rPr>
                <w:noProof/>
                <w:webHidden/>
              </w:rPr>
              <w:tab/>
            </w:r>
            <w:r w:rsidR="00E5150E">
              <w:rPr>
                <w:noProof/>
                <w:webHidden/>
              </w:rPr>
              <w:fldChar w:fldCharType="begin"/>
            </w:r>
            <w:r w:rsidR="00E5150E">
              <w:rPr>
                <w:noProof/>
                <w:webHidden/>
              </w:rPr>
              <w:instrText xml:space="preserve"> PAGEREF _Toc46918804 \h </w:instrText>
            </w:r>
            <w:r w:rsidR="00E5150E">
              <w:rPr>
                <w:noProof/>
                <w:webHidden/>
              </w:rPr>
            </w:r>
            <w:r w:rsidR="00E5150E">
              <w:rPr>
                <w:noProof/>
                <w:webHidden/>
              </w:rPr>
              <w:fldChar w:fldCharType="separate"/>
            </w:r>
            <w:r>
              <w:rPr>
                <w:noProof/>
                <w:webHidden/>
              </w:rPr>
              <w:t>348</w:t>
            </w:r>
            <w:r w:rsidR="00E5150E">
              <w:rPr>
                <w:noProof/>
                <w:webHidden/>
              </w:rPr>
              <w:fldChar w:fldCharType="end"/>
            </w:r>
          </w:hyperlink>
        </w:p>
        <w:p w14:paraId="68A182B0" w14:textId="17426EB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05" w:history="1">
            <w:r w:rsidR="00E5150E" w:rsidRPr="00AD3973">
              <w:rPr>
                <w:rStyle w:val="Hyperlink"/>
                <w:noProof/>
              </w:rPr>
              <w:t>1.5.1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Common causes of conflict and how to prevent them</w:t>
            </w:r>
            <w:r w:rsidR="00E5150E">
              <w:rPr>
                <w:noProof/>
                <w:webHidden/>
              </w:rPr>
              <w:tab/>
            </w:r>
            <w:r w:rsidR="00E5150E">
              <w:rPr>
                <w:noProof/>
                <w:webHidden/>
              </w:rPr>
              <w:fldChar w:fldCharType="begin"/>
            </w:r>
            <w:r w:rsidR="00E5150E">
              <w:rPr>
                <w:noProof/>
                <w:webHidden/>
              </w:rPr>
              <w:instrText xml:space="preserve"> PAGEREF _Toc46918805 \h </w:instrText>
            </w:r>
            <w:r w:rsidR="00E5150E">
              <w:rPr>
                <w:noProof/>
                <w:webHidden/>
              </w:rPr>
            </w:r>
            <w:r w:rsidR="00E5150E">
              <w:rPr>
                <w:noProof/>
                <w:webHidden/>
              </w:rPr>
              <w:fldChar w:fldCharType="separate"/>
            </w:r>
            <w:r>
              <w:rPr>
                <w:noProof/>
                <w:webHidden/>
              </w:rPr>
              <w:t>348</w:t>
            </w:r>
            <w:r w:rsidR="00E5150E">
              <w:rPr>
                <w:noProof/>
                <w:webHidden/>
              </w:rPr>
              <w:fldChar w:fldCharType="end"/>
            </w:r>
          </w:hyperlink>
        </w:p>
        <w:p w14:paraId="171F908D" w14:textId="6CDA635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06" w:history="1">
            <w:r w:rsidR="00E5150E" w:rsidRPr="00AD3973">
              <w:rPr>
                <w:rStyle w:val="Hyperlink"/>
                <w:noProof/>
              </w:rPr>
              <w:t>1.5.2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Resolving conflict</w:t>
            </w:r>
            <w:r w:rsidR="00E5150E">
              <w:rPr>
                <w:noProof/>
                <w:webHidden/>
              </w:rPr>
              <w:tab/>
            </w:r>
            <w:r w:rsidR="00E5150E">
              <w:rPr>
                <w:noProof/>
                <w:webHidden/>
              </w:rPr>
              <w:fldChar w:fldCharType="begin"/>
            </w:r>
            <w:r w:rsidR="00E5150E">
              <w:rPr>
                <w:noProof/>
                <w:webHidden/>
              </w:rPr>
              <w:instrText xml:space="preserve"> PAGEREF _Toc46918806 \h </w:instrText>
            </w:r>
            <w:r w:rsidR="00E5150E">
              <w:rPr>
                <w:noProof/>
                <w:webHidden/>
              </w:rPr>
            </w:r>
            <w:r w:rsidR="00E5150E">
              <w:rPr>
                <w:noProof/>
                <w:webHidden/>
              </w:rPr>
              <w:fldChar w:fldCharType="separate"/>
            </w:r>
            <w:r>
              <w:rPr>
                <w:noProof/>
                <w:webHidden/>
              </w:rPr>
              <w:t>350</w:t>
            </w:r>
            <w:r w:rsidR="00E5150E">
              <w:rPr>
                <w:noProof/>
                <w:webHidden/>
              </w:rPr>
              <w:fldChar w:fldCharType="end"/>
            </w:r>
          </w:hyperlink>
        </w:p>
        <w:p w14:paraId="30F9394E" w14:textId="34623341"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07" w:history="1">
            <w:r w:rsidR="00E5150E" w:rsidRPr="00AD3973">
              <w:rPr>
                <w:rStyle w:val="Hyperlink"/>
                <w:noProof/>
              </w:rPr>
              <w:t>1.6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concept and principles of contracts</w:t>
            </w:r>
            <w:r w:rsidR="00E5150E">
              <w:rPr>
                <w:noProof/>
                <w:webHidden/>
              </w:rPr>
              <w:tab/>
            </w:r>
            <w:r w:rsidR="00E5150E">
              <w:rPr>
                <w:noProof/>
                <w:webHidden/>
              </w:rPr>
              <w:fldChar w:fldCharType="begin"/>
            </w:r>
            <w:r w:rsidR="00E5150E">
              <w:rPr>
                <w:noProof/>
                <w:webHidden/>
              </w:rPr>
              <w:instrText xml:space="preserve"> PAGEREF _Toc46918807 \h </w:instrText>
            </w:r>
            <w:r w:rsidR="00E5150E">
              <w:rPr>
                <w:noProof/>
                <w:webHidden/>
              </w:rPr>
            </w:r>
            <w:r w:rsidR="00E5150E">
              <w:rPr>
                <w:noProof/>
                <w:webHidden/>
              </w:rPr>
              <w:fldChar w:fldCharType="separate"/>
            </w:r>
            <w:r>
              <w:rPr>
                <w:noProof/>
                <w:webHidden/>
              </w:rPr>
              <w:t>353</w:t>
            </w:r>
            <w:r w:rsidR="00E5150E">
              <w:rPr>
                <w:noProof/>
                <w:webHidden/>
              </w:rPr>
              <w:fldChar w:fldCharType="end"/>
            </w:r>
          </w:hyperlink>
        </w:p>
        <w:p w14:paraId="64183522" w14:textId="76426A91"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08" w:history="1">
            <w:r w:rsidR="00E5150E" w:rsidRPr="00AD3973">
              <w:rPr>
                <w:rStyle w:val="Hyperlink"/>
                <w:noProof/>
              </w:rPr>
              <w:t>Chapter 2: Setting a selling price</w:t>
            </w:r>
            <w:r w:rsidR="00E5150E">
              <w:rPr>
                <w:noProof/>
                <w:webHidden/>
              </w:rPr>
              <w:tab/>
            </w:r>
            <w:r w:rsidR="00E5150E">
              <w:rPr>
                <w:noProof/>
                <w:webHidden/>
              </w:rPr>
              <w:fldChar w:fldCharType="begin"/>
            </w:r>
            <w:r w:rsidR="00E5150E">
              <w:rPr>
                <w:noProof/>
                <w:webHidden/>
              </w:rPr>
              <w:instrText xml:space="preserve"> PAGEREF _Toc46918808 \h </w:instrText>
            </w:r>
            <w:r w:rsidR="00E5150E">
              <w:rPr>
                <w:noProof/>
                <w:webHidden/>
              </w:rPr>
            </w:r>
            <w:r w:rsidR="00E5150E">
              <w:rPr>
                <w:noProof/>
                <w:webHidden/>
              </w:rPr>
              <w:fldChar w:fldCharType="separate"/>
            </w:r>
            <w:r>
              <w:rPr>
                <w:noProof/>
                <w:webHidden/>
              </w:rPr>
              <w:t>356</w:t>
            </w:r>
            <w:r w:rsidR="00E5150E">
              <w:rPr>
                <w:noProof/>
                <w:webHidden/>
              </w:rPr>
              <w:fldChar w:fldCharType="end"/>
            </w:r>
          </w:hyperlink>
        </w:p>
        <w:p w14:paraId="0FBB445A" w14:textId="13DB576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09" w:history="1">
            <w:r w:rsidR="00E5150E" w:rsidRPr="00AD3973">
              <w:rPr>
                <w:rStyle w:val="Hyperlink"/>
                <w:noProof/>
              </w:rPr>
              <w:t>2.1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importance of pricing</w:t>
            </w:r>
            <w:r w:rsidR="00E5150E">
              <w:rPr>
                <w:noProof/>
                <w:webHidden/>
              </w:rPr>
              <w:tab/>
            </w:r>
            <w:r w:rsidR="00E5150E">
              <w:rPr>
                <w:noProof/>
                <w:webHidden/>
              </w:rPr>
              <w:fldChar w:fldCharType="begin"/>
            </w:r>
            <w:r w:rsidR="00E5150E">
              <w:rPr>
                <w:noProof/>
                <w:webHidden/>
              </w:rPr>
              <w:instrText xml:space="preserve"> PAGEREF _Toc46918809 \h </w:instrText>
            </w:r>
            <w:r w:rsidR="00E5150E">
              <w:rPr>
                <w:noProof/>
                <w:webHidden/>
              </w:rPr>
            </w:r>
            <w:r w:rsidR="00E5150E">
              <w:rPr>
                <w:noProof/>
                <w:webHidden/>
              </w:rPr>
              <w:fldChar w:fldCharType="separate"/>
            </w:r>
            <w:r>
              <w:rPr>
                <w:noProof/>
                <w:webHidden/>
              </w:rPr>
              <w:t>356</w:t>
            </w:r>
            <w:r w:rsidR="00E5150E">
              <w:rPr>
                <w:noProof/>
                <w:webHidden/>
              </w:rPr>
              <w:fldChar w:fldCharType="end"/>
            </w:r>
          </w:hyperlink>
        </w:p>
        <w:p w14:paraId="1E39F2DC" w14:textId="34C8AE8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10" w:history="1">
            <w:r w:rsidR="00E5150E" w:rsidRPr="00AD3973">
              <w:rPr>
                <w:rStyle w:val="Hyperlink"/>
                <w:noProof/>
              </w:rPr>
              <w:t>2.2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buyer’s responsibility for setting prices</w:t>
            </w:r>
            <w:r w:rsidR="00E5150E">
              <w:rPr>
                <w:noProof/>
                <w:webHidden/>
              </w:rPr>
              <w:tab/>
            </w:r>
            <w:r w:rsidR="00E5150E">
              <w:rPr>
                <w:noProof/>
                <w:webHidden/>
              </w:rPr>
              <w:fldChar w:fldCharType="begin"/>
            </w:r>
            <w:r w:rsidR="00E5150E">
              <w:rPr>
                <w:noProof/>
                <w:webHidden/>
              </w:rPr>
              <w:instrText xml:space="preserve"> PAGEREF _Toc46918810 \h </w:instrText>
            </w:r>
            <w:r w:rsidR="00E5150E">
              <w:rPr>
                <w:noProof/>
                <w:webHidden/>
              </w:rPr>
            </w:r>
            <w:r w:rsidR="00E5150E">
              <w:rPr>
                <w:noProof/>
                <w:webHidden/>
              </w:rPr>
              <w:fldChar w:fldCharType="separate"/>
            </w:r>
            <w:r>
              <w:rPr>
                <w:noProof/>
                <w:webHidden/>
              </w:rPr>
              <w:t>357</w:t>
            </w:r>
            <w:r w:rsidR="00E5150E">
              <w:rPr>
                <w:noProof/>
                <w:webHidden/>
              </w:rPr>
              <w:fldChar w:fldCharType="end"/>
            </w:r>
          </w:hyperlink>
        </w:p>
        <w:p w14:paraId="3026A44F" w14:textId="5A88211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11" w:history="1">
            <w:r w:rsidR="00E5150E" w:rsidRPr="00AD3973">
              <w:rPr>
                <w:rStyle w:val="Hyperlink"/>
                <w:noProof/>
              </w:rPr>
              <w:t>2.3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Pricing policies</w:t>
            </w:r>
            <w:r w:rsidR="00E5150E">
              <w:rPr>
                <w:noProof/>
                <w:webHidden/>
              </w:rPr>
              <w:tab/>
            </w:r>
            <w:r w:rsidR="00E5150E">
              <w:rPr>
                <w:noProof/>
                <w:webHidden/>
              </w:rPr>
              <w:fldChar w:fldCharType="begin"/>
            </w:r>
            <w:r w:rsidR="00E5150E">
              <w:rPr>
                <w:noProof/>
                <w:webHidden/>
              </w:rPr>
              <w:instrText xml:space="preserve"> PAGEREF _Toc46918811 \h </w:instrText>
            </w:r>
            <w:r w:rsidR="00E5150E">
              <w:rPr>
                <w:noProof/>
                <w:webHidden/>
              </w:rPr>
            </w:r>
            <w:r w:rsidR="00E5150E">
              <w:rPr>
                <w:noProof/>
                <w:webHidden/>
              </w:rPr>
              <w:fldChar w:fldCharType="separate"/>
            </w:r>
            <w:r>
              <w:rPr>
                <w:noProof/>
                <w:webHidden/>
              </w:rPr>
              <w:t>358</w:t>
            </w:r>
            <w:r w:rsidR="00E5150E">
              <w:rPr>
                <w:noProof/>
                <w:webHidden/>
              </w:rPr>
              <w:fldChar w:fldCharType="end"/>
            </w:r>
          </w:hyperlink>
        </w:p>
        <w:p w14:paraId="557A41FD" w14:textId="337536F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12" w:history="1">
            <w:r w:rsidR="00E5150E" w:rsidRPr="00AD3973">
              <w:rPr>
                <w:rStyle w:val="Hyperlink"/>
                <w:noProof/>
              </w:rPr>
              <w:t>2.4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Pricing strategies</w:t>
            </w:r>
            <w:r w:rsidR="00E5150E">
              <w:rPr>
                <w:noProof/>
                <w:webHidden/>
              </w:rPr>
              <w:tab/>
            </w:r>
            <w:r w:rsidR="00E5150E">
              <w:rPr>
                <w:noProof/>
                <w:webHidden/>
              </w:rPr>
              <w:fldChar w:fldCharType="begin"/>
            </w:r>
            <w:r w:rsidR="00E5150E">
              <w:rPr>
                <w:noProof/>
                <w:webHidden/>
              </w:rPr>
              <w:instrText xml:space="preserve"> PAGEREF _Toc46918812 \h </w:instrText>
            </w:r>
            <w:r w:rsidR="00E5150E">
              <w:rPr>
                <w:noProof/>
                <w:webHidden/>
              </w:rPr>
            </w:r>
            <w:r w:rsidR="00E5150E">
              <w:rPr>
                <w:noProof/>
                <w:webHidden/>
              </w:rPr>
              <w:fldChar w:fldCharType="separate"/>
            </w:r>
            <w:r>
              <w:rPr>
                <w:noProof/>
                <w:webHidden/>
              </w:rPr>
              <w:t>360</w:t>
            </w:r>
            <w:r w:rsidR="00E5150E">
              <w:rPr>
                <w:noProof/>
                <w:webHidden/>
              </w:rPr>
              <w:fldChar w:fldCharType="end"/>
            </w:r>
          </w:hyperlink>
        </w:p>
        <w:p w14:paraId="4E427834" w14:textId="4690426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3" w:history="1">
            <w:r w:rsidR="00E5150E" w:rsidRPr="00AD3973">
              <w:rPr>
                <w:rStyle w:val="Hyperlink"/>
                <w:noProof/>
              </w:rPr>
              <w:t>2.4.1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Cost-based pricing</w:t>
            </w:r>
            <w:r w:rsidR="00E5150E">
              <w:rPr>
                <w:noProof/>
                <w:webHidden/>
              </w:rPr>
              <w:tab/>
            </w:r>
            <w:r w:rsidR="00E5150E">
              <w:rPr>
                <w:noProof/>
                <w:webHidden/>
              </w:rPr>
              <w:fldChar w:fldCharType="begin"/>
            </w:r>
            <w:r w:rsidR="00E5150E">
              <w:rPr>
                <w:noProof/>
                <w:webHidden/>
              </w:rPr>
              <w:instrText xml:space="preserve"> PAGEREF _Toc46918813 \h </w:instrText>
            </w:r>
            <w:r w:rsidR="00E5150E">
              <w:rPr>
                <w:noProof/>
                <w:webHidden/>
              </w:rPr>
            </w:r>
            <w:r w:rsidR="00E5150E">
              <w:rPr>
                <w:noProof/>
                <w:webHidden/>
              </w:rPr>
              <w:fldChar w:fldCharType="separate"/>
            </w:r>
            <w:r>
              <w:rPr>
                <w:noProof/>
                <w:webHidden/>
              </w:rPr>
              <w:t>361</w:t>
            </w:r>
            <w:r w:rsidR="00E5150E">
              <w:rPr>
                <w:noProof/>
                <w:webHidden/>
              </w:rPr>
              <w:fldChar w:fldCharType="end"/>
            </w:r>
          </w:hyperlink>
        </w:p>
        <w:p w14:paraId="670A2EF1" w14:textId="74C2C4E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4" w:history="1">
            <w:r w:rsidR="00E5150E" w:rsidRPr="00AD3973">
              <w:rPr>
                <w:rStyle w:val="Hyperlink"/>
                <w:noProof/>
              </w:rPr>
              <w:t>2.4.2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Demand-based pricing</w:t>
            </w:r>
            <w:r w:rsidR="00E5150E">
              <w:rPr>
                <w:noProof/>
                <w:webHidden/>
              </w:rPr>
              <w:tab/>
            </w:r>
            <w:r w:rsidR="00E5150E">
              <w:rPr>
                <w:noProof/>
                <w:webHidden/>
              </w:rPr>
              <w:fldChar w:fldCharType="begin"/>
            </w:r>
            <w:r w:rsidR="00E5150E">
              <w:rPr>
                <w:noProof/>
                <w:webHidden/>
              </w:rPr>
              <w:instrText xml:space="preserve"> PAGEREF _Toc46918814 \h </w:instrText>
            </w:r>
            <w:r w:rsidR="00E5150E">
              <w:rPr>
                <w:noProof/>
                <w:webHidden/>
              </w:rPr>
            </w:r>
            <w:r w:rsidR="00E5150E">
              <w:rPr>
                <w:noProof/>
                <w:webHidden/>
              </w:rPr>
              <w:fldChar w:fldCharType="separate"/>
            </w:r>
            <w:r>
              <w:rPr>
                <w:noProof/>
                <w:webHidden/>
              </w:rPr>
              <w:t>362</w:t>
            </w:r>
            <w:r w:rsidR="00E5150E">
              <w:rPr>
                <w:noProof/>
                <w:webHidden/>
              </w:rPr>
              <w:fldChar w:fldCharType="end"/>
            </w:r>
          </w:hyperlink>
        </w:p>
        <w:p w14:paraId="0CB7BB68" w14:textId="3D30268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5" w:history="1">
            <w:r w:rsidR="00E5150E" w:rsidRPr="00AD3973">
              <w:rPr>
                <w:rStyle w:val="Hyperlink"/>
                <w:noProof/>
              </w:rPr>
              <w:t>2.4.3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Competition-based pricing</w:t>
            </w:r>
            <w:r w:rsidR="00E5150E">
              <w:rPr>
                <w:noProof/>
                <w:webHidden/>
              </w:rPr>
              <w:tab/>
            </w:r>
            <w:r w:rsidR="00E5150E">
              <w:rPr>
                <w:noProof/>
                <w:webHidden/>
              </w:rPr>
              <w:fldChar w:fldCharType="begin"/>
            </w:r>
            <w:r w:rsidR="00E5150E">
              <w:rPr>
                <w:noProof/>
                <w:webHidden/>
              </w:rPr>
              <w:instrText xml:space="preserve"> PAGEREF _Toc46918815 \h </w:instrText>
            </w:r>
            <w:r w:rsidR="00E5150E">
              <w:rPr>
                <w:noProof/>
                <w:webHidden/>
              </w:rPr>
            </w:r>
            <w:r w:rsidR="00E5150E">
              <w:rPr>
                <w:noProof/>
                <w:webHidden/>
              </w:rPr>
              <w:fldChar w:fldCharType="separate"/>
            </w:r>
            <w:r>
              <w:rPr>
                <w:noProof/>
                <w:webHidden/>
              </w:rPr>
              <w:t>362</w:t>
            </w:r>
            <w:r w:rsidR="00E5150E">
              <w:rPr>
                <w:noProof/>
                <w:webHidden/>
              </w:rPr>
              <w:fldChar w:fldCharType="end"/>
            </w:r>
          </w:hyperlink>
        </w:p>
        <w:p w14:paraId="7F9D2ED0" w14:textId="3AE4FD2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6" w:history="1">
            <w:r w:rsidR="00E5150E" w:rsidRPr="00AD3973">
              <w:rPr>
                <w:rStyle w:val="Hyperlink"/>
                <w:noProof/>
              </w:rPr>
              <w:t>2.4.4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Value-based pricing</w:t>
            </w:r>
            <w:r w:rsidR="00E5150E">
              <w:rPr>
                <w:noProof/>
                <w:webHidden/>
              </w:rPr>
              <w:tab/>
            </w:r>
            <w:r w:rsidR="00E5150E">
              <w:rPr>
                <w:noProof/>
                <w:webHidden/>
              </w:rPr>
              <w:fldChar w:fldCharType="begin"/>
            </w:r>
            <w:r w:rsidR="00E5150E">
              <w:rPr>
                <w:noProof/>
                <w:webHidden/>
              </w:rPr>
              <w:instrText xml:space="preserve"> PAGEREF _Toc46918816 \h </w:instrText>
            </w:r>
            <w:r w:rsidR="00E5150E">
              <w:rPr>
                <w:noProof/>
                <w:webHidden/>
              </w:rPr>
            </w:r>
            <w:r w:rsidR="00E5150E">
              <w:rPr>
                <w:noProof/>
                <w:webHidden/>
              </w:rPr>
              <w:fldChar w:fldCharType="separate"/>
            </w:r>
            <w:r>
              <w:rPr>
                <w:noProof/>
                <w:webHidden/>
              </w:rPr>
              <w:t>364</w:t>
            </w:r>
            <w:r w:rsidR="00E5150E">
              <w:rPr>
                <w:noProof/>
                <w:webHidden/>
              </w:rPr>
              <w:fldChar w:fldCharType="end"/>
            </w:r>
          </w:hyperlink>
        </w:p>
        <w:p w14:paraId="4C19DDF1" w14:textId="58FC9C6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7" w:history="1">
            <w:r w:rsidR="00E5150E" w:rsidRPr="00AD3973">
              <w:rPr>
                <w:rStyle w:val="Hyperlink"/>
                <w:noProof/>
              </w:rPr>
              <w:t>2.4.5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Premium-based or prestige pricing</w:t>
            </w:r>
            <w:r w:rsidR="00E5150E">
              <w:rPr>
                <w:noProof/>
                <w:webHidden/>
              </w:rPr>
              <w:tab/>
            </w:r>
            <w:r w:rsidR="00E5150E">
              <w:rPr>
                <w:noProof/>
                <w:webHidden/>
              </w:rPr>
              <w:fldChar w:fldCharType="begin"/>
            </w:r>
            <w:r w:rsidR="00E5150E">
              <w:rPr>
                <w:noProof/>
                <w:webHidden/>
              </w:rPr>
              <w:instrText xml:space="preserve"> PAGEREF _Toc46918817 \h </w:instrText>
            </w:r>
            <w:r w:rsidR="00E5150E">
              <w:rPr>
                <w:noProof/>
                <w:webHidden/>
              </w:rPr>
            </w:r>
            <w:r w:rsidR="00E5150E">
              <w:rPr>
                <w:noProof/>
                <w:webHidden/>
              </w:rPr>
              <w:fldChar w:fldCharType="separate"/>
            </w:r>
            <w:r>
              <w:rPr>
                <w:noProof/>
                <w:webHidden/>
              </w:rPr>
              <w:t>364</w:t>
            </w:r>
            <w:r w:rsidR="00E5150E">
              <w:rPr>
                <w:noProof/>
                <w:webHidden/>
              </w:rPr>
              <w:fldChar w:fldCharType="end"/>
            </w:r>
          </w:hyperlink>
        </w:p>
        <w:p w14:paraId="17645479" w14:textId="70BFDA0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8" w:history="1">
            <w:r w:rsidR="00E5150E" w:rsidRPr="00AD3973">
              <w:rPr>
                <w:rStyle w:val="Hyperlink"/>
                <w:noProof/>
              </w:rPr>
              <w:t>2.4.6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Penetration pricing</w:t>
            </w:r>
            <w:r w:rsidR="00E5150E">
              <w:rPr>
                <w:noProof/>
                <w:webHidden/>
              </w:rPr>
              <w:tab/>
            </w:r>
            <w:r w:rsidR="00E5150E">
              <w:rPr>
                <w:noProof/>
                <w:webHidden/>
              </w:rPr>
              <w:fldChar w:fldCharType="begin"/>
            </w:r>
            <w:r w:rsidR="00E5150E">
              <w:rPr>
                <w:noProof/>
                <w:webHidden/>
              </w:rPr>
              <w:instrText xml:space="preserve"> PAGEREF _Toc46918818 \h </w:instrText>
            </w:r>
            <w:r w:rsidR="00E5150E">
              <w:rPr>
                <w:noProof/>
                <w:webHidden/>
              </w:rPr>
            </w:r>
            <w:r w:rsidR="00E5150E">
              <w:rPr>
                <w:noProof/>
                <w:webHidden/>
              </w:rPr>
              <w:fldChar w:fldCharType="separate"/>
            </w:r>
            <w:r>
              <w:rPr>
                <w:noProof/>
                <w:webHidden/>
              </w:rPr>
              <w:t>364</w:t>
            </w:r>
            <w:r w:rsidR="00E5150E">
              <w:rPr>
                <w:noProof/>
                <w:webHidden/>
              </w:rPr>
              <w:fldChar w:fldCharType="end"/>
            </w:r>
          </w:hyperlink>
        </w:p>
        <w:p w14:paraId="7F096B56" w14:textId="72D1A6E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19" w:history="1">
            <w:r w:rsidR="00E5150E" w:rsidRPr="00AD3973">
              <w:rPr>
                <w:rStyle w:val="Hyperlink"/>
                <w:noProof/>
              </w:rPr>
              <w:t>2.4.7</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Bundled pricing</w:t>
            </w:r>
            <w:r w:rsidR="00E5150E">
              <w:rPr>
                <w:noProof/>
                <w:webHidden/>
              </w:rPr>
              <w:tab/>
            </w:r>
            <w:r w:rsidR="00E5150E">
              <w:rPr>
                <w:noProof/>
                <w:webHidden/>
              </w:rPr>
              <w:fldChar w:fldCharType="begin"/>
            </w:r>
            <w:r w:rsidR="00E5150E">
              <w:rPr>
                <w:noProof/>
                <w:webHidden/>
              </w:rPr>
              <w:instrText xml:space="preserve"> PAGEREF _Toc46918819 \h </w:instrText>
            </w:r>
            <w:r w:rsidR="00E5150E">
              <w:rPr>
                <w:noProof/>
                <w:webHidden/>
              </w:rPr>
            </w:r>
            <w:r w:rsidR="00E5150E">
              <w:rPr>
                <w:noProof/>
                <w:webHidden/>
              </w:rPr>
              <w:fldChar w:fldCharType="separate"/>
            </w:r>
            <w:r>
              <w:rPr>
                <w:noProof/>
                <w:webHidden/>
              </w:rPr>
              <w:t>365</w:t>
            </w:r>
            <w:r w:rsidR="00E5150E">
              <w:rPr>
                <w:noProof/>
                <w:webHidden/>
              </w:rPr>
              <w:fldChar w:fldCharType="end"/>
            </w:r>
          </w:hyperlink>
        </w:p>
        <w:p w14:paraId="2767CA17" w14:textId="3781A69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0" w:history="1">
            <w:r w:rsidR="00E5150E" w:rsidRPr="00AD3973">
              <w:rPr>
                <w:rStyle w:val="Hyperlink"/>
                <w:noProof/>
              </w:rPr>
              <w:t>2.4.8</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Promotional pricing (also called high-low pricing strategy)</w:t>
            </w:r>
            <w:r w:rsidR="00E5150E">
              <w:rPr>
                <w:noProof/>
                <w:webHidden/>
              </w:rPr>
              <w:tab/>
            </w:r>
            <w:r w:rsidR="00E5150E">
              <w:rPr>
                <w:noProof/>
                <w:webHidden/>
              </w:rPr>
              <w:fldChar w:fldCharType="begin"/>
            </w:r>
            <w:r w:rsidR="00E5150E">
              <w:rPr>
                <w:noProof/>
                <w:webHidden/>
              </w:rPr>
              <w:instrText xml:space="preserve"> PAGEREF _Toc46918820 \h </w:instrText>
            </w:r>
            <w:r w:rsidR="00E5150E">
              <w:rPr>
                <w:noProof/>
                <w:webHidden/>
              </w:rPr>
            </w:r>
            <w:r w:rsidR="00E5150E">
              <w:rPr>
                <w:noProof/>
                <w:webHidden/>
              </w:rPr>
              <w:fldChar w:fldCharType="separate"/>
            </w:r>
            <w:r>
              <w:rPr>
                <w:noProof/>
                <w:webHidden/>
              </w:rPr>
              <w:t>365</w:t>
            </w:r>
            <w:r w:rsidR="00E5150E">
              <w:rPr>
                <w:noProof/>
                <w:webHidden/>
              </w:rPr>
              <w:fldChar w:fldCharType="end"/>
            </w:r>
          </w:hyperlink>
        </w:p>
        <w:p w14:paraId="53C093F8" w14:textId="3B305F99"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1" w:history="1">
            <w:r w:rsidR="00E5150E" w:rsidRPr="00AD3973">
              <w:rPr>
                <w:rStyle w:val="Hyperlink"/>
                <w:noProof/>
              </w:rPr>
              <w:t>2.4.9</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Segment-wise pricing</w:t>
            </w:r>
            <w:r w:rsidR="00E5150E">
              <w:rPr>
                <w:noProof/>
                <w:webHidden/>
              </w:rPr>
              <w:tab/>
            </w:r>
            <w:r w:rsidR="00E5150E">
              <w:rPr>
                <w:noProof/>
                <w:webHidden/>
              </w:rPr>
              <w:fldChar w:fldCharType="begin"/>
            </w:r>
            <w:r w:rsidR="00E5150E">
              <w:rPr>
                <w:noProof/>
                <w:webHidden/>
              </w:rPr>
              <w:instrText xml:space="preserve"> PAGEREF _Toc46918821 \h </w:instrText>
            </w:r>
            <w:r w:rsidR="00E5150E">
              <w:rPr>
                <w:noProof/>
                <w:webHidden/>
              </w:rPr>
            </w:r>
            <w:r w:rsidR="00E5150E">
              <w:rPr>
                <w:noProof/>
                <w:webHidden/>
              </w:rPr>
              <w:fldChar w:fldCharType="separate"/>
            </w:r>
            <w:r>
              <w:rPr>
                <w:noProof/>
                <w:webHidden/>
              </w:rPr>
              <w:t>365</w:t>
            </w:r>
            <w:r w:rsidR="00E5150E">
              <w:rPr>
                <w:noProof/>
                <w:webHidden/>
              </w:rPr>
              <w:fldChar w:fldCharType="end"/>
            </w:r>
          </w:hyperlink>
        </w:p>
        <w:p w14:paraId="1DF9731A" w14:textId="53F5433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2" w:history="1">
            <w:r w:rsidR="00E5150E" w:rsidRPr="00AD3973">
              <w:rPr>
                <w:rStyle w:val="Hyperlink"/>
                <w:noProof/>
              </w:rPr>
              <w:t>2.4.10</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Psychological pricing</w:t>
            </w:r>
            <w:r w:rsidR="00E5150E">
              <w:rPr>
                <w:noProof/>
                <w:webHidden/>
              </w:rPr>
              <w:tab/>
            </w:r>
            <w:r w:rsidR="00E5150E">
              <w:rPr>
                <w:noProof/>
                <w:webHidden/>
              </w:rPr>
              <w:fldChar w:fldCharType="begin"/>
            </w:r>
            <w:r w:rsidR="00E5150E">
              <w:rPr>
                <w:noProof/>
                <w:webHidden/>
              </w:rPr>
              <w:instrText xml:space="preserve"> PAGEREF _Toc46918822 \h </w:instrText>
            </w:r>
            <w:r w:rsidR="00E5150E">
              <w:rPr>
                <w:noProof/>
                <w:webHidden/>
              </w:rPr>
            </w:r>
            <w:r w:rsidR="00E5150E">
              <w:rPr>
                <w:noProof/>
                <w:webHidden/>
              </w:rPr>
              <w:fldChar w:fldCharType="separate"/>
            </w:r>
            <w:r>
              <w:rPr>
                <w:noProof/>
                <w:webHidden/>
              </w:rPr>
              <w:t>366</w:t>
            </w:r>
            <w:r w:rsidR="00E5150E">
              <w:rPr>
                <w:noProof/>
                <w:webHidden/>
              </w:rPr>
              <w:fldChar w:fldCharType="end"/>
            </w:r>
          </w:hyperlink>
        </w:p>
        <w:p w14:paraId="05C17667" w14:textId="2FE0BD0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3" w:history="1">
            <w:r w:rsidR="00E5150E" w:rsidRPr="00AD3973">
              <w:rPr>
                <w:rStyle w:val="Hyperlink"/>
                <w:noProof/>
              </w:rPr>
              <w:t>2.4.11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Comparison of the advantages and disadvantages of various pricing strategies</w:t>
            </w:r>
            <w:r w:rsidR="00E5150E">
              <w:rPr>
                <w:noProof/>
                <w:webHidden/>
              </w:rPr>
              <w:tab/>
            </w:r>
            <w:r w:rsidR="00E5150E">
              <w:rPr>
                <w:noProof/>
                <w:webHidden/>
              </w:rPr>
              <w:fldChar w:fldCharType="begin"/>
            </w:r>
            <w:r w:rsidR="00E5150E">
              <w:rPr>
                <w:noProof/>
                <w:webHidden/>
              </w:rPr>
              <w:instrText xml:space="preserve"> PAGEREF _Toc46918823 \h </w:instrText>
            </w:r>
            <w:r w:rsidR="00E5150E">
              <w:rPr>
                <w:noProof/>
                <w:webHidden/>
              </w:rPr>
            </w:r>
            <w:r w:rsidR="00E5150E">
              <w:rPr>
                <w:noProof/>
                <w:webHidden/>
              </w:rPr>
              <w:fldChar w:fldCharType="separate"/>
            </w:r>
            <w:r>
              <w:rPr>
                <w:noProof/>
                <w:webHidden/>
              </w:rPr>
              <w:t>367</w:t>
            </w:r>
            <w:r w:rsidR="00E5150E">
              <w:rPr>
                <w:noProof/>
                <w:webHidden/>
              </w:rPr>
              <w:fldChar w:fldCharType="end"/>
            </w:r>
          </w:hyperlink>
        </w:p>
        <w:p w14:paraId="69E80B9B" w14:textId="7762EB6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4" w:history="1">
            <w:r w:rsidR="00E5150E" w:rsidRPr="00AD3973">
              <w:rPr>
                <w:rStyle w:val="Hyperlink"/>
                <w:noProof/>
              </w:rPr>
              <w:t>2.4.12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Guidelines for deciding on pricing strategies</w:t>
            </w:r>
            <w:r w:rsidR="00E5150E">
              <w:rPr>
                <w:noProof/>
                <w:webHidden/>
              </w:rPr>
              <w:tab/>
            </w:r>
            <w:r w:rsidR="00E5150E">
              <w:rPr>
                <w:noProof/>
                <w:webHidden/>
              </w:rPr>
              <w:fldChar w:fldCharType="begin"/>
            </w:r>
            <w:r w:rsidR="00E5150E">
              <w:rPr>
                <w:noProof/>
                <w:webHidden/>
              </w:rPr>
              <w:instrText xml:space="preserve"> PAGEREF _Toc46918824 \h </w:instrText>
            </w:r>
            <w:r w:rsidR="00E5150E">
              <w:rPr>
                <w:noProof/>
                <w:webHidden/>
              </w:rPr>
            </w:r>
            <w:r w:rsidR="00E5150E">
              <w:rPr>
                <w:noProof/>
                <w:webHidden/>
              </w:rPr>
              <w:fldChar w:fldCharType="separate"/>
            </w:r>
            <w:r>
              <w:rPr>
                <w:noProof/>
                <w:webHidden/>
              </w:rPr>
              <w:t>368</w:t>
            </w:r>
            <w:r w:rsidR="00E5150E">
              <w:rPr>
                <w:noProof/>
                <w:webHidden/>
              </w:rPr>
              <w:fldChar w:fldCharType="end"/>
            </w:r>
          </w:hyperlink>
        </w:p>
        <w:p w14:paraId="06123060" w14:textId="221FBA1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25" w:history="1">
            <w:r w:rsidR="00E5150E" w:rsidRPr="00AD3973">
              <w:rPr>
                <w:rStyle w:val="Hyperlink"/>
                <w:noProof/>
              </w:rPr>
              <w:t>2.5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difference between margin and markup</w:t>
            </w:r>
            <w:r w:rsidR="00E5150E">
              <w:rPr>
                <w:noProof/>
                <w:webHidden/>
              </w:rPr>
              <w:tab/>
            </w:r>
            <w:r w:rsidR="00E5150E">
              <w:rPr>
                <w:noProof/>
                <w:webHidden/>
              </w:rPr>
              <w:fldChar w:fldCharType="begin"/>
            </w:r>
            <w:r w:rsidR="00E5150E">
              <w:rPr>
                <w:noProof/>
                <w:webHidden/>
              </w:rPr>
              <w:instrText xml:space="preserve"> PAGEREF _Toc46918825 \h </w:instrText>
            </w:r>
            <w:r w:rsidR="00E5150E">
              <w:rPr>
                <w:noProof/>
                <w:webHidden/>
              </w:rPr>
            </w:r>
            <w:r w:rsidR="00E5150E">
              <w:rPr>
                <w:noProof/>
                <w:webHidden/>
              </w:rPr>
              <w:fldChar w:fldCharType="separate"/>
            </w:r>
            <w:r>
              <w:rPr>
                <w:noProof/>
                <w:webHidden/>
              </w:rPr>
              <w:t>369</w:t>
            </w:r>
            <w:r w:rsidR="00E5150E">
              <w:rPr>
                <w:noProof/>
                <w:webHidden/>
              </w:rPr>
              <w:fldChar w:fldCharType="end"/>
            </w:r>
          </w:hyperlink>
        </w:p>
        <w:p w14:paraId="02D6780B" w14:textId="3F70369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6" w:history="1">
            <w:r w:rsidR="00E5150E" w:rsidRPr="00AD3973">
              <w:rPr>
                <w:rStyle w:val="Hyperlink"/>
                <w:rFonts w:eastAsiaTheme="majorEastAsia"/>
                <w:noProof/>
              </w:rPr>
              <w:t>2.5.1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rFonts w:eastAsiaTheme="majorEastAsia"/>
                <w:noProof/>
              </w:rPr>
              <w:t>The difference</w:t>
            </w:r>
            <w:r w:rsidR="00E5150E">
              <w:rPr>
                <w:noProof/>
                <w:webHidden/>
              </w:rPr>
              <w:tab/>
            </w:r>
            <w:r w:rsidR="00E5150E">
              <w:rPr>
                <w:noProof/>
                <w:webHidden/>
              </w:rPr>
              <w:fldChar w:fldCharType="begin"/>
            </w:r>
            <w:r w:rsidR="00E5150E">
              <w:rPr>
                <w:noProof/>
                <w:webHidden/>
              </w:rPr>
              <w:instrText xml:space="preserve"> PAGEREF _Toc46918826 \h </w:instrText>
            </w:r>
            <w:r w:rsidR="00E5150E">
              <w:rPr>
                <w:noProof/>
                <w:webHidden/>
              </w:rPr>
            </w:r>
            <w:r w:rsidR="00E5150E">
              <w:rPr>
                <w:noProof/>
                <w:webHidden/>
              </w:rPr>
              <w:fldChar w:fldCharType="separate"/>
            </w:r>
            <w:r>
              <w:rPr>
                <w:noProof/>
                <w:webHidden/>
              </w:rPr>
              <w:t>369</w:t>
            </w:r>
            <w:r w:rsidR="00E5150E">
              <w:rPr>
                <w:noProof/>
                <w:webHidden/>
              </w:rPr>
              <w:fldChar w:fldCharType="end"/>
            </w:r>
          </w:hyperlink>
        </w:p>
        <w:p w14:paraId="78C7F511" w14:textId="59510DC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7" w:history="1">
            <w:r w:rsidR="00E5150E" w:rsidRPr="00AD3973">
              <w:rPr>
                <w:rStyle w:val="Hyperlink"/>
                <w:noProof/>
              </w:rPr>
              <w:t>2.5.2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Terms to understand</w:t>
            </w:r>
            <w:r w:rsidR="00E5150E">
              <w:rPr>
                <w:noProof/>
                <w:webHidden/>
              </w:rPr>
              <w:tab/>
            </w:r>
            <w:r w:rsidR="00E5150E">
              <w:rPr>
                <w:noProof/>
                <w:webHidden/>
              </w:rPr>
              <w:fldChar w:fldCharType="begin"/>
            </w:r>
            <w:r w:rsidR="00E5150E">
              <w:rPr>
                <w:noProof/>
                <w:webHidden/>
              </w:rPr>
              <w:instrText xml:space="preserve"> PAGEREF _Toc46918827 \h </w:instrText>
            </w:r>
            <w:r w:rsidR="00E5150E">
              <w:rPr>
                <w:noProof/>
                <w:webHidden/>
              </w:rPr>
            </w:r>
            <w:r w:rsidR="00E5150E">
              <w:rPr>
                <w:noProof/>
                <w:webHidden/>
              </w:rPr>
              <w:fldChar w:fldCharType="separate"/>
            </w:r>
            <w:r>
              <w:rPr>
                <w:noProof/>
                <w:webHidden/>
              </w:rPr>
              <w:t>370</w:t>
            </w:r>
            <w:r w:rsidR="00E5150E">
              <w:rPr>
                <w:noProof/>
                <w:webHidden/>
              </w:rPr>
              <w:fldChar w:fldCharType="end"/>
            </w:r>
          </w:hyperlink>
        </w:p>
        <w:p w14:paraId="2A117A6D" w14:textId="199EC73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8" w:history="1">
            <w:r w:rsidR="00E5150E" w:rsidRPr="00AD3973">
              <w:rPr>
                <w:rStyle w:val="Hyperlink"/>
                <w:noProof/>
              </w:rPr>
              <w:t>2.5.3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to calculate margin (gross profit)</w:t>
            </w:r>
            <w:r w:rsidR="00E5150E">
              <w:rPr>
                <w:noProof/>
                <w:webHidden/>
              </w:rPr>
              <w:tab/>
            </w:r>
            <w:r w:rsidR="00E5150E">
              <w:rPr>
                <w:noProof/>
                <w:webHidden/>
              </w:rPr>
              <w:fldChar w:fldCharType="begin"/>
            </w:r>
            <w:r w:rsidR="00E5150E">
              <w:rPr>
                <w:noProof/>
                <w:webHidden/>
              </w:rPr>
              <w:instrText xml:space="preserve"> PAGEREF _Toc46918828 \h </w:instrText>
            </w:r>
            <w:r w:rsidR="00E5150E">
              <w:rPr>
                <w:noProof/>
                <w:webHidden/>
              </w:rPr>
            </w:r>
            <w:r w:rsidR="00E5150E">
              <w:rPr>
                <w:noProof/>
                <w:webHidden/>
              </w:rPr>
              <w:fldChar w:fldCharType="separate"/>
            </w:r>
            <w:r>
              <w:rPr>
                <w:noProof/>
                <w:webHidden/>
              </w:rPr>
              <w:t>370</w:t>
            </w:r>
            <w:r w:rsidR="00E5150E">
              <w:rPr>
                <w:noProof/>
                <w:webHidden/>
              </w:rPr>
              <w:fldChar w:fldCharType="end"/>
            </w:r>
          </w:hyperlink>
        </w:p>
        <w:p w14:paraId="7B926BB4" w14:textId="5DF27C3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29" w:history="1">
            <w:r w:rsidR="00E5150E" w:rsidRPr="00AD3973">
              <w:rPr>
                <w:rStyle w:val="Hyperlink"/>
                <w:noProof/>
              </w:rPr>
              <w:t>2.5.4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to calculate markup</w:t>
            </w:r>
            <w:r w:rsidR="00E5150E">
              <w:rPr>
                <w:noProof/>
                <w:webHidden/>
              </w:rPr>
              <w:tab/>
            </w:r>
            <w:r w:rsidR="00E5150E">
              <w:rPr>
                <w:noProof/>
                <w:webHidden/>
              </w:rPr>
              <w:fldChar w:fldCharType="begin"/>
            </w:r>
            <w:r w:rsidR="00E5150E">
              <w:rPr>
                <w:noProof/>
                <w:webHidden/>
              </w:rPr>
              <w:instrText xml:space="preserve"> PAGEREF _Toc46918829 \h </w:instrText>
            </w:r>
            <w:r w:rsidR="00E5150E">
              <w:rPr>
                <w:noProof/>
                <w:webHidden/>
              </w:rPr>
            </w:r>
            <w:r w:rsidR="00E5150E">
              <w:rPr>
                <w:noProof/>
                <w:webHidden/>
              </w:rPr>
              <w:fldChar w:fldCharType="separate"/>
            </w:r>
            <w:r>
              <w:rPr>
                <w:noProof/>
                <w:webHidden/>
              </w:rPr>
              <w:t>371</w:t>
            </w:r>
            <w:r w:rsidR="00E5150E">
              <w:rPr>
                <w:noProof/>
                <w:webHidden/>
              </w:rPr>
              <w:fldChar w:fldCharType="end"/>
            </w:r>
          </w:hyperlink>
        </w:p>
        <w:p w14:paraId="3B3ADCDD" w14:textId="6450D15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0" w:history="1">
            <w:r w:rsidR="00E5150E" w:rsidRPr="00AD3973">
              <w:rPr>
                <w:rStyle w:val="Hyperlink"/>
                <w:noProof/>
              </w:rPr>
              <w:t>2.5.5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Break-even point</w:t>
            </w:r>
            <w:r w:rsidR="00E5150E">
              <w:rPr>
                <w:noProof/>
                <w:webHidden/>
              </w:rPr>
              <w:tab/>
            </w:r>
            <w:r w:rsidR="00E5150E">
              <w:rPr>
                <w:noProof/>
                <w:webHidden/>
              </w:rPr>
              <w:fldChar w:fldCharType="begin"/>
            </w:r>
            <w:r w:rsidR="00E5150E">
              <w:rPr>
                <w:noProof/>
                <w:webHidden/>
              </w:rPr>
              <w:instrText xml:space="preserve"> PAGEREF _Toc46918830 \h </w:instrText>
            </w:r>
            <w:r w:rsidR="00E5150E">
              <w:rPr>
                <w:noProof/>
                <w:webHidden/>
              </w:rPr>
            </w:r>
            <w:r w:rsidR="00E5150E">
              <w:rPr>
                <w:noProof/>
                <w:webHidden/>
              </w:rPr>
              <w:fldChar w:fldCharType="separate"/>
            </w:r>
            <w:r>
              <w:rPr>
                <w:noProof/>
                <w:webHidden/>
              </w:rPr>
              <w:t>372</w:t>
            </w:r>
            <w:r w:rsidR="00E5150E">
              <w:rPr>
                <w:noProof/>
                <w:webHidden/>
              </w:rPr>
              <w:fldChar w:fldCharType="end"/>
            </w:r>
          </w:hyperlink>
        </w:p>
        <w:p w14:paraId="5C37E985" w14:textId="52D7495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31" w:history="1">
            <w:r w:rsidR="00E5150E" w:rsidRPr="00AD3973">
              <w:rPr>
                <w:rStyle w:val="Hyperlink"/>
                <w:noProof/>
              </w:rPr>
              <w:t>2.6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makeup of gross profit and the buying factors that impact on profit</w:t>
            </w:r>
            <w:r w:rsidR="00E5150E">
              <w:rPr>
                <w:noProof/>
                <w:webHidden/>
              </w:rPr>
              <w:tab/>
            </w:r>
            <w:r w:rsidR="00E5150E">
              <w:rPr>
                <w:noProof/>
                <w:webHidden/>
              </w:rPr>
              <w:fldChar w:fldCharType="begin"/>
            </w:r>
            <w:r w:rsidR="00E5150E">
              <w:rPr>
                <w:noProof/>
                <w:webHidden/>
              </w:rPr>
              <w:instrText xml:space="preserve"> PAGEREF _Toc46918831 \h </w:instrText>
            </w:r>
            <w:r w:rsidR="00E5150E">
              <w:rPr>
                <w:noProof/>
                <w:webHidden/>
              </w:rPr>
            </w:r>
            <w:r w:rsidR="00E5150E">
              <w:rPr>
                <w:noProof/>
                <w:webHidden/>
              </w:rPr>
              <w:fldChar w:fldCharType="separate"/>
            </w:r>
            <w:r>
              <w:rPr>
                <w:noProof/>
                <w:webHidden/>
              </w:rPr>
              <w:t>376</w:t>
            </w:r>
            <w:r w:rsidR="00E5150E">
              <w:rPr>
                <w:noProof/>
                <w:webHidden/>
              </w:rPr>
              <w:fldChar w:fldCharType="end"/>
            </w:r>
          </w:hyperlink>
        </w:p>
        <w:p w14:paraId="680667FC" w14:textId="208B83F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2" w:history="1">
            <w:r w:rsidR="00E5150E" w:rsidRPr="00AD3973">
              <w:rPr>
                <w:rStyle w:val="Hyperlink"/>
                <w:noProof/>
              </w:rPr>
              <w:t>2.6.1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How gross profit is made up</w:t>
            </w:r>
            <w:r w:rsidR="00E5150E">
              <w:rPr>
                <w:noProof/>
                <w:webHidden/>
              </w:rPr>
              <w:tab/>
            </w:r>
            <w:r w:rsidR="00E5150E">
              <w:rPr>
                <w:noProof/>
                <w:webHidden/>
              </w:rPr>
              <w:fldChar w:fldCharType="begin"/>
            </w:r>
            <w:r w:rsidR="00E5150E">
              <w:rPr>
                <w:noProof/>
                <w:webHidden/>
              </w:rPr>
              <w:instrText xml:space="preserve"> PAGEREF _Toc46918832 \h </w:instrText>
            </w:r>
            <w:r w:rsidR="00E5150E">
              <w:rPr>
                <w:noProof/>
                <w:webHidden/>
              </w:rPr>
            </w:r>
            <w:r w:rsidR="00E5150E">
              <w:rPr>
                <w:noProof/>
                <w:webHidden/>
              </w:rPr>
              <w:fldChar w:fldCharType="separate"/>
            </w:r>
            <w:r>
              <w:rPr>
                <w:noProof/>
                <w:webHidden/>
              </w:rPr>
              <w:t>376</w:t>
            </w:r>
            <w:r w:rsidR="00E5150E">
              <w:rPr>
                <w:noProof/>
                <w:webHidden/>
              </w:rPr>
              <w:fldChar w:fldCharType="end"/>
            </w:r>
          </w:hyperlink>
        </w:p>
        <w:p w14:paraId="58D01220" w14:textId="50AD7F5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3" w:history="1">
            <w:r w:rsidR="00E5150E" w:rsidRPr="00AD3973">
              <w:rPr>
                <w:rStyle w:val="Hyperlink"/>
                <w:rFonts w:eastAsiaTheme="majorEastAsia"/>
                <w:noProof/>
              </w:rPr>
              <w:t>2.6.2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rFonts w:eastAsiaTheme="majorEastAsia"/>
                <w:noProof/>
              </w:rPr>
              <w:t>The buying factors that impact on profit</w:t>
            </w:r>
            <w:r w:rsidR="00E5150E">
              <w:rPr>
                <w:noProof/>
                <w:webHidden/>
              </w:rPr>
              <w:tab/>
            </w:r>
            <w:r w:rsidR="00E5150E">
              <w:rPr>
                <w:noProof/>
                <w:webHidden/>
              </w:rPr>
              <w:fldChar w:fldCharType="begin"/>
            </w:r>
            <w:r w:rsidR="00E5150E">
              <w:rPr>
                <w:noProof/>
                <w:webHidden/>
              </w:rPr>
              <w:instrText xml:space="preserve"> PAGEREF _Toc46918833 \h </w:instrText>
            </w:r>
            <w:r w:rsidR="00E5150E">
              <w:rPr>
                <w:noProof/>
                <w:webHidden/>
              </w:rPr>
            </w:r>
            <w:r w:rsidR="00E5150E">
              <w:rPr>
                <w:noProof/>
                <w:webHidden/>
              </w:rPr>
              <w:fldChar w:fldCharType="separate"/>
            </w:r>
            <w:r>
              <w:rPr>
                <w:noProof/>
                <w:webHidden/>
              </w:rPr>
              <w:t>376</w:t>
            </w:r>
            <w:r w:rsidR="00E5150E">
              <w:rPr>
                <w:noProof/>
                <w:webHidden/>
              </w:rPr>
              <w:fldChar w:fldCharType="end"/>
            </w:r>
          </w:hyperlink>
        </w:p>
        <w:p w14:paraId="41543ED3" w14:textId="7334712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34" w:history="1">
            <w:r w:rsidR="00E5150E" w:rsidRPr="00AD3973">
              <w:rPr>
                <w:rStyle w:val="Hyperlink"/>
                <w:noProof/>
              </w:rPr>
              <w:t>2.7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Loss leaders and the impact they have on a business</w:t>
            </w:r>
            <w:r w:rsidR="00E5150E">
              <w:rPr>
                <w:noProof/>
                <w:webHidden/>
              </w:rPr>
              <w:tab/>
            </w:r>
            <w:r w:rsidR="00E5150E">
              <w:rPr>
                <w:noProof/>
                <w:webHidden/>
              </w:rPr>
              <w:fldChar w:fldCharType="begin"/>
            </w:r>
            <w:r w:rsidR="00E5150E">
              <w:rPr>
                <w:noProof/>
                <w:webHidden/>
              </w:rPr>
              <w:instrText xml:space="preserve"> PAGEREF _Toc46918834 \h </w:instrText>
            </w:r>
            <w:r w:rsidR="00E5150E">
              <w:rPr>
                <w:noProof/>
                <w:webHidden/>
              </w:rPr>
            </w:r>
            <w:r w:rsidR="00E5150E">
              <w:rPr>
                <w:noProof/>
                <w:webHidden/>
              </w:rPr>
              <w:fldChar w:fldCharType="separate"/>
            </w:r>
            <w:r>
              <w:rPr>
                <w:noProof/>
                <w:webHidden/>
              </w:rPr>
              <w:t>377</w:t>
            </w:r>
            <w:r w:rsidR="00E5150E">
              <w:rPr>
                <w:noProof/>
                <w:webHidden/>
              </w:rPr>
              <w:fldChar w:fldCharType="end"/>
            </w:r>
          </w:hyperlink>
        </w:p>
        <w:p w14:paraId="57FAFF64" w14:textId="45D45B8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35" w:history="1">
            <w:r w:rsidR="00E5150E" w:rsidRPr="00AD3973">
              <w:rPr>
                <w:rStyle w:val="Hyperlink"/>
                <w:noProof/>
              </w:rPr>
              <w:t>2.8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Factors in the economy that could impact on setting of selling price</w:t>
            </w:r>
            <w:r w:rsidR="00E5150E">
              <w:rPr>
                <w:noProof/>
                <w:webHidden/>
              </w:rPr>
              <w:tab/>
            </w:r>
            <w:r w:rsidR="00E5150E">
              <w:rPr>
                <w:noProof/>
                <w:webHidden/>
              </w:rPr>
              <w:fldChar w:fldCharType="begin"/>
            </w:r>
            <w:r w:rsidR="00E5150E">
              <w:rPr>
                <w:noProof/>
                <w:webHidden/>
              </w:rPr>
              <w:instrText xml:space="preserve"> PAGEREF _Toc46918835 \h </w:instrText>
            </w:r>
            <w:r w:rsidR="00E5150E">
              <w:rPr>
                <w:noProof/>
                <w:webHidden/>
              </w:rPr>
            </w:r>
            <w:r w:rsidR="00E5150E">
              <w:rPr>
                <w:noProof/>
                <w:webHidden/>
              </w:rPr>
              <w:fldChar w:fldCharType="separate"/>
            </w:r>
            <w:r>
              <w:rPr>
                <w:noProof/>
                <w:webHidden/>
              </w:rPr>
              <w:t>379</w:t>
            </w:r>
            <w:r w:rsidR="00E5150E">
              <w:rPr>
                <w:noProof/>
                <w:webHidden/>
              </w:rPr>
              <w:fldChar w:fldCharType="end"/>
            </w:r>
          </w:hyperlink>
        </w:p>
        <w:p w14:paraId="532477E4" w14:textId="65D4F90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6" w:history="1">
            <w:r w:rsidR="00E5150E" w:rsidRPr="00AD3973">
              <w:rPr>
                <w:rStyle w:val="Hyperlink"/>
                <w:noProof/>
              </w:rPr>
              <w:t>2.8.1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Inflation</w:t>
            </w:r>
            <w:r w:rsidR="00E5150E">
              <w:rPr>
                <w:noProof/>
                <w:webHidden/>
              </w:rPr>
              <w:tab/>
            </w:r>
            <w:r w:rsidR="00E5150E">
              <w:rPr>
                <w:noProof/>
                <w:webHidden/>
              </w:rPr>
              <w:fldChar w:fldCharType="begin"/>
            </w:r>
            <w:r w:rsidR="00E5150E">
              <w:rPr>
                <w:noProof/>
                <w:webHidden/>
              </w:rPr>
              <w:instrText xml:space="preserve"> PAGEREF _Toc46918836 \h </w:instrText>
            </w:r>
            <w:r w:rsidR="00E5150E">
              <w:rPr>
                <w:noProof/>
                <w:webHidden/>
              </w:rPr>
            </w:r>
            <w:r w:rsidR="00E5150E">
              <w:rPr>
                <w:noProof/>
                <w:webHidden/>
              </w:rPr>
              <w:fldChar w:fldCharType="separate"/>
            </w:r>
            <w:r>
              <w:rPr>
                <w:noProof/>
                <w:webHidden/>
              </w:rPr>
              <w:t>379</w:t>
            </w:r>
            <w:r w:rsidR="00E5150E">
              <w:rPr>
                <w:noProof/>
                <w:webHidden/>
              </w:rPr>
              <w:fldChar w:fldCharType="end"/>
            </w:r>
          </w:hyperlink>
        </w:p>
        <w:p w14:paraId="39185A7E" w14:textId="158FA8C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7" w:history="1">
            <w:r w:rsidR="00E5150E" w:rsidRPr="00AD3973">
              <w:rPr>
                <w:rStyle w:val="Hyperlink"/>
                <w:rFonts w:eastAsiaTheme="majorEastAsia"/>
                <w:noProof/>
              </w:rPr>
              <w:t>2.8.2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rFonts w:eastAsiaTheme="majorEastAsia"/>
                <w:noProof/>
              </w:rPr>
              <w:t>Economic trends</w:t>
            </w:r>
            <w:r w:rsidR="00E5150E">
              <w:rPr>
                <w:noProof/>
                <w:webHidden/>
              </w:rPr>
              <w:tab/>
            </w:r>
            <w:r w:rsidR="00E5150E">
              <w:rPr>
                <w:noProof/>
                <w:webHidden/>
              </w:rPr>
              <w:fldChar w:fldCharType="begin"/>
            </w:r>
            <w:r w:rsidR="00E5150E">
              <w:rPr>
                <w:noProof/>
                <w:webHidden/>
              </w:rPr>
              <w:instrText xml:space="preserve"> PAGEREF _Toc46918837 \h </w:instrText>
            </w:r>
            <w:r w:rsidR="00E5150E">
              <w:rPr>
                <w:noProof/>
                <w:webHidden/>
              </w:rPr>
            </w:r>
            <w:r w:rsidR="00E5150E">
              <w:rPr>
                <w:noProof/>
                <w:webHidden/>
              </w:rPr>
              <w:fldChar w:fldCharType="separate"/>
            </w:r>
            <w:r>
              <w:rPr>
                <w:noProof/>
                <w:webHidden/>
              </w:rPr>
              <w:t>379</w:t>
            </w:r>
            <w:r w:rsidR="00E5150E">
              <w:rPr>
                <w:noProof/>
                <w:webHidden/>
              </w:rPr>
              <w:fldChar w:fldCharType="end"/>
            </w:r>
          </w:hyperlink>
        </w:p>
        <w:p w14:paraId="7654667E" w14:textId="77FA883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8" w:history="1">
            <w:r w:rsidR="00E5150E" w:rsidRPr="00AD3973">
              <w:rPr>
                <w:rStyle w:val="Hyperlink"/>
                <w:noProof/>
              </w:rPr>
              <w:t>2.8.3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Exchange rates</w:t>
            </w:r>
            <w:r w:rsidR="00E5150E">
              <w:rPr>
                <w:noProof/>
                <w:webHidden/>
              </w:rPr>
              <w:tab/>
            </w:r>
            <w:r w:rsidR="00E5150E">
              <w:rPr>
                <w:noProof/>
                <w:webHidden/>
              </w:rPr>
              <w:fldChar w:fldCharType="begin"/>
            </w:r>
            <w:r w:rsidR="00E5150E">
              <w:rPr>
                <w:noProof/>
                <w:webHidden/>
              </w:rPr>
              <w:instrText xml:space="preserve"> PAGEREF _Toc46918838 \h </w:instrText>
            </w:r>
            <w:r w:rsidR="00E5150E">
              <w:rPr>
                <w:noProof/>
                <w:webHidden/>
              </w:rPr>
            </w:r>
            <w:r w:rsidR="00E5150E">
              <w:rPr>
                <w:noProof/>
                <w:webHidden/>
              </w:rPr>
              <w:fldChar w:fldCharType="separate"/>
            </w:r>
            <w:r>
              <w:rPr>
                <w:noProof/>
                <w:webHidden/>
              </w:rPr>
              <w:t>380</w:t>
            </w:r>
            <w:r w:rsidR="00E5150E">
              <w:rPr>
                <w:noProof/>
                <w:webHidden/>
              </w:rPr>
              <w:fldChar w:fldCharType="end"/>
            </w:r>
          </w:hyperlink>
        </w:p>
        <w:p w14:paraId="1EECDDFF" w14:textId="26A116B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39" w:history="1">
            <w:r w:rsidR="00E5150E" w:rsidRPr="00AD3973">
              <w:rPr>
                <w:rStyle w:val="Hyperlink"/>
                <w:noProof/>
              </w:rPr>
              <w:t>2.8.4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Supply and demand</w:t>
            </w:r>
            <w:r w:rsidR="00E5150E">
              <w:rPr>
                <w:noProof/>
                <w:webHidden/>
              </w:rPr>
              <w:tab/>
            </w:r>
            <w:r w:rsidR="00E5150E">
              <w:rPr>
                <w:noProof/>
                <w:webHidden/>
              </w:rPr>
              <w:fldChar w:fldCharType="begin"/>
            </w:r>
            <w:r w:rsidR="00E5150E">
              <w:rPr>
                <w:noProof/>
                <w:webHidden/>
              </w:rPr>
              <w:instrText xml:space="preserve"> PAGEREF _Toc46918839 \h </w:instrText>
            </w:r>
            <w:r w:rsidR="00E5150E">
              <w:rPr>
                <w:noProof/>
                <w:webHidden/>
              </w:rPr>
            </w:r>
            <w:r w:rsidR="00E5150E">
              <w:rPr>
                <w:noProof/>
                <w:webHidden/>
              </w:rPr>
              <w:fldChar w:fldCharType="separate"/>
            </w:r>
            <w:r>
              <w:rPr>
                <w:noProof/>
                <w:webHidden/>
              </w:rPr>
              <w:t>380</w:t>
            </w:r>
            <w:r w:rsidR="00E5150E">
              <w:rPr>
                <w:noProof/>
                <w:webHidden/>
              </w:rPr>
              <w:fldChar w:fldCharType="end"/>
            </w:r>
          </w:hyperlink>
        </w:p>
        <w:p w14:paraId="000D3A9C" w14:textId="19B52A91"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40" w:history="1">
            <w:r w:rsidR="00E5150E" w:rsidRPr="00AD3973">
              <w:rPr>
                <w:rStyle w:val="Hyperlink"/>
                <w:noProof/>
              </w:rPr>
              <w:t>Chapter 3: Calculating order quantities</w:t>
            </w:r>
            <w:r w:rsidR="00E5150E">
              <w:rPr>
                <w:noProof/>
                <w:webHidden/>
              </w:rPr>
              <w:tab/>
            </w:r>
            <w:r w:rsidR="00E5150E">
              <w:rPr>
                <w:noProof/>
                <w:webHidden/>
              </w:rPr>
              <w:fldChar w:fldCharType="begin"/>
            </w:r>
            <w:r w:rsidR="00E5150E">
              <w:rPr>
                <w:noProof/>
                <w:webHidden/>
              </w:rPr>
              <w:instrText xml:space="preserve"> PAGEREF _Toc46918840 \h </w:instrText>
            </w:r>
            <w:r w:rsidR="00E5150E">
              <w:rPr>
                <w:noProof/>
                <w:webHidden/>
              </w:rPr>
            </w:r>
            <w:r w:rsidR="00E5150E">
              <w:rPr>
                <w:noProof/>
                <w:webHidden/>
              </w:rPr>
              <w:fldChar w:fldCharType="separate"/>
            </w:r>
            <w:r>
              <w:rPr>
                <w:noProof/>
                <w:webHidden/>
              </w:rPr>
              <w:t>383</w:t>
            </w:r>
            <w:r w:rsidR="00E5150E">
              <w:rPr>
                <w:noProof/>
                <w:webHidden/>
              </w:rPr>
              <w:fldChar w:fldCharType="end"/>
            </w:r>
          </w:hyperlink>
        </w:p>
        <w:p w14:paraId="168E2447" w14:textId="589E748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41" w:history="1">
            <w:r w:rsidR="00E5150E" w:rsidRPr="00AD3973">
              <w:rPr>
                <w:rStyle w:val="Hyperlink"/>
                <w:noProof/>
              </w:rPr>
              <w:t>3.1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Factors impacting on order quantities</w:t>
            </w:r>
            <w:r w:rsidR="00E5150E">
              <w:rPr>
                <w:noProof/>
                <w:webHidden/>
              </w:rPr>
              <w:tab/>
            </w:r>
            <w:r w:rsidR="00E5150E">
              <w:rPr>
                <w:noProof/>
                <w:webHidden/>
              </w:rPr>
              <w:fldChar w:fldCharType="begin"/>
            </w:r>
            <w:r w:rsidR="00E5150E">
              <w:rPr>
                <w:noProof/>
                <w:webHidden/>
              </w:rPr>
              <w:instrText xml:space="preserve"> PAGEREF _Toc46918841 \h </w:instrText>
            </w:r>
            <w:r w:rsidR="00E5150E">
              <w:rPr>
                <w:noProof/>
                <w:webHidden/>
              </w:rPr>
            </w:r>
            <w:r w:rsidR="00E5150E">
              <w:rPr>
                <w:noProof/>
                <w:webHidden/>
              </w:rPr>
              <w:fldChar w:fldCharType="separate"/>
            </w:r>
            <w:r>
              <w:rPr>
                <w:noProof/>
                <w:webHidden/>
              </w:rPr>
              <w:t>383</w:t>
            </w:r>
            <w:r w:rsidR="00E5150E">
              <w:rPr>
                <w:noProof/>
                <w:webHidden/>
              </w:rPr>
              <w:fldChar w:fldCharType="end"/>
            </w:r>
          </w:hyperlink>
        </w:p>
        <w:p w14:paraId="661274B6" w14:textId="0A12FCA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2" w:history="1">
            <w:r w:rsidR="00E5150E" w:rsidRPr="00AD3973">
              <w:rPr>
                <w:rStyle w:val="Hyperlink"/>
                <w:noProof/>
              </w:rPr>
              <w:t>3.1.1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Number of stores</w:t>
            </w:r>
            <w:r w:rsidR="00E5150E">
              <w:rPr>
                <w:noProof/>
                <w:webHidden/>
              </w:rPr>
              <w:tab/>
            </w:r>
            <w:r w:rsidR="00E5150E">
              <w:rPr>
                <w:noProof/>
                <w:webHidden/>
              </w:rPr>
              <w:fldChar w:fldCharType="begin"/>
            </w:r>
            <w:r w:rsidR="00E5150E">
              <w:rPr>
                <w:noProof/>
                <w:webHidden/>
              </w:rPr>
              <w:instrText xml:space="preserve"> PAGEREF _Toc46918842 \h </w:instrText>
            </w:r>
            <w:r w:rsidR="00E5150E">
              <w:rPr>
                <w:noProof/>
                <w:webHidden/>
              </w:rPr>
            </w:r>
            <w:r w:rsidR="00E5150E">
              <w:rPr>
                <w:noProof/>
                <w:webHidden/>
              </w:rPr>
              <w:fldChar w:fldCharType="separate"/>
            </w:r>
            <w:r>
              <w:rPr>
                <w:noProof/>
                <w:webHidden/>
              </w:rPr>
              <w:t>384</w:t>
            </w:r>
            <w:r w:rsidR="00E5150E">
              <w:rPr>
                <w:noProof/>
                <w:webHidden/>
              </w:rPr>
              <w:fldChar w:fldCharType="end"/>
            </w:r>
          </w:hyperlink>
        </w:p>
        <w:p w14:paraId="6D144519" w14:textId="29D4644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3" w:history="1">
            <w:r w:rsidR="00E5150E" w:rsidRPr="00AD3973">
              <w:rPr>
                <w:rStyle w:val="Hyperlink"/>
                <w:noProof/>
              </w:rPr>
              <w:t>3.1.2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Expected sales</w:t>
            </w:r>
            <w:r w:rsidR="00E5150E">
              <w:rPr>
                <w:noProof/>
                <w:webHidden/>
              </w:rPr>
              <w:tab/>
            </w:r>
            <w:r w:rsidR="00E5150E">
              <w:rPr>
                <w:noProof/>
                <w:webHidden/>
              </w:rPr>
              <w:fldChar w:fldCharType="begin"/>
            </w:r>
            <w:r w:rsidR="00E5150E">
              <w:rPr>
                <w:noProof/>
                <w:webHidden/>
              </w:rPr>
              <w:instrText xml:space="preserve"> PAGEREF _Toc46918843 \h </w:instrText>
            </w:r>
            <w:r w:rsidR="00E5150E">
              <w:rPr>
                <w:noProof/>
                <w:webHidden/>
              </w:rPr>
            </w:r>
            <w:r w:rsidR="00E5150E">
              <w:rPr>
                <w:noProof/>
                <w:webHidden/>
              </w:rPr>
              <w:fldChar w:fldCharType="separate"/>
            </w:r>
            <w:r>
              <w:rPr>
                <w:noProof/>
                <w:webHidden/>
              </w:rPr>
              <w:t>384</w:t>
            </w:r>
            <w:r w:rsidR="00E5150E">
              <w:rPr>
                <w:noProof/>
                <w:webHidden/>
              </w:rPr>
              <w:fldChar w:fldCharType="end"/>
            </w:r>
          </w:hyperlink>
        </w:p>
        <w:p w14:paraId="3DABB5AF" w14:textId="2C235B7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4" w:history="1">
            <w:r w:rsidR="00E5150E" w:rsidRPr="00AD3973">
              <w:rPr>
                <w:rStyle w:val="Hyperlink"/>
                <w:noProof/>
              </w:rPr>
              <w:t>3.1.3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Over/undersell</w:t>
            </w:r>
            <w:r w:rsidR="00E5150E">
              <w:rPr>
                <w:noProof/>
                <w:webHidden/>
              </w:rPr>
              <w:tab/>
            </w:r>
            <w:r w:rsidR="00E5150E">
              <w:rPr>
                <w:noProof/>
                <w:webHidden/>
              </w:rPr>
              <w:fldChar w:fldCharType="begin"/>
            </w:r>
            <w:r w:rsidR="00E5150E">
              <w:rPr>
                <w:noProof/>
                <w:webHidden/>
              </w:rPr>
              <w:instrText xml:space="preserve"> PAGEREF _Toc46918844 \h </w:instrText>
            </w:r>
            <w:r w:rsidR="00E5150E">
              <w:rPr>
                <w:noProof/>
                <w:webHidden/>
              </w:rPr>
            </w:r>
            <w:r w:rsidR="00E5150E">
              <w:rPr>
                <w:noProof/>
                <w:webHidden/>
              </w:rPr>
              <w:fldChar w:fldCharType="separate"/>
            </w:r>
            <w:r>
              <w:rPr>
                <w:noProof/>
                <w:webHidden/>
              </w:rPr>
              <w:t>387</w:t>
            </w:r>
            <w:r w:rsidR="00E5150E">
              <w:rPr>
                <w:noProof/>
                <w:webHidden/>
              </w:rPr>
              <w:fldChar w:fldCharType="end"/>
            </w:r>
          </w:hyperlink>
        </w:p>
        <w:p w14:paraId="7F65E019" w14:textId="17A23F3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5" w:history="1">
            <w:r w:rsidR="00E5150E" w:rsidRPr="00AD3973">
              <w:rPr>
                <w:rStyle w:val="Hyperlink"/>
                <w:noProof/>
              </w:rPr>
              <w:t>3.1.4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Past sales</w:t>
            </w:r>
            <w:r w:rsidR="00E5150E">
              <w:rPr>
                <w:noProof/>
                <w:webHidden/>
              </w:rPr>
              <w:tab/>
            </w:r>
            <w:r w:rsidR="00E5150E">
              <w:rPr>
                <w:noProof/>
                <w:webHidden/>
              </w:rPr>
              <w:fldChar w:fldCharType="begin"/>
            </w:r>
            <w:r w:rsidR="00E5150E">
              <w:rPr>
                <w:noProof/>
                <w:webHidden/>
              </w:rPr>
              <w:instrText xml:space="preserve"> PAGEREF _Toc46918845 \h </w:instrText>
            </w:r>
            <w:r w:rsidR="00E5150E">
              <w:rPr>
                <w:noProof/>
                <w:webHidden/>
              </w:rPr>
            </w:r>
            <w:r w:rsidR="00E5150E">
              <w:rPr>
                <w:noProof/>
                <w:webHidden/>
              </w:rPr>
              <w:fldChar w:fldCharType="separate"/>
            </w:r>
            <w:r>
              <w:rPr>
                <w:noProof/>
                <w:webHidden/>
              </w:rPr>
              <w:t>387</w:t>
            </w:r>
            <w:r w:rsidR="00E5150E">
              <w:rPr>
                <w:noProof/>
                <w:webHidden/>
              </w:rPr>
              <w:fldChar w:fldCharType="end"/>
            </w:r>
          </w:hyperlink>
        </w:p>
        <w:p w14:paraId="02532402" w14:textId="64E503F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6" w:history="1">
            <w:r w:rsidR="00E5150E" w:rsidRPr="00AD3973">
              <w:rPr>
                <w:rStyle w:val="Hyperlink"/>
                <w:noProof/>
              </w:rPr>
              <w:t>3.1.5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Trends</w:t>
            </w:r>
            <w:r w:rsidR="00E5150E">
              <w:rPr>
                <w:noProof/>
                <w:webHidden/>
              </w:rPr>
              <w:tab/>
            </w:r>
            <w:r w:rsidR="00E5150E">
              <w:rPr>
                <w:noProof/>
                <w:webHidden/>
              </w:rPr>
              <w:fldChar w:fldCharType="begin"/>
            </w:r>
            <w:r w:rsidR="00E5150E">
              <w:rPr>
                <w:noProof/>
                <w:webHidden/>
              </w:rPr>
              <w:instrText xml:space="preserve"> PAGEREF _Toc46918846 \h </w:instrText>
            </w:r>
            <w:r w:rsidR="00E5150E">
              <w:rPr>
                <w:noProof/>
                <w:webHidden/>
              </w:rPr>
            </w:r>
            <w:r w:rsidR="00E5150E">
              <w:rPr>
                <w:noProof/>
                <w:webHidden/>
              </w:rPr>
              <w:fldChar w:fldCharType="separate"/>
            </w:r>
            <w:r>
              <w:rPr>
                <w:noProof/>
                <w:webHidden/>
              </w:rPr>
              <w:t>387</w:t>
            </w:r>
            <w:r w:rsidR="00E5150E">
              <w:rPr>
                <w:noProof/>
                <w:webHidden/>
              </w:rPr>
              <w:fldChar w:fldCharType="end"/>
            </w:r>
          </w:hyperlink>
        </w:p>
        <w:p w14:paraId="4A991D32" w14:textId="180CB0C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7" w:history="1">
            <w:r w:rsidR="00E5150E" w:rsidRPr="00AD3973">
              <w:rPr>
                <w:rStyle w:val="Hyperlink"/>
                <w:noProof/>
              </w:rPr>
              <w:t>3.1.6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Budget</w:t>
            </w:r>
            <w:r w:rsidR="00E5150E">
              <w:rPr>
                <w:noProof/>
                <w:webHidden/>
              </w:rPr>
              <w:tab/>
            </w:r>
            <w:r w:rsidR="00E5150E">
              <w:rPr>
                <w:noProof/>
                <w:webHidden/>
              </w:rPr>
              <w:fldChar w:fldCharType="begin"/>
            </w:r>
            <w:r w:rsidR="00E5150E">
              <w:rPr>
                <w:noProof/>
                <w:webHidden/>
              </w:rPr>
              <w:instrText xml:space="preserve"> PAGEREF _Toc46918847 \h </w:instrText>
            </w:r>
            <w:r w:rsidR="00E5150E">
              <w:rPr>
                <w:noProof/>
                <w:webHidden/>
              </w:rPr>
            </w:r>
            <w:r w:rsidR="00E5150E">
              <w:rPr>
                <w:noProof/>
                <w:webHidden/>
              </w:rPr>
              <w:fldChar w:fldCharType="separate"/>
            </w:r>
            <w:r>
              <w:rPr>
                <w:noProof/>
                <w:webHidden/>
              </w:rPr>
              <w:t>387</w:t>
            </w:r>
            <w:r w:rsidR="00E5150E">
              <w:rPr>
                <w:noProof/>
                <w:webHidden/>
              </w:rPr>
              <w:fldChar w:fldCharType="end"/>
            </w:r>
          </w:hyperlink>
        </w:p>
        <w:p w14:paraId="6F01D10B" w14:textId="46A5CE8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8" w:history="1">
            <w:r w:rsidR="00E5150E" w:rsidRPr="00AD3973">
              <w:rPr>
                <w:rStyle w:val="Hyperlink"/>
                <w:noProof/>
              </w:rPr>
              <w:t>3.1.7</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Lead time</w:t>
            </w:r>
            <w:r w:rsidR="00E5150E">
              <w:rPr>
                <w:noProof/>
                <w:webHidden/>
              </w:rPr>
              <w:tab/>
            </w:r>
            <w:r w:rsidR="00E5150E">
              <w:rPr>
                <w:noProof/>
                <w:webHidden/>
              </w:rPr>
              <w:fldChar w:fldCharType="begin"/>
            </w:r>
            <w:r w:rsidR="00E5150E">
              <w:rPr>
                <w:noProof/>
                <w:webHidden/>
              </w:rPr>
              <w:instrText xml:space="preserve"> PAGEREF _Toc46918848 \h </w:instrText>
            </w:r>
            <w:r w:rsidR="00E5150E">
              <w:rPr>
                <w:noProof/>
                <w:webHidden/>
              </w:rPr>
            </w:r>
            <w:r w:rsidR="00E5150E">
              <w:rPr>
                <w:noProof/>
                <w:webHidden/>
              </w:rPr>
              <w:fldChar w:fldCharType="separate"/>
            </w:r>
            <w:r>
              <w:rPr>
                <w:noProof/>
                <w:webHidden/>
              </w:rPr>
              <w:t>387</w:t>
            </w:r>
            <w:r w:rsidR="00E5150E">
              <w:rPr>
                <w:noProof/>
                <w:webHidden/>
              </w:rPr>
              <w:fldChar w:fldCharType="end"/>
            </w:r>
          </w:hyperlink>
        </w:p>
        <w:p w14:paraId="33BD8796" w14:textId="781B507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49" w:history="1">
            <w:r w:rsidR="00E5150E" w:rsidRPr="00AD3973">
              <w:rPr>
                <w:rStyle w:val="Hyperlink"/>
                <w:noProof/>
              </w:rPr>
              <w:t>3.1.8</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Order cycle time</w:t>
            </w:r>
            <w:r w:rsidR="00E5150E">
              <w:rPr>
                <w:noProof/>
                <w:webHidden/>
              </w:rPr>
              <w:tab/>
            </w:r>
            <w:r w:rsidR="00E5150E">
              <w:rPr>
                <w:noProof/>
                <w:webHidden/>
              </w:rPr>
              <w:fldChar w:fldCharType="begin"/>
            </w:r>
            <w:r w:rsidR="00E5150E">
              <w:rPr>
                <w:noProof/>
                <w:webHidden/>
              </w:rPr>
              <w:instrText xml:space="preserve"> PAGEREF _Toc46918849 \h </w:instrText>
            </w:r>
            <w:r w:rsidR="00E5150E">
              <w:rPr>
                <w:noProof/>
                <w:webHidden/>
              </w:rPr>
            </w:r>
            <w:r w:rsidR="00E5150E">
              <w:rPr>
                <w:noProof/>
                <w:webHidden/>
              </w:rPr>
              <w:fldChar w:fldCharType="separate"/>
            </w:r>
            <w:r>
              <w:rPr>
                <w:noProof/>
                <w:webHidden/>
              </w:rPr>
              <w:t>389</w:t>
            </w:r>
            <w:r w:rsidR="00E5150E">
              <w:rPr>
                <w:noProof/>
                <w:webHidden/>
              </w:rPr>
              <w:fldChar w:fldCharType="end"/>
            </w:r>
          </w:hyperlink>
        </w:p>
        <w:p w14:paraId="09075140" w14:textId="2932989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0" w:history="1">
            <w:r w:rsidR="00E5150E" w:rsidRPr="00AD3973">
              <w:rPr>
                <w:rStyle w:val="Hyperlink"/>
                <w:noProof/>
              </w:rPr>
              <w:t>3.1.9</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Economic order quantity</w:t>
            </w:r>
            <w:r w:rsidR="00E5150E">
              <w:rPr>
                <w:noProof/>
                <w:webHidden/>
              </w:rPr>
              <w:tab/>
            </w:r>
            <w:r w:rsidR="00E5150E">
              <w:rPr>
                <w:noProof/>
                <w:webHidden/>
              </w:rPr>
              <w:fldChar w:fldCharType="begin"/>
            </w:r>
            <w:r w:rsidR="00E5150E">
              <w:rPr>
                <w:noProof/>
                <w:webHidden/>
              </w:rPr>
              <w:instrText xml:space="preserve"> PAGEREF _Toc46918850 \h </w:instrText>
            </w:r>
            <w:r w:rsidR="00E5150E">
              <w:rPr>
                <w:noProof/>
                <w:webHidden/>
              </w:rPr>
            </w:r>
            <w:r w:rsidR="00E5150E">
              <w:rPr>
                <w:noProof/>
                <w:webHidden/>
              </w:rPr>
              <w:fldChar w:fldCharType="separate"/>
            </w:r>
            <w:r>
              <w:rPr>
                <w:noProof/>
                <w:webHidden/>
              </w:rPr>
              <w:t>389</w:t>
            </w:r>
            <w:r w:rsidR="00E5150E">
              <w:rPr>
                <w:noProof/>
                <w:webHidden/>
              </w:rPr>
              <w:fldChar w:fldCharType="end"/>
            </w:r>
          </w:hyperlink>
        </w:p>
        <w:p w14:paraId="78C4A9DC" w14:textId="2BC62FC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1" w:history="1">
            <w:r w:rsidR="00E5150E" w:rsidRPr="00AD3973">
              <w:rPr>
                <w:rStyle w:val="Hyperlink"/>
                <w:noProof/>
              </w:rPr>
              <w:t>3.1.10</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Transportation, storage facilities and storage costs</w:t>
            </w:r>
            <w:r w:rsidR="00E5150E">
              <w:rPr>
                <w:noProof/>
                <w:webHidden/>
              </w:rPr>
              <w:tab/>
            </w:r>
            <w:r w:rsidR="00E5150E">
              <w:rPr>
                <w:noProof/>
                <w:webHidden/>
              </w:rPr>
              <w:fldChar w:fldCharType="begin"/>
            </w:r>
            <w:r w:rsidR="00E5150E">
              <w:rPr>
                <w:noProof/>
                <w:webHidden/>
              </w:rPr>
              <w:instrText xml:space="preserve"> PAGEREF _Toc46918851 \h </w:instrText>
            </w:r>
            <w:r w:rsidR="00E5150E">
              <w:rPr>
                <w:noProof/>
                <w:webHidden/>
              </w:rPr>
            </w:r>
            <w:r w:rsidR="00E5150E">
              <w:rPr>
                <w:noProof/>
                <w:webHidden/>
              </w:rPr>
              <w:fldChar w:fldCharType="separate"/>
            </w:r>
            <w:r>
              <w:rPr>
                <w:noProof/>
                <w:webHidden/>
              </w:rPr>
              <w:t>390</w:t>
            </w:r>
            <w:r w:rsidR="00E5150E">
              <w:rPr>
                <w:noProof/>
                <w:webHidden/>
              </w:rPr>
              <w:fldChar w:fldCharType="end"/>
            </w:r>
          </w:hyperlink>
        </w:p>
        <w:p w14:paraId="2BB5642B" w14:textId="7D5CFCD9"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52" w:history="1">
            <w:r w:rsidR="00E5150E" w:rsidRPr="00AD3973">
              <w:rPr>
                <w:rStyle w:val="Hyperlink"/>
                <w:noProof/>
              </w:rPr>
              <w:t>3.2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to calculate order quantities</w:t>
            </w:r>
            <w:r w:rsidR="00E5150E">
              <w:rPr>
                <w:noProof/>
                <w:webHidden/>
              </w:rPr>
              <w:tab/>
            </w:r>
            <w:r w:rsidR="00E5150E">
              <w:rPr>
                <w:noProof/>
                <w:webHidden/>
              </w:rPr>
              <w:fldChar w:fldCharType="begin"/>
            </w:r>
            <w:r w:rsidR="00E5150E">
              <w:rPr>
                <w:noProof/>
                <w:webHidden/>
              </w:rPr>
              <w:instrText xml:space="preserve"> PAGEREF _Toc46918852 \h </w:instrText>
            </w:r>
            <w:r w:rsidR="00E5150E">
              <w:rPr>
                <w:noProof/>
                <w:webHidden/>
              </w:rPr>
            </w:r>
            <w:r w:rsidR="00E5150E">
              <w:rPr>
                <w:noProof/>
                <w:webHidden/>
              </w:rPr>
              <w:fldChar w:fldCharType="separate"/>
            </w:r>
            <w:r>
              <w:rPr>
                <w:noProof/>
                <w:webHidden/>
              </w:rPr>
              <w:t>391</w:t>
            </w:r>
            <w:r w:rsidR="00E5150E">
              <w:rPr>
                <w:noProof/>
                <w:webHidden/>
              </w:rPr>
              <w:fldChar w:fldCharType="end"/>
            </w:r>
          </w:hyperlink>
        </w:p>
        <w:p w14:paraId="68D09A37" w14:textId="522FF15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3" w:history="1">
            <w:r w:rsidR="00E5150E" w:rsidRPr="00AD3973">
              <w:rPr>
                <w:rStyle w:val="Hyperlink"/>
                <w:noProof/>
              </w:rPr>
              <w:t>3.2.1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Demand forecasting including lead time and safety stock</w:t>
            </w:r>
            <w:r w:rsidR="00E5150E">
              <w:rPr>
                <w:noProof/>
                <w:webHidden/>
              </w:rPr>
              <w:tab/>
            </w:r>
            <w:r w:rsidR="00E5150E">
              <w:rPr>
                <w:noProof/>
                <w:webHidden/>
              </w:rPr>
              <w:fldChar w:fldCharType="begin"/>
            </w:r>
            <w:r w:rsidR="00E5150E">
              <w:rPr>
                <w:noProof/>
                <w:webHidden/>
              </w:rPr>
              <w:instrText xml:space="preserve"> PAGEREF _Toc46918853 \h </w:instrText>
            </w:r>
            <w:r w:rsidR="00E5150E">
              <w:rPr>
                <w:noProof/>
                <w:webHidden/>
              </w:rPr>
            </w:r>
            <w:r w:rsidR="00E5150E">
              <w:rPr>
                <w:noProof/>
                <w:webHidden/>
              </w:rPr>
              <w:fldChar w:fldCharType="separate"/>
            </w:r>
            <w:r>
              <w:rPr>
                <w:noProof/>
                <w:webHidden/>
              </w:rPr>
              <w:t>392</w:t>
            </w:r>
            <w:r w:rsidR="00E5150E">
              <w:rPr>
                <w:noProof/>
                <w:webHidden/>
              </w:rPr>
              <w:fldChar w:fldCharType="end"/>
            </w:r>
          </w:hyperlink>
        </w:p>
        <w:p w14:paraId="25B90C98" w14:textId="2A947AC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4" w:history="1">
            <w:r w:rsidR="00E5150E" w:rsidRPr="00AD3973">
              <w:rPr>
                <w:rStyle w:val="Hyperlink"/>
                <w:noProof/>
              </w:rPr>
              <w:t>3.2.2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Six-month merchandise planning</w:t>
            </w:r>
            <w:r w:rsidR="00E5150E">
              <w:rPr>
                <w:noProof/>
                <w:webHidden/>
              </w:rPr>
              <w:tab/>
            </w:r>
            <w:r w:rsidR="00E5150E">
              <w:rPr>
                <w:noProof/>
                <w:webHidden/>
              </w:rPr>
              <w:fldChar w:fldCharType="begin"/>
            </w:r>
            <w:r w:rsidR="00E5150E">
              <w:rPr>
                <w:noProof/>
                <w:webHidden/>
              </w:rPr>
              <w:instrText xml:space="preserve"> PAGEREF _Toc46918854 \h </w:instrText>
            </w:r>
            <w:r w:rsidR="00E5150E">
              <w:rPr>
                <w:noProof/>
                <w:webHidden/>
              </w:rPr>
            </w:r>
            <w:r w:rsidR="00E5150E">
              <w:rPr>
                <w:noProof/>
                <w:webHidden/>
              </w:rPr>
              <w:fldChar w:fldCharType="separate"/>
            </w:r>
            <w:r>
              <w:rPr>
                <w:noProof/>
                <w:webHidden/>
              </w:rPr>
              <w:t>396</w:t>
            </w:r>
            <w:r w:rsidR="00E5150E">
              <w:rPr>
                <w:noProof/>
                <w:webHidden/>
              </w:rPr>
              <w:fldChar w:fldCharType="end"/>
            </w:r>
          </w:hyperlink>
        </w:p>
        <w:p w14:paraId="4724EA2D" w14:textId="7BC7443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5" w:history="1">
            <w:r w:rsidR="00E5150E" w:rsidRPr="00AD3973">
              <w:rPr>
                <w:rStyle w:val="Hyperlink"/>
                <w:noProof/>
              </w:rPr>
              <w:t>3.2.3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Model stock development</w:t>
            </w:r>
            <w:r w:rsidR="00E5150E">
              <w:rPr>
                <w:noProof/>
                <w:webHidden/>
              </w:rPr>
              <w:tab/>
            </w:r>
            <w:r w:rsidR="00E5150E">
              <w:rPr>
                <w:noProof/>
                <w:webHidden/>
              </w:rPr>
              <w:fldChar w:fldCharType="begin"/>
            </w:r>
            <w:r w:rsidR="00E5150E">
              <w:rPr>
                <w:noProof/>
                <w:webHidden/>
              </w:rPr>
              <w:instrText xml:space="preserve"> PAGEREF _Toc46918855 \h </w:instrText>
            </w:r>
            <w:r w:rsidR="00E5150E">
              <w:rPr>
                <w:noProof/>
                <w:webHidden/>
              </w:rPr>
            </w:r>
            <w:r w:rsidR="00E5150E">
              <w:rPr>
                <w:noProof/>
                <w:webHidden/>
              </w:rPr>
              <w:fldChar w:fldCharType="separate"/>
            </w:r>
            <w:r>
              <w:rPr>
                <w:noProof/>
                <w:webHidden/>
              </w:rPr>
              <w:t>397</w:t>
            </w:r>
            <w:r w:rsidR="00E5150E">
              <w:rPr>
                <w:noProof/>
                <w:webHidden/>
              </w:rPr>
              <w:fldChar w:fldCharType="end"/>
            </w:r>
          </w:hyperlink>
        </w:p>
        <w:p w14:paraId="6E389AB5" w14:textId="49CEF85A"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6" w:history="1">
            <w:r w:rsidR="00E5150E" w:rsidRPr="00AD3973">
              <w:rPr>
                <w:rStyle w:val="Hyperlink"/>
                <w:noProof/>
              </w:rPr>
              <w:t>3.2.4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Open-to-buy planning</w:t>
            </w:r>
            <w:r w:rsidR="00E5150E">
              <w:rPr>
                <w:noProof/>
                <w:webHidden/>
              </w:rPr>
              <w:tab/>
            </w:r>
            <w:r w:rsidR="00E5150E">
              <w:rPr>
                <w:noProof/>
                <w:webHidden/>
              </w:rPr>
              <w:fldChar w:fldCharType="begin"/>
            </w:r>
            <w:r w:rsidR="00E5150E">
              <w:rPr>
                <w:noProof/>
                <w:webHidden/>
              </w:rPr>
              <w:instrText xml:space="preserve"> PAGEREF _Toc46918856 \h </w:instrText>
            </w:r>
            <w:r w:rsidR="00E5150E">
              <w:rPr>
                <w:noProof/>
                <w:webHidden/>
              </w:rPr>
            </w:r>
            <w:r w:rsidR="00E5150E">
              <w:rPr>
                <w:noProof/>
                <w:webHidden/>
              </w:rPr>
              <w:fldChar w:fldCharType="separate"/>
            </w:r>
            <w:r>
              <w:rPr>
                <w:noProof/>
                <w:webHidden/>
              </w:rPr>
              <w:t>400</w:t>
            </w:r>
            <w:r w:rsidR="00E5150E">
              <w:rPr>
                <w:noProof/>
                <w:webHidden/>
              </w:rPr>
              <w:fldChar w:fldCharType="end"/>
            </w:r>
          </w:hyperlink>
        </w:p>
        <w:p w14:paraId="0C941435" w14:textId="253A6D8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7" w:history="1">
            <w:r w:rsidR="00E5150E" w:rsidRPr="00AD3973">
              <w:rPr>
                <w:rStyle w:val="Hyperlink"/>
                <w:noProof/>
              </w:rPr>
              <w:t>3.2.5</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Economic order quantity (EOQ)</w:t>
            </w:r>
            <w:r w:rsidR="00E5150E">
              <w:rPr>
                <w:noProof/>
                <w:webHidden/>
              </w:rPr>
              <w:tab/>
            </w:r>
            <w:r w:rsidR="00E5150E">
              <w:rPr>
                <w:noProof/>
                <w:webHidden/>
              </w:rPr>
              <w:fldChar w:fldCharType="begin"/>
            </w:r>
            <w:r w:rsidR="00E5150E">
              <w:rPr>
                <w:noProof/>
                <w:webHidden/>
              </w:rPr>
              <w:instrText xml:space="preserve"> PAGEREF _Toc46918857 \h </w:instrText>
            </w:r>
            <w:r w:rsidR="00E5150E">
              <w:rPr>
                <w:noProof/>
                <w:webHidden/>
              </w:rPr>
            </w:r>
            <w:r w:rsidR="00E5150E">
              <w:rPr>
                <w:noProof/>
                <w:webHidden/>
              </w:rPr>
              <w:fldChar w:fldCharType="separate"/>
            </w:r>
            <w:r>
              <w:rPr>
                <w:noProof/>
                <w:webHidden/>
              </w:rPr>
              <w:t>405</w:t>
            </w:r>
            <w:r w:rsidR="00E5150E">
              <w:rPr>
                <w:noProof/>
                <w:webHidden/>
              </w:rPr>
              <w:fldChar w:fldCharType="end"/>
            </w:r>
          </w:hyperlink>
        </w:p>
        <w:p w14:paraId="27D7F1DF" w14:textId="69701F5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58" w:history="1">
            <w:r w:rsidR="00E5150E" w:rsidRPr="00AD3973">
              <w:rPr>
                <w:rStyle w:val="Hyperlink"/>
                <w:noProof/>
              </w:rPr>
              <w:t>3.2.6</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Automatic stock replenishment</w:t>
            </w:r>
            <w:r w:rsidR="00E5150E">
              <w:rPr>
                <w:noProof/>
                <w:webHidden/>
              </w:rPr>
              <w:tab/>
            </w:r>
            <w:r w:rsidR="00E5150E">
              <w:rPr>
                <w:noProof/>
                <w:webHidden/>
              </w:rPr>
              <w:fldChar w:fldCharType="begin"/>
            </w:r>
            <w:r w:rsidR="00E5150E">
              <w:rPr>
                <w:noProof/>
                <w:webHidden/>
              </w:rPr>
              <w:instrText xml:space="preserve"> PAGEREF _Toc46918858 \h </w:instrText>
            </w:r>
            <w:r w:rsidR="00E5150E">
              <w:rPr>
                <w:noProof/>
                <w:webHidden/>
              </w:rPr>
            </w:r>
            <w:r w:rsidR="00E5150E">
              <w:rPr>
                <w:noProof/>
                <w:webHidden/>
              </w:rPr>
              <w:fldChar w:fldCharType="separate"/>
            </w:r>
            <w:r>
              <w:rPr>
                <w:noProof/>
                <w:webHidden/>
              </w:rPr>
              <w:t>406</w:t>
            </w:r>
            <w:r w:rsidR="00E5150E">
              <w:rPr>
                <w:noProof/>
                <w:webHidden/>
              </w:rPr>
              <w:fldChar w:fldCharType="end"/>
            </w:r>
          </w:hyperlink>
        </w:p>
        <w:p w14:paraId="2266CFD4" w14:textId="5B1CD16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59" w:history="1">
            <w:r w:rsidR="00E5150E" w:rsidRPr="00AD3973">
              <w:rPr>
                <w:rStyle w:val="Hyperlink"/>
                <w:noProof/>
              </w:rPr>
              <w:t>3.3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Techniques for scheduling delivery quantities</w:t>
            </w:r>
            <w:r w:rsidR="00E5150E">
              <w:rPr>
                <w:noProof/>
                <w:webHidden/>
              </w:rPr>
              <w:tab/>
            </w:r>
            <w:r w:rsidR="00E5150E">
              <w:rPr>
                <w:noProof/>
                <w:webHidden/>
              </w:rPr>
              <w:fldChar w:fldCharType="begin"/>
            </w:r>
            <w:r w:rsidR="00E5150E">
              <w:rPr>
                <w:noProof/>
                <w:webHidden/>
              </w:rPr>
              <w:instrText xml:space="preserve"> PAGEREF _Toc46918859 \h </w:instrText>
            </w:r>
            <w:r w:rsidR="00E5150E">
              <w:rPr>
                <w:noProof/>
                <w:webHidden/>
              </w:rPr>
            </w:r>
            <w:r w:rsidR="00E5150E">
              <w:rPr>
                <w:noProof/>
                <w:webHidden/>
              </w:rPr>
              <w:fldChar w:fldCharType="separate"/>
            </w:r>
            <w:r>
              <w:rPr>
                <w:noProof/>
                <w:webHidden/>
              </w:rPr>
              <w:t>407</w:t>
            </w:r>
            <w:r w:rsidR="00E5150E">
              <w:rPr>
                <w:noProof/>
                <w:webHidden/>
              </w:rPr>
              <w:fldChar w:fldCharType="end"/>
            </w:r>
          </w:hyperlink>
        </w:p>
        <w:p w14:paraId="5D3FCD5C" w14:textId="13A2A77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60" w:history="1">
            <w:r w:rsidR="00E5150E" w:rsidRPr="00AD3973">
              <w:rPr>
                <w:rStyle w:val="Hyperlink"/>
                <w:noProof/>
              </w:rPr>
              <w:t>3.3.1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Pareto-based delivery quantities</w:t>
            </w:r>
            <w:r w:rsidR="00E5150E">
              <w:rPr>
                <w:noProof/>
                <w:webHidden/>
              </w:rPr>
              <w:tab/>
            </w:r>
            <w:r w:rsidR="00E5150E">
              <w:rPr>
                <w:noProof/>
                <w:webHidden/>
              </w:rPr>
              <w:fldChar w:fldCharType="begin"/>
            </w:r>
            <w:r w:rsidR="00E5150E">
              <w:rPr>
                <w:noProof/>
                <w:webHidden/>
              </w:rPr>
              <w:instrText xml:space="preserve"> PAGEREF _Toc46918860 \h </w:instrText>
            </w:r>
            <w:r w:rsidR="00E5150E">
              <w:rPr>
                <w:noProof/>
                <w:webHidden/>
              </w:rPr>
            </w:r>
            <w:r w:rsidR="00E5150E">
              <w:rPr>
                <w:noProof/>
                <w:webHidden/>
              </w:rPr>
              <w:fldChar w:fldCharType="separate"/>
            </w:r>
            <w:r>
              <w:rPr>
                <w:noProof/>
                <w:webHidden/>
              </w:rPr>
              <w:t>407</w:t>
            </w:r>
            <w:r w:rsidR="00E5150E">
              <w:rPr>
                <w:noProof/>
                <w:webHidden/>
              </w:rPr>
              <w:fldChar w:fldCharType="end"/>
            </w:r>
          </w:hyperlink>
        </w:p>
        <w:p w14:paraId="73B617FD" w14:textId="422E809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61" w:history="1">
            <w:r w:rsidR="00E5150E" w:rsidRPr="00AD3973">
              <w:rPr>
                <w:rStyle w:val="Hyperlink"/>
                <w:noProof/>
              </w:rPr>
              <w:t>3.3.2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Horizon cover calculation</w:t>
            </w:r>
            <w:r w:rsidR="00E5150E">
              <w:rPr>
                <w:noProof/>
                <w:webHidden/>
              </w:rPr>
              <w:tab/>
            </w:r>
            <w:r w:rsidR="00E5150E">
              <w:rPr>
                <w:noProof/>
                <w:webHidden/>
              </w:rPr>
              <w:fldChar w:fldCharType="begin"/>
            </w:r>
            <w:r w:rsidR="00E5150E">
              <w:rPr>
                <w:noProof/>
                <w:webHidden/>
              </w:rPr>
              <w:instrText xml:space="preserve"> PAGEREF _Toc46918861 \h </w:instrText>
            </w:r>
            <w:r w:rsidR="00E5150E">
              <w:rPr>
                <w:noProof/>
                <w:webHidden/>
              </w:rPr>
            </w:r>
            <w:r w:rsidR="00E5150E">
              <w:rPr>
                <w:noProof/>
                <w:webHidden/>
              </w:rPr>
              <w:fldChar w:fldCharType="separate"/>
            </w:r>
            <w:r>
              <w:rPr>
                <w:noProof/>
                <w:webHidden/>
              </w:rPr>
              <w:t>408</w:t>
            </w:r>
            <w:r w:rsidR="00E5150E">
              <w:rPr>
                <w:noProof/>
                <w:webHidden/>
              </w:rPr>
              <w:fldChar w:fldCharType="end"/>
            </w:r>
          </w:hyperlink>
        </w:p>
        <w:p w14:paraId="2BC32F63" w14:textId="6C223C1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62" w:history="1">
            <w:r w:rsidR="00E5150E" w:rsidRPr="00AD3973">
              <w:rPr>
                <w:rStyle w:val="Hyperlink"/>
                <w:noProof/>
              </w:rPr>
              <w:t>3.3.3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Rolling delivery schedule</w:t>
            </w:r>
            <w:r w:rsidR="00E5150E">
              <w:rPr>
                <w:noProof/>
                <w:webHidden/>
              </w:rPr>
              <w:tab/>
            </w:r>
            <w:r w:rsidR="00E5150E">
              <w:rPr>
                <w:noProof/>
                <w:webHidden/>
              </w:rPr>
              <w:fldChar w:fldCharType="begin"/>
            </w:r>
            <w:r w:rsidR="00E5150E">
              <w:rPr>
                <w:noProof/>
                <w:webHidden/>
              </w:rPr>
              <w:instrText xml:space="preserve"> PAGEREF _Toc46918862 \h </w:instrText>
            </w:r>
            <w:r w:rsidR="00E5150E">
              <w:rPr>
                <w:noProof/>
                <w:webHidden/>
              </w:rPr>
            </w:r>
            <w:r w:rsidR="00E5150E">
              <w:rPr>
                <w:noProof/>
                <w:webHidden/>
              </w:rPr>
              <w:fldChar w:fldCharType="separate"/>
            </w:r>
            <w:r>
              <w:rPr>
                <w:noProof/>
                <w:webHidden/>
              </w:rPr>
              <w:t>409</w:t>
            </w:r>
            <w:r w:rsidR="00E5150E">
              <w:rPr>
                <w:noProof/>
                <w:webHidden/>
              </w:rPr>
              <w:fldChar w:fldCharType="end"/>
            </w:r>
          </w:hyperlink>
        </w:p>
        <w:p w14:paraId="79FDA0C9" w14:textId="6EE7FB2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63" w:history="1">
            <w:r w:rsidR="00E5150E" w:rsidRPr="00AD3973">
              <w:rPr>
                <w:rStyle w:val="Hyperlink"/>
                <w:noProof/>
              </w:rPr>
              <w:t>3.3.4</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Vendor-managed inventory</w:t>
            </w:r>
            <w:r w:rsidR="00E5150E">
              <w:rPr>
                <w:noProof/>
                <w:webHidden/>
              </w:rPr>
              <w:tab/>
            </w:r>
            <w:r w:rsidR="00E5150E">
              <w:rPr>
                <w:noProof/>
                <w:webHidden/>
              </w:rPr>
              <w:fldChar w:fldCharType="begin"/>
            </w:r>
            <w:r w:rsidR="00E5150E">
              <w:rPr>
                <w:noProof/>
                <w:webHidden/>
              </w:rPr>
              <w:instrText xml:space="preserve"> PAGEREF _Toc46918863 \h </w:instrText>
            </w:r>
            <w:r w:rsidR="00E5150E">
              <w:rPr>
                <w:noProof/>
                <w:webHidden/>
              </w:rPr>
            </w:r>
            <w:r w:rsidR="00E5150E">
              <w:rPr>
                <w:noProof/>
                <w:webHidden/>
              </w:rPr>
              <w:fldChar w:fldCharType="separate"/>
            </w:r>
            <w:r>
              <w:rPr>
                <w:noProof/>
                <w:webHidden/>
              </w:rPr>
              <w:t>409</w:t>
            </w:r>
            <w:r w:rsidR="00E5150E">
              <w:rPr>
                <w:noProof/>
                <w:webHidden/>
              </w:rPr>
              <w:fldChar w:fldCharType="end"/>
            </w:r>
          </w:hyperlink>
        </w:p>
        <w:p w14:paraId="120E253A" w14:textId="412D3C80"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64" w:history="1">
            <w:r w:rsidR="00E5150E" w:rsidRPr="00AD3973">
              <w:rPr>
                <w:rStyle w:val="Hyperlink"/>
                <w:noProof/>
              </w:rPr>
              <w:t>3.4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to record orders placed</w:t>
            </w:r>
            <w:r w:rsidR="00E5150E">
              <w:rPr>
                <w:noProof/>
                <w:webHidden/>
              </w:rPr>
              <w:tab/>
            </w:r>
            <w:r w:rsidR="00E5150E">
              <w:rPr>
                <w:noProof/>
                <w:webHidden/>
              </w:rPr>
              <w:fldChar w:fldCharType="begin"/>
            </w:r>
            <w:r w:rsidR="00E5150E">
              <w:rPr>
                <w:noProof/>
                <w:webHidden/>
              </w:rPr>
              <w:instrText xml:space="preserve"> PAGEREF _Toc46918864 \h </w:instrText>
            </w:r>
            <w:r w:rsidR="00E5150E">
              <w:rPr>
                <w:noProof/>
                <w:webHidden/>
              </w:rPr>
            </w:r>
            <w:r w:rsidR="00E5150E">
              <w:rPr>
                <w:noProof/>
                <w:webHidden/>
              </w:rPr>
              <w:fldChar w:fldCharType="separate"/>
            </w:r>
            <w:r>
              <w:rPr>
                <w:noProof/>
                <w:webHidden/>
              </w:rPr>
              <w:t>410</w:t>
            </w:r>
            <w:r w:rsidR="00E5150E">
              <w:rPr>
                <w:noProof/>
                <w:webHidden/>
              </w:rPr>
              <w:fldChar w:fldCharType="end"/>
            </w:r>
          </w:hyperlink>
        </w:p>
        <w:p w14:paraId="43B6CC41" w14:textId="0D3879B8"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65" w:history="1">
            <w:r w:rsidR="00E5150E" w:rsidRPr="00AD3973">
              <w:rPr>
                <w:rStyle w:val="Hyperlink"/>
                <w:noProof/>
              </w:rPr>
              <w:t>Bibliography</w:t>
            </w:r>
            <w:r w:rsidR="00E5150E">
              <w:rPr>
                <w:noProof/>
                <w:webHidden/>
              </w:rPr>
              <w:tab/>
            </w:r>
            <w:r w:rsidR="00E5150E">
              <w:rPr>
                <w:noProof/>
                <w:webHidden/>
              </w:rPr>
              <w:fldChar w:fldCharType="begin"/>
            </w:r>
            <w:r w:rsidR="00E5150E">
              <w:rPr>
                <w:noProof/>
                <w:webHidden/>
              </w:rPr>
              <w:instrText xml:space="preserve"> PAGEREF _Toc46918865 \h </w:instrText>
            </w:r>
            <w:r w:rsidR="00E5150E">
              <w:rPr>
                <w:noProof/>
                <w:webHidden/>
              </w:rPr>
            </w:r>
            <w:r w:rsidR="00E5150E">
              <w:rPr>
                <w:noProof/>
                <w:webHidden/>
              </w:rPr>
              <w:fldChar w:fldCharType="separate"/>
            </w:r>
            <w:r>
              <w:rPr>
                <w:noProof/>
                <w:webHidden/>
              </w:rPr>
              <w:t>412</w:t>
            </w:r>
            <w:r w:rsidR="00E5150E">
              <w:rPr>
                <w:noProof/>
                <w:webHidden/>
              </w:rPr>
              <w:fldChar w:fldCharType="end"/>
            </w:r>
          </w:hyperlink>
        </w:p>
        <w:p w14:paraId="56C6BD91" w14:textId="4EECB1E3"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866" w:history="1">
            <w:r w:rsidR="00E5150E" w:rsidRPr="00AD3973">
              <w:rPr>
                <w:rStyle w:val="Hyperlink"/>
                <w:noProof/>
              </w:rPr>
              <w:t>BOOKS AND ARTICLES</w:t>
            </w:r>
            <w:r w:rsidR="00E5150E">
              <w:rPr>
                <w:noProof/>
                <w:webHidden/>
              </w:rPr>
              <w:tab/>
            </w:r>
            <w:r w:rsidR="00E5150E">
              <w:rPr>
                <w:noProof/>
                <w:webHidden/>
              </w:rPr>
              <w:fldChar w:fldCharType="begin"/>
            </w:r>
            <w:r w:rsidR="00E5150E">
              <w:rPr>
                <w:noProof/>
                <w:webHidden/>
              </w:rPr>
              <w:instrText xml:space="preserve"> PAGEREF _Toc46918866 \h </w:instrText>
            </w:r>
            <w:r w:rsidR="00E5150E">
              <w:rPr>
                <w:noProof/>
                <w:webHidden/>
              </w:rPr>
            </w:r>
            <w:r w:rsidR="00E5150E">
              <w:rPr>
                <w:noProof/>
                <w:webHidden/>
              </w:rPr>
              <w:fldChar w:fldCharType="separate"/>
            </w:r>
            <w:r>
              <w:rPr>
                <w:noProof/>
                <w:webHidden/>
              </w:rPr>
              <w:t>412</w:t>
            </w:r>
            <w:r w:rsidR="00E5150E">
              <w:rPr>
                <w:noProof/>
                <w:webHidden/>
              </w:rPr>
              <w:fldChar w:fldCharType="end"/>
            </w:r>
          </w:hyperlink>
        </w:p>
        <w:p w14:paraId="2163495B" w14:textId="38E9FABA"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867" w:history="1">
            <w:r w:rsidR="00E5150E" w:rsidRPr="00AD3973">
              <w:rPr>
                <w:rStyle w:val="Hyperlink"/>
                <w:noProof/>
              </w:rPr>
              <w:t>INTERNET</w:t>
            </w:r>
            <w:r w:rsidR="00E5150E">
              <w:rPr>
                <w:noProof/>
                <w:webHidden/>
              </w:rPr>
              <w:tab/>
            </w:r>
            <w:r w:rsidR="00E5150E">
              <w:rPr>
                <w:noProof/>
                <w:webHidden/>
              </w:rPr>
              <w:fldChar w:fldCharType="begin"/>
            </w:r>
            <w:r w:rsidR="00E5150E">
              <w:rPr>
                <w:noProof/>
                <w:webHidden/>
              </w:rPr>
              <w:instrText xml:space="preserve"> PAGEREF _Toc46918867 \h </w:instrText>
            </w:r>
            <w:r w:rsidR="00E5150E">
              <w:rPr>
                <w:noProof/>
                <w:webHidden/>
              </w:rPr>
            </w:r>
            <w:r w:rsidR="00E5150E">
              <w:rPr>
                <w:noProof/>
                <w:webHidden/>
              </w:rPr>
              <w:fldChar w:fldCharType="separate"/>
            </w:r>
            <w:r>
              <w:rPr>
                <w:noProof/>
                <w:webHidden/>
              </w:rPr>
              <w:t>412</w:t>
            </w:r>
            <w:r w:rsidR="00E5150E">
              <w:rPr>
                <w:noProof/>
                <w:webHidden/>
              </w:rPr>
              <w:fldChar w:fldCharType="end"/>
            </w:r>
          </w:hyperlink>
        </w:p>
        <w:p w14:paraId="7901EE30" w14:textId="78BEC024"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868" w:history="1">
            <w:r w:rsidR="00E5150E" w:rsidRPr="00AD3973">
              <w:rPr>
                <w:rStyle w:val="Hyperlink"/>
                <w:noProof/>
              </w:rPr>
              <w:t>FOOTNOTES</w:t>
            </w:r>
            <w:r w:rsidR="00E5150E">
              <w:rPr>
                <w:noProof/>
                <w:webHidden/>
              </w:rPr>
              <w:tab/>
            </w:r>
            <w:r w:rsidR="00E5150E">
              <w:rPr>
                <w:noProof/>
                <w:webHidden/>
              </w:rPr>
              <w:fldChar w:fldCharType="begin"/>
            </w:r>
            <w:r w:rsidR="00E5150E">
              <w:rPr>
                <w:noProof/>
                <w:webHidden/>
              </w:rPr>
              <w:instrText xml:space="preserve"> PAGEREF _Toc46918868 \h </w:instrText>
            </w:r>
            <w:r w:rsidR="00E5150E">
              <w:rPr>
                <w:noProof/>
                <w:webHidden/>
              </w:rPr>
            </w:r>
            <w:r w:rsidR="00E5150E">
              <w:rPr>
                <w:noProof/>
                <w:webHidden/>
              </w:rPr>
              <w:fldChar w:fldCharType="separate"/>
            </w:r>
            <w:r>
              <w:rPr>
                <w:noProof/>
                <w:webHidden/>
              </w:rPr>
              <w:t>414</w:t>
            </w:r>
            <w:r w:rsidR="00E5150E">
              <w:rPr>
                <w:noProof/>
                <w:webHidden/>
              </w:rPr>
              <w:fldChar w:fldCharType="end"/>
            </w:r>
          </w:hyperlink>
        </w:p>
        <w:p w14:paraId="5A1BA83D" w14:textId="0A2FC787"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69" w:history="1">
            <w:r w:rsidR="00E5150E" w:rsidRPr="00AD3973">
              <w:rPr>
                <w:rStyle w:val="Hyperlink"/>
                <w:noProof/>
              </w:rPr>
              <w:t xml:space="preserve">KM-04 Allocating stock to stores </w:t>
            </w:r>
            <w:r w:rsidR="00E5150E">
              <w:rPr>
                <w:noProof/>
                <w:webHidden/>
              </w:rPr>
              <w:tab/>
            </w:r>
            <w:r w:rsidR="00E5150E">
              <w:rPr>
                <w:noProof/>
                <w:webHidden/>
              </w:rPr>
              <w:fldChar w:fldCharType="begin"/>
            </w:r>
            <w:r w:rsidR="00E5150E">
              <w:rPr>
                <w:noProof/>
                <w:webHidden/>
              </w:rPr>
              <w:instrText xml:space="preserve"> PAGEREF _Toc46918869 \h </w:instrText>
            </w:r>
            <w:r w:rsidR="00E5150E">
              <w:rPr>
                <w:noProof/>
                <w:webHidden/>
              </w:rPr>
            </w:r>
            <w:r w:rsidR="00E5150E">
              <w:rPr>
                <w:noProof/>
                <w:webHidden/>
              </w:rPr>
              <w:fldChar w:fldCharType="separate"/>
            </w:r>
            <w:r>
              <w:rPr>
                <w:noProof/>
                <w:webHidden/>
              </w:rPr>
              <w:t>416</w:t>
            </w:r>
            <w:r w:rsidR="00E5150E">
              <w:rPr>
                <w:noProof/>
                <w:webHidden/>
              </w:rPr>
              <w:fldChar w:fldCharType="end"/>
            </w:r>
          </w:hyperlink>
        </w:p>
        <w:p w14:paraId="72120F4A" w14:textId="1A26BA7B"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70" w:history="1">
            <w:r w:rsidR="00E5150E" w:rsidRPr="00AD3973">
              <w:rPr>
                <w:rStyle w:val="Hyperlink"/>
                <w:noProof/>
              </w:rPr>
              <w:t>About this programme</w:t>
            </w:r>
            <w:r w:rsidR="00E5150E">
              <w:rPr>
                <w:noProof/>
                <w:webHidden/>
              </w:rPr>
              <w:tab/>
            </w:r>
            <w:r w:rsidR="00E5150E">
              <w:rPr>
                <w:noProof/>
                <w:webHidden/>
              </w:rPr>
              <w:fldChar w:fldCharType="begin"/>
            </w:r>
            <w:r w:rsidR="00E5150E">
              <w:rPr>
                <w:noProof/>
                <w:webHidden/>
              </w:rPr>
              <w:instrText xml:space="preserve"> PAGEREF _Toc46918870 \h </w:instrText>
            </w:r>
            <w:r w:rsidR="00E5150E">
              <w:rPr>
                <w:noProof/>
                <w:webHidden/>
              </w:rPr>
            </w:r>
            <w:r w:rsidR="00E5150E">
              <w:rPr>
                <w:noProof/>
                <w:webHidden/>
              </w:rPr>
              <w:fldChar w:fldCharType="separate"/>
            </w:r>
            <w:r>
              <w:rPr>
                <w:noProof/>
                <w:webHidden/>
              </w:rPr>
              <w:t>417</w:t>
            </w:r>
            <w:r w:rsidR="00E5150E">
              <w:rPr>
                <w:noProof/>
                <w:webHidden/>
              </w:rPr>
              <w:fldChar w:fldCharType="end"/>
            </w:r>
          </w:hyperlink>
        </w:p>
        <w:p w14:paraId="39E16FA3" w14:textId="79F77CC3"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71" w:history="1">
            <w:r w:rsidR="00E5150E" w:rsidRPr="00AD3973">
              <w:rPr>
                <w:rStyle w:val="Hyperlink"/>
                <w:noProof/>
              </w:rPr>
              <w:t>Chapter 1: Concepts, principles and methods of allocation and replenishment</w:t>
            </w:r>
            <w:r w:rsidR="00E5150E">
              <w:rPr>
                <w:noProof/>
                <w:webHidden/>
              </w:rPr>
              <w:tab/>
            </w:r>
            <w:r w:rsidR="00E5150E">
              <w:rPr>
                <w:noProof/>
                <w:webHidden/>
              </w:rPr>
              <w:fldChar w:fldCharType="begin"/>
            </w:r>
            <w:r w:rsidR="00E5150E">
              <w:rPr>
                <w:noProof/>
                <w:webHidden/>
              </w:rPr>
              <w:instrText xml:space="preserve"> PAGEREF _Toc46918871 \h </w:instrText>
            </w:r>
            <w:r w:rsidR="00E5150E">
              <w:rPr>
                <w:noProof/>
                <w:webHidden/>
              </w:rPr>
            </w:r>
            <w:r w:rsidR="00E5150E">
              <w:rPr>
                <w:noProof/>
                <w:webHidden/>
              </w:rPr>
              <w:fldChar w:fldCharType="separate"/>
            </w:r>
            <w:r>
              <w:rPr>
                <w:noProof/>
                <w:webHidden/>
              </w:rPr>
              <w:t>418</w:t>
            </w:r>
            <w:r w:rsidR="00E5150E">
              <w:rPr>
                <w:noProof/>
                <w:webHidden/>
              </w:rPr>
              <w:fldChar w:fldCharType="end"/>
            </w:r>
          </w:hyperlink>
        </w:p>
        <w:p w14:paraId="18848D78" w14:textId="3AA674F4"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72" w:history="1">
            <w:r w:rsidR="00E5150E" w:rsidRPr="00AD3973">
              <w:rPr>
                <w:rStyle w:val="Hyperlink"/>
                <w:rFonts w:eastAsiaTheme="majorEastAsia"/>
                <w:noProof/>
              </w:rPr>
              <w:t>1.1</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Factors that impact on the range and quantities for stores</w:t>
            </w:r>
            <w:r w:rsidR="00E5150E">
              <w:rPr>
                <w:noProof/>
                <w:webHidden/>
              </w:rPr>
              <w:tab/>
            </w:r>
            <w:r w:rsidR="00E5150E">
              <w:rPr>
                <w:noProof/>
                <w:webHidden/>
              </w:rPr>
              <w:fldChar w:fldCharType="begin"/>
            </w:r>
            <w:r w:rsidR="00E5150E">
              <w:rPr>
                <w:noProof/>
                <w:webHidden/>
              </w:rPr>
              <w:instrText xml:space="preserve"> PAGEREF _Toc46918872 \h </w:instrText>
            </w:r>
            <w:r w:rsidR="00E5150E">
              <w:rPr>
                <w:noProof/>
                <w:webHidden/>
              </w:rPr>
            </w:r>
            <w:r w:rsidR="00E5150E">
              <w:rPr>
                <w:noProof/>
                <w:webHidden/>
              </w:rPr>
              <w:fldChar w:fldCharType="separate"/>
            </w:r>
            <w:r>
              <w:rPr>
                <w:noProof/>
                <w:webHidden/>
              </w:rPr>
              <w:t>418</w:t>
            </w:r>
            <w:r w:rsidR="00E5150E">
              <w:rPr>
                <w:noProof/>
                <w:webHidden/>
              </w:rPr>
              <w:fldChar w:fldCharType="end"/>
            </w:r>
          </w:hyperlink>
        </w:p>
        <w:p w14:paraId="3033F27C" w14:textId="4F40698D"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73" w:history="1">
            <w:r w:rsidR="00E5150E" w:rsidRPr="00AD3973">
              <w:rPr>
                <w:rStyle w:val="Hyperlink"/>
                <w:noProof/>
              </w:rPr>
              <w:t>1.1.1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role of product range planning</w:t>
            </w:r>
            <w:r w:rsidR="00E5150E">
              <w:rPr>
                <w:noProof/>
                <w:webHidden/>
              </w:rPr>
              <w:tab/>
            </w:r>
            <w:r w:rsidR="00E5150E">
              <w:rPr>
                <w:noProof/>
                <w:webHidden/>
              </w:rPr>
              <w:fldChar w:fldCharType="begin"/>
            </w:r>
            <w:r w:rsidR="00E5150E">
              <w:rPr>
                <w:noProof/>
                <w:webHidden/>
              </w:rPr>
              <w:instrText xml:space="preserve"> PAGEREF _Toc46918873 \h </w:instrText>
            </w:r>
            <w:r w:rsidR="00E5150E">
              <w:rPr>
                <w:noProof/>
                <w:webHidden/>
              </w:rPr>
            </w:r>
            <w:r w:rsidR="00E5150E">
              <w:rPr>
                <w:noProof/>
                <w:webHidden/>
              </w:rPr>
              <w:fldChar w:fldCharType="separate"/>
            </w:r>
            <w:r>
              <w:rPr>
                <w:noProof/>
                <w:webHidden/>
              </w:rPr>
              <w:t>418</w:t>
            </w:r>
            <w:r w:rsidR="00E5150E">
              <w:rPr>
                <w:noProof/>
                <w:webHidden/>
              </w:rPr>
              <w:fldChar w:fldCharType="end"/>
            </w:r>
          </w:hyperlink>
        </w:p>
        <w:p w14:paraId="53EA5A3C" w14:textId="21C92014"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74" w:history="1">
            <w:r w:rsidR="00E5150E" w:rsidRPr="00AD3973">
              <w:rPr>
                <w:rStyle w:val="Hyperlink"/>
                <w:noProof/>
              </w:rPr>
              <w:t>1.1.2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Product range defined</w:t>
            </w:r>
            <w:r w:rsidR="00E5150E">
              <w:rPr>
                <w:noProof/>
                <w:webHidden/>
              </w:rPr>
              <w:tab/>
            </w:r>
            <w:r w:rsidR="00E5150E">
              <w:rPr>
                <w:noProof/>
                <w:webHidden/>
              </w:rPr>
              <w:fldChar w:fldCharType="begin"/>
            </w:r>
            <w:r w:rsidR="00E5150E">
              <w:rPr>
                <w:noProof/>
                <w:webHidden/>
              </w:rPr>
              <w:instrText xml:space="preserve"> PAGEREF _Toc46918874 \h </w:instrText>
            </w:r>
            <w:r w:rsidR="00E5150E">
              <w:rPr>
                <w:noProof/>
                <w:webHidden/>
              </w:rPr>
            </w:r>
            <w:r w:rsidR="00E5150E">
              <w:rPr>
                <w:noProof/>
                <w:webHidden/>
              </w:rPr>
              <w:fldChar w:fldCharType="separate"/>
            </w:r>
            <w:r>
              <w:rPr>
                <w:noProof/>
                <w:webHidden/>
              </w:rPr>
              <w:t>419</w:t>
            </w:r>
            <w:r w:rsidR="00E5150E">
              <w:rPr>
                <w:noProof/>
                <w:webHidden/>
              </w:rPr>
              <w:fldChar w:fldCharType="end"/>
            </w:r>
          </w:hyperlink>
        </w:p>
        <w:p w14:paraId="60948BCF" w14:textId="2AF7F07C"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75" w:history="1">
            <w:r w:rsidR="00E5150E" w:rsidRPr="00AD3973">
              <w:rPr>
                <w:rStyle w:val="Hyperlink"/>
                <w:noProof/>
              </w:rPr>
              <w:t>1.1.3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Factors that impact on product range for various stores</w:t>
            </w:r>
            <w:r w:rsidR="00E5150E">
              <w:rPr>
                <w:noProof/>
                <w:webHidden/>
              </w:rPr>
              <w:tab/>
            </w:r>
            <w:r w:rsidR="00E5150E">
              <w:rPr>
                <w:noProof/>
                <w:webHidden/>
              </w:rPr>
              <w:fldChar w:fldCharType="begin"/>
            </w:r>
            <w:r w:rsidR="00E5150E">
              <w:rPr>
                <w:noProof/>
                <w:webHidden/>
              </w:rPr>
              <w:instrText xml:space="preserve"> PAGEREF _Toc46918875 \h </w:instrText>
            </w:r>
            <w:r w:rsidR="00E5150E">
              <w:rPr>
                <w:noProof/>
                <w:webHidden/>
              </w:rPr>
            </w:r>
            <w:r w:rsidR="00E5150E">
              <w:rPr>
                <w:noProof/>
                <w:webHidden/>
              </w:rPr>
              <w:fldChar w:fldCharType="separate"/>
            </w:r>
            <w:r>
              <w:rPr>
                <w:noProof/>
                <w:webHidden/>
              </w:rPr>
              <w:t>420</w:t>
            </w:r>
            <w:r w:rsidR="00E5150E">
              <w:rPr>
                <w:noProof/>
                <w:webHidden/>
              </w:rPr>
              <w:fldChar w:fldCharType="end"/>
            </w:r>
          </w:hyperlink>
        </w:p>
        <w:p w14:paraId="3DC46023" w14:textId="78450215"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76" w:history="1">
            <w:r w:rsidR="00E5150E" w:rsidRPr="00AD3973">
              <w:rPr>
                <w:rStyle w:val="Hyperlink"/>
                <w:rFonts w:eastAsiaTheme="majorEastAsia"/>
                <w:noProof/>
              </w:rPr>
              <w:t>1.2</w:t>
            </w:r>
            <w:r w:rsidR="00E5150E">
              <w:rPr>
                <w:rFonts w:asciiTheme="minorHAnsi" w:eastAsiaTheme="minorEastAsia" w:hAnsiTheme="minorHAnsi" w:cstheme="minorBidi"/>
                <w:caps w:val="0"/>
                <w:noProof/>
                <w:sz w:val="22"/>
                <w:szCs w:val="22"/>
                <w:lang w:eastAsia="en-GB"/>
              </w:rPr>
              <w:tab/>
            </w:r>
            <w:r w:rsidR="00E5150E" w:rsidRPr="00AD3973">
              <w:rPr>
                <w:rStyle w:val="Hyperlink"/>
                <w:rFonts w:eastAsiaTheme="majorEastAsia"/>
                <w:noProof/>
              </w:rPr>
              <w:t>Allocation as part of the merchandise planning process</w:t>
            </w:r>
            <w:r w:rsidR="00E5150E">
              <w:rPr>
                <w:noProof/>
                <w:webHidden/>
              </w:rPr>
              <w:tab/>
            </w:r>
            <w:r w:rsidR="00E5150E">
              <w:rPr>
                <w:noProof/>
                <w:webHidden/>
              </w:rPr>
              <w:fldChar w:fldCharType="begin"/>
            </w:r>
            <w:r w:rsidR="00E5150E">
              <w:rPr>
                <w:noProof/>
                <w:webHidden/>
              </w:rPr>
              <w:instrText xml:space="preserve"> PAGEREF _Toc46918876 \h </w:instrText>
            </w:r>
            <w:r w:rsidR="00E5150E">
              <w:rPr>
                <w:noProof/>
                <w:webHidden/>
              </w:rPr>
            </w:r>
            <w:r w:rsidR="00E5150E">
              <w:rPr>
                <w:noProof/>
                <w:webHidden/>
              </w:rPr>
              <w:fldChar w:fldCharType="separate"/>
            </w:r>
            <w:r>
              <w:rPr>
                <w:noProof/>
                <w:webHidden/>
              </w:rPr>
              <w:t>427</w:t>
            </w:r>
            <w:r w:rsidR="00E5150E">
              <w:rPr>
                <w:noProof/>
                <w:webHidden/>
              </w:rPr>
              <w:fldChar w:fldCharType="end"/>
            </w:r>
          </w:hyperlink>
        </w:p>
        <w:p w14:paraId="31A8F3AF" w14:textId="33C944C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77" w:history="1">
            <w:r w:rsidR="00E5150E" w:rsidRPr="00AD3973">
              <w:rPr>
                <w:rStyle w:val="Hyperlink"/>
                <w:noProof/>
              </w:rPr>
              <w:t>1.3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Requirements for optimising merchandise allocation</w:t>
            </w:r>
            <w:r w:rsidR="00E5150E">
              <w:rPr>
                <w:noProof/>
                <w:webHidden/>
              </w:rPr>
              <w:tab/>
            </w:r>
            <w:r w:rsidR="00E5150E">
              <w:rPr>
                <w:noProof/>
                <w:webHidden/>
              </w:rPr>
              <w:fldChar w:fldCharType="begin"/>
            </w:r>
            <w:r w:rsidR="00E5150E">
              <w:rPr>
                <w:noProof/>
                <w:webHidden/>
              </w:rPr>
              <w:instrText xml:space="preserve"> PAGEREF _Toc46918877 \h </w:instrText>
            </w:r>
            <w:r w:rsidR="00E5150E">
              <w:rPr>
                <w:noProof/>
                <w:webHidden/>
              </w:rPr>
            </w:r>
            <w:r w:rsidR="00E5150E">
              <w:rPr>
                <w:noProof/>
                <w:webHidden/>
              </w:rPr>
              <w:fldChar w:fldCharType="separate"/>
            </w:r>
            <w:r>
              <w:rPr>
                <w:noProof/>
                <w:webHidden/>
              </w:rPr>
              <w:t>427</w:t>
            </w:r>
            <w:r w:rsidR="00E5150E">
              <w:rPr>
                <w:noProof/>
                <w:webHidden/>
              </w:rPr>
              <w:fldChar w:fldCharType="end"/>
            </w:r>
          </w:hyperlink>
        </w:p>
        <w:p w14:paraId="399959AA" w14:textId="514B255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78" w:history="1">
            <w:r w:rsidR="00E5150E" w:rsidRPr="00AD3973">
              <w:rPr>
                <w:rStyle w:val="Hyperlink"/>
                <w:noProof/>
              </w:rPr>
              <w:t>1.4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Matching product range to target market</w:t>
            </w:r>
            <w:r w:rsidR="00E5150E">
              <w:rPr>
                <w:noProof/>
                <w:webHidden/>
              </w:rPr>
              <w:tab/>
            </w:r>
            <w:r w:rsidR="00E5150E">
              <w:rPr>
                <w:noProof/>
                <w:webHidden/>
              </w:rPr>
              <w:fldChar w:fldCharType="begin"/>
            </w:r>
            <w:r w:rsidR="00E5150E">
              <w:rPr>
                <w:noProof/>
                <w:webHidden/>
              </w:rPr>
              <w:instrText xml:space="preserve"> PAGEREF _Toc46918878 \h </w:instrText>
            </w:r>
            <w:r w:rsidR="00E5150E">
              <w:rPr>
                <w:noProof/>
                <w:webHidden/>
              </w:rPr>
            </w:r>
            <w:r w:rsidR="00E5150E">
              <w:rPr>
                <w:noProof/>
                <w:webHidden/>
              </w:rPr>
              <w:fldChar w:fldCharType="separate"/>
            </w:r>
            <w:r>
              <w:rPr>
                <w:noProof/>
                <w:webHidden/>
              </w:rPr>
              <w:t>430</w:t>
            </w:r>
            <w:r w:rsidR="00E5150E">
              <w:rPr>
                <w:noProof/>
                <w:webHidden/>
              </w:rPr>
              <w:fldChar w:fldCharType="end"/>
            </w:r>
          </w:hyperlink>
        </w:p>
        <w:p w14:paraId="4B11A779" w14:textId="457A07E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79" w:history="1">
            <w:r w:rsidR="00E5150E" w:rsidRPr="00AD3973">
              <w:rPr>
                <w:rStyle w:val="Hyperlink"/>
                <w:noProof/>
              </w:rPr>
              <w:t>1.4.1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Target market</w:t>
            </w:r>
            <w:r w:rsidR="00E5150E">
              <w:rPr>
                <w:noProof/>
                <w:webHidden/>
              </w:rPr>
              <w:tab/>
            </w:r>
            <w:r w:rsidR="00E5150E">
              <w:rPr>
                <w:noProof/>
                <w:webHidden/>
              </w:rPr>
              <w:fldChar w:fldCharType="begin"/>
            </w:r>
            <w:r w:rsidR="00E5150E">
              <w:rPr>
                <w:noProof/>
                <w:webHidden/>
              </w:rPr>
              <w:instrText xml:space="preserve"> PAGEREF _Toc46918879 \h </w:instrText>
            </w:r>
            <w:r w:rsidR="00E5150E">
              <w:rPr>
                <w:noProof/>
                <w:webHidden/>
              </w:rPr>
            </w:r>
            <w:r w:rsidR="00E5150E">
              <w:rPr>
                <w:noProof/>
                <w:webHidden/>
              </w:rPr>
              <w:fldChar w:fldCharType="separate"/>
            </w:r>
            <w:r>
              <w:rPr>
                <w:noProof/>
                <w:webHidden/>
              </w:rPr>
              <w:t>430</w:t>
            </w:r>
            <w:r w:rsidR="00E5150E">
              <w:rPr>
                <w:noProof/>
                <w:webHidden/>
              </w:rPr>
              <w:fldChar w:fldCharType="end"/>
            </w:r>
          </w:hyperlink>
        </w:p>
        <w:p w14:paraId="7F52A931" w14:textId="1166B3C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80" w:history="1">
            <w:r w:rsidR="00E5150E" w:rsidRPr="00AD3973">
              <w:rPr>
                <w:rStyle w:val="Hyperlink"/>
                <w:noProof/>
              </w:rPr>
              <w:t>1.4.2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Compare the various stores’ product ranges to target market needs</w:t>
            </w:r>
            <w:r w:rsidR="00E5150E">
              <w:rPr>
                <w:noProof/>
                <w:webHidden/>
              </w:rPr>
              <w:tab/>
            </w:r>
            <w:r w:rsidR="00E5150E">
              <w:rPr>
                <w:noProof/>
                <w:webHidden/>
              </w:rPr>
              <w:fldChar w:fldCharType="begin"/>
            </w:r>
            <w:r w:rsidR="00E5150E">
              <w:rPr>
                <w:noProof/>
                <w:webHidden/>
              </w:rPr>
              <w:instrText xml:space="preserve"> PAGEREF _Toc46918880 \h </w:instrText>
            </w:r>
            <w:r w:rsidR="00E5150E">
              <w:rPr>
                <w:noProof/>
                <w:webHidden/>
              </w:rPr>
            </w:r>
            <w:r w:rsidR="00E5150E">
              <w:rPr>
                <w:noProof/>
                <w:webHidden/>
              </w:rPr>
              <w:fldChar w:fldCharType="separate"/>
            </w:r>
            <w:r>
              <w:rPr>
                <w:noProof/>
                <w:webHidden/>
              </w:rPr>
              <w:t>432</w:t>
            </w:r>
            <w:r w:rsidR="00E5150E">
              <w:rPr>
                <w:noProof/>
                <w:webHidden/>
              </w:rPr>
              <w:fldChar w:fldCharType="end"/>
            </w:r>
          </w:hyperlink>
        </w:p>
        <w:p w14:paraId="2131ADA5" w14:textId="7B091C3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81" w:history="1">
            <w:r w:rsidR="00E5150E" w:rsidRPr="00AD3973">
              <w:rPr>
                <w:rStyle w:val="Hyperlink"/>
                <w:noProof/>
              </w:rPr>
              <w:t>1.5</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difference between allocation and replenishment and when each is best used</w:t>
            </w:r>
            <w:r w:rsidR="00E5150E">
              <w:rPr>
                <w:noProof/>
                <w:webHidden/>
              </w:rPr>
              <w:tab/>
            </w:r>
            <w:r w:rsidR="00E5150E">
              <w:rPr>
                <w:noProof/>
                <w:webHidden/>
              </w:rPr>
              <w:fldChar w:fldCharType="begin"/>
            </w:r>
            <w:r w:rsidR="00E5150E">
              <w:rPr>
                <w:noProof/>
                <w:webHidden/>
              </w:rPr>
              <w:instrText xml:space="preserve"> PAGEREF _Toc46918881 \h </w:instrText>
            </w:r>
            <w:r w:rsidR="00E5150E">
              <w:rPr>
                <w:noProof/>
                <w:webHidden/>
              </w:rPr>
            </w:r>
            <w:r w:rsidR="00E5150E">
              <w:rPr>
                <w:noProof/>
                <w:webHidden/>
              </w:rPr>
              <w:fldChar w:fldCharType="separate"/>
            </w:r>
            <w:r>
              <w:rPr>
                <w:noProof/>
                <w:webHidden/>
              </w:rPr>
              <w:t>439</w:t>
            </w:r>
            <w:r w:rsidR="00E5150E">
              <w:rPr>
                <w:noProof/>
                <w:webHidden/>
              </w:rPr>
              <w:fldChar w:fldCharType="end"/>
            </w:r>
          </w:hyperlink>
        </w:p>
        <w:p w14:paraId="09DF5BB3" w14:textId="666CE5F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82" w:history="1">
            <w:r w:rsidR="00E5150E" w:rsidRPr="00AD3973">
              <w:rPr>
                <w:rStyle w:val="Hyperlink"/>
                <w:noProof/>
              </w:rPr>
              <w:t>1.5.1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Planning and allocation</w:t>
            </w:r>
            <w:r w:rsidR="00E5150E">
              <w:rPr>
                <w:noProof/>
                <w:webHidden/>
              </w:rPr>
              <w:tab/>
            </w:r>
            <w:r w:rsidR="00E5150E">
              <w:rPr>
                <w:noProof/>
                <w:webHidden/>
              </w:rPr>
              <w:fldChar w:fldCharType="begin"/>
            </w:r>
            <w:r w:rsidR="00E5150E">
              <w:rPr>
                <w:noProof/>
                <w:webHidden/>
              </w:rPr>
              <w:instrText xml:space="preserve"> PAGEREF _Toc46918882 \h </w:instrText>
            </w:r>
            <w:r w:rsidR="00E5150E">
              <w:rPr>
                <w:noProof/>
                <w:webHidden/>
              </w:rPr>
            </w:r>
            <w:r w:rsidR="00E5150E">
              <w:rPr>
                <w:noProof/>
                <w:webHidden/>
              </w:rPr>
              <w:fldChar w:fldCharType="separate"/>
            </w:r>
            <w:r>
              <w:rPr>
                <w:noProof/>
                <w:webHidden/>
              </w:rPr>
              <w:t>439</w:t>
            </w:r>
            <w:r w:rsidR="00E5150E">
              <w:rPr>
                <w:noProof/>
                <w:webHidden/>
              </w:rPr>
              <w:fldChar w:fldCharType="end"/>
            </w:r>
          </w:hyperlink>
        </w:p>
        <w:p w14:paraId="58CDA3D0" w14:textId="3F6E3688"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83" w:history="1">
            <w:r w:rsidR="00E5150E" w:rsidRPr="00AD3973">
              <w:rPr>
                <w:rStyle w:val="Hyperlink"/>
                <w:noProof/>
              </w:rPr>
              <w:t>1.5.2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Replenishment</w:t>
            </w:r>
            <w:r w:rsidR="00E5150E">
              <w:rPr>
                <w:noProof/>
                <w:webHidden/>
              </w:rPr>
              <w:tab/>
            </w:r>
            <w:r w:rsidR="00E5150E">
              <w:rPr>
                <w:noProof/>
                <w:webHidden/>
              </w:rPr>
              <w:fldChar w:fldCharType="begin"/>
            </w:r>
            <w:r w:rsidR="00E5150E">
              <w:rPr>
                <w:noProof/>
                <w:webHidden/>
              </w:rPr>
              <w:instrText xml:space="preserve"> PAGEREF _Toc46918883 \h </w:instrText>
            </w:r>
            <w:r w:rsidR="00E5150E">
              <w:rPr>
                <w:noProof/>
                <w:webHidden/>
              </w:rPr>
            </w:r>
            <w:r w:rsidR="00E5150E">
              <w:rPr>
                <w:noProof/>
                <w:webHidden/>
              </w:rPr>
              <w:fldChar w:fldCharType="separate"/>
            </w:r>
            <w:r>
              <w:rPr>
                <w:noProof/>
                <w:webHidden/>
              </w:rPr>
              <w:t>440</w:t>
            </w:r>
            <w:r w:rsidR="00E5150E">
              <w:rPr>
                <w:noProof/>
                <w:webHidden/>
              </w:rPr>
              <w:fldChar w:fldCharType="end"/>
            </w:r>
          </w:hyperlink>
        </w:p>
        <w:p w14:paraId="64124ED5" w14:textId="5A7955BF"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84" w:history="1">
            <w:r w:rsidR="00E5150E" w:rsidRPr="00AD3973">
              <w:rPr>
                <w:rStyle w:val="Hyperlink"/>
                <w:noProof/>
              </w:rPr>
              <w:t>1.6</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Characteristics of effective and ineffective allocation</w:t>
            </w:r>
            <w:r w:rsidR="00E5150E">
              <w:rPr>
                <w:noProof/>
                <w:webHidden/>
              </w:rPr>
              <w:tab/>
            </w:r>
            <w:r w:rsidR="00E5150E">
              <w:rPr>
                <w:noProof/>
                <w:webHidden/>
              </w:rPr>
              <w:fldChar w:fldCharType="begin"/>
            </w:r>
            <w:r w:rsidR="00E5150E">
              <w:rPr>
                <w:noProof/>
                <w:webHidden/>
              </w:rPr>
              <w:instrText xml:space="preserve"> PAGEREF _Toc46918884 \h </w:instrText>
            </w:r>
            <w:r w:rsidR="00E5150E">
              <w:rPr>
                <w:noProof/>
                <w:webHidden/>
              </w:rPr>
            </w:r>
            <w:r w:rsidR="00E5150E">
              <w:rPr>
                <w:noProof/>
                <w:webHidden/>
              </w:rPr>
              <w:fldChar w:fldCharType="separate"/>
            </w:r>
            <w:r>
              <w:rPr>
                <w:noProof/>
                <w:webHidden/>
              </w:rPr>
              <w:t>445</w:t>
            </w:r>
            <w:r w:rsidR="00E5150E">
              <w:rPr>
                <w:noProof/>
                <w:webHidden/>
              </w:rPr>
              <w:fldChar w:fldCharType="end"/>
            </w:r>
          </w:hyperlink>
        </w:p>
        <w:p w14:paraId="2D672D47" w14:textId="2BEA2BA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85" w:history="1">
            <w:r w:rsidR="00E5150E" w:rsidRPr="00AD3973">
              <w:rPr>
                <w:rStyle w:val="Hyperlink"/>
                <w:noProof/>
              </w:rPr>
              <w:t>1.7</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what, why and how of allocation</w:t>
            </w:r>
            <w:r w:rsidR="00E5150E">
              <w:rPr>
                <w:noProof/>
                <w:webHidden/>
              </w:rPr>
              <w:tab/>
            </w:r>
            <w:r w:rsidR="00E5150E">
              <w:rPr>
                <w:noProof/>
                <w:webHidden/>
              </w:rPr>
              <w:fldChar w:fldCharType="begin"/>
            </w:r>
            <w:r w:rsidR="00E5150E">
              <w:rPr>
                <w:noProof/>
                <w:webHidden/>
              </w:rPr>
              <w:instrText xml:space="preserve"> PAGEREF _Toc46918885 \h </w:instrText>
            </w:r>
            <w:r w:rsidR="00E5150E">
              <w:rPr>
                <w:noProof/>
                <w:webHidden/>
              </w:rPr>
            </w:r>
            <w:r w:rsidR="00E5150E">
              <w:rPr>
                <w:noProof/>
                <w:webHidden/>
              </w:rPr>
              <w:fldChar w:fldCharType="separate"/>
            </w:r>
            <w:r>
              <w:rPr>
                <w:noProof/>
                <w:webHidden/>
              </w:rPr>
              <w:t>446</w:t>
            </w:r>
            <w:r w:rsidR="00E5150E">
              <w:rPr>
                <w:noProof/>
                <w:webHidden/>
              </w:rPr>
              <w:fldChar w:fldCharType="end"/>
            </w:r>
          </w:hyperlink>
        </w:p>
        <w:p w14:paraId="6A40C5D9" w14:textId="2622DD5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86" w:history="1">
            <w:r w:rsidR="00E5150E" w:rsidRPr="00AD3973">
              <w:rPr>
                <w:rStyle w:val="Hyperlink"/>
                <w:noProof/>
              </w:rPr>
              <w:t>1.8</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Steps to successful merchandise allocation</w:t>
            </w:r>
            <w:r w:rsidR="00E5150E">
              <w:rPr>
                <w:noProof/>
                <w:webHidden/>
              </w:rPr>
              <w:tab/>
            </w:r>
            <w:r w:rsidR="00E5150E">
              <w:rPr>
                <w:noProof/>
                <w:webHidden/>
              </w:rPr>
              <w:fldChar w:fldCharType="begin"/>
            </w:r>
            <w:r w:rsidR="00E5150E">
              <w:rPr>
                <w:noProof/>
                <w:webHidden/>
              </w:rPr>
              <w:instrText xml:space="preserve"> PAGEREF _Toc46918886 \h </w:instrText>
            </w:r>
            <w:r w:rsidR="00E5150E">
              <w:rPr>
                <w:noProof/>
                <w:webHidden/>
              </w:rPr>
            </w:r>
            <w:r w:rsidR="00E5150E">
              <w:rPr>
                <w:noProof/>
                <w:webHidden/>
              </w:rPr>
              <w:fldChar w:fldCharType="separate"/>
            </w:r>
            <w:r>
              <w:rPr>
                <w:noProof/>
                <w:webHidden/>
              </w:rPr>
              <w:t>446</w:t>
            </w:r>
            <w:r w:rsidR="00E5150E">
              <w:rPr>
                <w:noProof/>
                <w:webHidden/>
              </w:rPr>
              <w:fldChar w:fldCharType="end"/>
            </w:r>
          </w:hyperlink>
        </w:p>
        <w:p w14:paraId="51F2F37E" w14:textId="445C7BF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87" w:history="1">
            <w:r w:rsidR="00E5150E" w:rsidRPr="00AD3973">
              <w:rPr>
                <w:rStyle w:val="Hyperlink"/>
                <w:noProof/>
              </w:rPr>
              <w:t>1.9</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Allocating ranges and quantities to stores</w:t>
            </w:r>
            <w:r w:rsidR="00E5150E">
              <w:rPr>
                <w:noProof/>
                <w:webHidden/>
              </w:rPr>
              <w:tab/>
            </w:r>
            <w:r w:rsidR="00E5150E">
              <w:rPr>
                <w:noProof/>
                <w:webHidden/>
              </w:rPr>
              <w:fldChar w:fldCharType="begin"/>
            </w:r>
            <w:r w:rsidR="00E5150E">
              <w:rPr>
                <w:noProof/>
                <w:webHidden/>
              </w:rPr>
              <w:instrText xml:space="preserve"> PAGEREF _Toc46918887 \h </w:instrText>
            </w:r>
            <w:r w:rsidR="00E5150E">
              <w:rPr>
                <w:noProof/>
                <w:webHidden/>
              </w:rPr>
            </w:r>
            <w:r w:rsidR="00E5150E">
              <w:rPr>
                <w:noProof/>
                <w:webHidden/>
              </w:rPr>
              <w:fldChar w:fldCharType="separate"/>
            </w:r>
            <w:r>
              <w:rPr>
                <w:noProof/>
                <w:webHidden/>
              </w:rPr>
              <w:t>447</w:t>
            </w:r>
            <w:r w:rsidR="00E5150E">
              <w:rPr>
                <w:noProof/>
                <w:webHidden/>
              </w:rPr>
              <w:fldChar w:fldCharType="end"/>
            </w:r>
          </w:hyperlink>
        </w:p>
        <w:p w14:paraId="7074048F" w14:textId="343EB16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88" w:history="1">
            <w:r w:rsidR="00E5150E" w:rsidRPr="00AD3973">
              <w:rPr>
                <w:rStyle w:val="Hyperlink"/>
                <w:noProof/>
              </w:rPr>
              <w:t>1.9.1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Product range allocation</w:t>
            </w:r>
            <w:r w:rsidR="00E5150E">
              <w:rPr>
                <w:noProof/>
                <w:webHidden/>
              </w:rPr>
              <w:tab/>
            </w:r>
            <w:r w:rsidR="00E5150E">
              <w:rPr>
                <w:noProof/>
                <w:webHidden/>
              </w:rPr>
              <w:fldChar w:fldCharType="begin"/>
            </w:r>
            <w:r w:rsidR="00E5150E">
              <w:rPr>
                <w:noProof/>
                <w:webHidden/>
              </w:rPr>
              <w:instrText xml:space="preserve"> PAGEREF _Toc46918888 \h </w:instrText>
            </w:r>
            <w:r w:rsidR="00E5150E">
              <w:rPr>
                <w:noProof/>
                <w:webHidden/>
              </w:rPr>
            </w:r>
            <w:r w:rsidR="00E5150E">
              <w:rPr>
                <w:noProof/>
                <w:webHidden/>
              </w:rPr>
              <w:fldChar w:fldCharType="separate"/>
            </w:r>
            <w:r>
              <w:rPr>
                <w:noProof/>
                <w:webHidden/>
              </w:rPr>
              <w:t>448</w:t>
            </w:r>
            <w:r w:rsidR="00E5150E">
              <w:rPr>
                <w:noProof/>
                <w:webHidden/>
              </w:rPr>
              <w:fldChar w:fldCharType="end"/>
            </w:r>
          </w:hyperlink>
        </w:p>
        <w:p w14:paraId="2DDFCF59" w14:textId="1B2F29C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89" w:history="1">
            <w:r w:rsidR="00E5150E" w:rsidRPr="00AD3973">
              <w:rPr>
                <w:rStyle w:val="Hyperlink"/>
                <w:noProof/>
              </w:rPr>
              <w:t>1.9.2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Allocation of quantities</w:t>
            </w:r>
            <w:r w:rsidR="00E5150E">
              <w:rPr>
                <w:noProof/>
                <w:webHidden/>
              </w:rPr>
              <w:tab/>
            </w:r>
            <w:r w:rsidR="00E5150E">
              <w:rPr>
                <w:noProof/>
                <w:webHidden/>
              </w:rPr>
              <w:fldChar w:fldCharType="begin"/>
            </w:r>
            <w:r w:rsidR="00E5150E">
              <w:rPr>
                <w:noProof/>
                <w:webHidden/>
              </w:rPr>
              <w:instrText xml:space="preserve"> PAGEREF _Toc46918889 \h </w:instrText>
            </w:r>
            <w:r w:rsidR="00E5150E">
              <w:rPr>
                <w:noProof/>
                <w:webHidden/>
              </w:rPr>
            </w:r>
            <w:r w:rsidR="00E5150E">
              <w:rPr>
                <w:noProof/>
                <w:webHidden/>
              </w:rPr>
              <w:fldChar w:fldCharType="separate"/>
            </w:r>
            <w:r>
              <w:rPr>
                <w:noProof/>
                <w:webHidden/>
              </w:rPr>
              <w:t>449</w:t>
            </w:r>
            <w:r w:rsidR="00E5150E">
              <w:rPr>
                <w:noProof/>
                <w:webHidden/>
              </w:rPr>
              <w:fldChar w:fldCharType="end"/>
            </w:r>
          </w:hyperlink>
        </w:p>
        <w:p w14:paraId="7E22444C" w14:textId="6DA5DBC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90" w:history="1">
            <w:r w:rsidR="00E5150E" w:rsidRPr="00AD3973">
              <w:rPr>
                <w:rStyle w:val="Hyperlink"/>
                <w:noProof/>
              </w:rPr>
              <w:t>1.9.3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Weighted allocation</w:t>
            </w:r>
            <w:r w:rsidR="00E5150E">
              <w:rPr>
                <w:noProof/>
                <w:webHidden/>
              </w:rPr>
              <w:tab/>
            </w:r>
            <w:r w:rsidR="00E5150E">
              <w:rPr>
                <w:noProof/>
                <w:webHidden/>
              </w:rPr>
              <w:fldChar w:fldCharType="begin"/>
            </w:r>
            <w:r w:rsidR="00E5150E">
              <w:rPr>
                <w:noProof/>
                <w:webHidden/>
              </w:rPr>
              <w:instrText xml:space="preserve"> PAGEREF _Toc46918890 \h </w:instrText>
            </w:r>
            <w:r w:rsidR="00E5150E">
              <w:rPr>
                <w:noProof/>
                <w:webHidden/>
              </w:rPr>
            </w:r>
            <w:r w:rsidR="00E5150E">
              <w:rPr>
                <w:noProof/>
                <w:webHidden/>
              </w:rPr>
              <w:fldChar w:fldCharType="separate"/>
            </w:r>
            <w:r>
              <w:rPr>
                <w:noProof/>
                <w:webHidden/>
              </w:rPr>
              <w:t>452</w:t>
            </w:r>
            <w:r w:rsidR="00E5150E">
              <w:rPr>
                <w:noProof/>
                <w:webHidden/>
              </w:rPr>
              <w:fldChar w:fldCharType="end"/>
            </w:r>
          </w:hyperlink>
        </w:p>
        <w:p w14:paraId="03A315F1" w14:textId="3D6CDFD3"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91" w:history="1">
            <w:r w:rsidR="00E5150E" w:rsidRPr="00AD3973">
              <w:rPr>
                <w:rStyle w:val="Hyperlink"/>
                <w:noProof/>
              </w:rPr>
              <w:t>1.10</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Advantages and disadvantages of store and Head Office replenishment</w:t>
            </w:r>
            <w:r w:rsidR="00E5150E">
              <w:rPr>
                <w:noProof/>
                <w:webHidden/>
              </w:rPr>
              <w:tab/>
            </w:r>
            <w:r w:rsidR="00E5150E">
              <w:rPr>
                <w:noProof/>
                <w:webHidden/>
              </w:rPr>
              <w:fldChar w:fldCharType="begin"/>
            </w:r>
            <w:r w:rsidR="00E5150E">
              <w:rPr>
                <w:noProof/>
                <w:webHidden/>
              </w:rPr>
              <w:instrText xml:space="preserve"> PAGEREF _Toc46918891 \h </w:instrText>
            </w:r>
            <w:r w:rsidR="00E5150E">
              <w:rPr>
                <w:noProof/>
                <w:webHidden/>
              </w:rPr>
            </w:r>
            <w:r w:rsidR="00E5150E">
              <w:rPr>
                <w:noProof/>
                <w:webHidden/>
              </w:rPr>
              <w:fldChar w:fldCharType="separate"/>
            </w:r>
            <w:r>
              <w:rPr>
                <w:noProof/>
                <w:webHidden/>
              </w:rPr>
              <w:t>452</w:t>
            </w:r>
            <w:r w:rsidR="00E5150E">
              <w:rPr>
                <w:noProof/>
                <w:webHidden/>
              </w:rPr>
              <w:fldChar w:fldCharType="end"/>
            </w:r>
          </w:hyperlink>
        </w:p>
        <w:p w14:paraId="228D7B9F" w14:textId="0ECE129D"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892" w:history="1">
            <w:r w:rsidR="00E5150E" w:rsidRPr="00AD3973">
              <w:rPr>
                <w:rStyle w:val="Hyperlink"/>
                <w:noProof/>
              </w:rPr>
              <w:t>Chapter 2: Factors impacting on allocation of stock</w:t>
            </w:r>
            <w:r w:rsidR="00E5150E">
              <w:rPr>
                <w:noProof/>
                <w:webHidden/>
              </w:rPr>
              <w:tab/>
            </w:r>
            <w:r w:rsidR="00E5150E">
              <w:rPr>
                <w:noProof/>
                <w:webHidden/>
              </w:rPr>
              <w:fldChar w:fldCharType="begin"/>
            </w:r>
            <w:r w:rsidR="00E5150E">
              <w:rPr>
                <w:noProof/>
                <w:webHidden/>
              </w:rPr>
              <w:instrText xml:space="preserve"> PAGEREF _Toc46918892 \h </w:instrText>
            </w:r>
            <w:r w:rsidR="00E5150E">
              <w:rPr>
                <w:noProof/>
                <w:webHidden/>
              </w:rPr>
            </w:r>
            <w:r w:rsidR="00E5150E">
              <w:rPr>
                <w:noProof/>
                <w:webHidden/>
              </w:rPr>
              <w:fldChar w:fldCharType="separate"/>
            </w:r>
            <w:r>
              <w:rPr>
                <w:noProof/>
                <w:webHidden/>
              </w:rPr>
              <w:t>457</w:t>
            </w:r>
            <w:r w:rsidR="00E5150E">
              <w:rPr>
                <w:noProof/>
                <w:webHidden/>
              </w:rPr>
              <w:fldChar w:fldCharType="end"/>
            </w:r>
          </w:hyperlink>
        </w:p>
        <w:p w14:paraId="28CC37AA" w14:textId="0B5FEBB8"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93" w:history="1">
            <w:r w:rsidR="00E5150E" w:rsidRPr="00AD3973">
              <w:rPr>
                <w:rStyle w:val="Hyperlink"/>
                <w:noProof/>
              </w:rPr>
              <w:t>2.1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Factors impacting on the allocation of stock to stores outside South Africa</w:t>
            </w:r>
            <w:r w:rsidR="00E5150E">
              <w:rPr>
                <w:noProof/>
                <w:webHidden/>
              </w:rPr>
              <w:tab/>
            </w:r>
            <w:r w:rsidR="00E5150E">
              <w:rPr>
                <w:noProof/>
                <w:webHidden/>
              </w:rPr>
              <w:fldChar w:fldCharType="begin"/>
            </w:r>
            <w:r w:rsidR="00E5150E">
              <w:rPr>
                <w:noProof/>
                <w:webHidden/>
              </w:rPr>
              <w:instrText xml:space="preserve"> PAGEREF _Toc46918893 \h </w:instrText>
            </w:r>
            <w:r w:rsidR="00E5150E">
              <w:rPr>
                <w:noProof/>
                <w:webHidden/>
              </w:rPr>
            </w:r>
            <w:r w:rsidR="00E5150E">
              <w:rPr>
                <w:noProof/>
                <w:webHidden/>
              </w:rPr>
              <w:fldChar w:fldCharType="separate"/>
            </w:r>
            <w:r>
              <w:rPr>
                <w:noProof/>
                <w:webHidden/>
              </w:rPr>
              <w:t>457</w:t>
            </w:r>
            <w:r w:rsidR="00E5150E">
              <w:rPr>
                <w:noProof/>
                <w:webHidden/>
              </w:rPr>
              <w:fldChar w:fldCharType="end"/>
            </w:r>
          </w:hyperlink>
        </w:p>
        <w:p w14:paraId="3D803160" w14:textId="078B255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94" w:history="1">
            <w:r w:rsidR="00E5150E" w:rsidRPr="00AD3973">
              <w:rPr>
                <w:rStyle w:val="Hyperlink"/>
                <w:noProof/>
              </w:rPr>
              <w:t>2.2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impact of data integrity on the allocation of stock to stores</w:t>
            </w:r>
            <w:r w:rsidR="00E5150E">
              <w:rPr>
                <w:noProof/>
                <w:webHidden/>
              </w:rPr>
              <w:tab/>
            </w:r>
            <w:r w:rsidR="00E5150E">
              <w:rPr>
                <w:noProof/>
                <w:webHidden/>
              </w:rPr>
              <w:fldChar w:fldCharType="begin"/>
            </w:r>
            <w:r w:rsidR="00E5150E">
              <w:rPr>
                <w:noProof/>
                <w:webHidden/>
              </w:rPr>
              <w:instrText xml:space="preserve"> PAGEREF _Toc46918894 \h </w:instrText>
            </w:r>
            <w:r w:rsidR="00E5150E">
              <w:rPr>
                <w:noProof/>
                <w:webHidden/>
              </w:rPr>
            </w:r>
            <w:r w:rsidR="00E5150E">
              <w:rPr>
                <w:noProof/>
                <w:webHidden/>
              </w:rPr>
              <w:fldChar w:fldCharType="separate"/>
            </w:r>
            <w:r>
              <w:rPr>
                <w:noProof/>
                <w:webHidden/>
              </w:rPr>
              <w:t>458</w:t>
            </w:r>
            <w:r w:rsidR="00E5150E">
              <w:rPr>
                <w:noProof/>
                <w:webHidden/>
              </w:rPr>
              <w:fldChar w:fldCharType="end"/>
            </w:r>
          </w:hyperlink>
        </w:p>
        <w:p w14:paraId="79F307B0" w14:textId="18C0A13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95" w:history="1">
            <w:r w:rsidR="00E5150E" w:rsidRPr="00AD3973">
              <w:rPr>
                <w:rStyle w:val="Hyperlink"/>
                <w:noProof/>
              </w:rPr>
              <w:t>2.3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Allocation quantities for promotional stock</w:t>
            </w:r>
            <w:r w:rsidR="00E5150E">
              <w:rPr>
                <w:noProof/>
                <w:webHidden/>
              </w:rPr>
              <w:tab/>
            </w:r>
            <w:r w:rsidR="00E5150E">
              <w:rPr>
                <w:noProof/>
                <w:webHidden/>
              </w:rPr>
              <w:fldChar w:fldCharType="begin"/>
            </w:r>
            <w:r w:rsidR="00E5150E">
              <w:rPr>
                <w:noProof/>
                <w:webHidden/>
              </w:rPr>
              <w:instrText xml:space="preserve"> PAGEREF _Toc46918895 \h </w:instrText>
            </w:r>
            <w:r w:rsidR="00E5150E">
              <w:rPr>
                <w:noProof/>
                <w:webHidden/>
              </w:rPr>
            </w:r>
            <w:r w:rsidR="00E5150E">
              <w:rPr>
                <w:noProof/>
                <w:webHidden/>
              </w:rPr>
              <w:fldChar w:fldCharType="separate"/>
            </w:r>
            <w:r>
              <w:rPr>
                <w:noProof/>
                <w:webHidden/>
              </w:rPr>
              <w:t>459</w:t>
            </w:r>
            <w:r w:rsidR="00E5150E">
              <w:rPr>
                <w:noProof/>
                <w:webHidden/>
              </w:rPr>
              <w:fldChar w:fldCharType="end"/>
            </w:r>
          </w:hyperlink>
        </w:p>
        <w:p w14:paraId="7B7AE6A4" w14:textId="6697F857"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96" w:history="1">
            <w:r w:rsidR="00E5150E" w:rsidRPr="00AD3973">
              <w:rPr>
                <w:rStyle w:val="Hyperlink"/>
                <w:noProof/>
              </w:rPr>
              <w:t>2.3.1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objectives of promotions</w:t>
            </w:r>
            <w:r w:rsidR="00E5150E">
              <w:rPr>
                <w:noProof/>
                <w:webHidden/>
              </w:rPr>
              <w:tab/>
            </w:r>
            <w:r w:rsidR="00E5150E">
              <w:rPr>
                <w:noProof/>
                <w:webHidden/>
              </w:rPr>
              <w:fldChar w:fldCharType="begin"/>
            </w:r>
            <w:r w:rsidR="00E5150E">
              <w:rPr>
                <w:noProof/>
                <w:webHidden/>
              </w:rPr>
              <w:instrText xml:space="preserve"> PAGEREF _Toc46918896 \h </w:instrText>
            </w:r>
            <w:r w:rsidR="00E5150E">
              <w:rPr>
                <w:noProof/>
                <w:webHidden/>
              </w:rPr>
            </w:r>
            <w:r w:rsidR="00E5150E">
              <w:rPr>
                <w:noProof/>
                <w:webHidden/>
              </w:rPr>
              <w:fldChar w:fldCharType="separate"/>
            </w:r>
            <w:r>
              <w:rPr>
                <w:noProof/>
                <w:webHidden/>
              </w:rPr>
              <w:t>459</w:t>
            </w:r>
            <w:r w:rsidR="00E5150E">
              <w:rPr>
                <w:noProof/>
                <w:webHidden/>
              </w:rPr>
              <w:fldChar w:fldCharType="end"/>
            </w:r>
          </w:hyperlink>
        </w:p>
        <w:p w14:paraId="34EF1D96" w14:textId="178EFD51"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97" w:history="1">
            <w:r w:rsidR="00E5150E" w:rsidRPr="00AD3973">
              <w:rPr>
                <w:rStyle w:val="Hyperlink"/>
                <w:noProof/>
              </w:rPr>
              <w:t>2.3.2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Promotional techniques</w:t>
            </w:r>
            <w:r w:rsidR="00E5150E">
              <w:rPr>
                <w:noProof/>
                <w:webHidden/>
              </w:rPr>
              <w:tab/>
            </w:r>
            <w:r w:rsidR="00E5150E">
              <w:rPr>
                <w:noProof/>
                <w:webHidden/>
              </w:rPr>
              <w:fldChar w:fldCharType="begin"/>
            </w:r>
            <w:r w:rsidR="00E5150E">
              <w:rPr>
                <w:noProof/>
                <w:webHidden/>
              </w:rPr>
              <w:instrText xml:space="preserve"> PAGEREF _Toc46918897 \h </w:instrText>
            </w:r>
            <w:r w:rsidR="00E5150E">
              <w:rPr>
                <w:noProof/>
                <w:webHidden/>
              </w:rPr>
            </w:r>
            <w:r w:rsidR="00E5150E">
              <w:rPr>
                <w:noProof/>
                <w:webHidden/>
              </w:rPr>
              <w:fldChar w:fldCharType="separate"/>
            </w:r>
            <w:r>
              <w:rPr>
                <w:noProof/>
                <w:webHidden/>
              </w:rPr>
              <w:t>459</w:t>
            </w:r>
            <w:r w:rsidR="00E5150E">
              <w:rPr>
                <w:noProof/>
                <w:webHidden/>
              </w:rPr>
              <w:fldChar w:fldCharType="end"/>
            </w:r>
          </w:hyperlink>
        </w:p>
        <w:p w14:paraId="544ECEA5" w14:textId="750F9DB5"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898" w:history="1">
            <w:r w:rsidR="00E5150E" w:rsidRPr="00AD3973">
              <w:rPr>
                <w:rStyle w:val="Hyperlink"/>
                <w:noProof/>
              </w:rPr>
              <w:t>2.3.3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Methods used for allocating quantities of promotional stock</w:t>
            </w:r>
            <w:r w:rsidR="00E5150E">
              <w:rPr>
                <w:noProof/>
                <w:webHidden/>
              </w:rPr>
              <w:tab/>
            </w:r>
            <w:r w:rsidR="00E5150E">
              <w:rPr>
                <w:noProof/>
                <w:webHidden/>
              </w:rPr>
              <w:fldChar w:fldCharType="begin"/>
            </w:r>
            <w:r w:rsidR="00E5150E">
              <w:rPr>
                <w:noProof/>
                <w:webHidden/>
              </w:rPr>
              <w:instrText xml:space="preserve"> PAGEREF _Toc46918898 \h </w:instrText>
            </w:r>
            <w:r w:rsidR="00E5150E">
              <w:rPr>
                <w:noProof/>
                <w:webHidden/>
              </w:rPr>
            </w:r>
            <w:r w:rsidR="00E5150E">
              <w:rPr>
                <w:noProof/>
                <w:webHidden/>
              </w:rPr>
              <w:fldChar w:fldCharType="separate"/>
            </w:r>
            <w:r>
              <w:rPr>
                <w:noProof/>
                <w:webHidden/>
              </w:rPr>
              <w:t>461</w:t>
            </w:r>
            <w:r w:rsidR="00E5150E">
              <w:rPr>
                <w:noProof/>
                <w:webHidden/>
              </w:rPr>
              <w:fldChar w:fldCharType="end"/>
            </w:r>
          </w:hyperlink>
        </w:p>
        <w:p w14:paraId="6E5A70E5" w14:textId="01D781C1"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899" w:history="1">
            <w:r w:rsidR="00E5150E" w:rsidRPr="00AD3973">
              <w:rPr>
                <w:rStyle w:val="Hyperlink"/>
                <w:noProof/>
              </w:rPr>
              <w:t>2.4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for allocating new merchandise and its quantities to stores</w:t>
            </w:r>
            <w:r w:rsidR="00E5150E">
              <w:rPr>
                <w:noProof/>
                <w:webHidden/>
              </w:rPr>
              <w:tab/>
            </w:r>
            <w:r w:rsidR="00E5150E">
              <w:rPr>
                <w:noProof/>
                <w:webHidden/>
              </w:rPr>
              <w:fldChar w:fldCharType="begin"/>
            </w:r>
            <w:r w:rsidR="00E5150E">
              <w:rPr>
                <w:noProof/>
                <w:webHidden/>
              </w:rPr>
              <w:instrText xml:space="preserve"> PAGEREF _Toc46918899 \h </w:instrText>
            </w:r>
            <w:r w:rsidR="00E5150E">
              <w:rPr>
                <w:noProof/>
                <w:webHidden/>
              </w:rPr>
            </w:r>
            <w:r w:rsidR="00E5150E">
              <w:rPr>
                <w:noProof/>
                <w:webHidden/>
              </w:rPr>
              <w:fldChar w:fldCharType="separate"/>
            </w:r>
            <w:r>
              <w:rPr>
                <w:noProof/>
                <w:webHidden/>
              </w:rPr>
              <w:t>463</w:t>
            </w:r>
            <w:r w:rsidR="00E5150E">
              <w:rPr>
                <w:noProof/>
                <w:webHidden/>
              </w:rPr>
              <w:fldChar w:fldCharType="end"/>
            </w:r>
          </w:hyperlink>
        </w:p>
        <w:p w14:paraId="1EAA030B" w14:textId="70A411AB"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0" w:history="1">
            <w:r w:rsidR="00E5150E" w:rsidRPr="00AD3973">
              <w:rPr>
                <w:rStyle w:val="Hyperlink"/>
                <w:noProof/>
              </w:rPr>
              <w:t>2.4.1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ABC classification of stores</w:t>
            </w:r>
            <w:r w:rsidR="00E5150E">
              <w:rPr>
                <w:noProof/>
                <w:webHidden/>
              </w:rPr>
              <w:tab/>
            </w:r>
            <w:r w:rsidR="00E5150E">
              <w:rPr>
                <w:noProof/>
                <w:webHidden/>
              </w:rPr>
              <w:fldChar w:fldCharType="begin"/>
            </w:r>
            <w:r w:rsidR="00E5150E">
              <w:rPr>
                <w:noProof/>
                <w:webHidden/>
              </w:rPr>
              <w:instrText xml:space="preserve"> PAGEREF _Toc46918900 \h </w:instrText>
            </w:r>
            <w:r w:rsidR="00E5150E">
              <w:rPr>
                <w:noProof/>
                <w:webHidden/>
              </w:rPr>
            </w:r>
            <w:r w:rsidR="00E5150E">
              <w:rPr>
                <w:noProof/>
                <w:webHidden/>
              </w:rPr>
              <w:fldChar w:fldCharType="separate"/>
            </w:r>
            <w:r>
              <w:rPr>
                <w:noProof/>
                <w:webHidden/>
              </w:rPr>
              <w:t>463</w:t>
            </w:r>
            <w:r w:rsidR="00E5150E">
              <w:rPr>
                <w:noProof/>
                <w:webHidden/>
              </w:rPr>
              <w:fldChar w:fldCharType="end"/>
            </w:r>
          </w:hyperlink>
        </w:p>
        <w:p w14:paraId="7B438E97" w14:textId="714BBCD6"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1" w:history="1">
            <w:r w:rsidR="00E5150E" w:rsidRPr="00AD3973">
              <w:rPr>
                <w:rStyle w:val="Hyperlink"/>
                <w:noProof/>
              </w:rPr>
              <w:t>2.4.2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History of sales of similar merchandise</w:t>
            </w:r>
            <w:r w:rsidR="00E5150E">
              <w:rPr>
                <w:noProof/>
                <w:webHidden/>
              </w:rPr>
              <w:tab/>
            </w:r>
            <w:r w:rsidR="00E5150E">
              <w:rPr>
                <w:noProof/>
                <w:webHidden/>
              </w:rPr>
              <w:fldChar w:fldCharType="begin"/>
            </w:r>
            <w:r w:rsidR="00E5150E">
              <w:rPr>
                <w:noProof/>
                <w:webHidden/>
              </w:rPr>
              <w:instrText xml:space="preserve"> PAGEREF _Toc46918901 \h </w:instrText>
            </w:r>
            <w:r w:rsidR="00E5150E">
              <w:rPr>
                <w:noProof/>
                <w:webHidden/>
              </w:rPr>
            </w:r>
            <w:r w:rsidR="00E5150E">
              <w:rPr>
                <w:noProof/>
                <w:webHidden/>
              </w:rPr>
              <w:fldChar w:fldCharType="separate"/>
            </w:r>
            <w:r>
              <w:rPr>
                <w:noProof/>
                <w:webHidden/>
              </w:rPr>
              <w:t>463</w:t>
            </w:r>
            <w:r w:rsidR="00E5150E">
              <w:rPr>
                <w:noProof/>
                <w:webHidden/>
              </w:rPr>
              <w:fldChar w:fldCharType="end"/>
            </w:r>
          </w:hyperlink>
        </w:p>
        <w:p w14:paraId="69C22FA3" w14:textId="48FAB10B"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902" w:history="1">
            <w:r w:rsidR="00E5150E" w:rsidRPr="00AD3973">
              <w:rPr>
                <w:rStyle w:val="Hyperlink"/>
                <w:noProof/>
              </w:rPr>
              <w:t xml:space="preserve">2.5 </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Impact of seasonal activity on the allocation of stock to stores</w:t>
            </w:r>
            <w:r w:rsidR="00E5150E">
              <w:rPr>
                <w:noProof/>
                <w:webHidden/>
              </w:rPr>
              <w:tab/>
            </w:r>
            <w:r w:rsidR="00E5150E">
              <w:rPr>
                <w:noProof/>
                <w:webHidden/>
              </w:rPr>
              <w:fldChar w:fldCharType="begin"/>
            </w:r>
            <w:r w:rsidR="00E5150E">
              <w:rPr>
                <w:noProof/>
                <w:webHidden/>
              </w:rPr>
              <w:instrText xml:space="preserve"> PAGEREF _Toc46918902 \h </w:instrText>
            </w:r>
            <w:r w:rsidR="00E5150E">
              <w:rPr>
                <w:noProof/>
                <w:webHidden/>
              </w:rPr>
            </w:r>
            <w:r w:rsidR="00E5150E">
              <w:rPr>
                <w:noProof/>
                <w:webHidden/>
              </w:rPr>
              <w:fldChar w:fldCharType="separate"/>
            </w:r>
            <w:r>
              <w:rPr>
                <w:noProof/>
                <w:webHidden/>
              </w:rPr>
              <w:t>464</w:t>
            </w:r>
            <w:r w:rsidR="00E5150E">
              <w:rPr>
                <w:noProof/>
                <w:webHidden/>
              </w:rPr>
              <w:fldChar w:fldCharType="end"/>
            </w:r>
          </w:hyperlink>
        </w:p>
        <w:p w14:paraId="59AA78EC" w14:textId="079921B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3" w:history="1">
            <w:r w:rsidR="00E5150E" w:rsidRPr="00AD3973">
              <w:rPr>
                <w:rStyle w:val="Hyperlink"/>
                <w:noProof/>
              </w:rPr>
              <w:t>2.5.1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Seasonal sales</w:t>
            </w:r>
            <w:r w:rsidR="00E5150E">
              <w:rPr>
                <w:noProof/>
                <w:webHidden/>
              </w:rPr>
              <w:tab/>
            </w:r>
            <w:r w:rsidR="00E5150E">
              <w:rPr>
                <w:noProof/>
                <w:webHidden/>
              </w:rPr>
              <w:fldChar w:fldCharType="begin"/>
            </w:r>
            <w:r w:rsidR="00E5150E">
              <w:rPr>
                <w:noProof/>
                <w:webHidden/>
              </w:rPr>
              <w:instrText xml:space="preserve"> PAGEREF _Toc46918903 \h </w:instrText>
            </w:r>
            <w:r w:rsidR="00E5150E">
              <w:rPr>
                <w:noProof/>
                <w:webHidden/>
              </w:rPr>
            </w:r>
            <w:r w:rsidR="00E5150E">
              <w:rPr>
                <w:noProof/>
                <w:webHidden/>
              </w:rPr>
              <w:fldChar w:fldCharType="separate"/>
            </w:r>
            <w:r>
              <w:rPr>
                <w:noProof/>
                <w:webHidden/>
              </w:rPr>
              <w:t>464</w:t>
            </w:r>
            <w:r w:rsidR="00E5150E">
              <w:rPr>
                <w:noProof/>
                <w:webHidden/>
              </w:rPr>
              <w:fldChar w:fldCharType="end"/>
            </w:r>
          </w:hyperlink>
        </w:p>
        <w:p w14:paraId="7BEDE779" w14:textId="7AD7F372"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4" w:history="1">
            <w:r w:rsidR="00E5150E" w:rsidRPr="00AD3973">
              <w:rPr>
                <w:rStyle w:val="Hyperlink"/>
                <w:noProof/>
              </w:rPr>
              <w:t>2.5.2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Factors that impact on allocating merchandise for seasonal sales</w:t>
            </w:r>
            <w:r w:rsidR="00E5150E">
              <w:rPr>
                <w:noProof/>
                <w:webHidden/>
              </w:rPr>
              <w:tab/>
            </w:r>
            <w:r w:rsidR="00E5150E">
              <w:rPr>
                <w:noProof/>
                <w:webHidden/>
              </w:rPr>
              <w:fldChar w:fldCharType="begin"/>
            </w:r>
            <w:r w:rsidR="00E5150E">
              <w:rPr>
                <w:noProof/>
                <w:webHidden/>
              </w:rPr>
              <w:instrText xml:space="preserve"> PAGEREF _Toc46918904 \h </w:instrText>
            </w:r>
            <w:r w:rsidR="00E5150E">
              <w:rPr>
                <w:noProof/>
                <w:webHidden/>
              </w:rPr>
            </w:r>
            <w:r w:rsidR="00E5150E">
              <w:rPr>
                <w:noProof/>
                <w:webHidden/>
              </w:rPr>
              <w:fldChar w:fldCharType="separate"/>
            </w:r>
            <w:r>
              <w:rPr>
                <w:noProof/>
                <w:webHidden/>
              </w:rPr>
              <w:t>465</w:t>
            </w:r>
            <w:r w:rsidR="00E5150E">
              <w:rPr>
                <w:noProof/>
                <w:webHidden/>
              </w:rPr>
              <w:fldChar w:fldCharType="end"/>
            </w:r>
          </w:hyperlink>
        </w:p>
        <w:p w14:paraId="70D602D1" w14:textId="18E60503"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5" w:history="1">
            <w:r w:rsidR="00E5150E" w:rsidRPr="00AD3973">
              <w:rPr>
                <w:rStyle w:val="Hyperlink"/>
                <w:noProof/>
              </w:rPr>
              <w:t>2.5.3</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Methods used for allocating stock for seasonal sales</w:t>
            </w:r>
            <w:r w:rsidR="00E5150E">
              <w:rPr>
                <w:noProof/>
                <w:webHidden/>
              </w:rPr>
              <w:tab/>
            </w:r>
            <w:r w:rsidR="00E5150E">
              <w:rPr>
                <w:noProof/>
                <w:webHidden/>
              </w:rPr>
              <w:fldChar w:fldCharType="begin"/>
            </w:r>
            <w:r w:rsidR="00E5150E">
              <w:rPr>
                <w:noProof/>
                <w:webHidden/>
              </w:rPr>
              <w:instrText xml:space="preserve"> PAGEREF _Toc46918905 \h </w:instrText>
            </w:r>
            <w:r w:rsidR="00E5150E">
              <w:rPr>
                <w:noProof/>
                <w:webHidden/>
              </w:rPr>
            </w:r>
            <w:r w:rsidR="00E5150E">
              <w:rPr>
                <w:noProof/>
                <w:webHidden/>
              </w:rPr>
              <w:fldChar w:fldCharType="separate"/>
            </w:r>
            <w:r>
              <w:rPr>
                <w:noProof/>
                <w:webHidden/>
              </w:rPr>
              <w:t>467</w:t>
            </w:r>
            <w:r w:rsidR="00E5150E">
              <w:rPr>
                <w:noProof/>
                <w:webHidden/>
              </w:rPr>
              <w:fldChar w:fldCharType="end"/>
            </w:r>
          </w:hyperlink>
        </w:p>
        <w:p w14:paraId="5D37017D" w14:textId="7F9B3C05"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906" w:history="1">
            <w:r w:rsidR="00E5150E" w:rsidRPr="00AD3973">
              <w:rPr>
                <w:rStyle w:val="Hyperlink"/>
                <w:noProof/>
              </w:rPr>
              <w:t>Chapter 3: Methods for recording allocations</w:t>
            </w:r>
            <w:r w:rsidR="00E5150E">
              <w:rPr>
                <w:noProof/>
                <w:webHidden/>
              </w:rPr>
              <w:tab/>
            </w:r>
            <w:r w:rsidR="00E5150E">
              <w:rPr>
                <w:noProof/>
                <w:webHidden/>
              </w:rPr>
              <w:fldChar w:fldCharType="begin"/>
            </w:r>
            <w:r w:rsidR="00E5150E">
              <w:rPr>
                <w:noProof/>
                <w:webHidden/>
              </w:rPr>
              <w:instrText xml:space="preserve"> PAGEREF _Toc46918906 \h </w:instrText>
            </w:r>
            <w:r w:rsidR="00E5150E">
              <w:rPr>
                <w:noProof/>
                <w:webHidden/>
              </w:rPr>
            </w:r>
            <w:r w:rsidR="00E5150E">
              <w:rPr>
                <w:noProof/>
                <w:webHidden/>
              </w:rPr>
              <w:fldChar w:fldCharType="separate"/>
            </w:r>
            <w:r>
              <w:rPr>
                <w:noProof/>
                <w:webHidden/>
              </w:rPr>
              <w:t>470</w:t>
            </w:r>
            <w:r w:rsidR="00E5150E">
              <w:rPr>
                <w:noProof/>
                <w:webHidden/>
              </w:rPr>
              <w:fldChar w:fldCharType="end"/>
            </w:r>
          </w:hyperlink>
        </w:p>
        <w:p w14:paraId="2240F21A" w14:textId="09BD4D5D"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907" w:history="1">
            <w:r w:rsidR="00E5150E" w:rsidRPr="00AD3973">
              <w:rPr>
                <w:rStyle w:val="Hyperlink"/>
                <w:noProof/>
              </w:rPr>
              <w:t>3.1</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The importance of recording and evaluating allocations</w:t>
            </w:r>
            <w:r w:rsidR="00E5150E">
              <w:rPr>
                <w:noProof/>
                <w:webHidden/>
              </w:rPr>
              <w:tab/>
            </w:r>
            <w:r w:rsidR="00E5150E">
              <w:rPr>
                <w:noProof/>
                <w:webHidden/>
              </w:rPr>
              <w:fldChar w:fldCharType="begin"/>
            </w:r>
            <w:r w:rsidR="00E5150E">
              <w:rPr>
                <w:noProof/>
                <w:webHidden/>
              </w:rPr>
              <w:instrText xml:space="preserve"> PAGEREF _Toc46918907 \h </w:instrText>
            </w:r>
            <w:r w:rsidR="00E5150E">
              <w:rPr>
                <w:noProof/>
                <w:webHidden/>
              </w:rPr>
            </w:r>
            <w:r w:rsidR="00E5150E">
              <w:rPr>
                <w:noProof/>
                <w:webHidden/>
              </w:rPr>
              <w:fldChar w:fldCharType="separate"/>
            </w:r>
            <w:r>
              <w:rPr>
                <w:noProof/>
                <w:webHidden/>
              </w:rPr>
              <w:t>470</w:t>
            </w:r>
            <w:r w:rsidR="00E5150E">
              <w:rPr>
                <w:noProof/>
                <w:webHidden/>
              </w:rPr>
              <w:fldChar w:fldCharType="end"/>
            </w:r>
          </w:hyperlink>
        </w:p>
        <w:p w14:paraId="3094932F" w14:textId="41C13B67"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908" w:history="1">
            <w:r w:rsidR="00E5150E" w:rsidRPr="00AD3973">
              <w:rPr>
                <w:rStyle w:val="Hyperlink"/>
                <w:noProof/>
              </w:rPr>
              <w:t>3.2</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to record allocations in a computerised environment</w:t>
            </w:r>
            <w:r w:rsidR="00E5150E">
              <w:rPr>
                <w:noProof/>
                <w:webHidden/>
              </w:rPr>
              <w:tab/>
            </w:r>
            <w:r w:rsidR="00E5150E">
              <w:rPr>
                <w:noProof/>
                <w:webHidden/>
              </w:rPr>
              <w:fldChar w:fldCharType="begin"/>
            </w:r>
            <w:r w:rsidR="00E5150E">
              <w:rPr>
                <w:noProof/>
                <w:webHidden/>
              </w:rPr>
              <w:instrText xml:space="preserve"> PAGEREF _Toc46918908 \h </w:instrText>
            </w:r>
            <w:r w:rsidR="00E5150E">
              <w:rPr>
                <w:noProof/>
                <w:webHidden/>
              </w:rPr>
            </w:r>
            <w:r w:rsidR="00E5150E">
              <w:rPr>
                <w:noProof/>
                <w:webHidden/>
              </w:rPr>
              <w:fldChar w:fldCharType="separate"/>
            </w:r>
            <w:r>
              <w:rPr>
                <w:noProof/>
                <w:webHidden/>
              </w:rPr>
              <w:t>470</w:t>
            </w:r>
            <w:r w:rsidR="00E5150E">
              <w:rPr>
                <w:noProof/>
                <w:webHidden/>
              </w:rPr>
              <w:fldChar w:fldCharType="end"/>
            </w:r>
          </w:hyperlink>
        </w:p>
        <w:p w14:paraId="4EDF2D58" w14:textId="750972B0"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09" w:history="1">
            <w:r w:rsidR="00E5150E" w:rsidRPr="00AD3973">
              <w:rPr>
                <w:rStyle w:val="Hyperlink"/>
                <w:noProof/>
              </w:rPr>
              <w:t>3.2.1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Allocation software</w:t>
            </w:r>
            <w:r w:rsidR="00E5150E">
              <w:rPr>
                <w:noProof/>
                <w:webHidden/>
              </w:rPr>
              <w:tab/>
            </w:r>
            <w:r w:rsidR="00E5150E">
              <w:rPr>
                <w:noProof/>
                <w:webHidden/>
              </w:rPr>
              <w:fldChar w:fldCharType="begin"/>
            </w:r>
            <w:r w:rsidR="00E5150E">
              <w:rPr>
                <w:noProof/>
                <w:webHidden/>
              </w:rPr>
              <w:instrText xml:space="preserve"> PAGEREF _Toc46918909 \h </w:instrText>
            </w:r>
            <w:r w:rsidR="00E5150E">
              <w:rPr>
                <w:noProof/>
                <w:webHidden/>
              </w:rPr>
            </w:r>
            <w:r w:rsidR="00E5150E">
              <w:rPr>
                <w:noProof/>
                <w:webHidden/>
              </w:rPr>
              <w:fldChar w:fldCharType="separate"/>
            </w:r>
            <w:r>
              <w:rPr>
                <w:noProof/>
                <w:webHidden/>
              </w:rPr>
              <w:t>470</w:t>
            </w:r>
            <w:r w:rsidR="00E5150E">
              <w:rPr>
                <w:noProof/>
                <w:webHidden/>
              </w:rPr>
              <w:fldChar w:fldCharType="end"/>
            </w:r>
          </w:hyperlink>
        </w:p>
        <w:p w14:paraId="62DB5671" w14:textId="3D3A2D22"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910" w:history="1">
            <w:r w:rsidR="00E5150E" w:rsidRPr="00AD3973">
              <w:rPr>
                <w:rStyle w:val="Hyperlink"/>
                <w:noProof/>
              </w:rPr>
              <w:t>3.3</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Methods used to record allocations in non-computerised environments</w:t>
            </w:r>
            <w:r w:rsidR="00E5150E">
              <w:rPr>
                <w:noProof/>
                <w:webHidden/>
              </w:rPr>
              <w:tab/>
            </w:r>
            <w:r w:rsidR="00E5150E">
              <w:rPr>
                <w:noProof/>
                <w:webHidden/>
              </w:rPr>
              <w:fldChar w:fldCharType="begin"/>
            </w:r>
            <w:r w:rsidR="00E5150E">
              <w:rPr>
                <w:noProof/>
                <w:webHidden/>
              </w:rPr>
              <w:instrText xml:space="preserve"> PAGEREF _Toc46918910 \h </w:instrText>
            </w:r>
            <w:r w:rsidR="00E5150E">
              <w:rPr>
                <w:noProof/>
                <w:webHidden/>
              </w:rPr>
            </w:r>
            <w:r w:rsidR="00E5150E">
              <w:rPr>
                <w:noProof/>
                <w:webHidden/>
              </w:rPr>
              <w:fldChar w:fldCharType="separate"/>
            </w:r>
            <w:r>
              <w:rPr>
                <w:noProof/>
                <w:webHidden/>
              </w:rPr>
              <w:t>472</w:t>
            </w:r>
            <w:r w:rsidR="00E5150E">
              <w:rPr>
                <w:noProof/>
                <w:webHidden/>
              </w:rPr>
              <w:fldChar w:fldCharType="end"/>
            </w:r>
          </w:hyperlink>
        </w:p>
        <w:p w14:paraId="13902636" w14:textId="30FBA48A" w:rsidR="00E5150E" w:rsidRDefault="00632FF4">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8911" w:history="1">
            <w:r w:rsidR="00E5150E" w:rsidRPr="00AD3973">
              <w:rPr>
                <w:rStyle w:val="Hyperlink"/>
                <w:noProof/>
              </w:rPr>
              <w:t>3.4</w:t>
            </w:r>
            <w:r w:rsidR="00E5150E">
              <w:rPr>
                <w:rFonts w:asciiTheme="minorHAnsi" w:eastAsiaTheme="minorEastAsia" w:hAnsiTheme="minorHAnsi" w:cstheme="minorBidi"/>
                <w:caps w:val="0"/>
                <w:noProof/>
                <w:sz w:val="22"/>
                <w:szCs w:val="22"/>
                <w:lang w:eastAsia="en-GB"/>
              </w:rPr>
              <w:tab/>
            </w:r>
            <w:r w:rsidR="00E5150E" w:rsidRPr="00AD3973">
              <w:rPr>
                <w:rStyle w:val="Hyperlink"/>
                <w:noProof/>
              </w:rPr>
              <w:t>Measuring success of allocations</w:t>
            </w:r>
            <w:r w:rsidR="00E5150E">
              <w:rPr>
                <w:noProof/>
                <w:webHidden/>
              </w:rPr>
              <w:tab/>
            </w:r>
            <w:r w:rsidR="00E5150E">
              <w:rPr>
                <w:noProof/>
                <w:webHidden/>
              </w:rPr>
              <w:fldChar w:fldCharType="begin"/>
            </w:r>
            <w:r w:rsidR="00E5150E">
              <w:rPr>
                <w:noProof/>
                <w:webHidden/>
              </w:rPr>
              <w:instrText xml:space="preserve"> PAGEREF _Toc46918911 \h </w:instrText>
            </w:r>
            <w:r w:rsidR="00E5150E">
              <w:rPr>
                <w:noProof/>
                <w:webHidden/>
              </w:rPr>
            </w:r>
            <w:r w:rsidR="00E5150E">
              <w:rPr>
                <w:noProof/>
                <w:webHidden/>
              </w:rPr>
              <w:fldChar w:fldCharType="separate"/>
            </w:r>
            <w:r>
              <w:rPr>
                <w:noProof/>
                <w:webHidden/>
              </w:rPr>
              <w:t>472</w:t>
            </w:r>
            <w:r w:rsidR="00E5150E">
              <w:rPr>
                <w:noProof/>
                <w:webHidden/>
              </w:rPr>
              <w:fldChar w:fldCharType="end"/>
            </w:r>
          </w:hyperlink>
        </w:p>
        <w:p w14:paraId="1C16B472" w14:textId="060CDF6E"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12" w:history="1">
            <w:r w:rsidR="00E5150E" w:rsidRPr="00AD3973">
              <w:rPr>
                <w:rStyle w:val="Hyperlink"/>
                <w:noProof/>
              </w:rPr>
              <w:t>3.4.1</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The value of measuring the success of allocations</w:t>
            </w:r>
            <w:r w:rsidR="00E5150E">
              <w:rPr>
                <w:noProof/>
                <w:webHidden/>
              </w:rPr>
              <w:tab/>
            </w:r>
            <w:r w:rsidR="00E5150E">
              <w:rPr>
                <w:noProof/>
                <w:webHidden/>
              </w:rPr>
              <w:fldChar w:fldCharType="begin"/>
            </w:r>
            <w:r w:rsidR="00E5150E">
              <w:rPr>
                <w:noProof/>
                <w:webHidden/>
              </w:rPr>
              <w:instrText xml:space="preserve"> PAGEREF _Toc46918912 \h </w:instrText>
            </w:r>
            <w:r w:rsidR="00E5150E">
              <w:rPr>
                <w:noProof/>
                <w:webHidden/>
              </w:rPr>
            </w:r>
            <w:r w:rsidR="00E5150E">
              <w:rPr>
                <w:noProof/>
                <w:webHidden/>
              </w:rPr>
              <w:fldChar w:fldCharType="separate"/>
            </w:r>
            <w:r>
              <w:rPr>
                <w:noProof/>
                <w:webHidden/>
              </w:rPr>
              <w:t>472</w:t>
            </w:r>
            <w:r w:rsidR="00E5150E">
              <w:rPr>
                <w:noProof/>
                <w:webHidden/>
              </w:rPr>
              <w:fldChar w:fldCharType="end"/>
            </w:r>
          </w:hyperlink>
        </w:p>
        <w:p w14:paraId="2E153030" w14:textId="6DFF26DF" w:rsidR="00E5150E" w:rsidRDefault="00632FF4">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8913" w:history="1">
            <w:r w:rsidR="00E5150E" w:rsidRPr="00AD3973">
              <w:rPr>
                <w:rStyle w:val="Hyperlink"/>
                <w:noProof/>
              </w:rPr>
              <w:t>3.4.2</w:t>
            </w:r>
            <w:r w:rsidR="00E5150E">
              <w:rPr>
                <w:rFonts w:asciiTheme="minorHAnsi" w:eastAsiaTheme="minorEastAsia" w:hAnsiTheme="minorHAnsi" w:cstheme="minorBidi"/>
                <w:iCs w:val="0"/>
                <w:caps w:val="0"/>
                <w:noProof/>
                <w:sz w:val="22"/>
                <w:szCs w:val="22"/>
                <w:lang w:eastAsia="en-GB"/>
              </w:rPr>
              <w:tab/>
            </w:r>
            <w:r w:rsidR="00E5150E" w:rsidRPr="00AD3973">
              <w:rPr>
                <w:rStyle w:val="Hyperlink"/>
                <w:noProof/>
              </w:rPr>
              <w:t>Methods for evaluating the success of allocations</w:t>
            </w:r>
            <w:r w:rsidR="00E5150E">
              <w:rPr>
                <w:noProof/>
                <w:webHidden/>
              </w:rPr>
              <w:tab/>
            </w:r>
            <w:r w:rsidR="00E5150E">
              <w:rPr>
                <w:noProof/>
                <w:webHidden/>
              </w:rPr>
              <w:fldChar w:fldCharType="begin"/>
            </w:r>
            <w:r w:rsidR="00E5150E">
              <w:rPr>
                <w:noProof/>
                <w:webHidden/>
              </w:rPr>
              <w:instrText xml:space="preserve"> PAGEREF _Toc46918913 \h </w:instrText>
            </w:r>
            <w:r w:rsidR="00E5150E">
              <w:rPr>
                <w:noProof/>
                <w:webHidden/>
              </w:rPr>
            </w:r>
            <w:r w:rsidR="00E5150E">
              <w:rPr>
                <w:noProof/>
                <w:webHidden/>
              </w:rPr>
              <w:fldChar w:fldCharType="separate"/>
            </w:r>
            <w:r>
              <w:rPr>
                <w:noProof/>
                <w:webHidden/>
              </w:rPr>
              <w:t>473</w:t>
            </w:r>
            <w:r w:rsidR="00E5150E">
              <w:rPr>
                <w:noProof/>
                <w:webHidden/>
              </w:rPr>
              <w:fldChar w:fldCharType="end"/>
            </w:r>
          </w:hyperlink>
        </w:p>
        <w:p w14:paraId="7DE672CE" w14:textId="72512617" w:rsidR="00E5150E" w:rsidRDefault="00632FF4">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8914" w:history="1">
            <w:r w:rsidR="00E5150E" w:rsidRPr="00AD3973">
              <w:rPr>
                <w:rStyle w:val="Hyperlink"/>
                <w:noProof/>
              </w:rPr>
              <w:t>Bibliography</w:t>
            </w:r>
            <w:r w:rsidR="00E5150E">
              <w:rPr>
                <w:noProof/>
                <w:webHidden/>
              </w:rPr>
              <w:tab/>
            </w:r>
            <w:r w:rsidR="00E5150E">
              <w:rPr>
                <w:noProof/>
                <w:webHidden/>
              </w:rPr>
              <w:fldChar w:fldCharType="begin"/>
            </w:r>
            <w:r w:rsidR="00E5150E">
              <w:rPr>
                <w:noProof/>
                <w:webHidden/>
              </w:rPr>
              <w:instrText xml:space="preserve"> PAGEREF _Toc46918914 \h </w:instrText>
            </w:r>
            <w:r w:rsidR="00E5150E">
              <w:rPr>
                <w:noProof/>
                <w:webHidden/>
              </w:rPr>
            </w:r>
            <w:r w:rsidR="00E5150E">
              <w:rPr>
                <w:noProof/>
                <w:webHidden/>
              </w:rPr>
              <w:fldChar w:fldCharType="separate"/>
            </w:r>
            <w:r>
              <w:rPr>
                <w:noProof/>
                <w:webHidden/>
              </w:rPr>
              <w:t>476</w:t>
            </w:r>
            <w:r w:rsidR="00E5150E">
              <w:rPr>
                <w:noProof/>
                <w:webHidden/>
              </w:rPr>
              <w:fldChar w:fldCharType="end"/>
            </w:r>
          </w:hyperlink>
        </w:p>
        <w:p w14:paraId="0CCF5315" w14:textId="6525C732"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915" w:history="1">
            <w:r w:rsidR="00E5150E" w:rsidRPr="00AD3973">
              <w:rPr>
                <w:rStyle w:val="Hyperlink"/>
                <w:noProof/>
              </w:rPr>
              <w:t>BOOKS AND ARTICLES</w:t>
            </w:r>
            <w:r w:rsidR="00E5150E">
              <w:rPr>
                <w:noProof/>
                <w:webHidden/>
              </w:rPr>
              <w:tab/>
            </w:r>
            <w:r w:rsidR="00E5150E">
              <w:rPr>
                <w:noProof/>
                <w:webHidden/>
              </w:rPr>
              <w:fldChar w:fldCharType="begin"/>
            </w:r>
            <w:r w:rsidR="00E5150E">
              <w:rPr>
                <w:noProof/>
                <w:webHidden/>
              </w:rPr>
              <w:instrText xml:space="preserve"> PAGEREF _Toc46918915 \h </w:instrText>
            </w:r>
            <w:r w:rsidR="00E5150E">
              <w:rPr>
                <w:noProof/>
                <w:webHidden/>
              </w:rPr>
            </w:r>
            <w:r w:rsidR="00E5150E">
              <w:rPr>
                <w:noProof/>
                <w:webHidden/>
              </w:rPr>
              <w:fldChar w:fldCharType="separate"/>
            </w:r>
            <w:r>
              <w:rPr>
                <w:noProof/>
                <w:webHidden/>
              </w:rPr>
              <w:t>476</w:t>
            </w:r>
            <w:r w:rsidR="00E5150E">
              <w:rPr>
                <w:noProof/>
                <w:webHidden/>
              </w:rPr>
              <w:fldChar w:fldCharType="end"/>
            </w:r>
          </w:hyperlink>
        </w:p>
        <w:p w14:paraId="08B3050E" w14:textId="40627486"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916" w:history="1">
            <w:r w:rsidR="00E5150E" w:rsidRPr="00AD3973">
              <w:rPr>
                <w:rStyle w:val="Hyperlink"/>
                <w:noProof/>
              </w:rPr>
              <w:t>INTERNET</w:t>
            </w:r>
            <w:r w:rsidR="00E5150E">
              <w:rPr>
                <w:noProof/>
                <w:webHidden/>
              </w:rPr>
              <w:tab/>
            </w:r>
            <w:r w:rsidR="00E5150E">
              <w:rPr>
                <w:noProof/>
                <w:webHidden/>
              </w:rPr>
              <w:fldChar w:fldCharType="begin"/>
            </w:r>
            <w:r w:rsidR="00E5150E">
              <w:rPr>
                <w:noProof/>
                <w:webHidden/>
              </w:rPr>
              <w:instrText xml:space="preserve"> PAGEREF _Toc46918916 \h </w:instrText>
            </w:r>
            <w:r w:rsidR="00E5150E">
              <w:rPr>
                <w:noProof/>
                <w:webHidden/>
              </w:rPr>
            </w:r>
            <w:r w:rsidR="00E5150E">
              <w:rPr>
                <w:noProof/>
                <w:webHidden/>
              </w:rPr>
              <w:fldChar w:fldCharType="separate"/>
            </w:r>
            <w:r>
              <w:rPr>
                <w:noProof/>
                <w:webHidden/>
              </w:rPr>
              <w:t>476</w:t>
            </w:r>
            <w:r w:rsidR="00E5150E">
              <w:rPr>
                <w:noProof/>
                <w:webHidden/>
              </w:rPr>
              <w:fldChar w:fldCharType="end"/>
            </w:r>
          </w:hyperlink>
        </w:p>
        <w:p w14:paraId="56D594F2" w14:textId="222E4C0F" w:rsidR="00E5150E" w:rsidRDefault="00632FF4">
          <w:pPr>
            <w:pStyle w:val="TOC2"/>
            <w:tabs>
              <w:tab w:val="right" w:leader="dot" w:pos="9017"/>
            </w:tabs>
            <w:rPr>
              <w:rFonts w:asciiTheme="minorHAnsi" w:eastAsiaTheme="minorEastAsia" w:hAnsiTheme="minorHAnsi" w:cstheme="minorBidi"/>
              <w:caps w:val="0"/>
              <w:noProof/>
              <w:sz w:val="22"/>
              <w:szCs w:val="22"/>
              <w:lang w:eastAsia="en-GB"/>
            </w:rPr>
          </w:pPr>
          <w:hyperlink w:anchor="_Toc46918917" w:history="1">
            <w:r w:rsidR="00E5150E" w:rsidRPr="00AD3973">
              <w:rPr>
                <w:rStyle w:val="Hyperlink"/>
                <w:noProof/>
              </w:rPr>
              <w:t>FOOTNOTES</w:t>
            </w:r>
            <w:r w:rsidR="00E5150E">
              <w:rPr>
                <w:noProof/>
                <w:webHidden/>
              </w:rPr>
              <w:tab/>
            </w:r>
            <w:r w:rsidR="00E5150E">
              <w:rPr>
                <w:noProof/>
                <w:webHidden/>
              </w:rPr>
              <w:fldChar w:fldCharType="begin"/>
            </w:r>
            <w:r w:rsidR="00E5150E">
              <w:rPr>
                <w:noProof/>
                <w:webHidden/>
              </w:rPr>
              <w:instrText xml:space="preserve"> PAGEREF _Toc46918917 \h </w:instrText>
            </w:r>
            <w:r w:rsidR="00E5150E">
              <w:rPr>
                <w:noProof/>
                <w:webHidden/>
              </w:rPr>
            </w:r>
            <w:r w:rsidR="00E5150E">
              <w:rPr>
                <w:noProof/>
                <w:webHidden/>
              </w:rPr>
              <w:fldChar w:fldCharType="separate"/>
            </w:r>
            <w:r>
              <w:rPr>
                <w:noProof/>
                <w:webHidden/>
              </w:rPr>
              <w:t>477</w:t>
            </w:r>
            <w:r w:rsidR="00E5150E">
              <w:rPr>
                <w:noProof/>
                <w:webHidden/>
              </w:rPr>
              <w:fldChar w:fldCharType="end"/>
            </w:r>
          </w:hyperlink>
        </w:p>
        <w:p w14:paraId="5314CC9B" w14:textId="4C58DED8" w:rsidR="00790FED" w:rsidRDefault="00790FED">
          <w:r>
            <w:rPr>
              <w:b/>
              <w:bCs/>
              <w:noProof/>
            </w:rPr>
            <w:fldChar w:fldCharType="end"/>
          </w:r>
        </w:p>
      </w:sdtContent>
    </w:sdt>
    <w:p w14:paraId="386309C3" w14:textId="706A3B2D" w:rsidR="00727BA8" w:rsidRPr="00A96233" w:rsidRDefault="00727BA8" w:rsidP="009F0DE9"/>
    <w:p w14:paraId="366D2037" w14:textId="1379A2FE" w:rsidR="001C56EB" w:rsidRPr="00A96233" w:rsidRDefault="001C56EB" w:rsidP="009F0DE9"/>
    <w:p w14:paraId="3C6EA8EA" w14:textId="7C52ED26" w:rsidR="001C56EB" w:rsidRPr="00A96233" w:rsidRDefault="001C56EB" w:rsidP="009F0DE9"/>
    <w:p w14:paraId="1460CA56" w14:textId="603EFEB6" w:rsidR="001C56EB" w:rsidRPr="00A96233" w:rsidRDefault="001C56EB" w:rsidP="009F0DE9"/>
    <w:p w14:paraId="6BBE722B" w14:textId="042EC49A" w:rsidR="001C56EB" w:rsidRPr="00A96233" w:rsidRDefault="001C56EB" w:rsidP="009F0DE9"/>
    <w:p w14:paraId="1138E77E" w14:textId="4F15924E" w:rsidR="001C56EB" w:rsidRPr="00A96233" w:rsidRDefault="001C56EB"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8"/>
          <w:headerReference w:type="first" r:id="rId19"/>
          <w:footerReference w:type="first" r:id="rId20"/>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2" w:name="_Toc45965668"/>
            <w:bookmarkStart w:id="3" w:name="_Toc46588174"/>
            <w:bookmarkStart w:id="4" w:name="_Toc46829388"/>
            <w:bookmarkStart w:id="5" w:name="_Toc46918540"/>
            <w:r w:rsidRPr="00A96233">
              <w:rPr>
                <w:lang w:val="en-GB"/>
              </w:rPr>
              <w:lastRenderedPageBreak/>
              <w:t>About this programme</w:t>
            </w:r>
            <w:bookmarkEnd w:id="2"/>
            <w:bookmarkEnd w:id="3"/>
            <w:bookmarkEnd w:id="4"/>
            <w:bookmarkEnd w:id="5"/>
          </w:p>
        </w:tc>
      </w:tr>
    </w:tbl>
    <w:p w14:paraId="571ADD37" w14:textId="77777777" w:rsidR="00727BA8" w:rsidRPr="00A96233" w:rsidRDefault="00727BA8" w:rsidP="00845FEE">
      <w:pPr>
        <w:rPr>
          <w:rFonts w:cs="Arial"/>
          <w:szCs w:val="20"/>
        </w:rPr>
      </w:pPr>
    </w:p>
    <w:p w14:paraId="15BC1C82" w14:textId="37630C9A" w:rsidR="002E436C" w:rsidRPr="005F3B01" w:rsidRDefault="005F3B01" w:rsidP="00845FEE">
      <w:pPr>
        <w:rPr>
          <w:rFonts w:cs="Arial"/>
          <w:b/>
          <w:bCs/>
          <w:sz w:val="28"/>
          <w:szCs w:val="28"/>
        </w:rPr>
      </w:pPr>
      <w:r w:rsidRPr="005F3B01">
        <w:rPr>
          <w:rFonts w:cs="Arial"/>
          <w:b/>
          <w:bCs/>
          <w:sz w:val="28"/>
          <w:szCs w:val="28"/>
        </w:rPr>
        <w:t>Qualification document</w:t>
      </w:r>
    </w:p>
    <w:p w14:paraId="1D3CE93C" w14:textId="44CC5B38" w:rsidR="005F3B01" w:rsidRDefault="005F3B01" w:rsidP="00845FEE">
      <w:pPr>
        <w:rPr>
          <w:rFonts w:cs="Arial"/>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26"/>
        <w:gridCol w:w="6801"/>
      </w:tblGrid>
      <w:tr w:rsidR="005F3B01" w:rsidRPr="00CC3142" w14:paraId="11951596" w14:textId="77777777" w:rsidTr="00A9183D">
        <w:trPr>
          <w:tblCellSpacing w:w="15" w:type="dxa"/>
        </w:trPr>
        <w:tc>
          <w:tcPr>
            <w:tcW w:w="1207" w:type="pct"/>
            <w:vAlign w:val="center"/>
            <w:hideMark/>
          </w:tcPr>
          <w:p w14:paraId="4D5A7D3F" w14:textId="77777777" w:rsidR="005F3B01" w:rsidRPr="00CC3142" w:rsidRDefault="005F3B01" w:rsidP="00A9183D">
            <w:pPr>
              <w:rPr>
                <w:rFonts w:eastAsia="Times New Roman" w:cs="Arial"/>
                <w:szCs w:val="20"/>
                <w:lang w:eastAsia="en-GB"/>
              </w:rPr>
            </w:pPr>
            <w:r w:rsidRPr="00CC3142">
              <w:rPr>
                <w:rFonts w:eastAsia="Times New Roman" w:cs="Arial"/>
                <w:noProof/>
                <w:szCs w:val="20"/>
                <w:lang w:eastAsia="en-GB"/>
              </w:rPr>
              <w:drawing>
                <wp:inline distT="0" distB="0" distL="0" distR="0" wp14:anchorId="6E505F61" wp14:editId="1C67F118">
                  <wp:extent cx="1295400" cy="1289050"/>
                  <wp:effectExtent l="0" t="0" r="0" b="6350"/>
                  <wp:docPr id="14" name="Picture 14" descr="SA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Q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95400" cy="1289050"/>
                          </a:xfrm>
                          <a:prstGeom prst="rect">
                            <a:avLst/>
                          </a:prstGeom>
                          <a:noFill/>
                          <a:ln>
                            <a:noFill/>
                          </a:ln>
                        </pic:spPr>
                      </pic:pic>
                    </a:graphicData>
                  </a:graphic>
                </wp:inline>
              </w:drawing>
            </w:r>
          </w:p>
        </w:tc>
        <w:tc>
          <w:tcPr>
            <w:tcW w:w="3741" w:type="pct"/>
            <w:vAlign w:val="center"/>
            <w:hideMark/>
          </w:tcPr>
          <w:p w14:paraId="2383C7C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1F69D69D"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50CB5671" w14:textId="77777777" w:rsidTr="00A9183D">
        <w:trPr>
          <w:tblCellSpacing w:w="15" w:type="dxa"/>
          <w:jc w:val="center"/>
        </w:trPr>
        <w:tc>
          <w:tcPr>
            <w:tcW w:w="4963" w:type="pct"/>
            <w:vAlign w:val="center"/>
            <w:hideMark/>
          </w:tcPr>
          <w:p w14:paraId="3A5B0493" w14:textId="77777777" w:rsidR="005F3B01" w:rsidRPr="00CC3142" w:rsidRDefault="005F3B01" w:rsidP="00A9183D">
            <w:pPr>
              <w:jc w:val="center"/>
              <w:rPr>
                <w:rFonts w:eastAsia="Times New Roman" w:cs="Arial"/>
                <w:szCs w:val="20"/>
                <w:lang w:eastAsia="en-GB"/>
              </w:rPr>
            </w:pPr>
            <w:r w:rsidRPr="00CC3142">
              <w:rPr>
                <w:rFonts w:eastAsia="Times New Roman" w:cs="Arial"/>
                <w:b/>
                <w:bCs/>
                <w:szCs w:val="20"/>
                <w:lang w:eastAsia="en-GB"/>
              </w:rPr>
              <w:t>SOUTH AFRICAN QUALIFICATIONS AUTHORITY</w:t>
            </w:r>
            <w:r w:rsidRPr="00CC3142">
              <w:rPr>
                <w:rFonts w:eastAsia="Times New Roman" w:cs="Arial"/>
                <w:szCs w:val="20"/>
                <w:lang w:eastAsia="en-GB"/>
              </w:rPr>
              <w:t> </w:t>
            </w:r>
          </w:p>
        </w:tc>
      </w:tr>
    </w:tbl>
    <w:p w14:paraId="23BFFB21"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239D590F" w14:textId="77777777" w:rsidTr="00A9183D">
        <w:trPr>
          <w:tblCellSpacing w:w="15" w:type="dxa"/>
          <w:jc w:val="center"/>
        </w:trPr>
        <w:tc>
          <w:tcPr>
            <w:tcW w:w="4963" w:type="pct"/>
            <w:vAlign w:val="center"/>
            <w:hideMark/>
          </w:tcPr>
          <w:p w14:paraId="1711DECF" w14:textId="77777777" w:rsidR="005F3B01" w:rsidRPr="00CC3142" w:rsidRDefault="005F3B01" w:rsidP="00A9183D">
            <w:pPr>
              <w:jc w:val="center"/>
              <w:rPr>
                <w:rFonts w:eastAsia="Times New Roman" w:cs="Arial"/>
                <w:szCs w:val="20"/>
                <w:lang w:eastAsia="en-GB"/>
              </w:rPr>
            </w:pPr>
            <w:r w:rsidRPr="00CC3142">
              <w:rPr>
                <w:rFonts w:eastAsia="Times New Roman" w:cs="Arial"/>
                <w:b/>
                <w:bCs/>
                <w:szCs w:val="20"/>
                <w:lang w:eastAsia="en-GB"/>
              </w:rPr>
              <w:t>REGISTERED QUALIFICATION:</w:t>
            </w:r>
            <w:r w:rsidRPr="00CC3142">
              <w:rPr>
                <w:rFonts w:eastAsia="Times New Roman" w:cs="Arial"/>
                <w:szCs w:val="20"/>
                <w:lang w:eastAsia="en-GB"/>
              </w:rPr>
              <w:t> </w:t>
            </w:r>
          </w:p>
        </w:tc>
      </w:tr>
    </w:tbl>
    <w:p w14:paraId="666E4E38"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2772BDC6" w14:textId="77777777" w:rsidTr="00A9183D">
        <w:trPr>
          <w:tblCellSpacing w:w="15" w:type="dxa"/>
          <w:jc w:val="center"/>
        </w:trPr>
        <w:tc>
          <w:tcPr>
            <w:tcW w:w="4963" w:type="pct"/>
            <w:vAlign w:val="center"/>
            <w:hideMark/>
          </w:tcPr>
          <w:p w14:paraId="30BB95E8" w14:textId="77777777" w:rsidR="005F3B01" w:rsidRPr="00CC3142" w:rsidRDefault="005F3B01" w:rsidP="00A9183D">
            <w:pPr>
              <w:jc w:val="center"/>
              <w:rPr>
                <w:rFonts w:eastAsia="Times New Roman" w:cs="Arial"/>
                <w:szCs w:val="20"/>
                <w:lang w:eastAsia="en-GB"/>
              </w:rPr>
            </w:pPr>
            <w:r w:rsidRPr="00CC3142">
              <w:rPr>
                <w:rFonts w:eastAsia="Times New Roman" w:cs="Arial"/>
                <w:b/>
                <w:bCs/>
                <w:szCs w:val="20"/>
                <w:lang w:eastAsia="en-GB"/>
              </w:rPr>
              <w:t>Occupational Certificate: Retail Buyer</w:t>
            </w:r>
            <w:r w:rsidRPr="00CC3142">
              <w:rPr>
                <w:rFonts w:eastAsia="Times New Roman" w:cs="Arial"/>
                <w:szCs w:val="20"/>
                <w:lang w:eastAsia="en-GB"/>
              </w:rPr>
              <w:t> </w:t>
            </w:r>
          </w:p>
        </w:tc>
      </w:tr>
    </w:tbl>
    <w:p w14:paraId="77E71C42" w14:textId="77777777" w:rsidR="005F3B01" w:rsidRPr="00CC3142" w:rsidRDefault="005F3B01" w:rsidP="005F3B01">
      <w:pPr>
        <w:rPr>
          <w:rFonts w:eastAsia="Times New Roman" w:cs="Arial"/>
          <w:vanish/>
          <w:szCs w:val="20"/>
          <w:lang w:eastAsia="en-GB"/>
        </w:rPr>
      </w:pPr>
    </w:p>
    <w:tbl>
      <w:tblPr>
        <w:tblW w:w="5000" w:type="pct"/>
        <w:jc w:val="center"/>
        <w:tblCellSpacing w:w="10" w:type="dxa"/>
        <w:tblBorders>
          <w:top w:val="outset" w:sz="6" w:space="0" w:color="auto"/>
          <w:left w:val="outset" w:sz="6" w:space="0" w:color="auto"/>
          <w:bottom w:val="outset" w:sz="6" w:space="0" w:color="auto"/>
          <w:right w:val="outset" w:sz="6" w:space="0" w:color="auto"/>
        </w:tblBorders>
        <w:tblCellMar>
          <w:top w:w="20" w:type="dxa"/>
          <w:left w:w="20" w:type="dxa"/>
          <w:bottom w:w="20" w:type="dxa"/>
          <w:right w:w="20" w:type="dxa"/>
        </w:tblCellMar>
        <w:tblLook w:val="04A0" w:firstRow="1" w:lastRow="0" w:firstColumn="1" w:lastColumn="0" w:noHBand="0" w:noVBand="1"/>
      </w:tblPr>
      <w:tblGrid>
        <w:gridCol w:w="1974"/>
        <w:gridCol w:w="1331"/>
        <w:gridCol w:w="1562"/>
        <w:gridCol w:w="2074"/>
        <w:gridCol w:w="2070"/>
      </w:tblGrid>
      <w:tr w:rsidR="005F3B01" w:rsidRPr="00CC3142" w14:paraId="63FB8B4F"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78340D2E"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SAQA QUAL ID</w:t>
            </w:r>
          </w:p>
        </w:tc>
        <w:tc>
          <w:tcPr>
            <w:tcW w:w="3874" w:type="pct"/>
            <w:gridSpan w:val="4"/>
            <w:tcBorders>
              <w:top w:val="outset" w:sz="6" w:space="0" w:color="auto"/>
              <w:left w:val="outset" w:sz="6" w:space="0" w:color="auto"/>
              <w:bottom w:val="outset" w:sz="6" w:space="0" w:color="auto"/>
              <w:right w:val="outset" w:sz="6" w:space="0" w:color="auto"/>
            </w:tcBorders>
            <w:hideMark/>
          </w:tcPr>
          <w:p w14:paraId="7FEA8BA1"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QUALIFICATION TITLE</w:t>
            </w:r>
          </w:p>
        </w:tc>
      </w:tr>
      <w:tr w:rsidR="005F3B01" w:rsidRPr="00CC3142" w14:paraId="36EDD4CC"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441C3E39"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103145 </w:t>
            </w:r>
          </w:p>
        </w:tc>
        <w:tc>
          <w:tcPr>
            <w:tcW w:w="3874" w:type="pct"/>
            <w:gridSpan w:val="4"/>
            <w:tcBorders>
              <w:top w:val="outset" w:sz="6" w:space="0" w:color="auto"/>
              <w:left w:val="outset" w:sz="6" w:space="0" w:color="auto"/>
              <w:bottom w:val="outset" w:sz="6" w:space="0" w:color="auto"/>
              <w:right w:val="outset" w:sz="6" w:space="0" w:color="auto"/>
            </w:tcBorders>
            <w:hideMark/>
          </w:tcPr>
          <w:p w14:paraId="0A8BF97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Occupational Certificate: Retail Buyer </w:t>
            </w:r>
          </w:p>
        </w:tc>
      </w:tr>
      <w:tr w:rsidR="005F3B01" w:rsidRPr="00CC3142" w14:paraId="4BDC88AF" w14:textId="77777777" w:rsidTr="00A9183D">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5D096109"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ORIGINATOR</w:t>
            </w:r>
          </w:p>
        </w:tc>
      </w:tr>
      <w:tr w:rsidR="005F3B01" w:rsidRPr="00CC3142" w14:paraId="1FC8EAFF" w14:textId="77777777" w:rsidTr="00A9183D">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6674896C"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Development Quality Partner - W&amp;RSETA </w:t>
            </w:r>
          </w:p>
        </w:tc>
      </w:tr>
      <w:tr w:rsidR="005F3B01" w:rsidRPr="00CC3142" w14:paraId="0CD20851" w14:textId="77777777" w:rsidTr="00A9183D">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79EC0EA7"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PRIMARY OR DELEGATED QUALITY ASSURANCE FUNCTIONARY</w:t>
            </w:r>
          </w:p>
        </w:tc>
        <w:tc>
          <w:tcPr>
            <w:tcW w:w="2278" w:type="pct"/>
            <w:gridSpan w:val="2"/>
            <w:tcBorders>
              <w:top w:val="outset" w:sz="6" w:space="0" w:color="auto"/>
              <w:left w:val="outset" w:sz="6" w:space="0" w:color="auto"/>
              <w:bottom w:val="outset" w:sz="6" w:space="0" w:color="auto"/>
              <w:right w:val="outset" w:sz="6" w:space="0" w:color="auto"/>
            </w:tcBorders>
            <w:hideMark/>
          </w:tcPr>
          <w:p w14:paraId="6FFB0A96"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NQF SUB-FRAMEWORK</w:t>
            </w:r>
          </w:p>
        </w:tc>
      </w:tr>
      <w:tr w:rsidR="005F3B01" w:rsidRPr="00CC3142" w14:paraId="289A0DF7" w14:textId="77777777" w:rsidTr="00A9183D">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7095CD9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w:t>
            </w:r>
          </w:p>
        </w:tc>
        <w:tc>
          <w:tcPr>
            <w:tcW w:w="2278" w:type="pct"/>
            <w:gridSpan w:val="2"/>
            <w:tcBorders>
              <w:top w:val="outset" w:sz="6" w:space="0" w:color="auto"/>
              <w:left w:val="outset" w:sz="6" w:space="0" w:color="auto"/>
              <w:bottom w:val="outset" w:sz="6" w:space="0" w:color="auto"/>
              <w:right w:val="outset" w:sz="6" w:space="0" w:color="auto"/>
            </w:tcBorders>
            <w:hideMark/>
          </w:tcPr>
          <w:p w14:paraId="3DFCDC3E"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OQSF - Occupational Qualifications Sub-framework </w:t>
            </w:r>
          </w:p>
        </w:tc>
      </w:tr>
      <w:tr w:rsidR="005F3B01" w:rsidRPr="00CC3142" w14:paraId="60B629D0"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39169599"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QUALIFICATION TYPE</w:t>
            </w:r>
          </w:p>
        </w:tc>
        <w:tc>
          <w:tcPr>
            <w:tcW w:w="1584" w:type="pct"/>
            <w:gridSpan w:val="2"/>
            <w:tcBorders>
              <w:top w:val="outset" w:sz="6" w:space="0" w:color="auto"/>
              <w:left w:val="outset" w:sz="6" w:space="0" w:color="auto"/>
              <w:bottom w:val="outset" w:sz="6" w:space="0" w:color="auto"/>
              <w:right w:val="outset" w:sz="6" w:space="0" w:color="auto"/>
            </w:tcBorders>
            <w:hideMark/>
          </w:tcPr>
          <w:p w14:paraId="3275D265"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FIELD</w:t>
            </w:r>
          </w:p>
        </w:tc>
        <w:tc>
          <w:tcPr>
            <w:tcW w:w="2278" w:type="pct"/>
            <w:gridSpan w:val="2"/>
            <w:tcBorders>
              <w:top w:val="outset" w:sz="6" w:space="0" w:color="auto"/>
              <w:left w:val="outset" w:sz="6" w:space="0" w:color="auto"/>
              <w:bottom w:val="outset" w:sz="6" w:space="0" w:color="auto"/>
              <w:right w:val="outset" w:sz="6" w:space="0" w:color="auto"/>
            </w:tcBorders>
            <w:hideMark/>
          </w:tcPr>
          <w:p w14:paraId="6D152EED"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SUBFIELD</w:t>
            </w:r>
          </w:p>
        </w:tc>
      </w:tr>
      <w:tr w:rsidR="005F3B01" w:rsidRPr="00CC3142" w14:paraId="5FC21D95"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476F0A2C"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Occupational Certificate </w:t>
            </w:r>
          </w:p>
        </w:tc>
        <w:tc>
          <w:tcPr>
            <w:tcW w:w="1584" w:type="pct"/>
            <w:gridSpan w:val="2"/>
            <w:tcBorders>
              <w:top w:val="outset" w:sz="6" w:space="0" w:color="auto"/>
              <w:left w:val="outset" w:sz="6" w:space="0" w:color="auto"/>
              <w:bottom w:val="outset" w:sz="6" w:space="0" w:color="auto"/>
              <w:right w:val="outset" w:sz="6" w:space="0" w:color="auto"/>
            </w:tcBorders>
            <w:hideMark/>
          </w:tcPr>
          <w:p w14:paraId="09E60C42"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Field 11 - Services </w:t>
            </w:r>
          </w:p>
        </w:tc>
        <w:tc>
          <w:tcPr>
            <w:tcW w:w="2278" w:type="pct"/>
            <w:gridSpan w:val="2"/>
            <w:tcBorders>
              <w:top w:val="outset" w:sz="6" w:space="0" w:color="auto"/>
              <w:left w:val="outset" w:sz="6" w:space="0" w:color="auto"/>
              <w:bottom w:val="outset" w:sz="6" w:space="0" w:color="auto"/>
              <w:right w:val="outset" w:sz="6" w:space="0" w:color="auto"/>
            </w:tcBorders>
            <w:hideMark/>
          </w:tcPr>
          <w:p w14:paraId="59710463"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Wholesale and Retail </w:t>
            </w:r>
          </w:p>
        </w:tc>
      </w:tr>
      <w:tr w:rsidR="005F3B01" w:rsidRPr="00CC3142" w14:paraId="1D2B9A9F"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34F5D23E"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ABET BAND</w:t>
            </w:r>
          </w:p>
        </w:tc>
        <w:tc>
          <w:tcPr>
            <w:tcW w:w="721" w:type="pct"/>
            <w:tcBorders>
              <w:top w:val="outset" w:sz="6" w:space="0" w:color="auto"/>
              <w:left w:val="outset" w:sz="6" w:space="0" w:color="auto"/>
              <w:bottom w:val="outset" w:sz="6" w:space="0" w:color="auto"/>
              <w:right w:val="outset" w:sz="6" w:space="0" w:color="auto"/>
            </w:tcBorders>
            <w:hideMark/>
          </w:tcPr>
          <w:p w14:paraId="558F6AB1"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MINIMUM CREDITS</w:t>
            </w:r>
          </w:p>
        </w:tc>
        <w:tc>
          <w:tcPr>
            <w:tcW w:w="851" w:type="pct"/>
            <w:tcBorders>
              <w:top w:val="outset" w:sz="6" w:space="0" w:color="auto"/>
              <w:left w:val="outset" w:sz="6" w:space="0" w:color="auto"/>
              <w:bottom w:val="outset" w:sz="6" w:space="0" w:color="auto"/>
              <w:right w:val="outset" w:sz="6" w:space="0" w:color="auto"/>
            </w:tcBorders>
            <w:hideMark/>
          </w:tcPr>
          <w:p w14:paraId="79FCDDCA"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PRE-2009 NQF LEVEL</w:t>
            </w:r>
          </w:p>
        </w:tc>
        <w:tc>
          <w:tcPr>
            <w:tcW w:w="1149" w:type="pct"/>
            <w:tcBorders>
              <w:top w:val="outset" w:sz="6" w:space="0" w:color="auto"/>
              <w:left w:val="outset" w:sz="6" w:space="0" w:color="auto"/>
              <w:bottom w:val="outset" w:sz="6" w:space="0" w:color="auto"/>
              <w:right w:val="outset" w:sz="6" w:space="0" w:color="auto"/>
            </w:tcBorders>
            <w:hideMark/>
          </w:tcPr>
          <w:p w14:paraId="74D5983F"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NQF LEVEL</w:t>
            </w:r>
          </w:p>
        </w:tc>
        <w:tc>
          <w:tcPr>
            <w:tcW w:w="1117" w:type="pct"/>
            <w:tcBorders>
              <w:top w:val="outset" w:sz="6" w:space="0" w:color="auto"/>
              <w:left w:val="outset" w:sz="6" w:space="0" w:color="auto"/>
              <w:bottom w:val="outset" w:sz="6" w:space="0" w:color="auto"/>
              <w:right w:val="outset" w:sz="6" w:space="0" w:color="auto"/>
            </w:tcBorders>
            <w:hideMark/>
          </w:tcPr>
          <w:p w14:paraId="413EB17B"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QUAL CLASS</w:t>
            </w:r>
          </w:p>
        </w:tc>
      </w:tr>
      <w:tr w:rsidR="005F3B01" w:rsidRPr="00CC3142" w14:paraId="16B28CD6" w14:textId="77777777" w:rsidTr="00A9183D">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2CD77E8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Undefined </w:t>
            </w:r>
          </w:p>
        </w:tc>
        <w:tc>
          <w:tcPr>
            <w:tcW w:w="721" w:type="pct"/>
            <w:tcBorders>
              <w:top w:val="outset" w:sz="6" w:space="0" w:color="auto"/>
              <w:left w:val="outset" w:sz="6" w:space="0" w:color="auto"/>
              <w:bottom w:val="outset" w:sz="6" w:space="0" w:color="auto"/>
              <w:right w:val="outset" w:sz="6" w:space="0" w:color="auto"/>
            </w:tcBorders>
            <w:hideMark/>
          </w:tcPr>
          <w:p w14:paraId="621F01A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131 </w:t>
            </w:r>
          </w:p>
        </w:tc>
        <w:tc>
          <w:tcPr>
            <w:tcW w:w="851" w:type="pct"/>
            <w:tcBorders>
              <w:top w:val="outset" w:sz="6" w:space="0" w:color="auto"/>
              <w:left w:val="outset" w:sz="6" w:space="0" w:color="auto"/>
              <w:bottom w:val="outset" w:sz="6" w:space="0" w:color="auto"/>
              <w:right w:val="outset" w:sz="6" w:space="0" w:color="auto"/>
            </w:tcBorders>
            <w:hideMark/>
          </w:tcPr>
          <w:p w14:paraId="5A8F2501"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Not Applicable </w:t>
            </w:r>
          </w:p>
        </w:tc>
        <w:tc>
          <w:tcPr>
            <w:tcW w:w="1149" w:type="pct"/>
            <w:tcBorders>
              <w:top w:val="outset" w:sz="6" w:space="0" w:color="auto"/>
              <w:left w:val="outset" w:sz="6" w:space="0" w:color="auto"/>
              <w:bottom w:val="outset" w:sz="6" w:space="0" w:color="auto"/>
              <w:right w:val="outset" w:sz="6" w:space="0" w:color="auto"/>
            </w:tcBorders>
            <w:hideMark/>
          </w:tcPr>
          <w:p w14:paraId="408B8030"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NQF Level 05 </w:t>
            </w:r>
          </w:p>
        </w:tc>
        <w:tc>
          <w:tcPr>
            <w:tcW w:w="1117" w:type="pct"/>
            <w:tcBorders>
              <w:top w:val="outset" w:sz="6" w:space="0" w:color="auto"/>
              <w:left w:val="outset" w:sz="6" w:space="0" w:color="auto"/>
              <w:bottom w:val="outset" w:sz="6" w:space="0" w:color="auto"/>
              <w:right w:val="outset" w:sz="6" w:space="0" w:color="auto"/>
            </w:tcBorders>
            <w:hideMark/>
          </w:tcPr>
          <w:p w14:paraId="42C18FB3"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Regular-ELOAC </w:t>
            </w:r>
          </w:p>
        </w:tc>
      </w:tr>
      <w:tr w:rsidR="005F3B01" w:rsidRPr="00CC3142" w14:paraId="3F8E9B4B" w14:textId="77777777" w:rsidTr="00A9183D">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5AD1BA2B"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REGISTRATION STATUS</w:t>
            </w:r>
          </w:p>
        </w:tc>
        <w:tc>
          <w:tcPr>
            <w:tcW w:w="851" w:type="pct"/>
            <w:tcBorders>
              <w:top w:val="outset" w:sz="6" w:space="0" w:color="auto"/>
              <w:left w:val="outset" w:sz="6" w:space="0" w:color="auto"/>
              <w:bottom w:val="outset" w:sz="6" w:space="0" w:color="auto"/>
              <w:right w:val="outset" w:sz="6" w:space="0" w:color="auto"/>
            </w:tcBorders>
            <w:hideMark/>
          </w:tcPr>
          <w:p w14:paraId="3ADFE7F3"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SAQA DECISION NUMBER</w:t>
            </w:r>
          </w:p>
        </w:tc>
        <w:tc>
          <w:tcPr>
            <w:tcW w:w="1149" w:type="pct"/>
            <w:tcBorders>
              <w:top w:val="outset" w:sz="6" w:space="0" w:color="auto"/>
              <w:left w:val="outset" w:sz="6" w:space="0" w:color="auto"/>
              <w:bottom w:val="outset" w:sz="6" w:space="0" w:color="auto"/>
              <w:right w:val="outset" w:sz="6" w:space="0" w:color="auto"/>
            </w:tcBorders>
            <w:hideMark/>
          </w:tcPr>
          <w:p w14:paraId="3AD2376F"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REGISTRATION START DATE</w:t>
            </w:r>
          </w:p>
        </w:tc>
        <w:tc>
          <w:tcPr>
            <w:tcW w:w="1117" w:type="pct"/>
            <w:tcBorders>
              <w:top w:val="outset" w:sz="6" w:space="0" w:color="auto"/>
              <w:left w:val="outset" w:sz="6" w:space="0" w:color="auto"/>
              <w:bottom w:val="outset" w:sz="6" w:space="0" w:color="auto"/>
              <w:right w:val="outset" w:sz="6" w:space="0" w:color="auto"/>
            </w:tcBorders>
            <w:hideMark/>
          </w:tcPr>
          <w:p w14:paraId="2DA57537"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REGISTRATION END DATE</w:t>
            </w:r>
          </w:p>
        </w:tc>
      </w:tr>
      <w:tr w:rsidR="005F3B01" w:rsidRPr="00CC3142" w14:paraId="72844754" w14:textId="77777777" w:rsidTr="00A9183D">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5CE85DB1"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Registered </w:t>
            </w:r>
          </w:p>
        </w:tc>
        <w:tc>
          <w:tcPr>
            <w:tcW w:w="851" w:type="pct"/>
            <w:tcBorders>
              <w:top w:val="outset" w:sz="6" w:space="0" w:color="auto"/>
              <w:left w:val="outset" w:sz="6" w:space="0" w:color="auto"/>
              <w:bottom w:val="outset" w:sz="6" w:space="0" w:color="auto"/>
              <w:right w:val="outset" w:sz="6" w:space="0" w:color="auto"/>
            </w:tcBorders>
            <w:hideMark/>
          </w:tcPr>
          <w:p w14:paraId="595F3A2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EXCO 05164/18 </w:t>
            </w:r>
          </w:p>
        </w:tc>
        <w:tc>
          <w:tcPr>
            <w:tcW w:w="1149" w:type="pct"/>
            <w:tcBorders>
              <w:top w:val="outset" w:sz="6" w:space="0" w:color="auto"/>
              <w:left w:val="outset" w:sz="6" w:space="0" w:color="auto"/>
              <w:bottom w:val="outset" w:sz="6" w:space="0" w:color="auto"/>
              <w:right w:val="outset" w:sz="6" w:space="0" w:color="auto"/>
            </w:tcBorders>
            <w:hideMark/>
          </w:tcPr>
          <w:p w14:paraId="35469E65"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2018-09-12 </w:t>
            </w:r>
          </w:p>
        </w:tc>
        <w:tc>
          <w:tcPr>
            <w:tcW w:w="1117" w:type="pct"/>
            <w:tcBorders>
              <w:top w:val="outset" w:sz="6" w:space="0" w:color="auto"/>
              <w:left w:val="outset" w:sz="6" w:space="0" w:color="auto"/>
              <w:bottom w:val="outset" w:sz="6" w:space="0" w:color="auto"/>
              <w:right w:val="outset" w:sz="6" w:space="0" w:color="auto"/>
            </w:tcBorders>
            <w:hideMark/>
          </w:tcPr>
          <w:p w14:paraId="71375351"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2023-09-12 </w:t>
            </w:r>
          </w:p>
        </w:tc>
      </w:tr>
      <w:tr w:rsidR="005F3B01" w:rsidRPr="00CC3142" w14:paraId="58EEF995" w14:textId="77777777" w:rsidTr="00A9183D">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57B159ED"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lastRenderedPageBreak/>
              <w:t>LAST DATE FOR ENROLMENT</w:t>
            </w:r>
          </w:p>
        </w:tc>
        <w:tc>
          <w:tcPr>
            <w:tcW w:w="3141" w:type="pct"/>
            <w:gridSpan w:val="3"/>
            <w:tcBorders>
              <w:top w:val="outset" w:sz="6" w:space="0" w:color="auto"/>
              <w:left w:val="outset" w:sz="6" w:space="0" w:color="auto"/>
              <w:bottom w:val="outset" w:sz="6" w:space="0" w:color="auto"/>
              <w:right w:val="outset" w:sz="6" w:space="0" w:color="auto"/>
            </w:tcBorders>
            <w:hideMark/>
          </w:tcPr>
          <w:p w14:paraId="49D3AF0A"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LAST DATE FOR ACHIEVEMENT</w:t>
            </w:r>
          </w:p>
        </w:tc>
      </w:tr>
      <w:tr w:rsidR="005F3B01" w:rsidRPr="00CC3142" w14:paraId="107C3573" w14:textId="77777777" w:rsidTr="00A9183D">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62E9B8F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2024-09-12   </w:t>
            </w:r>
          </w:p>
        </w:tc>
        <w:tc>
          <w:tcPr>
            <w:tcW w:w="3141" w:type="pct"/>
            <w:gridSpan w:val="3"/>
            <w:tcBorders>
              <w:top w:val="outset" w:sz="6" w:space="0" w:color="auto"/>
              <w:left w:val="outset" w:sz="6" w:space="0" w:color="auto"/>
              <w:bottom w:val="outset" w:sz="6" w:space="0" w:color="auto"/>
              <w:right w:val="outset" w:sz="6" w:space="0" w:color="auto"/>
            </w:tcBorders>
            <w:hideMark/>
          </w:tcPr>
          <w:p w14:paraId="3B6AEFB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2027-09-12   </w:t>
            </w:r>
          </w:p>
        </w:tc>
      </w:tr>
    </w:tbl>
    <w:p w14:paraId="081B4610"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6556CB17" w14:textId="77777777" w:rsidTr="00A9183D">
        <w:trPr>
          <w:tblCellSpacing w:w="15" w:type="dxa"/>
          <w:jc w:val="center"/>
        </w:trPr>
        <w:tc>
          <w:tcPr>
            <w:tcW w:w="4963" w:type="pct"/>
            <w:vAlign w:val="center"/>
            <w:hideMark/>
          </w:tcPr>
          <w:p w14:paraId="195B79A7"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In all of the tables in this document, both the pre-2009 NQF Level and the NQF Level is shown. In the text (purpose statements, qualification rules, etc), any references to NQF Levels are to the pre-2009 levels unless specifically stated otherwise.  </w:t>
            </w:r>
          </w:p>
        </w:tc>
      </w:tr>
    </w:tbl>
    <w:p w14:paraId="4DBA1FE0"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6F636AF4" w14:textId="77777777" w:rsidTr="00A9183D">
        <w:trPr>
          <w:tblCellSpacing w:w="15" w:type="dxa"/>
          <w:jc w:val="center"/>
        </w:trPr>
        <w:tc>
          <w:tcPr>
            <w:tcW w:w="4963" w:type="pct"/>
            <w:vAlign w:val="center"/>
            <w:hideMark/>
          </w:tcPr>
          <w:p w14:paraId="7865AB24"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This qualification does not replace any other qualification and is not replaced by any other qualification. </w:t>
            </w:r>
          </w:p>
        </w:tc>
      </w:tr>
    </w:tbl>
    <w:p w14:paraId="540AFB9D"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D56763C" w14:textId="77777777" w:rsidTr="00A9183D">
        <w:trPr>
          <w:tblCellSpacing w:w="15" w:type="dxa"/>
          <w:jc w:val="center"/>
        </w:trPr>
        <w:tc>
          <w:tcPr>
            <w:tcW w:w="4963" w:type="pct"/>
            <w:vAlign w:val="center"/>
            <w:hideMark/>
          </w:tcPr>
          <w:p w14:paraId="4463A24E"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PURPOSE AND RATIONALE OF THE QUALIFICATION</w:t>
            </w:r>
            <w:r w:rsidRPr="00CC3142">
              <w:rPr>
                <w:rFonts w:eastAsia="Times New Roman" w:cs="Arial"/>
                <w:szCs w:val="20"/>
                <w:lang w:eastAsia="en-GB"/>
              </w:rPr>
              <w:t> </w:t>
            </w:r>
          </w:p>
        </w:tc>
      </w:tr>
    </w:tbl>
    <w:p w14:paraId="3902A4DA"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1BC3A9FC" w14:textId="77777777" w:rsidTr="00A9183D">
        <w:trPr>
          <w:tblCellSpacing w:w="15" w:type="dxa"/>
          <w:jc w:val="center"/>
        </w:trPr>
        <w:tc>
          <w:tcPr>
            <w:tcW w:w="4963" w:type="pct"/>
            <w:vAlign w:val="center"/>
            <w:hideMark/>
          </w:tcPr>
          <w:p w14:paraId="357B1CDB"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Purpose: </w:t>
            </w:r>
          </w:p>
          <w:p w14:paraId="4F0ED958"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The purpose of this qualification is to equip a learner with the knowledge, skills and competencies to perform duties as a Retail Buyer. A Retail Buyer Sources, buys and allocates stock for wholesale and retail outlets. </w:t>
            </w:r>
          </w:p>
          <w:p w14:paraId="07B4F25E" w14:textId="77777777" w:rsidR="005F3B01" w:rsidRDefault="005F3B01" w:rsidP="00A9183D">
            <w:pPr>
              <w:rPr>
                <w:rFonts w:eastAsia="Times New Roman" w:cs="Arial"/>
                <w:szCs w:val="20"/>
                <w:lang w:eastAsia="en-GB"/>
              </w:rPr>
            </w:pPr>
          </w:p>
          <w:p w14:paraId="43C2BB1E"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 qualified learner will be able to: </w:t>
            </w:r>
          </w:p>
          <w:p w14:paraId="209145DE" w14:textId="77777777" w:rsidR="005F3B01" w:rsidRPr="00CC3142" w:rsidRDefault="005F3B01" w:rsidP="005F3B01">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00321292" w14:textId="77777777" w:rsidR="005F3B01" w:rsidRPr="00CC3142" w:rsidRDefault="005F3B01" w:rsidP="005F3B01">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1BFF1201" w14:textId="77777777" w:rsidR="005F3B01" w:rsidRPr="00CC3142" w:rsidRDefault="005F3B01" w:rsidP="005F3B01">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Buy products (qualifier). </w:t>
            </w:r>
          </w:p>
          <w:p w14:paraId="2362753A" w14:textId="77777777" w:rsidR="005F3B01" w:rsidRPr="00CC3142" w:rsidRDefault="005F3B01" w:rsidP="005F3B01">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Allocate stock to stores. </w:t>
            </w:r>
          </w:p>
          <w:p w14:paraId="1337F12A" w14:textId="77777777" w:rsidR="005F3B01" w:rsidRDefault="005F3B01" w:rsidP="00A9183D">
            <w:pPr>
              <w:rPr>
                <w:rFonts w:eastAsia="Times New Roman" w:cs="Arial"/>
                <w:szCs w:val="20"/>
                <w:lang w:eastAsia="en-GB"/>
              </w:rPr>
            </w:pPr>
          </w:p>
          <w:p w14:paraId="642B897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Rationale: </w:t>
            </w:r>
          </w:p>
          <w:p w14:paraId="754640D8"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The Wholesale and Retail sector have identified the position of Buyer and Planner as a scarce skill. It is also identified as a national scarce skill. Typical learners would include unemployed persons with grade 12 and employed learners working as supervisors or in management position and would like to move into buying/planning related environment. </w:t>
            </w:r>
          </w:p>
          <w:p w14:paraId="2332A6C4" w14:textId="77777777" w:rsidR="005F3B01" w:rsidRDefault="005F3B01" w:rsidP="00A9183D">
            <w:pPr>
              <w:rPr>
                <w:rFonts w:eastAsia="Times New Roman" w:cs="Arial"/>
                <w:szCs w:val="20"/>
                <w:lang w:eastAsia="en-GB"/>
              </w:rPr>
            </w:pPr>
          </w:p>
          <w:p w14:paraId="69347043"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Qualified learners will work in the buying or planning department of a wholesale or retail business. Buyers and Planners have a huge impact on the organisation's ability to manage its cash flow through the successful buying and allocation of stock to outlets of the organisation. This will not only improve business operations but also make a meaningful impact on the economy. </w:t>
            </w:r>
          </w:p>
        </w:tc>
      </w:tr>
    </w:tbl>
    <w:p w14:paraId="3C5CF4C0"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66C3B81" w14:textId="77777777" w:rsidTr="00A9183D">
        <w:trPr>
          <w:tblCellSpacing w:w="15" w:type="dxa"/>
          <w:jc w:val="center"/>
        </w:trPr>
        <w:tc>
          <w:tcPr>
            <w:tcW w:w="4963" w:type="pct"/>
            <w:vAlign w:val="center"/>
            <w:hideMark/>
          </w:tcPr>
          <w:p w14:paraId="5526392C"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LEARNING ASSUMED TO BE IN PLACE AND RECOGNITION OF PRIOR LEARNING</w:t>
            </w:r>
            <w:r w:rsidRPr="00CC3142">
              <w:rPr>
                <w:rFonts w:eastAsia="Times New Roman" w:cs="Arial"/>
                <w:szCs w:val="20"/>
                <w:lang w:eastAsia="en-GB"/>
              </w:rPr>
              <w:t> </w:t>
            </w:r>
          </w:p>
        </w:tc>
      </w:tr>
    </w:tbl>
    <w:p w14:paraId="71339AA1"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69849136" w14:textId="77777777" w:rsidTr="00A9183D">
        <w:trPr>
          <w:tblCellSpacing w:w="15" w:type="dxa"/>
          <w:jc w:val="center"/>
        </w:trPr>
        <w:tc>
          <w:tcPr>
            <w:tcW w:w="4963" w:type="pct"/>
            <w:vAlign w:val="center"/>
            <w:hideMark/>
          </w:tcPr>
          <w:p w14:paraId="63BFF95D"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Recognition of Prior Learning (RPL): </w:t>
            </w:r>
          </w:p>
          <w:p w14:paraId="56CE4DC2"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RPL for access to the external integrated summative assessment: </w:t>
            </w:r>
          </w:p>
          <w:p w14:paraId="4389F7A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Accredited providers and approved workplaces must apply the internal assessment criteria specified in the related curriculum document to establish and confirm prior learning. Accredited providers and </w:t>
            </w:r>
            <w:r w:rsidRPr="00CC3142">
              <w:rPr>
                <w:rFonts w:eastAsia="Times New Roman" w:cs="Arial"/>
                <w:szCs w:val="20"/>
                <w:lang w:eastAsia="en-GB"/>
              </w:rPr>
              <w:lastRenderedPageBreak/>
              <w:t xml:space="preserve">workplaces must confirm prior learning by issuing a statement of result or certifying a work experience record. </w:t>
            </w:r>
          </w:p>
          <w:p w14:paraId="1EEF666A" w14:textId="77777777" w:rsidR="005F3B01" w:rsidRDefault="005F3B01" w:rsidP="00A9183D">
            <w:pPr>
              <w:rPr>
                <w:rFonts w:eastAsia="Times New Roman" w:cs="Arial"/>
                <w:szCs w:val="20"/>
                <w:lang w:eastAsia="en-GB"/>
              </w:rPr>
            </w:pPr>
          </w:p>
          <w:p w14:paraId="6138BDAF"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RPL for access to the qualification: </w:t>
            </w:r>
          </w:p>
          <w:p w14:paraId="58D1BFD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Accredited providers and approved workplaces may recognise prior learning against the relevant access requirements. </w:t>
            </w:r>
          </w:p>
          <w:p w14:paraId="01BA3A3C" w14:textId="77777777" w:rsidR="005F3B01" w:rsidRDefault="005F3B01" w:rsidP="00A9183D">
            <w:pPr>
              <w:rPr>
                <w:rFonts w:eastAsia="Times New Roman" w:cs="Arial"/>
                <w:szCs w:val="20"/>
                <w:lang w:eastAsia="en-GB"/>
              </w:rPr>
            </w:pPr>
          </w:p>
          <w:p w14:paraId="6058C512"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Entry Requirements: </w:t>
            </w:r>
          </w:p>
          <w:p w14:paraId="488D2300"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NQF Level 4 qualification with minimum experience in business operations. </w:t>
            </w:r>
          </w:p>
        </w:tc>
      </w:tr>
    </w:tbl>
    <w:p w14:paraId="1DC3B922"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7C9E98CF" w14:textId="77777777" w:rsidTr="00A9183D">
        <w:trPr>
          <w:tblCellSpacing w:w="15" w:type="dxa"/>
          <w:jc w:val="center"/>
        </w:trPr>
        <w:tc>
          <w:tcPr>
            <w:tcW w:w="4967" w:type="pct"/>
            <w:vAlign w:val="center"/>
            <w:hideMark/>
          </w:tcPr>
          <w:p w14:paraId="78A21222"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RECOGNISE PREVIOUS LEARNING?</w:t>
            </w:r>
            <w:r w:rsidRPr="00CC3142">
              <w:rPr>
                <w:rFonts w:eastAsia="Times New Roman" w:cs="Arial"/>
                <w:szCs w:val="20"/>
                <w:lang w:eastAsia="en-GB"/>
              </w:rPr>
              <w:t> </w:t>
            </w:r>
          </w:p>
        </w:tc>
      </w:tr>
    </w:tbl>
    <w:p w14:paraId="6B594425"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18D7E7DA" w14:textId="77777777" w:rsidTr="00A9183D">
        <w:trPr>
          <w:tblCellSpacing w:w="15" w:type="dxa"/>
          <w:jc w:val="center"/>
        </w:trPr>
        <w:tc>
          <w:tcPr>
            <w:tcW w:w="4963" w:type="pct"/>
            <w:vAlign w:val="center"/>
            <w:hideMark/>
          </w:tcPr>
          <w:p w14:paraId="5A981E8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Y </w:t>
            </w:r>
          </w:p>
        </w:tc>
      </w:tr>
    </w:tbl>
    <w:p w14:paraId="2DE662A0"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28F41E83" w14:textId="77777777" w:rsidTr="00A9183D">
        <w:trPr>
          <w:tblCellSpacing w:w="15" w:type="dxa"/>
          <w:jc w:val="center"/>
        </w:trPr>
        <w:tc>
          <w:tcPr>
            <w:tcW w:w="4963" w:type="pct"/>
            <w:vAlign w:val="center"/>
            <w:hideMark/>
          </w:tcPr>
          <w:p w14:paraId="7A625216"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QUALIFICATION RULES</w:t>
            </w:r>
            <w:r w:rsidRPr="00CC3142">
              <w:rPr>
                <w:rFonts w:eastAsia="Times New Roman" w:cs="Arial"/>
                <w:szCs w:val="20"/>
                <w:lang w:eastAsia="en-GB"/>
              </w:rPr>
              <w:t> </w:t>
            </w:r>
          </w:p>
        </w:tc>
      </w:tr>
    </w:tbl>
    <w:p w14:paraId="38435FA2"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6E1CE81" w14:textId="77777777" w:rsidTr="00A9183D">
        <w:trPr>
          <w:tblCellSpacing w:w="15" w:type="dxa"/>
          <w:jc w:val="center"/>
        </w:trPr>
        <w:tc>
          <w:tcPr>
            <w:tcW w:w="4963" w:type="pct"/>
            <w:vAlign w:val="center"/>
            <w:hideMark/>
          </w:tcPr>
          <w:p w14:paraId="0BB88DBD"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This qualification is made up of the following compulsory Knowledge, Practical Skill and Work Experience Modules: </w:t>
            </w:r>
          </w:p>
          <w:p w14:paraId="422254DE"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Knowledge Modules: </w:t>
            </w:r>
          </w:p>
          <w:p w14:paraId="3A1E8DE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332301-000-00-00-KM-01, Concepts and principles for managing supplier relationships and the performance of merchandise, Level 6, 10 Credits. </w:t>
            </w:r>
          </w:p>
          <w:p w14:paraId="4135EAA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332301-000-00-00-KM-02, Concepts and principles for identifying and sourcing products and selecting suppliers, Level 6, 7 Credits. </w:t>
            </w:r>
          </w:p>
          <w:p w14:paraId="4C77AA1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332301-000-00-00-KM-03, Concepts and principles of buying merchandise, Level 5, 6 Credits. </w:t>
            </w:r>
          </w:p>
          <w:p w14:paraId="25C4E848"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332301-000-00-00-KM-04, Concepts and principles for allocating stock to stores, Level 5, 3 Credits. </w:t>
            </w:r>
          </w:p>
          <w:p w14:paraId="0E0FE747"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Total number of Credits for Knowledge Modules: 26. </w:t>
            </w:r>
          </w:p>
          <w:p w14:paraId="13284F76" w14:textId="77777777" w:rsidR="005F3B01" w:rsidRDefault="005F3B01" w:rsidP="00A9183D">
            <w:pPr>
              <w:rPr>
                <w:rFonts w:eastAsia="Times New Roman" w:cs="Arial"/>
                <w:szCs w:val="20"/>
                <w:lang w:eastAsia="en-GB"/>
              </w:rPr>
            </w:pPr>
          </w:p>
          <w:p w14:paraId="0C7D0BFB"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Practical Modules </w:t>
            </w:r>
          </w:p>
          <w:p w14:paraId="344152CF"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332301-000-00-00-PM-01, Manage supplier and stock performance, Level 5, 10 Credits. </w:t>
            </w:r>
          </w:p>
          <w:p w14:paraId="491292A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332301-000-00-00-PM-02, Manage stock through the supply chain, Level 5, 4 Credits. </w:t>
            </w:r>
          </w:p>
          <w:p w14:paraId="68903CF9"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332301-000-00-00-PM-03, Source products and identify preferred suppliers, Level 5, 9 Credits. </w:t>
            </w:r>
          </w:p>
          <w:p w14:paraId="007FFA6C"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332301-000-00-00-PM-04, Negotiate with suppliers, Level 5, 4 Credits. </w:t>
            </w:r>
          </w:p>
          <w:p w14:paraId="48B6AC2B"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332301-000-00-00-PM-05, Buy products, Level 5, 7 Credits. </w:t>
            </w:r>
          </w:p>
          <w:p w14:paraId="22F7CA89"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332301-000-00-00-PM-06, Plan and allocate stock to stores, Level 5, 6 Credits. </w:t>
            </w:r>
          </w:p>
          <w:p w14:paraId="1721B1B4"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Total number of Credits for Practical Skill Modules: 40. </w:t>
            </w:r>
          </w:p>
          <w:p w14:paraId="02AB0842" w14:textId="77777777" w:rsidR="005F3B01" w:rsidRDefault="005F3B01" w:rsidP="00A9183D">
            <w:pPr>
              <w:rPr>
                <w:rFonts w:eastAsia="Times New Roman" w:cs="Arial"/>
                <w:szCs w:val="20"/>
                <w:lang w:eastAsia="en-GB"/>
              </w:rPr>
            </w:pPr>
          </w:p>
          <w:p w14:paraId="7668727D"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Work Experience Modules </w:t>
            </w:r>
          </w:p>
          <w:p w14:paraId="1FFD0D31"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332301-000-00-00-WM-01, Processes and procedures for the management of supplier and stock performance, Level 5, 8 Credits. </w:t>
            </w:r>
          </w:p>
          <w:p w14:paraId="49EFCADF"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lastRenderedPageBreak/>
              <w:t xml:space="preserve">332301-000-00-00-WM-02, Processes and procedures for sourcing products and setting ranges, Level 5, 12 Credits. </w:t>
            </w:r>
          </w:p>
          <w:p w14:paraId="0F469E1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332301-000-00-00-WM-03, Processes and procedures for identifying preferred suppliers, Level 5, 8 Credits. </w:t>
            </w:r>
          </w:p>
          <w:p w14:paraId="232B7A00"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332301-000-00-00-WM-04, Processes and procedures for negotiating, buying and recording products purchased, Level 5, 25 Credits. </w:t>
            </w:r>
          </w:p>
          <w:p w14:paraId="55F41AD4"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332301-000-00-00-WM-05, Processes and procedures for allocating stock to stores, Level 5, 12 Credits. </w:t>
            </w:r>
          </w:p>
          <w:p w14:paraId="10B62623"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Total number of Credits for Work Experience Modules: 65. </w:t>
            </w:r>
          </w:p>
        </w:tc>
      </w:tr>
    </w:tbl>
    <w:p w14:paraId="0FBBF0C6"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710F1B48" w14:textId="77777777" w:rsidTr="00A9183D">
        <w:trPr>
          <w:tblCellSpacing w:w="15" w:type="dxa"/>
          <w:jc w:val="center"/>
        </w:trPr>
        <w:tc>
          <w:tcPr>
            <w:tcW w:w="4963" w:type="pct"/>
            <w:vAlign w:val="center"/>
            <w:hideMark/>
          </w:tcPr>
          <w:p w14:paraId="3810A177"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EXIT LEVEL OUTCOMES</w:t>
            </w:r>
            <w:r w:rsidRPr="00CC3142">
              <w:rPr>
                <w:rFonts w:eastAsia="Times New Roman" w:cs="Arial"/>
                <w:szCs w:val="20"/>
                <w:lang w:eastAsia="en-GB"/>
              </w:rPr>
              <w:t> </w:t>
            </w:r>
          </w:p>
        </w:tc>
      </w:tr>
    </w:tbl>
    <w:p w14:paraId="6B969D2D"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25DCD259" w14:textId="77777777" w:rsidTr="00A9183D">
        <w:trPr>
          <w:tblCellSpacing w:w="15" w:type="dxa"/>
          <w:jc w:val="center"/>
        </w:trPr>
        <w:tc>
          <w:tcPr>
            <w:tcW w:w="4963" w:type="pct"/>
            <w:vAlign w:val="center"/>
            <w:hideMark/>
          </w:tcPr>
          <w:p w14:paraId="0C18C9A7" w14:textId="77777777" w:rsidR="005F3B01" w:rsidRPr="00CC3142" w:rsidRDefault="005F3B01" w:rsidP="005F3B01">
            <w:pPr>
              <w:pStyle w:val="ListParagraph"/>
              <w:numPr>
                <w:ilvl w:val="0"/>
                <w:numId w:val="374"/>
              </w:numPr>
              <w:ind w:left="360"/>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2DFCBA5A" w14:textId="77777777" w:rsidR="005F3B01" w:rsidRPr="00CC3142" w:rsidRDefault="005F3B01" w:rsidP="005F3B01">
            <w:pPr>
              <w:pStyle w:val="ListParagraph"/>
              <w:numPr>
                <w:ilvl w:val="0"/>
                <w:numId w:val="374"/>
              </w:numPr>
              <w:ind w:left="360"/>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5385C864" w14:textId="77777777" w:rsidR="005F3B01" w:rsidRDefault="005F3B01" w:rsidP="005F3B01">
            <w:pPr>
              <w:pStyle w:val="ListParagraph"/>
              <w:numPr>
                <w:ilvl w:val="0"/>
                <w:numId w:val="374"/>
              </w:numPr>
              <w:ind w:left="360"/>
              <w:jc w:val="left"/>
              <w:rPr>
                <w:rFonts w:eastAsia="Times New Roman" w:cs="Arial"/>
                <w:szCs w:val="20"/>
                <w:lang w:eastAsia="en-GB"/>
              </w:rPr>
            </w:pPr>
            <w:r w:rsidRPr="00CC3142">
              <w:rPr>
                <w:rFonts w:eastAsia="Times New Roman" w:cs="Arial"/>
                <w:szCs w:val="20"/>
                <w:lang w:eastAsia="en-GB"/>
              </w:rPr>
              <w:t xml:space="preserve">Buy merchandise. </w:t>
            </w:r>
          </w:p>
          <w:p w14:paraId="4E6578EC" w14:textId="77777777" w:rsidR="005F3B01" w:rsidRPr="00CC3142" w:rsidRDefault="005F3B01" w:rsidP="005F3B01">
            <w:pPr>
              <w:pStyle w:val="ListParagraph"/>
              <w:numPr>
                <w:ilvl w:val="0"/>
                <w:numId w:val="374"/>
              </w:numPr>
              <w:ind w:left="360"/>
              <w:jc w:val="left"/>
              <w:rPr>
                <w:rFonts w:eastAsia="Times New Roman" w:cs="Arial"/>
                <w:szCs w:val="20"/>
                <w:lang w:eastAsia="en-GB"/>
              </w:rPr>
            </w:pPr>
            <w:r w:rsidRPr="00CC3142">
              <w:rPr>
                <w:rFonts w:eastAsia="Times New Roman" w:cs="Arial"/>
                <w:szCs w:val="20"/>
                <w:lang w:eastAsia="en-GB"/>
              </w:rPr>
              <w:t>Allocate stock to stores. </w:t>
            </w:r>
          </w:p>
        </w:tc>
      </w:tr>
    </w:tbl>
    <w:p w14:paraId="237E674B"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09D8B8FA" w14:textId="77777777" w:rsidTr="00A9183D">
        <w:trPr>
          <w:tblCellSpacing w:w="15" w:type="dxa"/>
          <w:jc w:val="center"/>
        </w:trPr>
        <w:tc>
          <w:tcPr>
            <w:tcW w:w="4963" w:type="pct"/>
            <w:vAlign w:val="center"/>
            <w:hideMark/>
          </w:tcPr>
          <w:p w14:paraId="434D5C3F"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ASSOCIATED ASSESSMENT CRITERIA</w:t>
            </w:r>
            <w:r w:rsidRPr="00CC3142">
              <w:rPr>
                <w:rFonts w:eastAsia="Times New Roman" w:cs="Arial"/>
                <w:szCs w:val="20"/>
                <w:lang w:eastAsia="en-GB"/>
              </w:rPr>
              <w:t> </w:t>
            </w:r>
          </w:p>
        </w:tc>
      </w:tr>
    </w:tbl>
    <w:p w14:paraId="5A3D0B5C"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446062AA" w14:textId="77777777" w:rsidTr="00A9183D">
        <w:trPr>
          <w:tblCellSpacing w:w="15" w:type="dxa"/>
          <w:jc w:val="center"/>
        </w:trPr>
        <w:tc>
          <w:tcPr>
            <w:tcW w:w="4963" w:type="pct"/>
            <w:vAlign w:val="center"/>
            <w:hideMark/>
          </w:tcPr>
          <w:p w14:paraId="72E9BFA1"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Associated Assessment Criteria for Exit Level Outcome 1: </w:t>
            </w:r>
          </w:p>
          <w:p w14:paraId="0C69835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supplier's performance is evaluated and shortfalls in performance determined according to scenario given. </w:t>
            </w:r>
          </w:p>
          <w:p w14:paraId="46DF8FC5"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Actions proposed to improve supplier performance are practical and are within the organisation's policy for managing relations with suppliers. </w:t>
            </w:r>
          </w:p>
          <w:p w14:paraId="099B4E2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Product performances are analysed and evaluated as to whether they are performing to, above or below required standards. </w:t>
            </w:r>
          </w:p>
          <w:p w14:paraId="261158D4"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Proposals for improving merchandise performance are practical and will promote improved performance. </w:t>
            </w:r>
          </w:p>
          <w:p w14:paraId="028974C4"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proposed strategies to clear non performing ranges are practical and would help to clear the applicable merchandise. </w:t>
            </w:r>
          </w:p>
          <w:p w14:paraId="6E513C1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proposed strategies to further enhance performance of good performing ranges are practical and would further enhance the performance of the merchandise. </w:t>
            </w:r>
          </w:p>
          <w:p w14:paraId="3D7A799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Where supplier performance is at fault for the non-performance of merchandise the cause is identified and proposals to improve supplier performance are practical and applicable to the circumstances. </w:t>
            </w:r>
          </w:p>
          <w:p w14:paraId="1E96D0B3" w14:textId="77777777" w:rsidR="005F3B01" w:rsidRDefault="005F3B01" w:rsidP="00A9183D">
            <w:pPr>
              <w:rPr>
                <w:rFonts w:eastAsia="Times New Roman" w:cs="Arial"/>
                <w:szCs w:val="20"/>
                <w:lang w:eastAsia="en-GB"/>
              </w:rPr>
            </w:pPr>
          </w:p>
          <w:p w14:paraId="1AD123C5"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Associated Assessment Criteria for Exit Level Outcome 2: </w:t>
            </w:r>
          </w:p>
          <w:p w14:paraId="6455EDA4"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Two international suppliers that can supply the required merchandise are identified along with reasons for the selection. </w:t>
            </w:r>
          </w:p>
          <w:p w14:paraId="4F8AABCE"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lastRenderedPageBreak/>
              <w:t xml:space="preserve">Two South African suppliers that can supply the required merchandise are identified along with reasons for the selection. </w:t>
            </w:r>
          </w:p>
          <w:p w14:paraId="15EDE80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One supplier that best meets the criteria for selection of new suppliers is proposed along with reasons for the selection. </w:t>
            </w:r>
          </w:p>
          <w:p w14:paraId="62EA7D53" w14:textId="77777777" w:rsidR="005F3B01" w:rsidRDefault="005F3B01" w:rsidP="00A9183D">
            <w:pPr>
              <w:rPr>
                <w:rFonts w:eastAsia="Times New Roman" w:cs="Arial"/>
                <w:szCs w:val="20"/>
                <w:lang w:eastAsia="en-GB"/>
              </w:rPr>
            </w:pPr>
          </w:p>
          <w:p w14:paraId="58D6C8D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Associated Assessment Criteria for Exit Level Outcome 3: </w:t>
            </w:r>
          </w:p>
          <w:p w14:paraId="42E4E62F"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Preparation processes for a negotiation are undertaken in order to meet given criteria. </w:t>
            </w:r>
          </w:p>
          <w:p w14:paraId="625F6460"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preferred cost price is calculated in order to give the required margin. </w:t>
            </w:r>
          </w:p>
          <w:p w14:paraId="009AA5C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fall back cost price is calculated so that it will still give the required margin. </w:t>
            </w:r>
          </w:p>
          <w:p w14:paraId="47D649D0"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different terms to be negotiated are determined including payment terms, discounts, penalties, allowances. </w:t>
            </w:r>
          </w:p>
          <w:p w14:paraId="02DA82D7"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required delivery preference is determined for the given supplier for the required stock. </w:t>
            </w:r>
          </w:p>
          <w:p w14:paraId="13DA1B9E" w14:textId="77777777" w:rsidR="005F3B01" w:rsidRDefault="005F3B01" w:rsidP="00A9183D">
            <w:pPr>
              <w:rPr>
                <w:rFonts w:eastAsia="Times New Roman" w:cs="Arial"/>
                <w:szCs w:val="20"/>
                <w:lang w:eastAsia="en-GB"/>
              </w:rPr>
            </w:pPr>
          </w:p>
          <w:p w14:paraId="31624801"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Associated Assessment Criteria for Exit Level Outcome 4: </w:t>
            </w:r>
          </w:p>
          <w:p w14:paraId="22712369"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quantities of stock allocated meet the expected sales of the stores. </w:t>
            </w:r>
          </w:p>
          <w:p w14:paraId="69682CD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range allocated meets the target market of the stores. </w:t>
            </w:r>
          </w:p>
          <w:p w14:paraId="5C8D08B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Stock shortages are evaluated and stock is transferred from stores with high stock levels and low sales. </w:t>
            </w:r>
          </w:p>
          <w:p w14:paraId="299397A4"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Stock deliveries impacted upon by unexpected sales are verified and the delivery dates amended accordingly. </w:t>
            </w:r>
          </w:p>
          <w:p w14:paraId="1E2D358A"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Sales are analysed and stock ordered based on stock on hand, expected sales and lead times. </w:t>
            </w:r>
          </w:p>
          <w:p w14:paraId="476BA322" w14:textId="77777777" w:rsidR="005F3B01" w:rsidRDefault="005F3B01" w:rsidP="00A9183D">
            <w:pPr>
              <w:rPr>
                <w:rFonts w:eastAsia="Times New Roman" w:cs="Arial"/>
                <w:szCs w:val="20"/>
                <w:lang w:eastAsia="en-GB"/>
              </w:rPr>
            </w:pPr>
          </w:p>
          <w:p w14:paraId="075E2B71"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Integrated Assessment: </w:t>
            </w:r>
          </w:p>
          <w:p w14:paraId="42B54A98"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Integrated Formative Assessment: </w:t>
            </w:r>
          </w:p>
          <w:p w14:paraId="3FFB7A11"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 </w:t>
            </w:r>
          </w:p>
          <w:p w14:paraId="2D86B7A4" w14:textId="77777777" w:rsidR="005F3B01" w:rsidRDefault="005F3B01" w:rsidP="00A9183D">
            <w:pPr>
              <w:rPr>
                <w:rFonts w:eastAsia="Times New Roman" w:cs="Arial"/>
                <w:szCs w:val="20"/>
                <w:lang w:eastAsia="en-GB"/>
              </w:rPr>
            </w:pPr>
          </w:p>
          <w:p w14:paraId="243FE3C6"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Integrated Summative Assessment: </w:t>
            </w:r>
          </w:p>
          <w:p w14:paraId="4211EA90"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An external integrated summative assessment conducted through the relevant Quality Council for Trades and Occupation (QCTO) Assessment Quality Partner is required for the issuing of this qualification. The external integrated summative assessment will focus on the Exit Level Outcomes and Associated Assessment Criteria. The external assessment will consist of both a set of written responses (paper or on-line) which will test the learner's ability to communicate, solve problems and make decisions in relation to a set of typical situations and circumstances which are encountered when buying merchandise and allocating merchandise to stores, and the demonstrated use of computers where the candidate will demonstrate sourcing suppliers and products and allocating stock to stores. </w:t>
            </w:r>
            <w:r w:rsidRPr="00CC3142">
              <w:rPr>
                <w:rFonts w:eastAsia="Times New Roman" w:cs="Arial"/>
                <w:szCs w:val="20"/>
                <w:lang w:eastAsia="en-GB"/>
              </w:rPr>
              <w:lastRenderedPageBreak/>
              <w:t>The combination of the written and practical assessment will be conducted over a period of one day at a QCTO accredited assessment centre. </w:t>
            </w:r>
          </w:p>
        </w:tc>
      </w:tr>
    </w:tbl>
    <w:p w14:paraId="40B5F11E"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762A7FDC" w14:textId="77777777" w:rsidTr="00A9183D">
        <w:trPr>
          <w:tblCellSpacing w:w="15" w:type="dxa"/>
          <w:jc w:val="center"/>
        </w:trPr>
        <w:tc>
          <w:tcPr>
            <w:tcW w:w="4963" w:type="pct"/>
            <w:vAlign w:val="center"/>
            <w:hideMark/>
          </w:tcPr>
          <w:p w14:paraId="1EEFF22E"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INTERNATIONAL COMPARABILITY</w:t>
            </w:r>
            <w:r w:rsidRPr="00CC3142">
              <w:rPr>
                <w:rFonts w:eastAsia="Times New Roman" w:cs="Arial"/>
                <w:szCs w:val="20"/>
                <w:lang w:eastAsia="en-GB"/>
              </w:rPr>
              <w:t> </w:t>
            </w:r>
          </w:p>
        </w:tc>
      </w:tr>
    </w:tbl>
    <w:p w14:paraId="5778211E"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107B85A3" w14:textId="77777777" w:rsidTr="00A9183D">
        <w:trPr>
          <w:tblCellSpacing w:w="15" w:type="dxa"/>
          <w:jc w:val="center"/>
        </w:trPr>
        <w:tc>
          <w:tcPr>
            <w:tcW w:w="4963" w:type="pct"/>
            <w:vAlign w:val="center"/>
            <w:hideMark/>
          </w:tcPr>
          <w:p w14:paraId="369B6207"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The comparison with international qualifications in the area of Wholesale and Retailing was conducted by comparing the Buyer qualification Level 5 to undergraduate programmes, outcomes of learning and performance criteria found in the qualifications forming the basis of procurement training. </w:t>
            </w:r>
          </w:p>
          <w:p w14:paraId="020C7020" w14:textId="77777777" w:rsidR="005F3B01" w:rsidRDefault="005F3B01" w:rsidP="00A9183D">
            <w:pPr>
              <w:rPr>
                <w:rFonts w:eastAsia="Times New Roman" w:cs="Arial"/>
                <w:szCs w:val="20"/>
                <w:lang w:eastAsia="en-GB"/>
              </w:rPr>
            </w:pPr>
          </w:p>
          <w:p w14:paraId="32363D57"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International comparability was executed with qualifications of two countries, namely the Certificate in Purchase in United States of America (USA) and in the United Kingdom for National Council for Vocational Qualifications (NCVQ) procurement qualification in level 4(ID Number: Q1025817). </w:t>
            </w:r>
          </w:p>
          <w:p w14:paraId="65DBF18C" w14:textId="77777777" w:rsidR="005F3B01" w:rsidRDefault="005F3B01" w:rsidP="00A9183D">
            <w:pPr>
              <w:rPr>
                <w:rFonts w:eastAsia="Times New Roman" w:cs="Arial"/>
                <w:szCs w:val="20"/>
                <w:lang w:eastAsia="en-GB"/>
              </w:rPr>
            </w:pPr>
          </w:p>
          <w:p w14:paraId="6144E9DF" w14:textId="77777777" w:rsidR="001F1B4F" w:rsidRDefault="005F3B01" w:rsidP="001F1B4F">
            <w:pPr>
              <w:jc w:val="left"/>
              <w:rPr>
                <w:rFonts w:eastAsia="Times New Roman" w:cs="Arial"/>
                <w:szCs w:val="20"/>
                <w:lang w:eastAsia="en-GB"/>
              </w:rPr>
            </w:pPr>
            <w:r w:rsidRPr="00CC3142">
              <w:rPr>
                <w:rFonts w:eastAsia="Times New Roman" w:cs="Arial"/>
                <w:szCs w:val="20"/>
                <w:lang w:eastAsia="en-GB"/>
              </w:rPr>
              <w:t xml:space="preserve">United States of America (USA): </w:t>
            </w:r>
          </w:p>
          <w:p w14:paraId="41CE6884" w14:textId="2BCCF4F1" w:rsidR="005F3B01" w:rsidRPr="00CC3142" w:rsidRDefault="005F3B01" w:rsidP="001F1B4F">
            <w:pPr>
              <w:jc w:val="left"/>
              <w:rPr>
                <w:rFonts w:eastAsia="Times New Roman" w:cs="Arial"/>
                <w:szCs w:val="20"/>
                <w:lang w:eastAsia="en-GB"/>
              </w:rPr>
            </w:pPr>
            <w:r w:rsidRPr="00CC3142">
              <w:rPr>
                <w:rFonts w:eastAsia="Times New Roman" w:cs="Arial"/>
                <w:szCs w:val="20"/>
                <w:lang w:eastAsia="en-GB"/>
              </w:rPr>
              <w:t xml:space="preserve">The American Purchasing Society offers a course in Green Purchasing and Sustainability, which discusses the issue of finding suppliers who value sustainable business practices. The American Purchasing Society course covers the following: </w:t>
            </w:r>
          </w:p>
          <w:p w14:paraId="268C75EF"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foundational Association purchaser qualification. </w:t>
            </w:r>
          </w:p>
          <w:p w14:paraId="75950D77"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certificate purchasing professional qualification. </w:t>
            </w:r>
          </w:p>
          <w:p w14:paraId="72327E8C"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certified professional purchasing manager qualification. </w:t>
            </w:r>
          </w:p>
          <w:p w14:paraId="162DA57E" w14:textId="77777777" w:rsidR="005F3B01" w:rsidRDefault="005F3B01" w:rsidP="00A9183D">
            <w:pPr>
              <w:rPr>
                <w:rFonts w:eastAsia="Times New Roman" w:cs="Arial"/>
                <w:szCs w:val="20"/>
                <w:lang w:eastAsia="en-GB"/>
              </w:rPr>
            </w:pPr>
          </w:p>
          <w:p w14:paraId="7032842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The foundation and purchasing professional qualification provided relevant information to enable international comparison and supports the content because it has similar skills and competence focus and is clearly identifiable with South African (SA) Retail Buyer qualification in terms of: </w:t>
            </w:r>
          </w:p>
          <w:p w14:paraId="5D049A8B"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International buying. </w:t>
            </w:r>
          </w:p>
          <w:p w14:paraId="14A9A057"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Fundamentals of business buying and purchasing management. </w:t>
            </w:r>
          </w:p>
          <w:p w14:paraId="4A78D4EA"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Cost and price analyses. </w:t>
            </w:r>
          </w:p>
          <w:p w14:paraId="188CEE66"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Negotiation. </w:t>
            </w:r>
          </w:p>
          <w:p w14:paraId="71A28D47"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Quality and service management. </w:t>
            </w:r>
          </w:p>
          <w:p w14:paraId="0412CEEA"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Managing inventory. </w:t>
            </w:r>
          </w:p>
          <w:p w14:paraId="60988CB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Accounting, finance and cost management for buyers. </w:t>
            </w:r>
          </w:p>
          <w:p w14:paraId="575A708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Ethics. </w:t>
            </w:r>
          </w:p>
          <w:p w14:paraId="439B485A"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Terms and conditions documenting the purchasing agreement. </w:t>
            </w:r>
          </w:p>
          <w:p w14:paraId="37337AB7" w14:textId="77777777" w:rsidR="005F3B01" w:rsidRDefault="005F3B01" w:rsidP="00A9183D">
            <w:pPr>
              <w:rPr>
                <w:rFonts w:eastAsia="Times New Roman" w:cs="Arial"/>
                <w:szCs w:val="20"/>
                <w:lang w:eastAsia="en-GB"/>
              </w:rPr>
            </w:pPr>
          </w:p>
          <w:p w14:paraId="4CF78609"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United Kingdom </w:t>
            </w:r>
          </w:p>
          <w:p w14:paraId="4EDDF304"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The Distance Learning College in the United Kingdom covering the NCVQ qualification which covers the following: </w:t>
            </w:r>
          </w:p>
          <w:p w14:paraId="33C0C1F0"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Key roles of procurement and supply. </w:t>
            </w:r>
          </w:p>
          <w:p w14:paraId="04DCD3BB"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The sourcing process. </w:t>
            </w:r>
          </w:p>
          <w:p w14:paraId="26B3619C"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Effective and efficient administration. </w:t>
            </w:r>
          </w:p>
          <w:p w14:paraId="4AB46BBF"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lastRenderedPageBreak/>
              <w:t xml:space="preserve">Pricing arrangements. </w:t>
            </w:r>
          </w:p>
          <w:p w14:paraId="06966292"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Quality management. </w:t>
            </w:r>
          </w:p>
          <w:p w14:paraId="525028E5"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Teamwork. </w:t>
            </w:r>
          </w:p>
          <w:p w14:paraId="683DB953"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Effective communication. </w:t>
            </w:r>
          </w:p>
          <w:p w14:paraId="22FB80B8"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Developing supplier relationships. </w:t>
            </w:r>
          </w:p>
          <w:p w14:paraId="2585C4F9"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Demand and supply. </w:t>
            </w:r>
          </w:p>
          <w:p w14:paraId="17E24BCB"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Contractual documents. </w:t>
            </w:r>
          </w:p>
          <w:p w14:paraId="5F825B39"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Forecasting. </w:t>
            </w:r>
          </w:p>
          <w:p w14:paraId="26F2878E" w14:textId="77777777" w:rsidR="005F3B01" w:rsidRDefault="005F3B01" w:rsidP="00A9183D">
            <w:pPr>
              <w:rPr>
                <w:rFonts w:eastAsia="Times New Roman" w:cs="Arial"/>
                <w:szCs w:val="20"/>
                <w:lang w:eastAsia="en-GB"/>
              </w:rPr>
            </w:pPr>
          </w:p>
          <w:p w14:paraId="41471100"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This is an NCVQ Level 4 Retail Buyer qualification. </w:t>
            </w:r>
          </w:p>
          <w:p w14:paraId="5E64129A" w14:textId="77777777" w:rsidR="005F3B01" w:rsidRDefault="005F3B01" w:rsidP="00A9183D">
            <w:pPr>
              <w:rPr>
                <w:rFonts w:eastAsia="Times New Roman" w:cs="Arial"/>
                <w:szCs w:val="20"/>
                <w:lang w:eastAsia="en-GB"/>
              </w:rPr>
            </w:pPr>
          </w:p>
          <w:p w14:paraId="402A8379"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Conclusion: </w:t>
            </w:r>
          </w:p>
          <w:p w14:paraId="3A029784"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The retail buyer qualification compares well with other similar international qualifications. The comparison indicates clearly that there is good alignment in terms of areas of learning and competencies with the retail buyer qualification. </w:t>
            </w:r>
          </w:p>
        </w:tc>
      </w:tr>
    </w:tbl>
    <w:p w14:paraId="6DC27A28"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06933B92" w14:textId="77777777" w:rsidTr="00A9183D">
        <w:trPr>
          <w:tblCellSpacing w:w="15" w:type="dxa"/>
          <w:jc w:val="center"/>
        </w:trPr>
        <w:tc>
          <w:tcPr>
            <w:tcW w:w="4963" w:type="pct"/>
            <w:vAlign w:val="center"/>
            <w:hideMark/>
          </w:tcPr>
          <w:p w14:paraId="58D5365C"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ARTICULATION OPTIONS</w:t>
            </w:r>
            <w:r w:rsidRPr="00CC3142">
              <w:rPr>
                <w:rFonts w:eastAsia="Times New Roman" w:cs="Arial"/>
                <w:szCs w:val="20"/>
                <w:lang w:eastAsia="en-GB"/>
              </w:rPr>
              <w:t> </w:t>
            </w:r>
          </w:p>
        </w:tc>
      </w:tr>
    </w:tbl>
    <w:p w14:paraId="596102D7"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BD2F169" w14:textId="77777777" w:rsidTr="00A9183D">
        <w:trPr>
          <w:tblCellSpacing w:w="15" w:type="dxa"/>
          <w:jc w:val="center"/>
        </w:trPr>
        <w:tc>
          <w:tcPr>
            <w:tcW w:w="4963" w:type="pct"/>
            <w:vAlign w:val="center"/>
            <w:hideMark/>
          </w:tcPr>
          <w:p w14:paraId="79B6D1C9"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Horizontal Articulation: </w:t>
            </w:r>
          </w:p>
          <w:p w14:paraId="759B0A7F"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This qualification articulates horizontally with the following qualification: </w:t>
            </w:r>
          </w:p>
          <w:p w14:paraId="57EE9B5A"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Occupational Certificate: Supply Chain Practitioner, Level 5. </w:t>
            </w:r>
          </w:p>
          <w:p w14:paraId="77CAB737" w14:textId="77777777" w:rsidR="005F3B01" w:rsidRDefault="005F3B01" w:rsidP="00A9183D">
            <w:pPr>
              <w:rPr>
                <w:rFonts w:eastAsia="Times New Roman" w:cs="Arial"/>
                <w:szCs w:val="20"/>
                <w:lang w:eastAsia="en-GB"/>
              </w:rPr>
            </w:pPr>
          </w:p>
          <w:p w14:paraId="36E3ABE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Vertical Articulation: </w:t>
            </w:r>
          </w:p>
          <w:p w14:paraId="574748C9"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This qualification articulates vertically with the following qualification: </w:t>
            </w:r>
          </w:p>
          <w:p w14:paraId="64C02EDE"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Occupational Certificate: Facilities Manager, Level 6. </w:t>
            </w:r>
          </w:p>
        </w:tc>
      </w:tr>
    </w:tbl>
    <w:p w14:paraId="26841F2A"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2F64F850" w14:textId="77777777" w:rsidTr="00A9183D">
        <w:trPr>
          <w:tblCellSpacing w:w="15" w:type="dxa"/>
          <w:jc w:val="center"/>
        </w:trPr>
        <w:tc>
          <w:tcPr>
            <w:tcW w:w="4963" w:type="pct"/>
            <w:vAlign w:val="center"/>
            <w:hideMark/>
          </w:tcPr>
          <w:p w14:paraId="35AC55D1"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MODERATION OPTIONS</w:t>
            </w:r>
            <w:r w:rsidRPr="00CC3142">
              <w:rPr>
                <w:rFonts w:eastAsia="Times New Roman" w:cs="Arial"/>
                <w:szCs w:val="20"/>
                <w:lang w:eastAsia="en-GB"/>
              </w:rPr>
              <w:t> </w:t>
            </w:r>
          </w:p>
        </w:tc>
      </w:tr>
    </w:tbl>
    <w:p w14:paraId="4F96D02E"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664A1412" w14:textId="77777777" w:rsidTr="00A9183D">
        <w:trPr>
          <w:tblCellSpacing w:w="15" w:type="dxa"/>
          <w:jc w:val="center"/>
        </w:trPr>
        <w:tc>
          <w:tcPr>
            <w:tcW w:w="4963" w:type="pct"/>
            <w:vAlign w:val="center"/>
            <w:hideMark/>
          </w:tcPr>
          <w:p w14:paraId="67BD5A9C"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N/A </w:t>
            </w:r>
          </w:p>
        </w:tc>
      </w:tr>
    </w:tbl>
    <w:p w14:paraId="42F0EAFA"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77C39D37" w14:textId="77777777" w:rsidTr="00A9183D">
        <w:trPr>
          <w:tblCellSpacing w:w="15" w:type="dxa"/>
          <w:jc w:val="center"/>
        </w:trPr>
        <w:tc>
          <w:tcPr>
            <w:tcW w:w="4963" w:type="pct"/>
            <w:vAlign w:val="center"/>
            <w:hideMark/>
          </w:tcPr>
          <w:p w14:paraId="2F735D00"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CRITERIA FOR THE REGISTRATION OF ASSESSORS</w:t>
            </w:r>
            <w:r w:rsidRPr="00CC3142">
              <w:rPr>
                <w:rFonts w:eastAsia="Times New Roman" w:cs="Arial"/>
                <w:szCs w:val="20"/>
                <w:lang w:eastAsia="en-GB"/>
              </w:rPr>
              <w:t> </w:t>
            </w:r>
          </w:p>
        </w:tc>
      </w:tr>
    </w:tbl>
    <w:p w14:paraId="26734D7B"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5813C276" w14:textId="77777777" w:rsidTr="00A9183D">
        <w:trPr>
          <w:tblCellSpacing w:w="15" w:type="dxa"/>
          <w:jc w:val="center"/>
        </w:trPr>
        <w:tc>
          <w:tcPr>
            <w:tcW w:w="4963" w:type="pct"/>
            <w:vAlign w:val="center"/>
            <w:hideMark/>
          </w:tcPr>
          <w:p w14:paraId="30701CF5"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N/A </w:t>
            </w:r>
          </w:p>
        </w:tc>
      </w:tr>
    </w:tbl>
    <w:p w14:paraId="09181272"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77C2B07" w14:textId="77777777" w:rsidTr="00A9183D">
        <w:trPr>
          <w:tblCellSpacing w:w="15" w:type="dxa"/>
          <w:jc w:val="center"/>
        </w:trPr>
        <w:tc>
          <w:tcPr>
            <w:tcW w:w="4963" w:type="pct"/>
            <w:vAlign w:val="center"/>
            <w:hideMark/>
          </w:tcPr>
          <w:p w14:paraId="7B885044"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NOTES</w:t>
            </w:r>
            <w:r w:rsidRPr="00CC3142">
              <w:rPr>
                <w:rFonts w:eastAsia="Times New Roman" w:cs="Arial"/>
                <w:szCs w:val="20"/>
                <w:lang w:eastAsia="en-GB"/>
              </w:rPr>
              <w:t> </w:t>
            </w:r>
          </w:p>
        </w:tc>
      </w:tr>
    </w:tbl>
    <w:p w14:paraId="318B7BCB"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0D2CC4F7" w14:textId="77777777" w:rsidTr="00A9183D">
        <w:trPr>
          <w:tblCellSpacing w:w="15" w:type="dxa"/>
          <w:jc w:val="center"/>
        </w:trPr>
        <w:tc>
          <w:tcPr>
            <w:tcW w:w="4963" w:type="pct"/>
            <w:vAlign w:val="center"/>
            <w:hideMark/>
          </w:tcPr>
          <w:p w14:paraId="4F18E2D4"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Qualifying for External Assessment: </w:t>
            </w:r>
          </w:p>
          <w:p w14:paraId="08C2AED1"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In order to qualify for an external assessment, learners must provide proof of completion of all required modules by means of statements of results and work experience records. </w:t>
            </w:r>
          </w:p>
          <w:p w14:paraId="2FB94C90" w14:textId="77777777" w:rsidR="005F3B01" w:rsidRDefault="005F3B01" w:rsidP="00A9183D">
            <w:pPr>
              <w:rPr>
                <w:rFonts w:eastAsia="Times New Roman" w:cs="Arial"/>
                <w:szCs w:val="20"/>
                <w:lang w:eastAsia="en-GB"/>
              </w:rPr>
            </w:pPr>
          </w:p>
          <w:p w14:paraId="72BAF279"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Additional Legal or Physical Entry Requirements: </w:t>
            </w:r>
          </w:p>
          <w:p w14:paraId="08F4F4B6" w14:textId="77777777" w:rsidR="005F3B01" w:rsidRDefault="005F3B01" w:rsidP="00A9183D">
            <w:pPr>
              <w:rPr>
                <w:rFonts w:eastAsia="Times New Roman" w:cs="Arial"/>
                <w:szCs w:val="20"/>
                <w:lang w:eastAsia="en-GB"/>
              </w:rPr>
            </w:pPr>
            <w:r w:rsidRPr="00CC3142">
              <w:rPr>
                <w:rFonts w:eastAsia="Times New Roman" w:cs="Arial"/>
                <w:szCs w:val="20"/>
                <w:lang w:eastAsia="en-GB"/>
              </w:rPr>
              <w:lastRenderedPageBreak/>
              <w:t xml:space="preserve">None. </w:t>
            </w:r>
          </w:p>
          <w:p w14:paraId="385C9B32" w14:textId="77777777" w:rsidR="005F3B01" w:rsidRDefault="005F3B01" w:rsidP="00A9183D">
            <w:pPr>
              <w:rPr>
                <w:rFonts w:eastAsia="Times New Roman" w:cs="Arial"/>
                <w:szCs w:val="20"/>
                <w:lang w:eastAsia="en-GB"/>
              </w:rPr>
            </w:pPr>
          </w:p>
          <w:p w14:paraId="53BAA607"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Criteria for the Accreditation of Providers: </w:t>
            </w:r>
          </w:p>
          <w:p w14:paraId="3A8044B8"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Accreditation of providers will be done against the criteria as reflected in the relevant curriculum on the Quality Council for Trades and Occupation (QCTO) website. </w:t>
            </w:r>
          </w:p>
          <w:p w14:paraId="65D90914" w14:textId="77777777" w:rsidR="005F3B01" w:rsidRDefault="005F3B01" w:rsidP="00A9183D">
            <w:pPr>
              <w:rPr>
                <w:rFonts w:eastAsia="Times New Roman" w:cs="Arial"/>
                <w:szCs w:val="20"/>
                <w:lang w:eastAsia="en-GB"/>
              </w:rPr>
            </w:pPr>
          </w:p>
          <w:p w14:paraId="523E33F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The curriculum title and code is: Retail Buyer: 332301-000-00-00. </w:t>
            </w:r>
          </w:p>
          <w:p w14:paraId="375D1DB8" w14:textId="77777777" w:rsidR="005F3B01" w:rsidRDefault="005F3B01" w:rsidP="00A9183D">
            <w:pPr>
              <w:rPr>
                <w:rFonts w:eastAsia="Times New Roman" w:cs="Arial"/>
                <w:szCs w:val="20"/>
                <w:lang w:eastAsia="en-GB"/>
              </w:rPr>
            </w:pPr>
          </w:p>
          <w:p w14:paraId="0A49E726"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Encompassed Trades: </w:t>
            </w:r>
          </w:p>
          <w:p w14:paraId="5035655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This qualification encompasses the following trades as recorded on the NLRD: </w:t>
            </w:r>
          </w:p>
          <w:p w14:paraId="2B7D677D" w14:textId="77777777" w:rsidR="005F3B01" w:rsidRPr="00CC3142" w:rsidRDefault="005F3B01" w:rsidP="005F3B01">
            <w:pPr>
              <w:pStyle w:val="ListParagraph"/>
              <w:numPr>
                <w:ilvl w:val="0"/>
                <w:numId w:val="372"/>
              </w:numPr>
              <w:jc w:val="left"/>
              <w:rPr>
                <w:rFonts w:eastAsia="Times New Roman" w:cs="Arial"/>
                <w:szCs w:val="20"/>
                <w:lang w:eastAsia="en-GB"/>
              </w:rPr>
            </w:pPr>
            <w:r w:rsidRPr="00CC3142">
              <w:rPr>
                <w:rFonts w:eastAsia="Times New Roman" w:cs="Arial"/>
                <w:szCs w:val="20"/>
                <w:lang w:eastAsia="en-GB"/>
              </w:rPr>
              <w:t xml:space="preserve">This is not a trade qualification. </w:t>
            </w:r>
          </w:p>
          <w:p w14:paraId="04F7F8AF" w14:textId="77777777" w:rsidR="005F3B01" w:rsidRDefault="005F3B01" w:rsidP="00A9183D">
            <w:pPr>
              <w:rPr>
                <w:rFonts w:eastAsia="Times New Roman" w:cs="Arial"/>
                <w:szCs w:val="20"/>
                <w:lang w:eastAsia="en-GB"/>
              </w:rPr>
            </w:pPr>
          </w:p>
          <w:p w14:paraId="380C15FC"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Assessment Quality Partners (AQP): </w:t>
            </w:r>
          </w:p>
          <w:p w14:paraId="42B4382B"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Wholesale and Retail Sector Education and Training Authority (W&amp;R SETA). </w:t>
            </w:r>
          </w:p>
          <w:p w14:paraId="16DB9860" w14:textId="77777777" w:rsidR="005F3B01" w:rsidRDefault="005F3B01" w:rsidP="00A9183D">
            <w:pPr>
              <w:rPr>
                <w:rFonts w:eastAsia="Times New Roman" w:cs="Arial"/>
                <w:szCs w:val="20"/>
                <w:lang w:eastAsia="en-GB"/>
              </w:rPr>
            </w:pPr>
          </w:p>
          <w:p w14:paraId="01714AAF"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Derived Qualifications Registered as Part Qualifications: </w:t>
            </w:r>
          </w:p>
          <w:p w14:paraId="724ACAB4" w14:textId="77777777" w:rsidR="005F3B01" w:rsidRDefault="005F3B01" w:rsidP="00A9183D">
            <w:pPr>
              <w:rPr>
                <w:rFonts w:eastAsia="Times New Roman" w:cs="Arial"/>
                <w:szCs w:val="20"/>
                <w:lang w:eastAsia="en-GB"/>
              </w:rPr>
            </w:pPr>
            <w:r w:rsidRPr="00CC3142">
              <w:rPr>
                <w:rFonts w:eastAsia="Times New Roman" w:cs="Arial"/>
                <w:szCs w:val="20"/>
                <w:lang w:eastAsia="en-GB"/>
              </w:rPr>
              <w:t xml:space="preserve">332301-000-00-01. Occupational Certificate: Buyer, Level 5, 110 Credits. </w:t>
            </w:r>
          </w:p>
          <w:p w14:paraId="3A4F3EE6"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332301-000-00-02. Occupational Certificate: Planner, Level 5, 53 Credits. </w:t>
            </w:r>
          </w:p>
        </w:tc>
      </w:tr>
    </w:tbl>
    <w:p w14:paraId="098CEF2E" w14:textId="77777777" w:rsidR="005F3B01" w:rsidRPr="00CC3142" w:rsidRDefault="005F3B01" w:rsidP="005F3B01">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393E46B1" w14:textId="77777777" w:rsidTr="00A9183D">
        <w:trPr>
          <w:tblCellSpacing w:w="15" w:type="dxa"/>
          <w:jc w:val="center"/>
        </w:trPr>
        <w:tc>
          <w:tcPr>
            <w:tcW w:w="4963" w:type="pct"/>
            <w:vAlign w:val="center"/>
            <w:hideMark/>
          </w:tcPr>
          <w:p w14:paraId="7EC07B11"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LEARNING PROGRAMMES RECORDED AGAINST THIS QUALIFICATION:</w:t>
            </w:r>
            <w:r w:rsidRPr="00CC3142">
              <w:rPr>
                <w:rFonts w:eastAsia="Times New Roman" w:cs="Arial"/>
                <w:szCs w:val="20"/>
                <w:lang w:eastAsia="en-GB"/>
              </w:rPr>
              <w:t> </w:t>
            </w:r>
          </w:p>
        </w:tc>
      </w:tr>
    </w:tbl>
    <w:p w14:paraId="252AD689"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5E4B4EE4" w14:textId="77777777" w:rsidTr="00A9183D">
        <w:trPr>
          <w:tblCellSpacing w:w="15" w:type="dxa"/>
          <w:jc w:val="center"/>
        </w:trPr>
        <w:tc>
          <w:tcPr>
            <w:tcW w:w="4967" w:type="pct"/>
            <w:vAlign w:val="center"/>
            <w:hideMark/>
          </w:tcPr>
          <w:p w14:paraId="7774FE43"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0A1E7917" w14:textId="77777777" w:rsidR="005F3B01" w:rsidRPr="00CC3142" w:rsidRDefault="005F3B01" w:rsidP="005F3B01">
      <w:pPr>
        <w:spacing w:after="240"/>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10DAEBBF" w14:textId="77777777" w:rsidTr="00A9183D">
        <w:trPr>
          <w:tblCellSpacing w:w="15" w:type="dxa"/>
          <w:jc w:val="center"/>
        </w:trPr>
        <w:tc>
          <w:tcPr>
            <w:tcW w:w="4963" w:type="pct"/>
            <w:vAlign w:val="center"/>
            <w:hideMark/>
          </w:tcPr>
          <w:p w14:paraId="4E182F49"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PROVIDERS CURRENTLY ACCREDITED TO OFFER THIS QUALIFICATION:</w:t>
            </w:r>
            <w:r w:rsidRPr="00CC3142">
              <w:rPr>
                <w:rFonts w:eastAsia="Times New Roman" w:cs="Arial"/>
                <w:szCs w:val="20"/>
                <w:lang w:eastAsia="en-GB"/>
              </w:rPr>
              <w:t> </w:t>
            </w:r>
          </w:p>
        </w:tc>
      </w:tr>
    </w:tbl>
    <w:p w14:paraId="3992CB44"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63739554" w14:textId="77777777" w:rsidTr="00A9183D">
        <w:trPr>
          <w:tblCellSpacing w:w="15" w:type="dxa"/>
          <w:jc w:val="center"/>
        </w:trPr>
        <w:tc>
          <w:tcPr>
            <w:tcW w:w="4963" w:type="pct"/>
            <w:vAlign w:val="center"/>
            <w:hideMark/>
          </w:tcPr>
          <w:p w14:paraId="4F8CB11D"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This information shows the current accreditations (i.e. those not past their accreditation end dates), and is the most complete record available to SAQA as of today. Some Primary or Delegated Quality Assurance Functionaries have a lag in their recording systems for provider accreditation, in turn leading to a lag in notifying SAQA of all the providers that they have accredited to offer qualifications and unit standards, as well as any extensions to accreditation end dates. The relevant Primary or Delegated Quality Assurance Functionary should be notified if a record appears to be missing from here.  </w:t>
            </w:r>
          </w:p>
        </w:tc>
      </w:tr>
    </w:tbl>
    <w:p w14:paraId="643491A7" w14:textId="77777777" w:rsidR="005F3B01" w:rsidRPr="00CC3142" w:rsidRDefault="005F3B01" w:rsidP="005F3B01">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5F3B01" w:rsidRPr="00CC3142" w14:paraId="456983E3" w14:textId="77777777" w:rsidTr="00A9183D">
        <w:trPr>
          <w:tblCellSpacing w:w="15" w:type="dxa"/>
          <w:jc w:val="center"/>
        </w:trPr>
        <w:tc>
          <w:tcPr>
            <w:tcW w:w="4963" w:type="pct"/>
            <w:vAlign w:val="center"/>
            <w:hideMark/>
          </w:tcPr>
          <w:p w14:paraId="4FC4A136" w14:textId="77777777" w:rsidR="005F3B01" w:rsidRPr="00CC3142" w:rsidRDefault="005F3B01" w:rsidP="00A9183D">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7BF56B2F" w14:textId="77777777" w:rsidR="005F3B01" w:rsidRPr="00CC3142" w:rsidRDefault="005F3B01" w:rsidP="005F3B01">
      <w:pPr>
        <w:spacing w:after="240"/>
        <w:rPr>
          <w:rFonts w:eastAsia="Times New Roman" w:cs="Arial"/>
          <w:szCs w:val="20"/>
          <w:lang w:eastAsia="en-GB"/>
        </w:rPr>
      </w:pPr>
    </w:p>
    <w:p w14:paraId="111DF478" w14:textId="77777777" w:rsidR="005F3B01" w:rsidRPr="00CC3142" w:rsidRDefault="00632FF4" w:rsidP="005F3B01">
      <w:pPr>
        <w:rPr>
          <w:rFonts w:eastAsia="Times New Roman" w:cs="Arial"/>
          <w:szCs w:val="20"/>
          <w:lang w:eastAsia="en-GB"/>
        </w:rPr>
      </w:pPr>
      <w:r>
        <w:rPr>
          <w:rFonts w:eastAsia="Times New Roman" w:cs="Arial"/>
          <w:szCs w:val="20"/>
          <w:lang w:eastAsia="en-GB"/>
        </w:rPr>
        <w:pict w14:anchorId="4989FA77">
          <v:rect id="_x0000_i1025" style="width:421.2pt;height:1.5pt" o:hrpct="900" o:hralign="center" o:hrstd="t" o:hr="t" fillcolor="#a0a0a0"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3"/>
        <w:gridCol w:w="8944"/>
      </w:tblGrid>
      <w:tr w:rsidR="005F3B01" w:rsidRPr="00CC3142" w14:paraId="26204C75" w14:textId="77777777" w:rsidTr="00A9183D">
        <w:trPr>
          <w:tblCellSpacing w:w="15" w:type="dxa"/>
        </w:trPr>
        <w:tc>
          <w:tcPr>
            <w:tcW w:w="21" w:type="pct"/>
            <w:vAlign w:val="center"/>
            <w:hideMark/>
          </w:tcPr>
          <w:p w14:paraId="453865F4" w14:textId="77777777" w:rsidR="005F3B01" w:rsidRPr="00CC3142" w:rsidRDefault="005F3B01" w:rsidP="00A9183D">
            <w:pPr>
              <w:rPr>
                <w:rFonts w:eastAsia="Times New Roman" w:cs="Arial"/>
                <w:szCs w:val="20"/>
                <w:lang w:eastAsia="en-GB"/>
              </w:rPr>
            </w:pPr>
          </w:p>
        </w:tc>
        <w:tc>
          <w:tcPr>
            <w:tcW w:w="4927" w:type="pct"/>
            <w:vAlign w:val="center"/>
            <w:hideMark/>
          </w:tcPr>
          <w:p w14:paraId="1FAC0AA0" w14:textId="77777777" w:rsidR="005F3B01" w:rsidRPr="00CC3142" w:rsidRDefault="005F3B01" w:rsidP="00A9183D">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4021DE0D" w14:textId="77777777" w:rsidR="005F3B01" w:rsidRPr="00CC3142" w:rsidRDefault="005F3B01" w:rsidP="005F3B01">
      <w:pPr>
        <w:rPr>
          <w:rFonts w:cs="Arial"/>
          <w:szCs w:val="20"/>
        </w:rPr>
      </w:pPr>
    </w:p>
    <w:p w14:paraId="6ED44490" w14:textId="6057449E" w:rsidR="005F3B01" w:rsidRDefault="005F3B01" w:rsidP="00845FEE">
      <w:pPr>
        <w:rPr>
          <w:rFonts w:cs="Arial"/>
        </w:rPr>
      </w:pPr>
    </w:p>
    <w:p w14:paraId="0EF0486E" w14:textId="77777777" w:rsidR="005F3B01" w:rsidRPr="00A96233" w:rsidRDefault="005F3B01" w:rsidP="00845FEE">
      <w:pPr>
        <w:rPr>
          <w:rFonts w:cs="Arial"/>
        </w:rPr>
      </w:pPr>
    </w:p>
    <w:p w14:paraId="7D894473" w14:textId="38932C3D" w:rsidR="001C56EB" w:rsidRPr="00A96233" w:rsidRDefault="001C56EB" w:rsidP="00845FEE">
      <w:pPr>
        <w:rPr>
          <w:rFonts w:cs="Arial"/>
        </w:rPr>
      </w:pPr>
      <w:r w:rsidRPr="00A96233">
        <w:rPr>
          <w:rFonts w:cs="Arial"/>
        </w:rPr>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6" w:name="_Toc37513910"/>
            <w:bookmarkStart w:id="7" w:name="_Toc39496883"/>
            <w:bookmarkStart w:id="8" w:name="_Toc39751319"/>
            <w:bookmarkStart w:id="9" w:name="_Toc45965674"/>
            <w:bookmarkStart w:id="10" w:name="_Toc46588180"/>
            <w:bookmarkStart w:id="11" w:name="_Toc46829394"/>
            <w:bookmarkStart w:id="12" w:name="_Toc46918541"/>
            <w:r w:rsidRPr="00A96233">
              <w:rPr>
                <w:lang w:val="en-GB"/>
              </w:rPr>
              <w:lastRenderedPageBreak/>
              <w:t>Icons used in this manual</w:t>
            </w:r>
            <w:bookmarkEnd w:id="6"/>
            <w:bookmarkEnd w:id="7"/>
            <w:bookmarkEnd w:id="8"/>
            <w:bookmarkEnd w:id="9"/>
            <w:bookmarkEnd w:id="10"/>
            <w:bookmarkEnd w:id="11"/>
            <w:bookmarkEnd w:id="12"/>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8355C2" w14:paraId="14F47517" w14:textId="77777777" w:rsidTr="008355C2">
        <w:tc>
          <w:tcPr>
            <w:tcW w:w="1266" w:type="dxa"/>
            <w:vAlign w:val="center"/>
            <w:hideMark/>
          </w:tcPr>
          <w:p w14:paraId="133EC551" w14:textId="77777777" w:rsidR="008355C2" w:rsidRDefault="008355C2" w:rsidP="008355C2">
            <w:pPr>
              <w:spacing w:line="240" w:lineRule="auto"/>
              <w:jc w:val="center"/>
              <w:rPr>
                <w:lang w:val="en-US"/>
              </w:rPr>
            </w:pPr>
            <w:bookmarkStart w:id="13" w:name="_Hlk36281724"/>
            <w:r>
              <w:rPr>
                <w:noProof/>
                <w:lang w:val="en-US"/>
              </w:rPr>
              <w:drawing>
                <wp:inline distT="0" distB="0" distL="0" distR="0" wp14:anchorId="5911755C" wp14:editId="0DD035CC">
                  <wp:extent cx="464820" cy="464820"/>
                  <wp:effectExtent l="0" t="0" r="0" b="0"/>
                  <wp:docPr id="7" name="Picture 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A247DA1" w14:textId="77777777" w:rsidR="008355C2" w:rsidRDefault="008355C2" w:rsidP="008355C2">
            <w:pPr>
              <w:spacing w:line="240" w:lineRule="auto"/>
              <w:jc w:val="left"/>
              <w:rPr>
                <w:lang w:val="en-US"/>
              </w:rPr>
            </w:pPr>
            <w:r>
              <w:rPr>
                <w:lang w:val="en-US"/>
              </w:rPr>
              <w:t>Question</w:t>
            </w:r>
          </w:p>
        </w:tc>
      </w:tr>
      <w:tr w:rsidR="008355C2" w14:paraId="086F0C4D" w14:textId="77777777" w:rsidTr="008355C2">
        <w:tc>
          <w:tcPr>
            <w:tcW w:w="1266" w:type="dxa"/>
            <w:vAlign w:val="center"/>
            <w:hideMark/>
          </w:tcPr>
          <w:p w14:paraId="013CA08B" w14:textId="77777777" w:rsidR="008355C2" w:rsidRDefault="008355C2" w:rsidP="008355C2">
            <w:pPr>
              <w:spacing w:line="240" w:lineRule="auto"/>
              <w:jc w:val="center"/>
              <w:rPr>
                <w:lang w:val="en-US"/>
              </w:rPr>
            </w:pPr>
            <w:r>
              <w:rPr>
                <w:noProof/>
                <w:lang w:val="en-US"/>
              </w:rPr>
              <w:drawing>
                <wp:inline distT="0" distB="0" distL="0" distR="0" wp14:anchorId="07AC91C1" wp14:editId="026046E6">
                  <wp:extent cx="464820" cy="464820"/>
                  <wp:effectExtent l="0" t="0" r="0" b="0"/>
                  <wp:docPr id="164" name="Picture 1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DE795EB" w14:textId="77777777" w:rsidR="008355C2" w:rsidRDefault="008355C2" w:rsidP="008355C2">
            <w:pPr>
              <w:spacing w:line="240" w:lineRule="auto"/>
              <w:jc w:val="left"/>
              <w:rPr>
                <w:lang w:val="en-US"/>
              </w:rPr>
            </w:pPr>
            <w:r>
              <w:rPr>
                <w:lang w:val="en-US"/>
              </w:rPr>
              <w:t>Resources (books, media)</w:t>
            </w:r>
          </w:p>
        </w:tc>
      </w:tr>
      <w:tr w:rsidR="008355C2" w14:paraId="64775E45" w14:textId="77777777" w:rsidTr="008355C2">
        <w:tc>
          <w:tcPr>
            <w:tcW w:w="1266" w:type="dxa"/>
            <w:vAlign w:val="center"/>
            <w:hideMark/>
          </w:tcPr>
          <w:p w14:paraId="2737A03B" w14:textId="77777777" w:rsidR="008355C2" w:rsidRDefault="008355C2" w:rsidP="008355C2">
            <w:pPr>
              <w:spacing w:line="240" w:lineRule="auto"/>
              <w:jc w:val="center"/>
              <w:rPr>
                <w:lang w:val="en-US"/>
              </w:rPr>
            </w:pPr>
            <w:r>
              <w:rPr>
                <w:noProof/>
                <w:lang w:val="en-US"/>
              </w:rPr>
              <w:drawing>
                <wp:inline distT="0" distB="0" distL="0" distR="0" wp14:anchorId="428C985B" wp14:editId="26BDBABF">
                  <wp:extent cx="464820" cy="464820"/>
                  <wp:effectExtent l="0" t="0" r="0" b="0"/>
                  <wp:docPr id="165" name="Picture 1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1C0AC6BF" w14:textId="77777777" w:rsidR="008355C2" w:rsidRDefault="008355C2" w:rsidP="008355C2">
            <w:pPr>
              <w:spacing w:line="240" w:lineRule="auto"/>
              <w:jc w:val="left"/>
              <w:rPr>
                <w:lang w:val="en-US"/>
              </w:rPr>
            </w:pPr>
            <w:r>
              <w:rPr>
                <w:lang w:val="en-US"/>
              </w:rPr>
              <w:t>Written exercise, group activity, role play or case study</w:t>
            </w:r>
          </w:p>
        </w:tc>
      </w:tr>
      <w:tr w:rsidR="008355C2" w14:paraId="17D78F71" w14:textId="77777777" w:rsidTr="008355C2">
        <w:tc>
          <w:tcPr>
            <w:tcW w:w="1266" w:type="dxa"/>
            <w:vAlign w:val="center"/>
            <w:hideMark/>
          </w:tcPr>
          <w:p w14:paraId="52686D32" w14:textId="77777777" w:rsidR="008355C2" w:rsidRDefault="008355C2" w:rsidP="008355C2">
            <w:pPr>
              <w:spacing w:line="240" w:lineRule="auto"/>
              <w:jc w:val="center"/>
              <w:rPr>
                <w:noProof/>
                <w:lang w:val="en-US"/>
              </w:rPr>
            </w:pPr>
            <w:r>
              <w:rPr>
                <w:noProof/>
                <w:lang w:val="en-US"/>
              </w:rPr>
              <w:drawing>
                <wp:inline distT="0" distB="0" distL="0" distR="0" wp14:anchorId="57B1FA24" wp14:editId="61D61F3A">
                  <wp:extent cx="464820" cy="464820"/>
                  <wp:effectExtent l="0" t="0" r="0" b="0"/>
                  <wp:docPr id="182" name="Picture 18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B31FD85" w14:textId="77777777" w:rsidR="008355C2" w:rsidRDefault="008355C2" w:rsidP="008355C2">
            <w:pPr>
              <w:spacing w:line="240" w:lineRule="auto"/>
              <w:jc w:val="left"/>
              <w:rPr>
                <w:lang w:val="en-US"/>
              </w:rPr>
            </w:pPr>
            <w:r>
              <w:rPr>
                <w:lang w:val="en-US"/>
              </w:rPr>
              <w:t>Group activity</w:t>
            </w:r>
          </w:p>
        </w:tc>
      </w:tr>
      <w:tr w:rsidR="008355C2" w14:paraId="679DF622" w14:textId="77777777" w:rsidTr="008355C2">
        <w:tc>
          <w:tcPr>
            <w:tcW w:w="1266" w:type="dxa"/>
            <w:vAlign w:val="center"/>
            <w:hideMark/>
          </w:tcPr>
          <w:p w14:paraId="43A69766" w14:textId="77777777" w:rsidR="008355C2" w:rsidRDefault="008355C2" w:rsidP="008355C2">
            <w:pPr>
              <w:spacing w:line="240" w:lineRule="auto"/>
              <w:jc w:val="center"/>
              <w:rPr>
                <w:noProof/>
                <w:lang w:val="en-US"/>
              </w:rPr>
            </w:pPr>
            <w:r>
              <w:rPr>
                <w:noProof/>
                <w:lang w:val="en-US"/>
              </w:rPr>
              <w:drawing>
                <wp:inline distT="0" distB="0" distL="0" distR="0" wp14:anchorId="6E78E057" wp14:editId="2E435581">
                  <wp:extent cx="464820" cy="464820"/>
                  <wp:effectExtent l="0" t="0" r="0" b="0"/>
                  <wp:docPr id="927" name="Picture 927"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picture containing window, plate, drawing&#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90B0A7B" w14:textId="77777777" w:rsidR="008355C2" w:rsidRDefault="008355C2" w:rsidP="008355C2">
            <w:pPr>
              <w:spacing w:line="240" w:lineRule="auto"/>
              <w:jc w:val="left"/>
              <w:rPr>
                <w:lang w:val="en-US"/>
              </w:rPr>
            </w:pPr>
            <w:r>
              <w:rPr>
                <w:lang w:val="en-US"/>
              </w:rPr>
              <w:t xml:space="preserve">Role play </w:t>
            </w:r>
          </w:p>
        </w:tc>
      </w:tr>
      <w:tr w:rsidR="008355C2" w14:paraId="4F220FA5" w14:textId="77777777" w:rsidTr="008355C2">
        <w:tc>
          <w:tcPr>
            <w:tcW w:w="1266" w:type="dxa"/>
            <w:vAlign w:val="center"/>
            <w:hideMark/>
          </w:tcPr>
          <w:p w14:paraId="31F8744F" w14:textId="77777777" w:rsidR="008355C2" w:rsidRDefault="008355C2" w:rsidP="008355C2">
            <w:pPr>
              <w:spacing w:line="240" w:lineRule="auto"/>
              <w:jc w:val="center"/>
              <w:rPr>
                <w:noProof/>
                <w:lang w:eastAsia="en-GB"/>
              </w:rPr>
            </w:pPr>
            <w:r>
              <w:rPr>
                <w:noProof/>
                <w:lang w:eastAsia="en-GB"/>
              </w:rPr>
              <w:drawing>
                <wp:inline distT="0" distB="0" distL="0" distR="0" wp14:anchorId="6833FEEB" wp14:editId="2DC75B08">
                  <wp:extent cx="464820" cy="464820"/>
                  <wp:effectExtent l="0" t="0" r="0" b="0"/>
                  <wp:docPr id="926" name="Picture 9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2392BB24" w14:textId="77777777" w:rsidR="008355C2" w:rsidRDefault="008355C2" w:rsidP="008355C2">
            <w:pPr>
              <w:spacing w:line="240" w:lineRule="auto"/>
              <w:jc w:val="left"/>
              <w:rPr>
                <w:lang w:val="en-US"/>
              </w:rPr>
            </w:pPr>
            <w:r>
              <w:rPr>
                <w:lang w:val="en-US"/>
              </w:rPr>
              <w:t xml:space="preserve">Definition </w:t>
            </w:r>
          </w:p>
        </w:tc>
      </w:tr>
      <w:tr w:rsidR="008355C2" w14:paraId="3DFA2746" w14:textId="77777777" w:rsidTr="008355C2">
        <w:tc>
          <w:tcPr>
            <w:tcW w:w="1266" w:type="dxa"/>
            <w:vAlign w:val="center"/>
            <w:hideMark/>
          </w:tcPr>
          <w:p w14:paraId="68BF164A" w14:textId="77777777" w:rsidR="008355C2" w:rsidRDefault="008355C2" w:rsidP="008355C2">
            <w:pPr>
              <w:spacing w:line="240" w:lineRule="auto"/>
              <w:jc w:val="center"/>
              <w:rPr>
                <w:noProof/>
                <w:lang w:eastAsia="en-GB"/>
              </w:rPr>
            </w:pPr>
            <w:r>
              <w:rPr>
                <w:noProof/>
                <w:lang w:eastAsia="en-GB"/>
              </w:rPr>
              <w:drawing>
                <wp:inline distT="0" distB="0" distL="0" distR="0" wp14:anchorId="53FC1DB1" wp14:editId="0A0BFCB3">
                  <wp:extent cx="464820" cy="464820"/>
                  <wp:effectExtent l="0" t="0" r="0" b="0"/>
                  <wp:docPr id="925" name="Picture 9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5C6FD90" w14:textId="77777777" w:rsidR="008355C2" w:rsidRDefault="008355C2" w:rsidP="008355C2">
            <w:pPr>
              <w:spacing w:line="240" w:lineRule="auto"/>
              <w:jc w:val="left"/>
              <w:rPr>
                <w:lang w:val="en-US"/>
              </w:rPr>
            </w:pPr>
            <w:r>
              <w:rPr>
                <w:lang w:val="en-US"/>
              </w:rPr>
              <w:t xml:space="preserve">Note </w:t>
            </w:r>
          </w:p>
        </w:tc>
      </w:tr>
    </w:tbl>
    <w:p w14:paraId="40C1777B" w14:textId="77777777" w:rsidR="008355C2" w:rsidRDefault="008355C2" w:rsidP="008355C2">
      <w:pPr>
        <w:rPr>
          <w:lang w:val="en-US"/>
        </w:rPr>
      </w:pPr>
    </w:p>
    <w:bookmarkEnd w:id="13"/>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default" r:id="rId29"/>
          <w:footerReference w:type="first" r:id="rId30"/>
          <w:pgSz w:w="11907" w:h="16840" w:code="9"/>
          <w:pgMar w:top="1440" w:right="1440" w:bottom="1440" w:left="1440" w:header="567" w:footer="680" w:gutter="0"/>
          <w:pgNumType w:start="1"/>
          <w:cols w:space="720"/>
          <w:titlePg/>
          <w:docGrid w:linePitch="360"/>
        </w:sectPr>
      </w:pPr>
    </w:p>
    <w:p w14:paraId="46D8B59D" w14:textId="27B1EA5F" w:rsidR="005E70EB" w:rsidRPr="00A96233" w:rsidRDefault="008E4528" w:rsidP="008E4528">
      <w:pPr>
        <w:pStyle w:val="Heading1"/>
      </w:pPr>
      <w:bookmarkStart w:id="14" w:name="_Toc46829395"/>
      <w:bookmarkStart w:id="15" w:name="_Toc46918542"/>
      <w:r w:rsidRPr="008E4528">
        <w:lastRenderedPageBreak/>
        <w:t>KM-01 Managing supplier relationships</w:t>
      </w:r>
      <w:r w:rsidRPr="008E4528">
        <w:rPr>
          <w:noProof/>
        </w:rPr>
        <w:t xml:space="preserve"> </w:t>
      </w:r>
      <w:r w:rsidRPr="00A96233">
        <w:rPr>
          <w:noProof/>
        </w:rPr>
        <w:drawing>
          <wp:anchor distT="0" distB="0" distL="114300" distR="114300" simplePos="0" relativeHeight="251689984" behindDoc="0" locked="0" layoutInCell="1" allowOverlap="1" wp14:anchorId="1BC3B215" wp14:editId="3923C1BF">
            <wp:simplePos x="0" y="0"/>
            <wp:positionH relativeFrom="column">
              <wp:posOffset>-15875</wp:posOffset>
            </wp:positionH>
            <wp:positionV relativeFrom="paragraph">
              <wp:posOffset>1288001</wp:posOffset>
            </wp:positionV>
            <wp:extent cx="5757545"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5945" r="10160"/>
                    <a:stretch/>
                  </pic:blipFill>
                  <pic:spPr bwMode="auto">
                    <a:xfrm>
                      <a:off x="0" y="0"/>
                      <a:ext cx="5757545" cy="4575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77777777" w:rsidR="00632FF4" w:rsidRPr="00EA456B" w:rsidRDefault="00632FF4"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632FF4" w:rsidRPr="00EA456B" w:rsidRDefault="00632FF4"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632FF4" w:rsidRDefault="00632FF4" w:rsidP="009F0DE9">
                            <w:pPr>
                              <w:spacing w:line="240" w:lineRule="auto"/>
                              <w:rPr>
                                <w:rFonts w:ascii="Arial Narrow" w:hAnsi="Arial Narrow"/>
                                <w:b/>
                                <w:color w:val="595959" w:themeColor="text1" w:themeTint="A6"/>
                                <w:sz w:val="44"/>
                                <w:szCs w:val="44"/>
                              </w:rPr>
                            </w:pPr>
                          </w:p>
                          <w:p w14:paraId="5873561A" w14:textId="00425C46" w:rsidR="00632FF4" w:rsidRPr="005E70EB" w:rsidRDefault="00632FF4"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632FF4" w:rsidRPr="005E70EB" w:rsidRDefault="00632FF4"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77777777" w:rsidR="00632FF4" w:rsidRPr="00EA456B" w:rsidRDefault="00632FF4"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632FF4" w:rsidRPr="00EA456B" w:rsidRDefault="00632FF4"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632FF4" w:rsidRDefault="00632FF4" w:rsidP="009F0DE9">
                      <w:pPr>
                        <w:spacing w:line="240" w:lineRule="auto"/>
                        <w:rPr>
                          <w:rFonts w:ascii="Arial Narrow" w:hAnsi="Arial Narrow"/>
                          <w:b/>
                          <w:color w:val="595959" w:themeColor="text1" w:themeTint="A6"/>
                          <w:sz w:val="44"/>
                          <w:szCs w:val="44"/>
                        </w:rPr>
                      </w:pPr>
                    </w:p>
                    <w:p w14:paraId="5873561A" w14:textId="00425C46" w:rsidR="00632FF4" w:rsidRPr="005E70EB" w:rsidRDefault="00632FF4"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632FF4" w:rsidRPr="005E70EB" w:rsidRDefault="00632FF4"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56471C3E">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4"/>
      <w:bookmarkEnd w:id="15"/>
    </w:p>
    <w:p w14:paraId="02BC245A" w14:textId="77777777" w:rsidR="00C31A4C" w:rsidRPr="00A96233" w:rsidRDefault="00C31A4C" w:rsidP="009F0DE9">
      <w:pPr>
        <w:sectPr w:rsidR="00C31A4C" w:rsidRPr="00A96233" w:rsidSect="009F0DE9">
          <w:headerReference w:type="first" r:id="rId32"/>
          <w:footerReference w:type="first" r:id="rId33"/>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16" w:name="_Toc46588181"/>
            <w:bookmarkStart w:id="17" w:name="_Toc46829396"/>
            <w:bookmarkStart w:id="18" w:name="_Toc46918543"/>
            <w:bookmarkStart w:id="19" w:name="_Toc37969391"/>
            <w:bookmarkStart w:id="20" w:name="_Toc39496882"/>
            <w:bookmarkStart w:id="21" w:name="_Toc39751318"/>
            <w:r w:rsidRPr="00A96233">
              <w:rPr>
                <w:lang w:val="en-GB"/>
              </w:rPr>
              <w:lastRenderedPageBreak/>
              <w:t>About this module</w:t>
            </w:r>
            <w:bookmarkEnd w:id="16"/>
            <w:bookmarkEnd w:id="17"/>
            <w:bookmarkEnd w:id="18"/>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19"/>
    <w:bookmarkEnd w:id="20"/>
    <w:bookmarkEnd w:id="21"/>
    <w:p w14:paraId="48CA2BCE" w14:textId="77777777" w:rsidR="00F50763" w:rsidRPr="00A96233" w:rsidRDefault="00F50763" w:rsidP="00744323">
      <w:pPr>
        <w:sectPr w:rsidR="00F50763" w:rsidRPr="00A96233" w:rsidSect="00E5150E">
          <w:headerReference w:type="default" r:id="rId34"/>
          <w:footerReference w:type="default" r:id="rId35"/>
          <w:pgSz w:w="11907" w:h="16840" w:code="9"/>
          <w:pgMar w:top="1440" w:right="1440" w:bottom="1440" w:left="1440" w:header="567" w:footer="680" w:gutter="0"/>
          <w:pgNumType w:start="12"/>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br w:type="page"/>
            </w:r>
            <w:bookmarkStart w:id="22" w:name="_Toc38739602"/>
            <w:bookmarkStart w:id="23" w:name="_Toc41333116"/>
            <w:bookmarkStart w:id="24" w:name="_Toc45965676"/>
            <w:bookmarkStart w:id="25" w:name="_Toc46588183"/>
            <w:bookmarkStart w:id="26" w:name="_Toc46829398"/>
            <w:bookmarkStart w:id="27" w:name="_Toc46918544"/>
            <w:r w:rsidR="005E70EB" w:rsidRPr="00A96233">
              <w:rPr>
                <w:lang w:val="en-GB"/>
              </w:rPr>
              <w:t xml:space="preserve">Chapter 1: </w:t>
            </w:r>
            <w:bookmarkEnd w:id="22"/>
            <w:r w:rsidR="005E70EB" w:rsidRPr="00A96233">
              <w:rPr>
                <w:lang w:val="en-GB"/>
              </w:rPr>
              <w:t>The role of buying and planning</w:t>
            </w:r>
            <w:bookmarkEnd w:id="23"/>
            <w:bookmarkEnd w:id="24"/>
            <w:bookmarkEnd w:id="25"/>
            <w:bookmarkEnd w:id="26"/>
            <w:bookmarkEnd w:id="27"/>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28" w:name="_Hlk39564553"/>
    </w:p>
    <w:p w14:paraId="374703CD" w14:textId="4E41F4F4" w:rsidR="0006118F" w:rsidRPr="00A96233" w:rsidRDefault="0006118F" w:rsidP="0006118F">
      <w:pPr>
        <w:pStyle w:val="Heading2"/>
        <w:rPr>
          <w:rStyle w:val="e24kjd"/>
          <w:rFonts w:eastAsiaTheme="majorEastAsia"/>
        </w:rPr>
      </w:pPr>
      <w:bookmarkStart w:id="29" w:name="_Toc41333117"/>
      <w:bookmarkStart w:id="30" w:name="_Toc45965677"/>
      <w:bookmarkStart w:id="31" w:name="_Toc46588184"/>
      <w:bookmarkStart w:id="32" w:name="_Toc46829399"/>
      <w:bookmarkStart w:id="33" w:name="_Toc46918545"/>
      <w:r w:rsidRPr="00A96233">
        <w:rPr>
          <w:rStyle w:val="e24kjd"/>
          <w:rFonts w:eastAsiaTheme="majorEastAsia"/>
        </w:rPr>
        <w:t>1.1</w:t>
      </w:r>
      <w:r w:rsidRPr="00A96233">
        <w:rPr>
          <w:rStyle w:val="e24kjd"/>
          <w:rFonts w:eastAsiaTheme="majorEastAsia"/>
        </w:rPr>
        <w:tab/>
        <w:t>What retail buying and planning is about</w:t>
      </w:r>
      <w:bookmarkEnd w:id="29"/>
      <w:bookmarkEnd w:id="30"/>
      <w:bookmarkEnd w:id="31"/>
      <w:bookmarkEnd w:id="32"/>
      <w:bookmarkEnd w:id="33"/>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t>What does your job involve?</w:t>
            </w:r>
          </w:p>
          <w:p w14:paraId="639A8F0D" w14:textId="2A9AE062" w:rsidR="0006118F" w:rsidRPr="00A96233" w:rsidRDefault="0006118F"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r w:rsidR="00AE2D04" w:rsidRPr="00A96233">
        <w:rPr>
          <w:vertAlign w:val="superscript"/>
        </w:rPr>
        <w:t>i</w:t>
      </w:r>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34" w:name="_Toc41333118"/>
      <w:bookmarkStart w:id="35" w:name="_Toc45965678"/>
      <w:bookmarkStart w:id="36" w:name="_Toc46588185"/>
      <w:bookmarkStart w:id="37" w:name="_Toc46829400"/>
      <w:bookmarkStart w:id="38" w:name="_Toc46918546"/>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34"/>
      <w:bookmarkEnd w:id="35"/>
      <w:bookmarkEnd w:id="36"/>
      <w:bookmarkEnd w:id="37"/>
      <w:bookmarkEnd w:id="38"/>
    </w:p>
    <w:p w14:paraId="7A31E713" w14:textId="39BACE8B" w:rsidR="0006118F" w:rsidRPr="00A96233" w:rsidRDefault="0006118F" w:rsidP="0006118F">
      <w:r w:rsidRPr="00A96233">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Within department stores, there are two classes, based on the merchandise offered:</w:t>
            </w:r>
            <w:r w:rsidR="00AE2D04" w:rsidRPr="00A96233">
              <w:rPr>
                <w:vertAlign w:val="superscript"/>
              </w:rPr>
              <w:t>ii</w:t>
            </w:r>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Merchandise purchases are in most cases sent to a centralised location for redistribution to individual stores.</w:t>
            </w:r>
            <w:r w:rsidR="00AE2D04" w:rsidRPr="00A96233">
              <w:rPr>
                <w:vertAlign w:val="superscript"/>
              </w:rPr>
              <w:t>iii</w:t>
            </w:r>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6C796D1B" w:rsidR="0006118F" w:rsidRDefault="0006118F" w:rsidP="00004BB5"/>
          <w:p w14:paraId="095BA8E9" w14:textId="1C6BAF1D" w:rsidR="003C1410" w:rsidRDefault="003C1410" w:rsidP="00004BB5"/>
          <w:p w14:paraId="6A29B56A" w14:textId="5D218117" w:rsidR="003C1410" w:rsidRDefault="003C1410" w:rsidP="00004BB5"/>
          <w:p w14:paraId="69624A89" w14:textId="77777777" w:rsidR="003C1410" w:rsidRPr="00A96233" w:rsidRDefault="003C1410"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39" w:name="_Toc41333119"/>
      <w:bookmarkStart w:id="40" w:name="_Toc45965679"/>
      <w:bookmarkStart w:id="41" w:name="_Toc46588186"/>
      <w:bookmarkStart w:id="42" w:name="_Toc46829401"/>
      <w:bookmarkStart w:id="43" w:name="_Toc46918547"/>
      <w:r w:rsidRPr="00A96233">
        <w:rPr>
          <w:rStyle w:val="e24kjd"/>
          <w:rFonts w:eastAsiaTheme="majorEastAsia"/>
        </w:rPr>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39"/>
      <w:bookmarkEnd w:id="40"/>
      <w:bookmarkEnd w:id="41"/>
      <w:bookmarkEnd w:id="42"/>
      <w:bookmarkEnd w:id="43"/>
    </w:p>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413C57B6" w14:textId="2505A7AC" w:rsidR="0006118F" w:rsidRPr="00A96233" w:rsidRDefault="00BF5342" w:rsidP="009130D3">
      <w:pPr>
        <w:pStyle w:val="Heading2"/>
        <w:spacing w:before="240"/>
        <w:rPr>
          <w:rStyle w:val="e24kjd"/>
          <w:rFonts w:eastAsiaTheme="majorEastAsia"/>
        </w:rPr>
      </w:pPr>
      <w:bookmarkStart w:id="44" w:name="_Toc41333120"/>
      <w:bookmarkStart w:id="45" w:name="_Toc45965680"/>
      <w:bookmarkStart w:id="46" w:name="_Toc46588187"/>
      <w:bookmarkStart w:id="47" w:name="_Toc46829402"/>
      <w:bookmarkStart w:id="48" w:name="_Toc46918548"/>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44"/>
      <w:bookmarkEnd w:id="45"/>
      <w:bookmarkEnd w:id="46"/>
      <w:bookmarkEnd w:id="47"/>
      <w:bookmarkEnd w:id="48"/>
    </w:p>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drawing>
          <wp:inline distT="0" distB="0" distL="0" distR="0" wp14:anchorId="12A3BC7D" wp14:editId="39BD58FC">
            <wp:extent cx="4245355" cy="3496235"/>
            <wp:effectExtent l="0" t="0" r="317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7755" b="9890"/>
                    <a:stretch/>
                  </pic:blipFill>
                  <pic:spPr bwMode="auto">
                    <a:xfrm>
                      <a:off x="0" y="0"/>
                      <a:ext cx="4289587" cy="3532662"/>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71889150" w14:textId="149A2C8E" w:rsidR="0006118F" w:rsidRPr="00A96233" w:rsidRDefault="00BF5342" w:rsidP="00BF5342">
      <w:pPr>
        <w:pStyle w:val="Heading2"/>
      </w:pPr>
      <w:bookmarkStart w:id="49" w:name="_Toc41333121"/>
      <w:bookmarkStart w:id="50" w:name="_Toc45965681"/>
      <w:bookmarkStart w:id="51" w:name="_Toc46588188"/>
      <w:bookmarkStart w:id="52" w:name="_Toc46829403"/>
      <w:bookmarkStart w:id="53" w:name="_Toc46918549"/>
      <w:r w:rsidRPr="00A96233">
        <w:t>1</w:t>
      </w:r>
      <w:r w:rsidR="00EC76F0" w:rsidRPr="00A96233">
        <w:t>.5</w:t>
      </w:r>
      <w:r w:rsidRPr="00A96233">
        <w:tab/>
      </w:r>
      <w:r w:rsidR="0006118F" w:rsidRPr="00A96233">
        <w:t>The merchandise planning process</w:t>
      </w:r>
      <w:bookmarkEnd w:id="49"/>
      <w:bookmarkEnd w:id="50"/>
      <w:bookmarkEnd w:id="51"/>
      <w:bookmarkEnd w:id="52"/>
      <w:bookmarkEnd w:id="53"/>
    </w:p>
    <w:p w14:paraId="1F3B9C41" w14:textId="54E61506" w:rsidR="0006118F" w:rsidRDefault="0006118F" w:rsidP="00BF5342">
      <w:r w:rsidRPr="00A96233">
        <w:t>The merchandise planning process in the overall merchandise management process is broken down into four seven phases, listed in Figure 3.</w:t>
      </w:r>
    </w:p>
    <w:p w14:paraId="19C15EEC" w14:textId="77777777" w:rsidR="003C1410" w:rsidRPr="00A96233" w:rsidRDefault="003C1410" w:rsidP="00BF5342"/>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300B8F9E" w:rsidR="0006118F" w:rsidRDefault="0006118F" w:rsidP="00BF5342">
      <w:pPr>
        <w:pStyle w:val="Caption"/>
        <w:spacing w:before="0" w:after="0" w:line="360" w:lineRule="auto"/>
        <w:rPr>
          <w:lang w:val="en-GB"/>
        </w:rPr>
      </w:pPr>
      <w:r w:rsidRPr="00A96233">
        <w:rPr>
          <w:lang w:val="en-GB"/>
        </w:rPr>
        <w:t xml:space="preserve">figure 3: phases in the merchandise planning process </w:t>
      </w:r>
    </w:p>
    <w:p w14:paraId="46917298" w14:textId="77777777" w:rsidR="003C1410" w:rsidRPr="003C1410" w:rsidRDefault="003C1410" w:rsidP="003C1410"/>
    <w:p w14:paraId="2CAA1903" w14:textId="3B334350" w:rsidR="0006118F" w:rsidRPr="00A96233" w:rsidRDefault="00BF5342" w:rsidP="00BF5342">
      <w:pPr>
        <w:pStyle w:val="Heading3"/>
        <w:keepNext w:val="0"/>
        <w:keepLines w:val="0"/>
        <w:spacing w:line="360" w:lineRule="auto"/>
      </w:pPr>
      <w:bookmarkStart w:id="54" w:name="_Toc41333122"/>
      <w:bookmarkStart w:id="55" w:name="_Toc45965682"/>
      <w:bookmarkStart w:id="56" w:name="_Toc46588189"/>
      <w:bookmarkStart w:id="57" w:name="_Toc46829404"/>
      <w:bookmarkStart w:id="58" w:name="_Toc46918550"/>
      <w:r w:rsidRPr="00A96233">
        <w:t>1.</w:t>
      </w:r>
      <w:r w:rsidR="00891826" w:rsidRPr="00A96233">
        <w:t>5</w:t>
      </w:r>
      <w:r w:rsidRPr="00A96233">
        <w:t>.1</w:t>
      </w:r>
      <w:r w:rsidRPr="00A96233">
        <w:tab/>
      </w:r>
      <w:r w:rsidR="0006118F" w:rsidRPr="00A96233">
        <w:t>Develop sales forecast</w:t>
      </w:r>
      <w:bookmarkEnd w:id="54"/>
      <w:bookmarkEnd w:id="55"/>
      <w:bookmarkEnd w:id="56"/>
      <w:bookmarkEnd w:id="57"/>
      <w:bookmarkEnd w:id="58"/>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A sales forecast is a projection of the expected customer demand for products or services at a specific company, for a specific time frame, and with certain underlying assumptions.</w:t>
      </w:r>
      <w:r w:rsidR="00AE2D04" w:rsidRPr="00A96233">
        <w:rPr>
          <w:vertAlign w:val="superscript"/>
        </w:rPr>
        <w:t>v</w:t>
      </w:r>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41864305" w:rsidR="00BF5342" w:rsidRDefault="00BF5342" w:rsidP="00BF5342"/>
    <w:p w14:paraId="56C5F872" w14:textId="77777777" w:rsidR="003C1410" w:rsidRPr="00A96233" w:rsidRDefault="003C1410"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competitors.</w:t>
            </w:r>
            <w:r w:rsidR="00AE2D04" w:rsidRPr="00A96233">
              <w:rPr>
                <w:vertAlign w:val="superscript"/>
              </w:rPr>
              <w:t>vii</w:t>
            </w:r>
            <w:r w:rsidRPr="00A96233">
              <w:t xml:space="preserve"> </w:t>
            </w:r>
          </w:p>
          <w:p w14:paraId="01FFFA19" w14:textId="77777777" w:rsidR="0006118F" w:rsidRPr="00A96233" w:rsidRDefault="0006118F" w:rsidP="00A96233">
            <w:pPr>
              <w:spacing w:after="120"/>
            </w:pPr>
            <w:r w:rsidRPr="00A96233">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69ECDB7E" w14:textId="4A80A2AA" w:rsidR="0006118F" w:rsidRPr="00A96233" w:rsidRDefault="0006118F" w:rsidP="00BF5342">
      <w:r w:rsidRPr="00A96233">
        <w:t>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competitors.”</w:t>
      </w:r>
      <w:r w:rsidR="00AE2D04" w:rsidRPr="00A96233">
        <w:rPr>
          <w:vertAlign w:val="superscript"/>
        </w:rPr>
        <w:t>viii</w:t>
      </w:r>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59" w:name="_Toc41333123"/>
      <w:bookmarkStart w:id="60" w:name="_Toc45965683"/>
      <w:bookmarkStart w:id="61" w:name="_Toc46588190"/>
      <w:bookmarkStart w:id="62" w:name="_Toc46829405"/>
      <w:bookmarkStart w:id="63" w:name="_Toc46918551"/>
      <w:r w:rsidRPr="00A96233">
        <w:t>1.</w:t>
      </w:r>
      <w:r w:rsidR="00891826" w:rsidRPr="00A96233">
        <w:t>5</w:t>
      </w:r>
      <w:r w:rsidRPr="00A96233">
        <w:t>.2</w:t>
      </w:r>
      <w:r w:rsidRPr="00A96233">
        <w:tab/>
      </w:r>
      <w:r w:rsidR="0006118F" w:rsidRPr="00A96233">
        <w:t>Negotiate prices and delivery</w:t>
      </w:r>
      <w:bookmarkEnd w:id="59"/>
      <w:bookmarkEnd w:id="60"/>
      <w:bookmarkEnd w:id="61"/>
      <w:bookmarkEnd w:id="62"/>
      <w:bookmarkEnd w:id="63"/>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64" w:name="_Toc41333124"/>
      <w:bookmarkStart w:id="65" w:name="_Toc45965684"/>
      <w:bookmarkStart w:id="66" w:name="_Toc46588191"/>
      <w:bookmarkStart w:id="67" w:name="_Toc46829406"/>
      <w:bookmarkStart w:id="68" w:name="_Toc46918552"/>
      <w:r w:rsidRPr="00A96233">
        <w:t>1.</w:t>
      </w:r>
      <w:r w:rsidR="00891826" w:rsidRPr="00A96233">
        <w:t>5</w:t>
      </w:r>
      <w:r w:rsidRPr="00A96233">
        <w:t>.3</w:t>
      </w:r>
      <w:r w:rsidRPr="00A96233">
        <w:tab/>
      </w:r>
      <w:r w:rsidR="0006118F" w:rsidRPr="00A96233">
        <w:t>Develop merchandise requirements</w:t>
      </w:r>
      <w:bookmarkEnd w:id="64"/>
      <w:bookmarkEnd w:id="65"/>
      <w:bookmarkEnd w:id="66"/>
      <w:bookmarkEnd w:id="67"/>
      <w:bookmarkEnd w:id="68"/>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The merchandise budget is a financial plan which gives an indication of how much to invest in product inventories, stated in monetary term</w:t>
      </w:r>
      <w:r w:rsidR="00E02AF0">
        <w:t>s</w:t>
      </w:r>
      <w:r w:rsidRPr="00A96233">
        <w:t>.</w:t>
      </w:r>
      <w:r w:rsidR="00AE2D04" w:rsidRPr="00A96233">
        <w:rPr>
          <w:vertAlign w:val="superscript"/>
        </w:rPr>
        <w:t>ix</w:t>
      </w:r>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391415F2"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523D3E06" w14:textId="312D8441" w:rsidR="0060359E" w:rsidRDefault="0060359E" w:rsidP="0060359E"/>
    <w:p w14:paraId="3BDD8D69" w14:textId="77777777" w:rsidR="003C1410" w:rsidRDefault="003C1410" w:rsidP="00470D4E">
      <w:pPr>
        <w:pStyle w:val="Heading3"/>
        <w:keepNext w:val="0"/>
        <w:keepLines w:val="0"/>
        <w:spacing w:line="360" w:lineRule="auto"/>
      </w:pPr>
      <w:bookmarkStart w:id="69" w:name="_Toc41333125"/>
      <w:bookmarkStart w:id="70" w:name="_Toc45965685"/>
      <w:bookmarkStart w:id="71" w:name="_Toc46588192"/>
      <w:bookmarkStart w:id="72" w:name="_Toc46829407"/>
    </w:p>
    <w:p w14:paraId="0DC73482" w14:textId="03D92142" w:rsidR="0006118F" w:rsidRPr="00A96233" w:rsidRDefault="00470D4E" w:rsidP="00470D4E">
      <w:pPr>
        <w:pStyle w:val="Heading3"/>
        <w:keepNext w:val="0"/>
        <w:keepLines w:val="0"/>
        <w:spacing w:line="360" w:lineRule="auto"/>
      </w:pPr>
      <w:bookmarkStart w:id="73" w:name="_Toc46918553"/>
      <w:r w:rsidRPr="00A96233">
        <w:t>1.</w:t>
      </w:r>
      <w:r w:rsidR="00891826" w:rsidRPr="00A96233">
        <w:t>5</w:t>
      </w:r>
      <w:r w:rsidRPr="00A96233">
        <w:t>.4</w:t>
      </w:r>
      <w:r w:rsidRPr="00A96233">
        <w:tab/>
      </w:r>
      <w:r w:rsidR="0006118F" w:rsidRPr="00A96233">
        <w:t>Merchandise control</w:t>
      </w:r>
      <w:bookmarkEnd w:id="69"/>
      <w:bookmarkEnd w:id="70"/>
      <w:bookmarkEnd w:id="71"/>
      <w:bookmarkEnd w:id="72"/>
      <w:bookmarkEnd w:id="73"/>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orders.”</w:t>
      </w:r>
      <w:r w:rsidR="00AE2D04" w:rsidRPr="00A96233">
        <w:rPr>
          <w:vertAlign w:val="superscript"/>
        </w:rPr>
        <w:t>x</w:t>
      </w:r>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529AB011"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74" w:name="_Toc41333126"/>
      <w:bookmarkStart w:id="75" w:name="_Toc45965686"/>
      <w:bookmarkStart w:id="76" w:name="_Toc46588193"/>
      <w:bookmarkStart w:id="77" w:name="_Toc46829408"/>
      <w:bookmarkStart w:id="78" w:name="_Toc46918554"/>
      <w:r w:rsidRPr="00A96233">
        <w:t>1.</w:t>
      </w:r>
      <w:r w:rsidR="00891826" w:rsidRPr="00A96233">
        <w:t>5</w:t>
      </w:r>
      <w:r w:rsidRPr="00A96233">
        <w:t>.5</w:t>
      </w:r>
      <w:r w:rsidRPr="00A96233">
        <w:tab/>
      </w:r>
      <w:r w:rsidR="0006118F" w:rsidRPr="00A96233">
        <w:t>Merchandise allocation</w:t>
      </w:r>
      <w:bookmarkEnd w:id="74"/>
      <w:bookmarkEnd w:id="75"/>
      <w:bookmarkEnd w:id="76"/>
      <w:bookmarkEnd w:id="77"/>
      <w:bookmarkEnd w:id="78"/>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79" w:name="_Toc41333127"/>
      <w:bookmarkStart w:id="80" w:name="_Toc45965687"/>
      <w:bookmarkStart w:id="81" w:name="_Toc46588194"/>
      <w:bookmarkStart w:id="82" w:name="_Toc46829409"/>
      <w:bookmarkStart w:id="83" w:name="_Toc46918555"/>
      <w:r w:rsidRPr="00A96233">
        <w:t>1.</w:t>
      </w:r>
      <w:r w:rsidR="00891826" w:rsidRPr="00A96233">
        <w:t>5</w:t>
      </w:r>
      <w:r w:rsidRPr="00A96233">
        <w:t>.6</w:t>
      </w:r>
      <w:r w:rsidRPr="00A96233">
        <w:tab/>
      </w:r>
      <w:r w:rsidR="0006118F" w:rsidRPr="00A96233">
        <w:t>Merchandise distribution</w:t>
      </w:r>
      <w:bookmarkEnd w:id="79"/>
      <w:bookmarkEnd w:id="80"/>
      <w:bookmarkEnd w:id="81"/>
      <w:bookmarkEnd w:id="82"/>
      <w:bookmarkEnd w:id="83"/>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84" w:name="_Toc41333128"/>
      <w:bookmarkStart w:id="85" w:name="_Toc45965688"/>
      <w:bookmarkStart w:id="86" w:name="_Toc46588195"/>
      <w:bookmarkStart w:id="87" w:name="_Toc46829410"/>
      <w:bookmarkStart w:id="88" w:name="_Toc46918556"/>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84"/>
      <w:bookmarkEnd w:id="85"/>
      <w:bookmarkEnd w:id="86"/>
      <w:bookmarkEnd w:id="87"/>
      <w:bookmarkEnd w:id="88"/>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9"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0043EEF0" w:rsidR="0006118F" w:rsidRDefault="0006118F" w:rsidP="0006118F">
      <w:pPr>
        <w:rPr>
          <w:lang w:eastAsia="en-GB"/>
        </w:rPr>
      </w:pPr>
    </w:p>
    <w:p w14:paraId="493217AC" w14:textId="77777777" w:rsidR="008740E4" w:rsidRPr="00A96233" w:rsidRDefault="008740E4"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89" w:name="_Toc41333129"/>
      <w:bookmarkStart w:id="90" w:name="_Toc45965689"/>
      <w:bookmarkStart w:id="91" w:name="_Toc46588196"/>
      <w:bookmarkStart w:id="92" w:name="_Toc46829411"/>
      <w:bookmarkStart w:id="93" w:name="_Toc46918557"/>
      <w:r w:rsidRPr="00A96233">
        <w:rPr>
          <w:rStyle w:val="e24kjd"/>
          <w:rFonts w:eastAsiaTheme="majorEastAsia"/>
        </w:rPr>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89"/>
      <w:bookmarkEnd w:id="90"/>
      <w:bookmarkEnd w:id="91"/>
      <w:bookmarkEnd w:id="92"/>
      <w:bookmarkEnd w:id="93"/>
    </w:p>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94" w:name="_Toc41333130"/>
      <w:bookmarkStart w:id="95" w:name="_Toc45965690"/>
      <w:bookmarkStart w:id="96" w:name="_Toc46588197"/>
      <w:bookmarkStart w:id="97" w:name="_Toc46829412"/>
      <w:bookmarkStart w:id="98" w:name="_Toc46918558"/>
      <w:r w:rsidRPr="00A96233">
        <w:t>1.</w:t>
      </w:r>
      <w:r w:rsidR="001816DA" w:rsidRPr="00A96233">
        <w:t>6</w:t>
      </w:r>
      <w:r w:rsidRPr="00A96233">
        <w:t>.1</w:t>
      </w:r>
      <w:r w:rsidRPr="00A96233">
        <w:tab/>
      </w:r>
      <w:r w:rsidR="0006118F" w:rsidRPr="00A96233">
        <w:t>The buyer</w:t>
      </w:r>
      <w:bookmarkEnd w:id="94"/>
      <w:bookmarkEnd w:id="95"/>
      <w:bookmarkEnd w:id="96"/>
      <w:bookmarkEnd w:id="97"/>
      <w:bookmarkEnd w:id="98"/>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ashion products on the other hand, are products which may sell very well in one season or year and may not have very high sales initially and the demand also dies down soon.”</w:t>
      </w:r>
      <w:r w:rsidR="00AE2D04" w:rsidRPr="00A96233">
        <w:rPr>
          <w:vertAlign w:val="superscript"/>
        </w:rPr>
        <w:t>xi</w:t>
      </w:r>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The selection of merchandise is of primary importance to any retail company. The merchandise must be suited to the needs and wants of the 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13615D23"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55E4BD46" w14:textId="7BE441B1" w:rsidR="0060359E" w:rsidRDefault="0060359E" w:rsidP="0060359E"/>
    <w:p w14:paraId="7EB91FD4" w14:textId="77777777" w:rsidR="003C1410" w:rsidRPr="00A96233" w:rsidRDefault="003C1410" w:rsidP="0060359E"/>
    <w:p w14:paraId="03D58860" w14:textId="752EBA71" w:rsidR="0006118F" w:rsidRPr="00A96233" w:rsidRDefault="0027069A" w:rsidP="0027069A">
      <w:pPr>
        <w:pStyle w:val="Heading3"/>
        <w:keepNext w:val="0"/>
        <w:keepLines w:val="0"/>
        <w:spacing w:line="360" w:lineRule="auto"/>
      </w:pPr>
      <w:bookmarkStart w:id="99" w:name="_Toc41333131"/>
      <w:bookmarkStart w:id="100" w:name="_Toc45965691"/>
      <w:bookmarkStart w:id="101" w:name="_Toc46588198"/>
      <w:bookmarkStart w:id="102" w:name="_Toc46829413"/>
      <w:bookmarkStart w:id="103" w:name="_Toc46918559"/>
      <w:r w:rsidRPr="00A96233">
        <w:t>1.</w:t>
      </w:r>
      <w:r w:rsidR="001816DA" w:rsidRPr="00A96233">
        <w:t>6</w:t>
      </w:r>
      <w:r w:rsidRPr="00A96233">
        <w:t>.2</w:t>
      </w:r>
      <w:r w:rsidRPr="00A96233">
        <w:tab/>
      </w:r>
      <w:r w:rsidR="0006118F" w:rsidRPr="00A96233">
        <w:t>The planner</w:t>
      </w:r>
      <w:bookmarkEnd w:id="99"/>
      <w:bookmarkEnd w:id="100"/>
      <w:bookmarkEnd w:id="101"/>
      <w:bookmarkEnd w:id="102"/>
      <w:bookmarkEnd w:id="103"/>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21C2FAF4" w:rsidR="0006118F" w:rsidRDefault="0006118F" w:rsidP="006A7242">
      <w:pPr>
        <w:pStyle w:val="ListParagraph"/>
        <w:numPr>
          <w:ilvl w:val="0"/>
          <w:numId w:val="16"/>
        </w:numPr>
        <w:contextualSpacing w:val="0"/>
      </w:pPr>
      <w:r w:rsidRPr="00A96233">
        <w:t>Overseeing delivery and distribution of merchandise.</w:t>
      </w:r>
    </w:p>
    <w:p w14:paraId="50221FDB" w14:textId="18F6F178" w:rsidR="008740E4" w:rsidRDefault="008740E4" w:rsidP="008740E4"/>
    <w:p w14:paraId="549A5924" w14:textId="405A9E08" w:rsidR="008740E4" w:rsidRDefault="008740E4" w:rsidP="008740E4"/>
    <w:p w14:paraId="6F6D7E95" w14:textId="569E06A0" w:rsidR="008740E4" w:rsidRDefault="008740E4" w:rsidP="008740E4"/>
    <w:p w14:paraId="07710291" w14:textId="77777777" w:rsidR="008740E4" w:rsidRPr="00A96233" w:rsidRDefault="008740E4" w:rsidP="008740E4"/>
    <w:p w14:paraId="6F73D99C" w14:textId="197A0E46" w:rsidR="0006118F" w:rsidRPr="00A96233" w:rsidRDefault="0006118F" w:rsidP="0027069A">
      <w:pPr>
        <w:pStyle w:val="Heading4"/>
        <w:spacing w:line="360" w:lineRule="auto"/>
        <w:ind w:left="1134" w:hanging="1134"/>
      </w:pPr>
      <w:r w:rsidRPr="00A96233">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193EBCD7"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04" w:name="_Toc41333132"/>
      <w:bookmarkStart w:id="105" w:name="_Toc45965692"/>
      <w:bookmarkStart w:id="106" w:name="_Toc46588199"/>
      <w:bookmarkStart w:id="107" w:name="_Toc46829414"/>
      <w:bookmarkStart w:id="108" w:name="_Toc46918560"/>
      <w:r w:rsidRPr="00A96233">
        <w:t>1.</w:t>
      </w:r>
      <w:r w:rsidR="001816DA" w:rsidRPr="00A96233">
        <w:t>6</w:t>
      </w:r>
      <w:r w:rsidRPr="00A96233">
        <w:t>.3</w:t>
      </w:r>
      <w:r w:rsidRPr="00A96233">
        <w:tab/>
      </w:r>
      <w:r w:rsidR="0006118F" w:rsidRPr="00A96233">
        <w:t>Other role players and their impact</w:t>
      </w:r>
      <w:bookmarkEnd w:id="104"/>
      <w:bookmarkEnd w:id="105"/>
      <w:bookmarkEnd w:id="106"/>
      <w:bookmarkEnd w:id="107"/>
      <w:bookmarkEnd w:id="108"/>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242AC8C9" w14:textId="157C315F" w:rsidR="00055D4B" w:rsidRDefault="00055D4B" w:rsidP="0027069A"/>
    <w:p w14:paraId="587EC1EE" w14:textId="77777777" w:rsidR="008740E4" w:rsidRPr="00A96233" w:rsidRDefault="008740E4" w:rsidP="0027069A"/>
    <w:p w14:paraId="07B28619" w14:textId="19B37F68" w:rsidR="0006118F" w:rsidRPr="00A96233" w:rsidRDefault="0006118F" w:rsidP="0006118F">
      <w:pPr>
        <w:pStyle w:val="Heading2"/>
      </w:pPr>
      <w:bookmarkStart w:id="109" w:name="_Toc41333133"/>
      <w:bookmarkStart w:id="110" w:name="_Toc45965693"/>
      <w:bookmarkStart w:id="111" w:name="_Toc46588200"/>
      <w:bookmarkStart w:id="112" w:name="_Toc46829415"/>
      <w:bookmarkStart w:id="113" w:name="_Toc46918561"/>
      <w:r w:rsidRPr="00A96233">
        <w:t>1.</w:t>
      </w:r>
      <w:r w:rsidR="00FC4CF0" w:rsidRPr="00A96233">
        <w:t>7</w:t>
      </w:r>
      <w:r w:rsidRPr="00A96233">
        <w:tab/>
        <w:t>The impact of the buying and planning functions on the organisation</w:t>
      </w:r>
      <w:bookmarkEnd w:id="109"/>
      <w:bookmarkEnd w:id="110"/>
      <w:bookmarkEnd w:id="111"/>
      <w:bookmarkEnd w:id="112"/>
      <w:bookmarkEnd w:id="113"/>
    </w:p>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14" w:name="_Toc41333134"/>
      <w:bookmarkStart w:id="115" w:name="_Toc45965694"/>
      <w:bookmarkStart w:id="116" w:name="_Toc46588201"/>
      <w:bookmarkStart w:id="117" w:name="_Toc46829416"/>
      <w:bookmarkStart w:id="118" w:name="_Toc46918562"/>
      <w:r w:rsidRPr="00A96233">
        <w:t>1.</w:t>
      </w:r>
      <w:r w:rsidR="00361EF7" w:rsidRPr="00A96233">
        <w:t>7</w:t>
      </w:r>
      <w:r w:rsidRPr="00A96233">
        <w:t>.1</w:t>
      </w:r>
      <w:r w:rsidRPr="00A96233">
        <w:tab/>
        <w:t>The impact on finances</w:t>
      </w:r>
      <w:bookmarkEnd w:id="114"/>
      <w:bookmarkEnd w:id="115"/>
      <w:bookmarkEnd w:id="116"/>
      <w:bookmarkEnd w:id="117"/>
      <w:bookmarkEnd w:id="118"/>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19" w:name="_Toc41333135"/>
      <w:bookmarkStart w:id="120" w:name="_Toc45965695"/>
      <w:bookmarkStart w:id="121" w:name="_Toc46588202"/>
      <w:bookmarkStart w:id="122" w:name="_Toc46829417"/>
      <w:bookmarkStart w:id="123" w:name="_Toc46918563"/>
      <w:r w:rsidRPr="00A96233">
        <w:t>1.</w:t>
      </w:r>
      <w:r w:rsidR="00361EF7" w:rsidRPr="00A96233">
        <w:t>7</w:t>
      </w:r>
      <w:r w:rsidRPr="00A96233">
        <w:t>.2</w:t>
      </w:r>
      <w:r w:rsidRPr="00A96233">
        <w:tab/>
        <w:t>The impact on the brand of the business</w:t>
      </w:r>
      <w:bookmarkEnd w:id="119"/>
      <w:bookmarkEnd w:id="120"/>
      <w:bookmarkEnd w:id="121"/>
      <w:bookmarkEnd w:id="122"/>
      <w:bookmarkEnd w:id="123"/>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24" w:name="_Toc41333136"/>
      <w:bookmarkStart w:id="125" w:name="_Toc45965696"/>
      <w:bookmarkStart w:id="126" w:name="_Toc46588203"/>
      <w:bookmarkStart w:id="127" w:name="_Toc46829418"/>
      <w:bookmarkStart w:id="128" w:name="_Toc46918564"/>
      <w:r w:rsidRPr="00A96233">
        <w:t>1.</w:t>
      </w:r>
      <w:r w:rsidR="00361EF7" w:rsidRPr="00A96233">
        <w:t>7</w:t>
      </w:r>
      <w:r w:rsidRPr="00A96233">
        <w:t>.3</w:t>
      </w:r>
      <w:r w:rsidRPr="00A96233">
        <w:tab/>
        <w:t>The impact on turnover</w:t>
      </w:r>
      <w:bookmarkEnd w:id="124"/>
      <w:bookmarkEnd w:id="125"/>
      <w:bookmarkEnd w:id="126"/>
      <w:bookmarkEnd w:id="127"/>
      <w:bookmarkEnd w:id="128"/>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29" w:name="_Toc41333137"/>
      <w:bookmarkStart w:id="130" w:name="_Toc45965697"/>
      <w:bookmarkStart w:id="131" w:name="_Toc46588204"/>
      <w:bookmarkStart w:id="132" w:name="_Toc46829419"/>
      <w:bookmarkStart w:id="133" w:name="_Toc46918565"/>
      <w:r w:rsidRPr="00A96233">
        <w:t>1.</w:t>
      </w:r>
      <w:r w:rsidR="00361EF7" w:rsidRPr="00A96233">
        <w:t>7</w:t>
      </w:r>
      <w:r w:rsidRPr="00A96233">
        <w:t>.4</w:t>
      </w:r>
      <w:r w:rsidRPr="00A96233">
        <w:tab/>
        <w:t>The impact on shrinkage</w:t>
      </w:r>
      <w:bookmarkEnd w:id="129"/>
      <w:bookmarkEnd w:id="130"/>
      <w:bookmarkEnd w:id="131"/>
      <w:bookmarkEnd w:id="132"/>
      <w:bookmarkEnd w:id="133"/>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34" w:name="_Toc41333138"/>
      <w:bookmarkStart w:id="135" w:name="_Toc45965698"/>
      <w:bookmarkStart w:id="136" w:name="_Toc46588205"/>
      <w:bookmarkStart w:id="137" w:name="_Toc46829420"/>
      <w:bookmarkStart w:id="138" w:name="_Toc46918566"/>
      <w:r w:rsidRPr="00A96233">
        <w:t>1.</w:t>
      </w:r>
      <w:r w:rsidR="00361EF7" w:rsidRPr="00A96233">
        <w:t>7</w:t>
      </w:r>
      <w:r w:rsidRPr="00A96233">
        <w:t>.5</w:t>
      </w:r>
      <w:r w:rsidRPr="00A96233">
        <w:tab/>
        <w:t>The impact on profitability</w:t>
      </w:r>
      <w:bookmarkEnd w:id="134"/>
      <w:bookmarkEnd w:id="135"/>
      <w:bookmarkEnd w:id="136"/>
      <w:bookmarkEnd w:id="137"/>
      <w:bookmarkEnd w:id="138"/>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16DF55A1"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39" w:name="_Toc41333139"/>
    </w:p>
    <w:p w14:paraId="03C9D2CA" w14:textId="77777777" w:rsidR="009D5EC3" w:rsidRPr="00A96233" w:rsidRDefault="009D5EC3" w:rsidP="00361EF7">
      <w:bookmarkStart w:id="140" w:name="_Toc45965699"/>
    </w:p>
    <w:p w14:paraId="14AE6C6F" w14:textId="6768DA5E" w:rsidR="0006118F" w:rsidRPr="00A96233" w:rsidRDefault="0006118F" w:rsidP="0006118F">
      <w:pPr>
        <w:pStyle w:val="Heading2"/>
        <w:spacing w:before="360" w:after="120"/>
      </w:pPr>
      <w:bookmarkStart w:id="141" w:name="_Toc46588206"/>
      <w:bookmarkStart w:id="142" w:name="_Toc46829421"/>
      <w:bookmarkStart w:id="143" w:name="_Toc46918567"/>
      <w:r w:rsidRPr="00A96233">
        <w:t>1.</w:t>
      </w:r>
      <w:r w:rsidR="00FC4CF0" w:rsidRPr="00A96233">
        <w:t>8</w:t>
      </w:r>
      <w:r w:rsidRPr="00A96233">
        <w:tab/>
        <w:t>Interrelationship between buyer, planner and other functions</w:t>
      </w:r>
      <w:bookmarkEnd w:id="139"/>
      <w:bookmarkEnd w:id="140"/>
      <w:bookmarkEnd w:id="141"/>
      <w:bookmarkEnd w:id="142"/>
      <w:bookmarkEnd w:id="143"/>
    </w:p>
    <w:p w14:paraId="2098C41A" w14:textId="4E6A699D" w:rsidR="00EC46BD" w:rsidRPr="00A96233" w:rsidRDefault="00EC46BD" w:rsidP="00EC46BD"/>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44" w:name="_Toc41333140"/>
      <w:bookmarkStart w:id="145" w:name="_Toc45965700"/>
      <w:bookmarkStart w:id="146" w:name="_Toc46588207"/>
      <w:bookmarkStart w:id="147" w:name="_Toc46829422"/>
      <w:bookmarkStart w:id="148" w:name="_Toc46918568"/>
      <w:r w:rsidRPr="00A96233">
        <w:t>1.</w:t>
      </w:r>
      <w:r w:rsidR="00361EF7" w:rsidRPr="00A96233">
        <w:t>8</w:t>
      </w:r>
      <w:r w:rsidRPr="00A96233">
        <w:t>.1</w:t>
      </w:r>
      <w:r w:rsidRPr="00A96233">
        <w:tab/>
        <w:t>Relationship between the buyer and planner</w:t>
      </w:r>
      <w:bookmarkEnd w:id="144"/>
      <w:bookmarkEnd w:id="145"/>
      <w:bookmarkEnd w:id="146"/>
      <w:bookmarkEnd w:id="147"/>
      <w:bookmarkEnd w:id="148"/>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49" w:name="_Toc41333141"/>
      <w:bookmarkStart w:id="150" w:name="_Toc45965701"/>
      <w:bookmarkStart w:id="151" w:name="_Toc46588208"/>
      <w:bookmarkStart w:id="152" w:name="_Toc46829423"/>
      <w:bookmarkStart w:id="153" w:name="_Toc46918569"/>
      <w:r w:rsidRPr="00A96233">
        <w:t>1.</w:t>
      </w:r>
      <w:r w:rsidR="00361EF7" w:rsidRPr="00A96233">
        <w:t>8</w:t>
      </w:r>
      <w:r w:rsidRPr="00A96233">
        <w:t>.2</w:t>
      </w:r>
      <w:r w:rsidRPr="00A96233">
        <w:tab/>
        <w:t>Relationship between buyer and sales</w:t>
      </w:r>
      <w:bookmarkEnd w:id="149"/>
      <w:bookmarkEnd w:id="150"/>
      <w:bookmarkEnd w:id="151"/>
      <w:bookmarkEnd w:id="152"/>
      <w:bookmarkEnd w:id="153"/>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54" w:name="_Toc41333142"/>
      <w:bookmarkStart w:id="155" w:name="_Toc45965702"/>
      <w:bookmarkStart w:id="156" w:name="_Toc46588209"/>
      <w:bookmarkStart w:id="157" w:name="_Toc46829424"/>
      <w:bookmarkStart w:id="158" w:name="_Toc46918570"/>
      <w:r w:rsidRPr="00A96233">
        <w:t>1.</w:t>
      </w:r>
      <w:r w:rsidR="00361EF7" w:rsidRPr="00A96233">
        <w:t>8</w:t>
      </w:r>
      <w:r w:rsidRPr="00A96233">
        <w:t>.3</w:t>
      </w:r>
      <w:r w:rsidRPr="00A96233">
        <w:tab/>
        <w:t xml:space="preserve">The relationship between the buyer and </w:t>
      </w:r>
      <w:r w:rsidR="009D5EC3" w:rsidRPr="00A96233">
        <w:t>finance</w:t>
      </w:r>
      <w:bookmarkEnd w:id="154"/>
      <w:bookmarkEnd w:id="155"/>
      <w:bookmarkEnd w:id="156"/>
      <w:bookmarkEnd w:id="157"/>
      <w:bookmarkEnd w:id="158"/>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59" w:name="_Toc41333143"/>
      <w:bookmarkStart w:id="160" w:name="_Toc45965703"/>
      <w:bookmarkStart w:id="161" w:name="_Toc46588210"/>
      <w:bookmarkStart w:id="162" w:name="_Toc46829425"/>
      <w:bookmarkStart w:id="163" w:name="_Toc46918571"/>
      <w:r w:rsidRPr="00A96233">
        <w:t>1.</w:t>
      </w:r>
      <w:r w:rsidR="00361EF7" w:rsidRPr="00A96233">
        <w:t>8</w:t>
      </w:r>
      <w:r w:rsidRPr="00A96233">
        <w:t>.4</w:t>
      </w:r>
      <w:r w:rsidRPr="00A96233">
        <w:tab/>
        <w:t>The relationship between the buyer and marketing</w:t>
      </w:r>
      <w:bookmarkEnd w:id="159"/>
      <w:bookmarkEnd w:id="160"/>
      <w:bookmarkEnd w:id="161"/>
      <w:bookmarkEnd w:id="162"/>
      <w:bookmarkEnd w:id="163"/>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64" w:name="_Toc41333144"/>
      <w:bookmarkStart w:id="165" w:name="_Toc45965704"/>
      <w:bookmarkStart w:id="166" w:name="_Toc46588211"/>
      <w:bookmarkStart w:id="167" w:name="_Toc46829426"/>
      <w:bookmarkStart w:id="168" w:name="_Toc46918572"/>
      <w:r w:rsidRPr="00A96233">
        <w:t>1.</w:t>
      </w:r>
      <w:r w:rsidR="00361EF7" w:rsidRPr="00A96233">
        <w:t>8</w:t>
      </w:r>
      <w:r w:rsidRPr="00A96233">
        <w:t>.5</w:t>
      </w:r>
      <w:r w:rsidRPr="00A96233">
        <w:tab/>
        <w:t>The relationship between the buyer and visual merchandising</w:t>
      </w:r>
      <w:bookmarkEnd w:id="164"/>
      <w:bookmarkEnd w:id="165"/>
      <w:bookmarkEnd w:id="166"/>
      <w:bookmarkEnd w:id="167"/>
      <w:bookmarkEnd w:id="168"/>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61539F8D" w14:textId="0E8041ED" w:rsidR="0060359E" w:rsidRDefault="0060359E" w:rsidP="0060359E"/>
    <w:p w14:paraId="696DEA9A" w14:textId="77777777" w:rsidR="008740E4" w:rsidRPr="00A96233" w:rsidRDefault="008740E4" w:rsidP="0060359E"/>
    <w:p w14:paraId="77F6EEBB" w14:textId="41BE7C89" w:rsidR="0006118F" w:rsidRPr="00A96233" w:rsidRDefault="0006118F" w:rsidP="0006118F">
      <w:pPr>
        <w:pStyle w:val="Heading2"/>
      </w:pPr>
      <w:bookmarkStart w:id="169" w:name="_Toc41333145"/>
      <w:bookmarkStart w:id="170" w:name="_Toc45965705"/>
      <w:bookmarkStart w:id="171" w:name="_Toc46588212"/>
      <w:bookmarkStart w:id="172" w:name="_Toc46829427"/>
      <w:bookmarkStart w:id="173" w:name="_Toc46918573"/>
      <w:r w:rsidRPr="00A96233">
        <w:t>1.</w:t>
      </w:r>
      <w:r w:rsidR="00FC4CF0" w:rsidRPr="00A96233">
        <w:t>9</w:t>
      </w:r>
      <w:r w:rsidRPr="00A96233">
        <w:tab/>
        <w:t>Ethics in buying and planning</w:t>
      </w:r>
      <w:bookmarkEnd w:id="169"/>
      <w:bookmarkEnd w:id="170"/>
      <w:bookmarkEnd w:id="171"/>
      <w:bookmarkEnd w:id="172"/>
      <w:bookmarkEnd w:id="173"/>
    </w:p>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174" w:name="_Toc41333146"/>
      <w:bookmarkStart w:id="175" w:name="_Toc45965706"/>
      <w:bookmarkStart w:id="176" w:name="_Toc46588213"/>
      <w:bookmarkStart w:id="177" w:name="_Toc46829428"/>
      <w:bookmarkStart w:id="178" w:name="_Toc46918574"/>
      <w:r w:rsidRPr="00A96233">
        <w:t>1.</w:t>
      </w:r>
      <w:r w:rsidR="00361EF7" w:rsidRPr="00A96233">
        <w:t>9</w:t>
      </w:r>
      <w:r w:rsidRPr="00A96233">
        <w:t>.1</w:t>
      </w:r>
      <w:r w:rsidRPr="00A96233">
        <w:tab/>
        <w:t>Definition of ethics</w:t>
      </w:r>
      <w:bookmarkEnd w:id="174"/>
      <w:bookmarkEnd w:id="175"/>
      <w:bookmarkEnd w:id="176"/>
      <w:bookmarkEnd w:id="177"/>
      <w:bookmarkEnd w:id="178"/>
    </w:p>
    <w:p w14:paraId="2101D815" w14:textId="77777777" w:rsidR="00EC46BD" w:rsidRPr="00A96233" w:rsidRDefault="00EC46BD" w:rsidP="003C1410">
      <w:pPr>
        <w:spacing w:after="120"/>
        <w:rPr>
          <w:rStyle w:val="e24kjd"/>
        </w:rPr>
      </w:pPr>
    </w:p>
    <w:p w14:paraId="48F3E9C9" w14:textId="2CBA3FA6" w:rsidR="0006118F" w:rsidRDefault="0006118F" w:rsidP="003C1410">
      <w:pPr>
        <w:spacing w:after="120"/>
        <w:rPr>
          <w:rStyle w:val="e24kjd"/>
          <w:vertAlign w:val="superscript"/>
        </w:rPr>
      </w:pPr>
      <w:r w:rsidRPr="00A96233">
        <w:rPr>
          <w:rStyle w:val="e24kjd"/>
        </w:rPr>
        <w:t>The UN Procurement Practitioner’s Handbook states that there are two definitions of ethics:</w:t>
      </w:r>
      <w:r w:rsidR="00AE2D04" w:rsidRPr="00A96233">
        <w:rPr>
          <w:rStyle w:val="e24kjd"/>
          <w:vertAlign w:val="superscript"/>
        </w:rPr>
        <w:t>xii</w:t>
      </w:r>
    </w:p>
    <w:p w14:paraId="505C9E02" w14:textId="57F43C64" w:rsidR="0006118F" w:rsidRDefault="0006118F" w:rsidP="003C1410">
      <w:pPr>
        <w:pStyle w:val="ListParagraph"/>
        <w:numPr>
          <w:ilvl w:val="0"/>
          <w:numId w:val="17"/>
        </w:numPr>
        <w:spacing w:after="120"/>
        <w:contextualSpacing w:val="0"/>
      </w:pPr>
      <w:r w:rsidRPr="00A96233">
        <w:t>The moral principles governing or influencing conduct.</w:t>
      </w:r>
    </w:p>
    <w:p w14:paraId="0C269257" w14:textId="38CDF70E"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179" w:name="_Toc41333147"/>
      <w:bookmarkStart w:id="180" w:name="_Toc45965707"/>
      <w:bookmarkStart w:id="181" w:name="_Toc46588214"/>
      <w:bookmarkStart w:id="182" w:name="_Toc46829429"/>
      <w:bookmarkStart w:id="183" w:name="_Toc46918575"/>
      <w:r w:rsidRPr="00A96233">
        <w:t>1.</w:t>
      </w:r>
      <w:r w:rsidR="00361EF7" w:rsidRPr="00A96233">
        <w:t>9</w:t>
      </w:r>
      <w:r w:rsidRPr="00A96233">
        <w:t>.2</w:t>
      </w:r>
      <w:r w:rsidRPr="00A96233">
        <w:tab/>
        <w:t>The purpose of ethical buying</w:t>
      </w:r>
      <w:bookmarkEnd w:id="179"/>
      <w:bookmarkEnd w:id="180"/>
      <w:bookmarkEnd w:id="181"/>
      <w:bookmarkEnd w:id="182"/>
      <w:bookmarkEnd w:id="183"/>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The purpose of ethical purchasing is to promote good labour and environmental standards in supply chains.</w:t>
      </w:r>
      <w:r w:rsidR="00AE2D04" w:rsidRPr="00A96233">
        <w:rPr>
          <w:rStyle w:val="e24kjd"/>
          <w:vertAlign w:val="superscript"/>
        </w:rPr>
        <w:t>xiii</w:t>
      </w:r>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184" w:name="_Toc41333148"/>
      <w:bookmarkStart w:id="185" w:name="_Toc45965708"/>
      <w:bookmarkStart w:id="186" w:name="_Toc46588215"/>
      <w:bookmarkStart w:id="187" w:name="_Toc46829430"/>
      <w:bookmarkStart w:id="188" w:name="_Toc46918576"/>
      <w:r w:rsidRPr="00A96233">
        <w:t>1.</w:t>
      </w:r>
      <w:r w:rsidR="00361EF7" w:rsidRPr="00A96233">
        <w:t>9</w:t>
      </w:r>
      <w:r w:rsidRPr="00A96233">
        <w:t>.3</w:t>
      </w:r>
      <w:r w:rsidRPr="00A96233">
        <w:tab/>
        <w:t>Why ethics are important for buyers and planners</w:t>
      </w:r>
      <w:bookmarkEnd w:id="184"/>
      <w:bookmarkEnd w:id="185"/>
      <w:bookmarkEnd w:id="186"/>
      <w:bookmarkEnd w:id="187"/>
      <w:bookmarkEnd w:id="188"/>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189" w:name="_Toc41333149"/>
      <w:bookmarkStart w:id="190" w:name="_Toc45965709"/>
      <w:bookmarkStart w:id="191" w:name="_Toc46588216"/>
      <w:bookmarkStart w:id="192" w:name="_Toc46829431"/>
      <w:bookmarkStart w:id="193" w:name="_Toc46918577"/>
      <w:r w:rsidRPr="00A96233">
        <w:t>1.</w:t>
      </w:r>
      <w:r w:rsidR="00361EF7" w:rsidRPr="00A96233">
        <w:t>9</w:t>
      </w:r>
      <w:r w:rsidRPr="00A96233">
        <w:t>.4</w:t>
      </w:r>
      <w:r w:rsidRPr="00A96233">
        <w:tab/>
        <w:t>Principles of ethical conduct in buying and planning</w:t>
      </w:r>
      <w:bookmarkEnd w:id="189"/>
      <w:bookmarkEnd w:id="190"/>
      <w:bookmarkEnd w:id="191"/>
      <w:bookmarkEnd w:id="192"/>
      <w:bookmarkEnd w:id="193"/>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Examples of unethical behaviour include:</w:t>
      </w:r>
      <w:r w:rsidR="00AE2D04" w:rsidRPr="00A96233">
        <w:rPr>
          <w:vertAlign w:val="superscript"/>
          <w:lang w:eastAsia="en-GB"/>
        </w:rPr>
        <w:t>xiv</w:t>
      </w:r>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Principles of ethical conduct in buying and planning include the following:</w:t>
      </w:r>
      <w:r w:rsidR="00AE2D04" w:rsidRPr="00A96233">
        <w:rPr>
          <w:vertAlign w:val="superscript"/>
        </w:rPr>
        <w:t>xv</w:t>
      </w:r>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This requires that all parties involved should be open, so that everyone understand the procedures, timescales, expectations, requirements and criteria for selection.</w:t>
            </w:r>
            <w:r w:rsidR="00AE2D04" w:rsidRPr="00A96233">
              <w:rPr>
                <w:vertAlign w:val="superscript"/>
              </w:rPr>
              <w:t>xvi</w:t>
            </w:r>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UN) defines fraud as “the intentional, false representation or concealment of a material fact for the purpose of inducing another to act upon it to his/her detriment, for example in order to influence the competitive selection process or the execution of a contract.”</w:t>
            </w:r>
            <w:r w:rsidR="00AE2D04" w:rsidRPr="00A96233">
              <w:rPr>
                <w:rFonts w:cs="Arial"/>
                <w:szCs w:val="20"/>
                <w:vertAlign w:val="superscript"/>
              </w:rPr>
              <w:t>xvii</w:t>
            </w:r>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t>The Logistics Bureau adds the following as examples of immoral practices:</w:t>
            </w:r>
            <w:r w:rsidR="00AE2D04" w:rsidRPr="00A96233">
              <w:rPr>
                <w:rFonts w:cs="Arial"/>
                <w:szCs w:val="20"/>
                <w:vertAlign w:val="superscript"/>
              </w:rPr>
              <w:t>xviii</w:t>
            </w:r>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Due diligence requires:</w:t>
            </w:r>
            <w:r w:rsidR="00AE2D04" w:rsidRPr="00A96233">
              <w:rPr>
                <w:vertAlign w:val="superscript"/>
              </w:rPr>
              <w:t>xix</w:t>
            </w:r>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CAE8668" w:rsidR="00007903" w:rsidRDefault="00007903" w:rsidP="00EC46BD"/>
    <w:p w14:paraId="4E673FF0" w14:textId="202FEE77" w:rsidR="003C1410" w:rsidRDefault="003C1410" w:rsidP="00EC46BD"/>
    <w:p w14:paraId="69DC15B5" w14:textId="2629CB63" w:rsidR="003C1410" w:rsidRDefault="003C1410" w:rsidP="00EC46BD"/>
    <w:p w14:paraId="2C6C59C0" w14:textId="47E24CA5" w:rsidR="003C1410" w:rsidRDefault="003C1410" w:rsidP="00EC46BD"/>
    <w:p w14:paraId="4FA34044" w14:textId="791E571D" w:rsidR="003C1410" w:rsidRDefault="003C1410" w:rsidP="00EC46BD"/>
    <w:p w14:paraId="1C00DE29" w14:textId="19D0D5CA" w:rsidR="003C1410" w:rsidRDefault="003C1410" w:rsidP="00EC46BD"/>
    <w:p w14:paraId="7BA65CEE" w14:textId="5CA47162" w:rsidR="003C1410" w:rsidRDefault="003C1410" w:rsidP="00EC46BD"/>
    <w:p w14:paraId="2B9EAF78" w14:textId="2E821789" w:rsidR="003C1410" w:rsidRDefault="003C1410" w:rsidP="00EC46BD"/>
    <w:p w14:paraId="4FCDAC46" w14:textId="16237E72" w:rsidR="003C1410" w:rsidRDefault="003C1410" w:rsidP="00EC46BD"/>
    <w:p w14:paraId="6AB6A79D" w14:textId="41AB890B" w:rsidR="003C1410" w:rsidRDefault="003C1410" w:rsidP="00EC46BD"/>
    <w:p w14:paraId="6CB5327A" w14:textId="2FDAE20D" w:rsidR="003C1410" w:rsidRDefault="003C1410" w:rsidP="00EC46BD"/>
    <w:p w14:paraId="7B1EC7C3" w14:textId="5F1658F2" w:rsidR="003C1410" w:rsidRDefault="003C1410" w:rsidP="00EC46BD"/>
    <w:p w14:paraId="775F1F7E" w14:textId="1ADB2ABB" w:rsidR="003C1410" w:rsidRDefault="003C1410" w:rsidP="00EC46BD"/>
    <w:p w14:paraId="6503163B" w14:textId="77777777" w:rsidR="003C1410" w:rsidRPr="00A96233" w:rsidRDefault="003C1410" w:rsidP="00EC46BD"/>
    <w:p w14:paraId="7410EA36" w14:textId="66B2006B" w:rsidR="0006118F" w:rsidRPr="00A96233" w:rsidRDefault="0006118F" w:rsidP="00EC46BD">
      <w:pPr>
        <w:pStyle w:val="Heading3"/>
        <w:spacing w:line="360" w:lineRule="auto"/>
      </w:pPr>
      <w:bookmarkStart w:id="194" w:name="_Toc41333150"/>
      <w:bookmarkStart w:id="195" w:name="_Toc45965710"/>
      <w:bookmarkStart w:id="196" w:name="_Toc46588217"/>
      <w:bookmarkStart w:id="197" w:name="_Toc46829432"/>
      <w:bookmarkStart w:id="198" w:name="_Toc46918578"/>
      <w:r w:rsidRPr="00A96233">
        <w:t>1.</w:t>
      </w:r>
      <w:r w:rsidR="0009018F">
        <w:t>9</w:t>
      </w:r>
      <w:r w:rsidRPr="00A96233">
        <w:t>.5</w:t>
      </w:r>
      <w:r w:rsidRPr="00A96233">
        <w:tab/>
        <w:t>Ethical considerations when evaluating suppliers</w:t>
      </w:r>
      <w:bookmarkEnd w:id="194"/>
      <w:bookmarkEnd w:id="195"/>
      <w:bookmarkEnd w:id="196"/>
      <w:bookmarkEnd w:id="197"/>
      <w:bookmarkEnd w:id="198"/>
    </w:p>
    <w:p w14:paraId="30430CF4" w14:textId="77777777" w:rsidR="00727D24" w:rsidRPr="00A96233" w:rsidRDefault="00727D24" w:rsidP="00727D24"/>
    <w:p w14:paraId="47F60E21" w14:textId="42EC1301" w:rsidR="0006118F" w:rsidRPr="00A96233" w:rsidRDefault="0006118F" w:rsidP="00EC46BD">
      <w:r w:rsidRPr="00A96233">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40">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63E9553D" w:rsidR="0074188A" w:rsidRDefault="0074188A" w:rsidP="0074188A"/>
    <w:p w14:paraId="0977FC86" w14:textId="77777777" w:rsidR="003C1410" w:rsidRPr="00A96233" w:rsidRDefault="003C1410"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10E4CCF2"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0C30067E" w:rsidR="0006118F" w:rsidRDefault="0006118F" w:rsidP="00EC46BD"/>
    <w:p w14:paraId="2975D515" w14:textId="287C6125" w:rsidR="003C1410" w:rsidRDefault="003C1410" w:rsidP="00EC46BD"/>
    <w:p w14:paraId="46A78C1A" w14:textId="24B69C1C" w:rsidR="003C1410" w:rsidRDefault="003C1410" w:rsidP="00EC46BD"/>
    <w:p w14:paraId="0C8FAFC6" w14:textId="7F56EAFC" w:rsidR="003C1410" w:rsidRDefault="003C1410" w:rsidP="00EC46BD"/>
    <w:p w14:paraId="4481BE42" w14:textId="406CB56E" w:rsidR="003C1410" w:rsidRDefault="003C1410" w:rsidP="00EC46BD"/>
    <w:p w14:paraId="2579136E" w14:textId="77777777" w:rsidR="003C1410" w:rsidRPr="00A96233" w:rsidRDefault="003C1410"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34971005"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B0F0943" w14:textId="30EB2DF7" w:rsidR="0074188A"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3C1410">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632FF4" w:rsidP="00822400">
            <w:pPr>
              <w:rPr>
                <w:rFonts w:cs="Arial"/>
                <w:szCs w:val="20"/>
              </w:rPr>
            </w:pPr>
            <w:r>
              <w:rPr>
                <w:rFonts w:cs="Arial"/>
                <w:szCs w:val="20"/>
              </w:rPr>
              <w:pict w14:anchorId="1030D0B4">
                <v:rect id="_x0000_i1026"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632FF4" w:rsidP="00822400">
            <w:pPr>
              <w:rPr>
                <w:rFonts w:cs="Arial"/>
                <w:szCs w:val="20"/>
              </w:rPr>
            </w:pPr>
            <w:r>
              <w:rPr>
                <w:rFonts w:cs="Arial"/>
                <w:szCs w:val="20"/>
              </w:rPr>
              <w:pict w14:anchorId="3BC347BB">
                <v:rect id="_x0000_i1027"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632FF4" w:rsidP="00822400">
            <w:pPr>
              <w:rPr>
                <w:rFonts w:cs="Arial"/>
                <w:szCs w:val="20"/>
              </w:rPr>
            </w:pPr>
            <w:r>
              <w:rPr>
                <w:rFonts w:cs="Arial"/>
                <w:szCs w:val="20"/>
              </w:rPr>
              <w:pict w14:anchorId="4DA3AF91">
                <v:rect id="_x0000_i1028"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4CEF3035" w14:textId="77777777" w:rsidR="00605501" w:rsidRPr="00A96233" w:rsidRDefault="00632FF4" w:rsidP="00822400">
            <w:pPr>
              <w:rPr>
                <w:rFonts w:cs="Arial"/>
                <w:szCs w:val="20"/>
              </w:rPr>
            </w:pPr>
            <w:r>
              <w:rPr>
                <w:rFonts w:cs="Arial"/>
                <w:szCs w:val="20"/>
              </w:rPr>
              <w:pict w14:anchorId="1B933754">
                <v:rect id="_x0000_i1029"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3C1410">
            <w:pPr>
              <w:numPr>
                <w:ilvl w:val="0"/>
                <w:numId w:val="149"/>
              </w:numPr>
              <w:spacing w:after="120"/>
              <w:ind w:left="357" w:hanging="357"/>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40EFD93E" w14:textId="1EC0CE4E" w:rsidR="00605501" w:rsidRPr="00A96233" w:rsidRDefault="00605501" w:rsidP="00007903">
            <w:pPr>
              <w:rPr>
                <w:rFonts w:cs="Arial"/>
              </w:rPr>
            </w:pPr>
            <w:r w:rsidRPr="00A96233">
              <w:rPr>
                <w:rFonts w:cs="Arial"/>
              </w:rPr>
              <w:t xml:space="preserve">Source: </w:t>
            </w:r>
            <w:hyperlink r:id="rId41" w:history="1">
              <w:r w:rsidRPr="00A96233">
                <w:rPr>
                  <w:rStyle w:val="Hyperlink"/>
                  <w:rFonts w:cs="Arial"/>
                  <w:i/>
                  <w:iCs/>
                  <w:color w:val="auto"/>
                  <w:u w:val="none"/>
                </w:rPr>
                <w:t>www.cips.com</w:t>
              </w:r>
            </w:hyperlink>
            <w:r w:rsidRPr="00A96233">
              <w:rPr>
                <w:rFonts w:cs="Arial"/>
              </w:rPr>
              <w:t xml:space="preserve"> </w:t>
            </w:r>
          </w:p>
        </w:tc>
      </w:tr>
    </w:tbl>
    <w:p w14:paraId="748DB1B3" w14:textId="1A2A7B5B" w:rsidR="0006118F" w:rsidRPr="00A96233" w:rsidRDefault="0006118F" w:rsidP="0006118F">
      <w:pPr>
        <w:pStyle w:val="Heading2"/>
      </w:pPr>
      <w:bookmarkStart w:id="199" w:name="_Toc41333151"/>
      <w:bookmarkStart w:id="200" w:name="_Toc45965711"/>
      <w:bookmarkStart w:id="201" w:name="_Toc46588218"/>
      <w:bookmarkStart w:id="202" w:name="_Toc46829433"/>
      <w:bookmarkStart w:id="203" w:name="_Toc46918579"/>
      <w:r w:rsidRPr="00A96233">
        <w:t>1.</w:t>
      </w:r>
      <w:r w:rsidR="00FC4CF0" w:rsidRPr="00A96233">
        <w:t>10</w:t>
      </w:r>
      <w:r w:rsidRPr="00A96233">
        <w:tab/>
        <w:t>Criteria and behaviours conducive to working in a team</w:t>
      </w:r>
      <w:bookmarkEnd w:id="199"/>
      <w:bookmarkEnd w:id="200"/>
      <w:bookmarkEnd w:id="201"/>
      <w:bookmarkEnd w:id="202"/>
      <w:bookmarkEnd w:id="203"/>
    </w:p>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204" w:name="_Toc41333152"/>
      <w:bookmarkStart w:id="205" w:name="_Toc45965712"/>
      <w:bookmarkStart w:id="206" w:name="_Toc46588219"/>
      <w:bookmarkStart w:id="207" w:name="_Toc46829434"/>
      <w:bookmarkStart w:id="208" w:name="_Toc46918580"/>
      <w:r w:rsidRPr="00A96233">
        <w:t>1.</w:t>
      </w:r>
      <w:r w:rsidR="0054419F" w:rsidRPr="00A96233">
        <w:t>10</w:t>
      </w:r>
      <w:r w:rsidRPr="00A96233">
        <w:t>.1</w:t>
      </w:r>
      <w:r w:rsidRPr="00A96233">
        <w:tab/>
        <w:t>Interaction that promotes good teamwork</w:t>
      </w:r>
      <w:bookmarkEnd w:id="204"/>
      <w:bookmarkEnd w:id="205"/>
      <w:bookmarkEnd w:id="206"/>
      <w:bookmarkEnd w:id="207"/>
      <w:bookmarkEnd w:id="208"/>
    </w:p>
    <w:p w14:paraId="781BA702" w14:textId="77777777" w:rsidR="0074188A" w:rsidRPr="00A96233" w:rsidRDefault="0074188A" w:rsidP="0074188A"/>
    <w:p w14:paraId="531BED21" w14:textId="7B2255F6" w:rsidR="0006118F" w:rsidRDefault="0006118F" w:rsidP="003C1410">
      <w:r w:rsidRPr="00A96233">
        <w:t>Harvard Business Review lists the flowing as five characteristics of effective teams.</w:t>
      </w:r>
      <w:r w:rsidR="00AE2D04" w:rsidRPr="00A96233">
        <w:rPr>
          <w:vertAlign w:val="superscript"/>
        </w:rPr>
        <w:t>xxi</w:t>
      </w:r>
      <w:r w:rsidRPr="00A96233">
        <w:t xml:space="preserve"> When working with teams, these are guidelines the buyer and planner should use:</w:t>
      </w:r>
    </w:p>
    <w:p w14:paraId="6F48C7DC" w14:textId="77777777" w:rsidR="003C1410" w:rsidRPr="00A96233" w:rsidRDefault="003C1410" w:rsidP="003C1410"/>
    <w:p w14:paraId="7164FDA0" w14:textId="562828C0" w:rsidR="0006118F" w:rsidRDefault="0006118F" w:rsidP="003C1410">
      <w:pPr>
        <w:pStyle w:val="ListParagraph"/>
        <w:numPr>
          <w:ilvl w:val="0"/>
          <w:numId w:val="45"/>
        </w:numPr>
        <w:contextualSpacing w:val="0"/>
      </w:pPr>
      <w:r w:rsidRPr="00A96233">
        <w:t>Everyone on the team talks and listens in roughly equal measure, keeping contributions short and sweet.</w:t>
      </w:r>
    </w:p>
    <w:p w14:paraId="5DB021E5" w14:textId="77777777" w:rsidR="003C1410" w:rsidRPr="00A96233" w:rsidRDefault="003C1410" w:rsidP="003C1410"/>
    <w:p w14:paraId="4A62DFE1" w14:textId="4D7B8A67" w:rsidR="0006118F" w:rsidRDefault="0006118F" w:rsidP="003C1410">
      <w:pPr>
        <w:pStyle w:val="ListParagraph"/>
        <w:numPr>
          <w:ilvl w:val="0"/>
          <w:numId w:val="45"/>
        </w:numPr>
        <w:contextualSpacing w:val="0"/>
      </w:pPr>
      <w:r w:rsidRPr="00A96233">
        <w:t>Members face one another, and their conversations and gestures are energetic.</w:t>
      </w:r>
    </w:p>
    <w:p w14:paraId="17796F61" w14:textId="77777777" w:rsidR="003C1410" w:rsidRPr="00A96233" w:rsidRDefault="003C1410" w:rsidP="003C1410"/>
    <w:p w14:paraId="4E33A536" w14:textId="30AEAA13" w:rsidR="0006118F" w:rsidRDefault="0006118F" w:rsidP="003C1410">
      <w:pPr>
        <w:pStyle w:val="ListParagraph"/>
        <w:numPr>
          <w:ilvl w:val="0"/>
          <w:numId w:val="45"/>
        </w:numPr>
        <w:contextualSpacing w:val="0"/>
      </w:pPr>
      <w:r w:rsidRPr="00A96233">
        <w:t>Members connect directly with one another — not just with the team leader.</w:t>
      </w:r>
    </w:p>
    <w:p w14:paraId="37BF65E8" w14:textId="77777777" w:rsidR="003C1410" w:rsidRPr="00A96233" w:rsidRDefault="003C1410" w:rsidP="003C1410"/>
    <w:p w14:paraId="2E55E6BB" w14:textId="2E114D9D" w:rsidR="0006118F" w:rsidRPr="00A96233" w:rsidRDefault="0006118F" w:rsidP="003C1410">
      <w:pPr>
        <w:pStyle w:val="ListParagraph"/>
        <w:numPr>
          <w:ilvl w:val="0"/>
          <w:numId w:val="45"/>
        </w:numPr>
        <w:contextualSpacing w:val="0"/>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09" w:name="_Toc41333153"/>
      <w:bookmarkStart w:id="210" w:name="_Toc45965713"/>
      <w:bookmarkStart w:id="211" w:name="_Toc46588220"/>
      <w:bookmarkStart w:id="212" w:name="_Toc46829435"/>
      <w:bookmarkStart w:id="213" w:name="_Toc46918581"/>
      <w:r w:rsidRPr="00A96233">
        <w:t>1.</w:t>
      </w:r>
      <w:r w:rsidR="0054419F" w:rsidRPr="00A96233">
        <w:t>10</w:t>
      </w:r>
      <w:r w:rsidRPr="00A96233">
        <w:t>.2</w:t>
      </w:r>
      <w:r w:rsidRPr="00A96233">
        <w:tab/>
        <w:t>Disruptive behaviour</w:t>
      </w:r>
      <w:bookmarkEnd w:id="209"/>
      <w:bookmarkEnd w:id="210"/>
      <w:bookmarkEnd w:id="211"/>
      <w:bookmarkEnd w:id="212"/>
      <w:bookmarkEnd w:id="213"/>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Get the member involved by giving 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14" w:name="_Toc465751181"/>
      <w:bookmarkStart w:id="215" w:name="_Toc36995121"/>
      <w:bookmarkStart w:id="216" w:name="_Toc39497023"/>
      <w:bookmarkStart w:id="217"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14"/>
      <w:bookmarkEnd w:id="215"/>
      <w:bookmarkEnd w:id="216"/>
      <w:bookmarkEnd w:id="217"/>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793E144A">
            <wp:extent cx="2232212" cy="109494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7186" cy="1121906"/>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6F20F3A9">
            <wp:extent cx="2247180" cy="1223682"/>
            <wp:effectExtent l="0" t="0" r="127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28844" cy="1268151"/>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18" w:name="_Toc36995122"/>
      <w:bookmarkStart w:id="219" w:name="_Toc39497024"/>
      <w:bookmarkStart w:id="220" w:name="_Toc39848479"/>
      <w:bookmarkStart w:id="221" w:name="_Toc465751182"/>
      <w:r w:rsidRPr="00A96233">
        <w:rPr>
          <w:lang w:eastAsia="en-GB"/>
        </w:rPr>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18"/>
      <w:bookmarkEnd w:id="219"/>
      <w:bookmarkEnd w:id="220"/>
    </w:p>
    <w:p w14:paraId="0E992813" w14:textId="77777777" w:rsidR="0074188A" w:rsidRPr="00A96233" w:rsidRDefault="0074188A" w:rsidP="0074188A">
      <w:pPr>
        <w:rPr>
          <w:lang w:eastAsia="en-GB"/>
        </w:rPr>
      </w:pPr>
    </w:p>
    <w:p w14:paraId="0E502904" w14:textId="33E32156" w:rsidR="0006118F" w:rsidRDefault="0006118F" w:rsidP="003C1410">
      <w:pPr>
        <w:spacing w:after="120"/>
        <w:rPr>
          <w:lang w:eastAsia="en-GB"/>
        </w:rPr>
      </w:pPr>
      <w:r w:rsidRPr="00A96233">
        <w:rPr>
          <w:lang w:eastAsia="en-GB"/>
        </w:rPr>
        <w:t>Signs of unhappiness, disagreement, resentment, and conflict in meetings include:</w:t>
      </w:r>
    </w:p>
    <w:p w14:paraId="344235FA" w14:textId="4DF92E07" w:rsidR="0006118F" w:rsidRDefault="0006118F" w:rsidP="003C1410">
      <w:pPr>
        <w:pStyle w:val="ListParagraph"/>
        <w:numPr>
          <w:ilvl w:val="0"/>
          <w:numId w:val="6"/>
        </w:numPr>
        <w:spacing w:after="120"/>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1D8226" w14:textId="4D81950C" w:rsidR="0006118F" w:rsidRDefault="0006118F" w:rsidP="003C1410">
      <w:pPr>
        <w:pStyle w:val="ListParagraph"/>
        <w:numPr>
          <w:ilvl w:val="0"/>
          <w:numId w:val="6"/>
        </w:numPr>
        <w:spacing w:after="120"/>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6616CCD6" w14:textId="6AA2EE80"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13BD1047" w14:textId="57E79C2C"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3AE29B02" w14:textId="5E308205" w:rsidR="00782D49" w:rsidRDefault="00782D49" w:rsidP="0074188A">
      <w:pPr>
        <w:rPr>
          <w:rFonts w:eastAsia="Times New Roman" w:cs="Arial"/>
          <w:szCs w:val="20"/>
          <w:lang w:eastAsia="en-GB"/>
        </w:rPr>
      </w:pPr>
    </w:p>
    <w:p w14:paraId="05F8DBC0" w14:textId="77777777" w:rsidR="003C1410" w:rsidRPr="00A96233" w:rsidRDefault="003C1410"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22" w:name="_Toc36995123"/>
      <w:bookmarkStart w:id="223" w:name="_Toc39497025"/>
      <w:bookmarkStart w:id="224"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21"/>
      <w:bookmarkEnd w:id="222"/>
      <w:bookmarkEnd w:id="223"/>
      <w:bookmarkEnd w:id="224"/>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If the conflict is mostly due to professional differences (points of view), rather than personality differences, the sooner you allow people to make their points, the better. Make sure that people have 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110E73C9" w:rsidR="0006118F" w:rsidRDefault="0006118F" w:rsidP="00782D49">
            <w:pPr>
              <w:spacing w:after="120"/>
            </w:pPr>
            <w:r w:rsidRPr="00A96233">
              <w:t>When you spot the signs of conflict, you should immediately start managing the situation before serious conflict erupts.</w:t>
            </w:r>
          </w:p>
          <w:p w14:paraId="727C8EB4" w14:textId="77777777" w:rsidR="003C1410" w:rsidRPr="00A96233" w:rsidRDefault="003C1410" w:rsidP="00782D49">
            <w:pPr>
              <w:spacing w:after="120"/>
            </w:pP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A key cause of anger or conflict is that people may perceive that they, or things they hold dear, are threatened.</w:t>
            </w:r>
            <w:r w:rsidR="00AE2D04" w:rsidRPr="00A96233">
              <w:rPr>
                <w:vertAlign w:val="superscript"/>
              </w:rPr>
              <w:t>xxii</w:t>
            </w:r>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4A4B7880"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350D67">
              <w:rPr>
                <w:b/>
                <w:bCs/>
              </w:rPr>
              <w:t>5</w:t>
            </w:r>
            <w:r w:rsidRPr="00A96233">
              <w:rPr>
                <w:b/>
                <w:bCs/>
              </w:rPr>
              <w:t>; PM01-PA030</w:t>
            </w:r>
            <w:r w:rsidR="00350D67">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38FF46B0" w14:textId="3447938C"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t>conclusion</w:t>
      </w:r>
    </w:p>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5"/>
          <w:footerReference w:type="default" r:id="rId46"/>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br w:type="page"/>
            </w:r>
            <w:bookmarkStart w:id="225" w:name="_Toc45965714"/>
            <w:bookmarkStart w:id="226" w:name="_Toc46588221"/>
            <w:bookmarkStart w:id="227" w:name="_Toc46829436"/>
            <w:bookmarkStart w:id="228" w:name="_Toc46918582"/>
            <w:r w:rsidRPr="00A96233">
              <w:rPr>
                <w:lang w:val="en-GB"/>
              </w:rPr>
              <w:t>Chapter 2: Supply chains in the retail industry</w:t>
            </w:r>
            <w:bookmarkEnd w:id="225"/>
            <w:bookmarkEnd w:id="226"/>
            <w:bookmarkEnd w:id="227"/>
            <w:bookmarkEnd w:id="228"/>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29" w:name="_Toc41333155"/>
      <w:bookmarkStart w:id="230" w:name="_Toc45965715"/>
      <w:bookmarkStart w:id="231" w:name="_Toc46588222"/>
      <w:bookmarkStart w:id="232" w:name="_Toc46829437"/>
      <w:bookmarkStart w:id="233" w:name="_Toc46918583"/>
      <w:r w:rsidRPr="00A96233">
        <w:t>2.1</w:t>
      </w:r>
      <w:r w:rsidRPr="00A96233">
        <w:tab/>
        <w:t>What a supply chain is</w:t>
      </w:r>
      <w:bookmarkEnd w:id="229"/>
      <w:bookmarkEnd w:id="230"/>
      <w:bookmarkEnd w:id="231"/>
      <w:bookmarkEnd w:id="232"/>
      <w:bookmarkEnd w:id="233"/>
    </w:p>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03E1DD4D" w14:textId="69589C51" w:rsidR="006D153E" w:rsidRDefault="006D153E" w:rsidP="00156253"/>
    <w:p w14:paraId="0771BEB3" w14:textId="77777777" w:rsidR="003C6F2A" w:rsidRPr="0044491D" w:rsidRDefault="003C6F2A" w:rsidP="00156253"/>
    <w:p w14:paraId="710B0FD4" w14:textId="77777777" w:rsidR="0074188A" w:rsidRPr="0044491D" w:rsidRDefault="0074188A" w:rsidP="0074188A">
      <w:pPr>
        <w:pStyle w:val="Heading2"/>
      </w:pPr>
      <w:bookmarkStart w:id="234" w:name="_Toc41333156"/>
      <w:bookmarkStart w:id="235" w:name="_Toc45965716"/>
      <w:bookmarkStart w:id="236" w:name="_Toc46588223"/>
      <w:bookmarkStart w:id="237" w:name="_Toc46829438"/>
      <w:bookmarkStart w:id="238" w:name="_Toc46918584"/>
      <w:r w:rsidRPr="0044491D">
        <w:t>2.2</w:t>
      </w:r>
      <w:r w:rsidRPr="0044491D">
        <w:tab/>
        <w:t>The participants in the supply chain</w:t>
      </w:r>
      <w:bookmarkEnd w:id="234"/>
      <w:bookmarkEnd w:id="235"/>
      <w:bookmarkEnd w:id="236"/>
      <w:bookmarkEnd w:id="237"/>
      <w:bookmarkEnd w:id="238"/>
      <w:r w:rsidRPr="0044491D">
        <w:t xml:space="preserve"> </w:t>
      </w:r>
    </w:p>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39" w:name="_Toc41333157"/>
      <w:bookmarkStart w:id="240" w:name="_Toc45965717"/>
      <w:bookmarkStart w:id="241" w:name="_Toc46588224"/>
      <w:bookmarkStart w:id="242" w:name="_Toc46829439"/>
      <w:bookmarkStart w:id="243" w:name="_Toc46918585"/>
      <w:r w:rsidRPr="0044491D">
        <w:t>2.2.1</w:t>
      </w:r>
      <w:r w:rsidRPr="0044491D">
        <w:tab/>
        <w:t>Producers</w:t>
      </w:r>
      <w:bookmarkEnd w:id="239"/>
      <w:r w:rsidR="00006E11" w:rsidRPr="0044491D">
        <w:t>/Manufacturers</w:t>
      </w:r>
      <w:bookmarkEnd w:id="240"/>
      <w:bookmarkEnd w:id="241"/>
      <w:bookmarkEnd w:id="242"/>
      <w:bookmarkEnd w:id="243"/>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44" w:name="_Toc41333158"/>
      <w:bookmarkStart w:id="245" w:name="_Toc45965718"/>
      <w:bookmarkStart w:id="246" w:name="_Toc46588225"/>
      <w:bookmarkStart w:id="247" w:name="_Toc46829440"/>
      <w:bookmarkStart w:id="248" w:name="_Toc46918586"/>
      <w:r w:rsidRPr="0044491D">
        <w:t>2.2.2</w:t>
      </w:r>
      <w:r w:rsidRPr="0044491D">
        <w:tab/>
        <w:t>Distributors</w:t>
      </w:r>
      <w:bookmarkEnd w:id="244"/>
      <w:bookmarkEnd w:id="245"/>
      <w:bookmarkEnd w:id="246"/>
      <w:bookmarkEnd w:id="247"/>
      <w:bookmarkEnd w:id="248"/>
    </w:p>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49" w:name="_Toc41333159"/>
      <w:bookmarkStart w:id="250" w:name="_Toc45965719"/>
      <w:bookmarkStart w:id="251" w:name="_Toc46588226"/>
      <w:bookmarkStart w:id="252" w:name="_Toc46829441"/>
      <w:bookmarkStart w:id="253" w:name="_Toc46918587"/>
      <w:r w:rsidRPr="00A96233">
        <w:t>2.2.3</w:t>
      </w:r>
      <w:r w:rsidRPr="00A96233">
        <w:tab/>
        <w:t>Retailers</w:t>
      </w:r>
      <w:bookmarkEnd w:id="249"/>
      <w:bookmarkEnd w:id="250"/>
      <w:bookmarkEnd w:id="251"/>
      <w:bookmarkEnd w:id="252"/>
      <w:bookmarkEnd w:id="253"/>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254" w:name="_Toc41333160"/>
      <w:bookmarkStart w:id="255" w:name="_Toc45965720"/>
      <w:bookmarkStart w:id="256" w:name="_Toc46588227"/>
      <w:bookmarkStart w:id="257" w:name="_Toc46829442"/>
      <w:bookmarkStart w:id="258" w:name="_Toc46918588"/>
      <w:r w:rsidRPr="00A96233">
        <w:t>2.2.4</w:t>
      </w:r>
      <w:r w:rsidRPr="00A96233">
        <w:tab/>
        <w:t>Consumers</w:t>
      </w:r>
      <w:bookmarkEnd w:id="254"/>
      <w:bookmarkEnd w:id="255"/>
      <w:bookmarkEnd w:id="256"/>
      <w:bookmarkEnd w:id="257"/>
      <w:bookmarkEnd w:id="258"/>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259" w:name="_Toc41333161"/>
      <w:bookmarkStart w:id="260" w:name="_Toc45965721"/>
      <w:bookmarkStart w:id="261" w:name="_Toc46588228"/>
      <w:bookmarkStart w:id="262" w:name="_Toc46829443"/>
      <w:bookmarkStart w:id="263" w:name="_Toc46918589"/>
      <w:r w:rsidRPr="00A96233">
        <w:t>2.2.5</w:t>
      </w:r>
      <w:r w:rsidRPr="00A96233">
        <w:tab/>
        <w:t>Service providers</w:t>
      </w:r>
      <w:bookmarkEnd w:id="259"/>
      <w:bookmarkEnd w:id="260"/>
      <w:bookmarkEnd w:id="261"/>
      <w:bookmarkEnd w:id="262"/>
      <w:bookmarkEnd w:id="263"/>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264" w:name="_Toc41333162"/>
      <w:bookmarkStart w:id="265" w:name="_Toc45965722"/>
      <w:bookmarkStart w:id="266" w:name="_Toc46588229"/>
      <w:bookmarkStart w:id="267" w:name="_Toc46829444"/>
      <w:bookmarkStart w:id="268" w:name="_Toc46918590"/>
      <w:r w:rsidRPr="00A96233">
        <w:t>2.3</w:t>
      </w:r>
      <w:r w:rsidRPr="00A96233">
        <w:tab/>
        <w:t>Supply chain strategies</w:t>
      </w:r>
      <w:bookmarkEnd w:id="264"/>
      <w:bookmarkEnd w:id="265"/>
      <w:bookmarkEnd w:id="266"/>
      <w:bookmarkEnd w:id="267"/>
      <w:bookmarkEnd w:id="268"/>
    </w:p>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269" w:name="_Toc41333163"/>
      <w:bookmarkStart w:id="270" w:name="_Toc45965723"/>
      <w:bookmarkStart w:id="271" w:name="_Toc46588230"/>
      <w:bookmarkStart w:id="272" w:name="_Toc46829445"/>
      <w:bookmarkStart w:id="273" w:name="_Toc46918591"/>
      <w:r w:rsidRPr="00A96233">
        <w:rPr>
          <w:lang w:eastAsia="en-GB"/>
        </w:rPr>
        <w:t>2.4</w:t>
      </w:r>
      <w:r w:rsidRPr="00A96233">
        <w:rPr>
          <w:lang w:eastAsia="en-GB"/>
        </w:rPr>
        <w:tab/>
        <w:t>Flows in the supply chain</w:t>
      </w:r>
      <w:bookmarkEnd w:id="269"/>
      <w:bookmarkEnd w:id="270"/>
      <w:bookmarkEnd w:id="271"/>
      <w:bookmarkEnd w:id="272"/>
      <w:bookmarkEnd w:id="273"/>
    </w:p>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3C1410">
            <w:r w:rsidRPr="00A96233">
              <w:t>There is a backwards and forwards communication channel including:</w:t>
            </w:r>
          </w:p>
          <w:p w14:paraId="5115372C" w14:textId="77777777" w:rsidR="0074188A" w:rsidRPr="00A96233" w:rsidRDefault="0074188A" w:rsidP="003C1410">
            <w:pPr>
              <w:pStyle w:val="ListParagraph"/>
              <w:numPr>
                <w:ilvl w:val="0"/>
                <w:numId w:val="66"/>
              </w:numPr>
              <w:contextualSpacing w:val="0"/>
            </w:pPr>
            <w:r w:rsidRPr="00A96233">
              <w:t>Specifications and requirements</w:t>
            </w:r>
          </w:p>
          <w:p w14:paraId="35F26DE0" w14:textId="77777777" w:rsidR="0074188A" w:rsidRPr="00A96233" w:rsidRDefault="0074188A" w:rsidP="003C1410">
            <w:pPr>
              <w:pStyle w:val="ListParagraph"/>
              <w:numPr>
                <w:ilvl w:val="0"/>
                <w:numId w:val="66"/>
              </w:numPr>
              <w:contextualSpacing w:val="0"/>
            </w:pPr>
            <w:r w:rsidRPr="00A96233">
              <w:t xml:space="preserve">Request for quotation </w:t>
            </w:r>
          </w:p>
          <w:p w14:paraId="306DEA84" w14:textId="77777777" w:rsidR="0074188A" w:rsidRPr="00A96233" w:rsidRDefault="0074188A" w:rsidP="003C1410">
            <w:pPr>
              <w:pStyle w:val="ListParagraph"/>
              <w:numPr>
                <w:ilvl w:val="0"/>
                <w:numId w:val="66"/>
              </w:numPr>
              <w:contextualSpacing w:val="0"/>
            </w:pPr>
            <w:r w:rsidRPr="00A96233">
              <w:t xml:space="preserve">Agreements </w:t>
            </w:r>
          </w:p>
          <w:p w14:paraId="03CA9004" w14:textId="77777777" w:rsidR="0074188A" w:rsidRPr="00A96233" w:rsidRDefault="0074188A" w:rsidP="003C1410">
            <w:pPr>
              <w:pStyle w:val="ListParagraph"/>
              <w:numPr>
                <w:ilvl w:val="0"/>
                <w:numId w:val="66"/>
              </w:numPr>
              <w:contextualSpacing w:val="0"/>
            </w:pPr>
            <w:r w:rsidRPr="00A96233">
              <w:t xml:space="preserve">Schedules </w:t>
            </w:r>
          </w:p>
          <w:p w14:paraId="0D039690" w14:textId="77777777" w:rsidR="0074188A" w:rsidRPr="00A96233" w:rsidRDefault="0074188A" w:rsidP="003C1410">
            <w:pPr>
              <w:pStyle w:val="ListParagraph"/>
              <w:numPr>
                <w:ilvl w:val="0"/>
                <w:numId w:val="66"/>
              </w:numPr>
              <w:contextualSpacing w:val="0"/>
            </w:pPr>
            <w:r w:rsidRPr="00A96233">
              <w:t>Purchase orders</w:t>
            </w:r>
          </w:p>
          <w:p w14:paraId="5DB3D320" w14:textId="77777777" w:rsidR="0074188A" w:rsidRPr="00A96233" w:rsidRDefault="0074188A" w:rsidP="003C1410">
            <w:pPr>
              <w:pStyle w:val="ListParagraph"/>
              <w:numPr>
                <w:ilvl w:val="0"/>
                <w:numId w:val="66"/>
              </w:numPr>
              <w:contextualSpacing w:val="0"/>
            </w:pPr>
            <w:r w:rsidRPr="00A96233">
              <w:t xml:space="preserve">Change requests </w:t>
            </w:r>
          </w:p>
          <w:p w14:paraId="56B75109" w14:textId="77777777" w:rsidR="0074188A" w:rsidRPr="00A96233" w:rsidRDefault="0074188A" w:rsidP="003C1410">
            <w:pPr>
              <w:pStyle w:val="ListParagraph"/>
              <w:numPr>
                <w:ilvl w:val="0"/>
                <w:numId w:val="66"/>
              </w:numPr>
              <w:contextualSpacing w:val="0"/>
            </w:pPr>
            <w:r w:rsidRPr="00A96233">
              <w:t>Invoices</w:t>
            </w:r>
          </w:p>
          <w:p w14:paraId="51AC9B03" w14:textId="77777777" w:rsidR="0074188A" w:rsidRPr="00A96233" w:rsidRDefault="0074188A" w:rsidP="003C1410">
            <w:pPr>
              <w:pStyle w:val="ListParagraph"/>
              <w:numPr>
                <w:ilvl w:val="0"/>
                <w:numId w:val="66"/>
              </w:numPr>
              <w:contextualSpacing w:val="0"/>
            </w:pPr>
            <w:r w:rsidRPr="00A96233">
              <w:t>Receipts</w:t>
            </w:r>
          </w:p>
          <w:p w14:paraId="65C3ACA3" w14:textId="77777777" w:rsidR="0074188A" w:rsidRPr="00A96233" w:rsidRDefault="0074188A" w:rsidP="003C1410">
            <w:pPr>
              <w:pStyle w:val="ListParagraph"/>
              <w:numPr>
                <w:ilvl w:val="0"/>
                <w:numId w:val="66"/>
              </w:numPr>
              <w:contextualSpacing w:val="0"/>
            </w:pPr>
            <w:r w:rsidRPr="00A96233">
              <w:t>Rules and regulations</w:t>
            </w:r>
          </w:p>
          <w:p w14:paraId="1EC2CE4C" w14:textId="77777777" w:rsidR="0074188A" w:rsidRPr="00A96233" w:rsidRDefault="0074188A" w:rsidP="003C1410">
            <w:pPr>
              <w:pStyle w:val="ListParagraph"/>
              <w:numPr>
                <w:ilvl w:val="0"/>
                <w:numId w:val="66"/>
              </w:numPr>
              <w:contextualSpacing w:val="0"/>
            </w:pPr>
            <w:r w:rsidRPr="00A96233">
              <w:t>Quality complaints</w:t>
            </w:r>
          </w:p>
          <w:p w14:paraId="3270EE5C" w14:textId="77777777" w:rsidR="0074188A" w:rsidRPr="00A96233" w:rsidRDefault="0074188A" w:rsidP="003C1410">
            <w:pPr>
              <w:pStyle w:val="ListParagraph"/>
              <w:numPr>
                <w:ilvl w:val="0"/>
                <w:numId w:val="66"/>
              </w:numPr>
              <w:contextualSpacing w:val="0"/>
            </w:pPr>
            <w:r w:rsidRPr="00A96233">
              <w:t>Reports on supplier performance</w:t>
            </w:r>
          </w:p>
          <w:p w14:paraId="68812D10" w14:textId="77777777" w:rsidR="00156253" w:rsidRPr="00A96233" w:rsidRDefault="00156253" w:rsidP="003C1410"/>
          <w:p w14:paraId="31751477" w14:textId="74F14F6E" w:rsidR="0074188A" w:rsidRPr="00A96233" w:rsidRDefault="0074188A" w:rsidP="003C1410">
            <w:r w:rsidRPr="00A96233">
              <w:t xml:space="preserve">For a successful supply chain, regular interaction is necessary between the producer, the customer (buyer and planner) and other role players. </w:t>
            </w:r>
          </w:p>
        </w:tc>
      </w:tr>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t>Product flow</w:t>
            </w:r>
          </w:p>
        </w:tc>
        <w:tc>
          <w:tcPr>
            <w:tcW w:w="3429" w:type="pct"/>
            <w:shd w:val="clear" w:color="auto" w:fill="D9D9D9" w:themeFill="background1" w:themeFillShade="D9"/>
          </w:tcPr>
          <w:p w14:paraId="6C580501" w14:textId="77777777" w:rsidR="0074188A" w:rsidRPr="00A96233" w:rsidRDefault="0074188A" w:rsidP="003C1410">
            <w:r w:rsidRPr="00A96233">
              <w:t>Includes:</w:t>
            </w:r>
          </w:p>
          <w:p w14:paraId="07C4EBA8" w14:textId="77777777" w:rsidR="0074188A" w:rsidRPr="00A96233" w:rsidRDefault="0074188A" w:rsidP="003C1410">
            <w:pPr>
              <w:pStyle w:val="ListParagraph"/>
              <w:numPr>
                <w:ilvl w:val="0"/>
                <w:numId w:val="68"/>
              </w:numPr>
              <w:contextualSpacing w:val="0"/>
            </w:pPr>
            <w:r w:rsidRPr="00A96233">
              <w:t>Materials</w:t>
            </w:r>
          </w:p>
          <w:p w14:paraId="28913BEA" w14:textId="77777777" w:rsidR="0074188A" w:rsidRPr="00A96233" w:rsidRDefault="0074188A" w:rsidP="003C1410">
            <w:pPr>
              <w:pStyle w:val="ListParagraph"/>
              <w:numPr>
                <w:ilvl w:val="0"/>
                <w:numId w:val="68"/>
              </w:numPr>
              <w:contextualSpacing w:val="0"/>
            </w:pPr>
            <w:r w:rsidRPr="00A96233">
              <w:t>Components</w:t>
            </w:r>
          </w:p>
          <w:p w14:paraId="66B4361B" w14:textId="77777777" w:rsidR="0074188A" w:rsidRPr="00A96233" w:rsidRDefault="0074188A" w:rsidP="003C1410">
            <w:pPr>
              <w:pStyle w:val="ListParagraph"/>
              <w:numPr>
                <w:ilvl w:val="0"/>
                <w:numId w:val="68"/>
              </w:numPr>
              <w:contextualSpacing w:val="0"/>
            </w:pPr>
            <w:r w:rsidRPr="00A96233">
              <w:t>Supplies</w:t>
            </w:r>
          </w:p>
          <w:p w14:paraId="2A8C8932" w14:textId="77777777" w:rsidR="0074188A" w:rsidRPr="00A96233" w:rsidRDefault="0074188A" w:rsidP="003C1410">
            <w:pPr>
              <w:pStyle w:val="ListParagraph"/>
              <w:numPr>
                <w:ilvl w:val="0"/>
                <w:numId w:val="68"/>
              </w:numPr>
              <w:contextualSpacing w:val="0"/>
            </w:pPr>
            <w:r w:rsidRPr="00A96233">
              <w:t>Finished products</w:t>
            </w:r>
          </w:p>
          <w:p w14:paraId="6C77FF67" w14:textId="77777777" w:rsidR="0074188A" w:rsidRPr="00A96233" w:rsidRDefault="0074188A" w:rsidP="003C1410">
            <w:pPr>
              <w:pStyle w:val="ListParagraph"/>
              <w:numPr>
                <w:ilvl w:val="0"/>
                <w:numId w:val="68"/>
              </w:numPr>
              <w:contextualSpacing w:val="0"/>
            </w:pPr>
            <w:r w:rsidRPr="00A96233">
              <w:t xml:space="preserve">Services </w:t>
            </w:r>
          </w:p>
          <w:p w14:paraId="21B601EE" w14:textId="77777777" w:rsidR="00156253" w:rsidRPr="00A96233" w:rsidRDefault="00156253" w:rsidP="003C1410"/>
          <w:p w14:paraId="528E141E" w14:textId="4F94FCE0" w:rsidR="0074188A" w:rsidRPr="00A96233" w:rsidRDefault="0074188A" w:rsidP="003C1410">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3C1410">
            <w:r w:rsidRPr="00A96233">
              <w:t xml:space="preserve">Includes: </w:t>
            </w:r>
          </w:p>
          <w:p w14:paraId="430C9F17" w14:textId="77777777" w:rsidR="0074188A" w:rsidRPr="00A96233" w:rsidRDefault="0074188A" w:rsidP="003C1410">
            <w:pPr>
              <w:pStyle w:val="ListParagraph"/>
              <w:numPr>
                <w:ilvl w:val="0"/>
                <w:numId w:val="69"/>
              </w:numPr>
              <w:contextualSpacing w:val="0"/>
            </w:pPr>
            <w:r w:rsidRPr="00A96233">
              <w:t>Payments for products</w:t>
            </w:r>
          </w:p>
          <w:p w14:paraId="564007B3" w14:textId="77777777" w:rsidR="0074188A" w:rsidRPr="00A96233" w:rsidRDefault="0074188A" w:rsidP="003C1410">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3C1410">
            <w:r w:rsidRPr="00A96233">
              <w:t>Reverse product flow includes:</w:t>
            </w:r>
          </w:p>
          <w:p w14:paraId="692C937D" w14:textId="77777777" w:rsidR="0074188A" w:rsidRPr="00A96233" w:rsidRDefault="0074188A" w:rsidP="003C1410">
            <w:pPr>
              <w:pStyle w:val="ListParagraph"/>
              <w:numPr>
                <w:ilvl w:val="0"/>
                <w:numId w:val="67"/>
              </w:numPr>
              <w:contextualSpacing w:val="0"/>
            </w:pPr>
            <w:r w:rsidRPr="00A96233">
              <w:t>Return of faulty products for repairs</w:t>
            </w:r>
          </w:p>
          <w:p w14:paraId="6E23058A" w14:textId="77777777" w:rsidR="0074188A" w:rsidRPr="00A96233" w:rsidRDefault="0074188A" w:rsidP="003C1410">
            <w:pPr>
              <w:pStyle w:val="ListParagraph"/>
              <w:numPr>
                <w:ilvl w:val="0"/>
                <w:numId w:val="67"/>
              </w:numPr>
              <w:contextualSpacing w:val="0"/>
            </w:pPr>
            <w:r w:rsidRPr="00A96233">
              <w:t>Replacements</w:t>
            </w:r>
          </w:p>
          <w:p w14:paraId="509864E2" w14:textId="77777777" w:rsidR="0074188A" w:rsidRPr="00A96233" w:rsidRDefault="0074188A" w:rsidP="003C1410">
            <w:pPr>
              <w:pStyle w:val="ListParagraph"/>
              <w:numPr>
                <w:ilvl w:val="0"/>
                <w:numId w:val="67"/>
              </w:numPr>
              <w:contextualSpacing w:val="0"/>
            </w:pPr>
            <w:r w:rsidRPr="00A96233">
              <w:t>Recycling</w:t>
            </w:r>
          </w:p>
          <w:p w14:paraId="016325B8" w14:textId="18F609C7" w:rsidR="0074188A" w:rsidRPr="00A96233" w:rsidRDefault="00156253" w:rsidP="003C1410">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274"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275" w:name="_Toc45965724"/>
      <w:bookmarkStart w:id="276" w:name="_Toc46588231"/>
      <w:bookmarkStart w:id="277" w:name="_Toc46829446"/>
      <w:bookmarkStart w:id="278" w:name="_Toc46918592"/>
      <w:r w:rsidRPr="00A96233">
        <w:t>2.5</w:t>
      </w:r>
      <w:r w:rsidRPr="00A96233">
        <w:tab/>
        <w:t>The types of supply chains in retail distribution</w:t>
      </w:r>
      <w:bookmarkEnd w:id="274"/>
      <w:bookmarkEnd w:id="275"/>
      <w:bookmarkEnd w:id="276"/>
      <w:bookmarkEnd w:id="277"/>
      <w:bookmarkEnd w:id="278"/>
    </w:p>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279" w:name="_Toc41333165"/>
      <w:bookmarkStart w:id="280" w:name="_Toc45965725"/>
      <w:bookmarkStart w:id="281" w:name="_Toc46588232"/>
      <w:bookmarkStart w:id="282" w:name="_Toc46829447"/>
      <w:bookmarkStart w:id="283" w:name="_Toc46918593"/>
      <w:r w:rsidRPr="00A96233">
        <w:t>2.5.1</w:t>
      </w:r>
      <w:r w:rsidRPr="00A96233">
        <w:tab/>
        <w:t>Hot supply chains</w:t>
      </w:r>
      <w:bookmarkEnd w:id="279"/>
      <w:bookmarkEnd w:id="280"/>
      <w:bookmarkEnd w:id="281"/>
      <w:bookmarkEnd w:id="282"/>
      <w:bookmarkEnd w:id="283"/>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3C1410">
            <w:pPr>
              <w:rPr>
                <w:rFonts w:cs="Arial"/>
                <w:szCs w:val="20"/>
              </w:rPr>
            </w:pPr>
            <w:r w:rsidRPr="00A96233">
              <w:rPr>
                <w:rFonts w:cs="Arial"/>
                <w:szCs w:val="20"/>
              </w:rPr>
              <w:t>The following are examples of potentially hazardous foods:</w:t>
            </w:r>
          </w:p>
          <w:p w14:paraId="513F11EE" w14:textId="77777777" w:rsidR="0074188A" w:rsidRPr="00A96233" w:rsidRDefault="0074188A" w:rsidP="003C1410">
            <w:pPr>
              <w:pStyle w:val="ListParagraph"/>
              <w:numPr>
                <w:ilvl w:val="0"/>
                <w:numId w:val="76"/>
              </w:numPr>
              <w:contextualSpacing w:val="0"/>
              <w:jc w:val="left"/>
              <w:rPr>
                <w:rFonts w:cs="Arial"/>
              </w:rPr>
            </w:pPr>
            <w:r w:rsidRPr="00A96233">
              <w:rPr>
                <w:rFonts w:cs="Arial"/>
              </w:rPr>
              <w:t>Meat (beef, pork, lamb)</w:t>
            </w:r>
          </w:p>
          <w:p w14:paraId="7B9FC634" w14:textId="77777777" w:rsidR="0074188A" w:rsidRPr="00A96233" w:rsidRDefault="0074188A" w:rsidP="003C1410">
            <w:pPr>
              <w:pStyle w:val="ListParagraph"/>
              <w:numPr>
                <w:ilvl w:val="0"/>
                <w:numId w:val="76"/>
              </w:numPr>
              <w:contextualSpacing w:val="0"/>
              <w:jc w:val="left"/>
              <w:rPr>
                <w:rFonts w:cs="Arial"/>
              </w:rPr>
            </w:pPr>
            <w:r w:rsidRPr="00A96233">
              <w:rPr>
                <w:rFonts w:cs="Arial"/>
              </w:rPr>
              <w:t>Poultry (chicken, turkey, duck)</w:t>
            </w:r>
          </w:p>
          <w:p w14:paraId="3B83A490" w14:textId="77777777" w:rsidR="0074188A" w:rsidRPr="00A96233" w:rsidRDefault="0074188A" w:rsidP="003C1410">
            <w:pPr>
              <w:pStyle w:val="ListParagraph"/>
              <w:numPr>
                <w:ilvl w:val="0"/>
                <w:numId w:val="76"/>
              </w:numPr>
              <w:contextualSpacing w:val="0"/>
              <w:jc w:val="left"/>
              <w:rPr>
                <w:rFonts w:cs="Arial"/>
              </w:rPr>
            </w:pPr>
            <w:r w:rsidRPr="00A96233">
              <w:rPr>
                <w:rFonts w:cs="Arial"/>
              </w:rPr>
              <w:t>Fish</w:t>
            </w:r>
          </w:p>
          <w:p w14:paraId="444D02E7" w14:textId="77777777" w:rsidR="0074188A" w:rsidRPr="00A96233" w:rsidRDefault="0074188A" w:rsidP="003C1410">
            <w:pPr>
              <w:pStyle w:val="ListParagraph"/>
              <w:numPr>
                <w:ilvl w:val="0"/>
                <w:numId w:val="76"/>
              </w:numPr>
              <w:contextualSpacing w:val="0"/>
              <w:jc w:val="left"/>
              <w:rPr>
                <w:rFonts w:cs="Arial"/>
              </w:rPr>
            </w:pPr>
            <w:r w:rsidRPr="00A96233">
              <w:rPr>
                <w:rFonts w:cs="Arial"/>
              </w:rPr>
              <w:t>Shellfish and crustaceans</w:t>
            </w:r>
          </w:p>
          <w:p w14:paraId="5975228C" w14:textId="77777777" w:rsidR="0074188A" w:rsidRPr="00A96233" w:rsidRDefault="0074188A" w:rsidP="003C1410">
            <w:pPr>
              <w:pStyle w:val="ListParagraph"/>
              <w:numPr>
                <w:ilvl w:val="0"/>
                <w:numId w:val="76"/>
              </w:numPr>
              <w:contextualSpacing w:val="0"/>
              <w:jc w:val="left"/>
              <w:rPr>
                <w:rFonts w:cs="Arial"/>
              </w:rPr>
            </w:pPr>
            <w:r w:rsidRPr="00A96233">
              <w:rPr>
                <w:rFonts w:cs="Arial"/>
              </w:rPr>
              <w:t>Eggs (except those treated to eliminate Salmonella)</w:t>
            </w:r>
          </w:p>
          <w:p w14:paraId="7DBB2B66" w14:textId="77777777" w:rsidR="0074188A" w:rsidRPr="00A96233" w:rsidRDefault="0074188A" w:rsidP="003C1410">
            <w:pPr>
              <w:pStyle w:val="ListParagraph"/>
              <w:numPr>
                <w:ilvl w:val="0"/>
                <w:numId w:val="76"/>
              </w:numPr>
              <w:contextualSpacing w:val="0"/>
              <w:jc w:val="left"/>
              <w:rPr>
                <w:rFonts w:cs="Arial"/>
              </w:rPr>
            </w:pPr>
            <w:r w:rsidRPr="00A96233">
              <w:rPr>
                <w:rFonts w:cs="Arial"/>
              </w:rPr>
              <w:t>Milk and dairy products</w:t>
            </w:r>
          </w:p>
          <w:p w14:paraId="107CE065" w14:textId="77777777" w:rsidR="0074188A" w:rsidRPr="00A96233" w:rsidRDefault="0074188A" w:rsidP="003C1410">
            <w:pPr>
              <w:pStyle w:val="ListParagraph"/>
              <w:numPr>
                <w:ilvl w:val="0"/>
                <w:numId w:val="76"/>
              </w:numPr>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Baked potatoes</w:t>
            </w:r>
          </w:p>
          <w:p w14:paraId="57C1F3EA" w14:textId="77777777" w:rsidR="0074188A" w:rsidRPr="00A96233" w:rsidRDefault="0074188A" w:rsidP="003C1410">
            <w:pPr>
              <w:pStyle w:val="ListParagraph"/>
              <w:numPr>
                <w:ilvl w:val="0"/>
                <w:numId w:val="76"/>
              </w:numPr>
              <w:contextualSpacing w:val="0"/>
              <w:jc w:val="left"/>
              <w:rPr>
                <w:rFonts w:cs="Arial"/>
              </w:rPr>
            </w:pPr>
            <w:r w:rsidRPr="00A96233">
              <w:rPr>
                <w:rFonts w:cs="Arial"/>
              </w:rPr>
              <w:t>Mushrooms</w:t>
            </w:r>
          </w:p>
          <w:p w14:paraId="46B743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Raw sprouts</w:t>
            </w:r>
          </w:p>
          <w:p w14:paraId="7FA0C53D" w14:textId="77777777" w:rsidR="0074188A" w:rsidRPr="00A96233" w:rsidRDefault="0074188A" w:rsidP="003C1410">
            <w:pPr>
              <w:pStyle w:val="ListParagraph"/>
              <w:numPr>
                <w:ilvl w:val="0"/>
                <w:numId w:val="76"/>
              </w:numPr>
              <w:contextualSpacing w:val="0"/>
              <w:jc w:val="left"/>
              <w:rPr>
                <w:rFonts w:cs="Arial"/>
              </w:rPr>
            </w:pPr>
            <w:r w:rsidRPr="00A96233">
              <w:rPr>
                <w:rFonts w:cs="Arial"/>
              </w:rPr>
              <w:t>Tofu and soy-protein foods</w:t>
            </w:r>
          </w:p>
          <w:p w14:paraId="55BBAFAB" w14:textId="77777777" w:rsidR="0074188A" w:rsidRPr="00A96233" w:rsidRDefault="0074188A" w:rsidP="003C1410">
            <w:pPr>
              <w:pStyle w:val="ListParagraph"/>
              <w:numPr>
                <w:ilvl w:val="0"/>
                <w:numId w:val="76"/>
              </w:numPr>
              <w:contextualSpacing w:val="0"/>
              <w:jc w:val="left"/>
              <w:rPr>
                <w:rFonts w:cs="Arial"/>
              </w:rPr>
            </w:pPr>
            <w:r w:rsidRPr="00A96233">
              <w:rPr>
                <w:rFonts w:cs="Arial"/>
              </w:rPr>
              <w:t>Untreated garlic and oil mixtures</w:t>
            </w:r>
          </w:p>
          <w:p w14:paraId="1C4F0C5D" w14:textId="77777777" w:rsidR="0074188A" w:rsidRPr="00A96233" w:rsidRDefault="0074188A" w:rsidP="003C1410">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60AD5B0B" w:rsidR="0074188A" w:rsidRDefault="0074188A" w:rsidP="00156253">
      <w:pPr>
        <w:rPr>
          <w:rFonts w:eastAsia="Times New Roman" w:cs="Arial"/>
          <w:lang w:eastAsia="en-GB"/>
        </w:rPr>
      </w:pPr>
    </w:p>
    <w:p w14:paraId="758AA53C" w14:textId="77777777" w:rsidR="003C1410" w:rsidRPr="00A96233" w:rsidRDefault="003C1410"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284" w:name="_Toc41333166"/>
      <w:bookmarkStart w:id="285" w:name="_Toc45965726"/>
      <w:bookmarkStart w:id="286" w:name="_Toc46588233"/>
      <w:bookmarkStart w:id="287" w:name="_Toc46829448"/>
      <w:bookmarkStart w:id="288" w:name="_Toc46918594"/>
      <w:r w:rsidRPr="00A96233">
        <w:t>2.5.2</w:t>
      </w:r>
      <w:r w:rsidRPr="00A96233">
        <w:tab/>
        <w:t>Cold supply chains</w:t>
      </w:r>
      <w:bookmarkEnd w:id="284"/>
      <w:bookmarkEnd w:id="285"/>
      <w:bookmarkEnd w:id="286"/>
      <w:bookmarkEnd w:id="287"/>
      <w:bookmarkEnd w:id="288"/>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The cold chain is a process since a series of tasks must be performed to prepare, store, transport and monitor temperature-sensitive products. The main elements of a cold chain involve:</w:t>
      </w:r>
      <w:r w:rsidR="00AE2D04" w:rsidRPr="00A96233">
        <w:rPr>
          <w:vertAlign w:val="superscript"/>
        </w:rPr>
        <w:t>xxiii</w:t>
      </w:r>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A cold chain can functionally be considered as the close interaction between three elements:</w:t>
      </w:r>
      <w:r w:rsidR="00AE2D04" w:rsidRPr="00A96233">
        <w:rPr>
          <w:vertAlign w:val="superscript"/>
        </w:rPr>
        <w:t>xxiv</w:t>
      </w:r>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4DBBFF41" w14:textId="77777777" w:rsidR="0074188A" w:rsidRPr="00A96233" w:rsidRDefault="0074188A" w:rsidP="00156253">
      <w:pPr>
        <w:pStyle w:val="Heading3"/>
        <w:spacing w:line="360" w:lineRule="auto"/>
      </w:pPr>
      <w:bookmarkStart w:id="289" w:name="_Toc41333167"/>
      <w:bookmarkStart w:id="290" w:name="_Toc45965727"/>
      <w:bookmarkStart w:id="291" w:name="_Toc46588234"/>
      <w:bookmarkStart w:id="292" w:name="_Toc46829449"/>
      <w:bookmarkStart w:id="293" w:name="_Toc46918595"/>
      <w:r w:rsidRPr="00A96233">
        <w:t>2.5.3</w:t>
      </w:r>
      <w:r w:rsidRPr="00A96233">
        <w:tab/>
        <w:t>General supply chains</w:t>
      </w:r>
      <w:bookmarkEnd w:id="289"/>
      <w:bookmarkEnd w:id="290"/>
      <w:bookmarkEnd w:id="291"/>
      <w:bookmarkEnd w:id="292"/>
      <w:bookmarkEnd w:id="293"/>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Crude or processed material that can be converted by manufacturing, processing, or a combination thereof into a new and useful product.</w:t>
            </w:r>
            <w:r w:rsidR="00AE2D04" w:rsidRPr="00A96233">
              <w:rPr>
                <w:vertAlign w:val="superscript"/>
              </w:rPr>
              <w:t>xxv</w:t>
            </w:r>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The warehouse facility which holds inventory from manufacturing pending distribution to the appropriate stores.</w:t>
            </w:r>
            <w:r w:rsidR="00AE2D04" w:rsidRPr="00A96233">
              <w:rPr>
                <w:vertAlign w:val="superscript"/>
              </w:rPr>
              <w:t>xxvi</w:t>
            </w:r>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62F1F2BE" w:rsidR="00AF1045" w:rsidRDefault="00AF1045" w:rsidP="00156253"/>
    <w:p w14:paraId="76FA5E47" w14:textId="6DB7CE6C" w:rsidR="003C1410" w:rsidRDefault="003C1410" w:rsidP="00156253"/>
    <w:p w14:paraId="3F770091" w14:textId="77777777" w:rsidR="003C1410" w:rsidRPr="00A96233" w:rsidRDefault="003C1410"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sector.</w:t>
      </w:r>
      <w:r w:rsidR="00AE2D04" w:rsidRPr="00A96233">
        <w:rPr>
          <w:vertAlign w:val="superscript"/>
        </w:rPr>
        <w:t>xxvii</w:t>
      </w:r>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drawing>
          <wp:inline distT="0" distB="0" distL="0" distR="0" wp14:anchorId="7CB71114" wp14:editId="3E513142">
            <wp:extent cx="5432612" cy="1942884"/>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49250" cy="1948834"/>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513C4D63"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598AED97" w14:textId="535D93EA" w:rsidR="0060359E" w:rsidRDefault="0060359E" w:rsidP="0060359E">
      <w:pPr>
        <w:rPr>
          <w:b/>
          <w:bCs/>
        </w:rPr>
      </w:pPr>
    </w:p>
    <w:p w14:paraId="48005EA9" w14:textId="77777777" w:rsidR="003C1410" w:rsidRPr="00A96233" w:rsidRDefault="003C1410" w:rsidP="0060359E">
      <w:pPr>
        <w:rPr>
          <w:b/>
          <w:bCs/>
        </w:rPr>
      </w:pPr>
    </w:p>
    <w:p w14:paraId="74230514" w14:textId="77777777" w:rsidR="0074188A" w:rsidRPr="00A96233" w:rsidRDefault="0074188A" w:rsidP="0074188A">
      <w:pPr>
        <w:pStyle w:val="Heading2"/>
      </w:pPr>
      <w:bookmarkStart w:id="294" w:name="_Toc41333168"/>
      <w:bookmarkStart w:id="295" w:name="_Toc45965728"/>
      <w:bookmarkStart w:id="296" w:name="_Toc46588235"/>
      <w:bookmarkStart w:id="297" w:name="_Toc46829450"/>
      <w:bookmarkStart w:id="298" w:name="_Toc46918596"/>
      <w:r w:rsidRPr="00A96233">
        <w:t>2.6</w:t>
      </w:r>
      <w:r w:rsidRPr="00A96233">
        <w:tab/>
        <w:t>Models of supply chains</w:t>
      </w:r>
      <w:bookmarkEnd w:id="294"/>
      <w:bookmarkEnd w:id="295"/>
      <w:bookmarkEnd w:id="296"/>
      <w:bookmarkEnd w:id="297"/>
      <w:bookmarkEnd w:id="298"/>
    </w:p>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5EBBB367">
            <wp:extent cx="4793387" cy="1567703"/>
            <wp:effectExtent l="19050" t="19050" r="2667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7394" cy="1575555"/>
                    </a:xfrm>
                    <a:prstGeom prst="rect">
                      <a:avLst/>
                    </a:prstGeom>
                    <a:noFill/>
                    <a:ln>
                      <a:solidFill>
                        <a:schemeClr val="accent1"/>
                      </a:solidFill>
                    </a:ln>
                  </pic:spPr>
                </pic:pic>
              </a:graphicData>
            </a:graphic>
          </wp:inline>
        </w:drawing>
      </w: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299" w:name="_Toc41333169"/>
      <w:bookmarkStart w:id="300" w:name="_Toc45965729"/>
      <w:bookmarkStart w:id="301" w:name="_Toc46588236"/>
      <w:bookmarkStart w:id="302" w:name="_Toc46829451"/>
      <w:bookmarkStart w:id="303" w:name="_Toc46918597"/>
      <w:r w:rsidRPr="00A96233">
        <w:rPr>
          <w:lang w:eastAsia="en-GB"/>
        </w:rPr>
        <w:t>2.6.1</w:t>
      </w:r>
      <w:r w:rsidRPr="00A96233">
        <w:rPr>
          <w:lang w:eastAsia="en-GB"/>
        </w:rPr>
        <w:tab/>
        <w:t>Supply chain models oriented to efficiency</w:t>
      </w:r>
      <w:bookmarkEnd w:id="299"/>
      <w:bookmarkEnd w:id="300"/>
      <w:bookmarkEnd w:id="301"/>
      <w:bookmarkEnd w:id="302"/>
      <w:bookmarkEnd w:id="303"/>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304"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305" w:name="_Toc45965730"/>
      <w:bookmarkStart w:id="306" w:name="_Toc46588237"/>
      <w:bookmarkStart w:id="307" w:name="_Toc46829452"/>
      <w:bookmarkStart w:id="308" w:name="_Toc46918598"/>
      <w:r w:rsidRPr="00A96233">
        <w:rPr>
          <w:lang w:eastAsia="en-GB"/>
        </w:rPr>
        <w:t>2.6.2</w:t>
      </w:r>
      <w:r w:rsidRPr="00A96233">
        <w:rPr>
          <w:lang w:eastAsia="en-GB"/>
        </w:rPr>
        <w:tab/>
        <w:t>Supply chains oriented to responsiveness</w:t>
      </w:r>
      <w:bookmarkEnd w:id="304"/>
      <w:bookmarkEnd w:id="305"/>
      <w:bookmarkEnd w:id="306"/>
      <w:bookmarkEnd w:id="307"/>
      <w:bookmarkEnd w:id="308"/>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69282A5E" w:rsidR="00B57254" w:rsidRDefault="00B57254" w:rsidP="00156253">
      <w:pPr>
        <w:rPr>
          <w:lang w:eastAsia="en-GB"/>
        </w:rPr>
      </w:pPr>
    </w:p>
    <w:p w14:paraId="44EE4FF5" w14:textId="057E54DB" w:rsidR="00424BF9" w:rsidRDefault="00424BF9" w:rsidP="00156253">
      <w:pPr>
        <w:rPr>
          <w:lang w:eastAsia="en-GB"/>
        </w:rPr>
      </w:pPr>
    </w:p>
    <w:p w14:paraId="5A8A09C8" w14:textId="7CA62EA5" w:rsidR="00424BF9" w:rsidRDefault="00424BF9" w:rsidP="00156253">
      <w:pPr>
        <w:rPr>
          <w:lang w:eastAsia="en-GB"/>
        </w:rPr>
      </w:pPr>
    </w:p>
    <w:p w14:paraId="0E586CDA" w14:textId="715492E0" w:rsidR="00424BF9" w:rsidRDefault="00424BF9" w:rsidP="00156253">
      <w:pPr>
        <w:rPr>
          <w:lang w:eastAsia="en-GB"/>
        </w:rPr>
      </w:pPr>
    </w:p>
    <w:p w14:paraId="5493979B" w14:textId="77777777" w:rsidR="00424BF9" w:rsidRPr="00A96233" w:rsidRDefault="00424BF9"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6">
                            <a:extLst>
                              <a:ext uri="{BEBA8EAE-BF5A-486C-A8C5-ECC9F3942E4B}">
                                <a14:imgProps xmlns:a14="http://schemas.microsoft.com/office/drawing/2010/main">
                                  <a14:imgLayer r:embed="rId57">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Collaborative relationships between buyers/planners and agile supply chain suppliers are important because the buyers/planners help suppliers anticipate changes in capacity requirements, both in 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Marshall Fisher argues that functional products require an efficient process; and innovative products, a responsive process.</w:t>
            </w:r>
            <w:r w:rsidR="00AE2D04" w:rsidRPr="00A96233">
              <w:rPr>
                <w:vertAlign w:val="superscript"/>
              </w:rPr>
              <w:t>xxviii</w:t>
            </w:r>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309"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segment with a responsiveness level and a cost structure that are appropriate to the segment it serves.”</w:t>
            </w:r>
            <w:r w:rsidR="00AE2D04" w:rsidRPr="00A96233">
              <w:rPr>
                <w:vertAlign w:val="superscript"/>
              </w:rPr>
              <w:t>xxix</w:t>
            </w:r>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309"/>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310" w:name="_Toc41333171"/>
      <w:bookmarkStart w:id="311" w:name="_Toc45965731"/>
      <w:bookmarkStart w:id="312" w:name="_Toc46588238"/>
      <w:bookmarkStart w:id="313" w:name="_Toc46829453"/>
      <w:bookmarkStart w:id="314" w:name="_Toc46918599"/>
      <w:r w:rsidRPr="00A96233">
        <w:t>2.7</w:t>
      </w:r>
      <w:r w:rsidRPr="00A96233">
        <w:tab/>
        <w:t>Logistics and methods for distributing</w:t>
      </w:r>
      <w:bookmarkEnd w:id="310"/>
      <w:bookmarkEnd w:id="311"/>
      <w:bookmarkEnd w:id="312"/>
      <w:bookmarkEnd w:id="313"/>
      <w:bookmarkEnd w:id="314"/>
    </w:p>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315" w:name="_Toc41333172"/>
      <w:bookmarkStart w:id="316" w:name="_Toc45965732"/>
      <w:bookmarkStart w:id="317" w:name="_Toc46588239"/>
      <w:bookmarkStart w:id="318" w:name="_Toc46829454"/>
      <w:bookmarkStart w:id="319" w:name="_Toc46918600"/>
      <w:r w:rsidRPr="00A96233">
        <w:t>2.7.1</w:t>
      </w:r>
      <w:r w:rsidRPr="00A96233">
        <w:tab/>
        <w:t>Definition and purpose of logistics</w:t>
      </w:r>
      <w:bookmarkEnd w:id="315"/>
      <w:bookmarkEnd w:id="316"/>
      <w:bookmarkEnd w:id="317"/>
      <w:bookmarkEnd w:id="318"/>
      <w:bookmarkEnd w:id="319"/>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movements”.</w:t>
      </w:r>
      <w:r w:rsidR="00AE2D04" w:rsidRPr="00A96233">
        <w:rPr>
          <w:vertAlign w:val="superscript"/>
        </w:rPr>
        <w:t>xxx</w:t>
      </w:r>
    </w:p>
    <w:p w14:paraId="4E93887C" w14:textId="0CE7D517" w:rsidR="00E465A5" w:rsidRPr="00A96233" w:rsidRDefault="00E465A5" w:rsidP="00156253">
      <w:pPr>
        <w:rPr>
          <w:vertAlign w:val="superscript"/>
        </w:rPr>
      </w:pPr>
    </w:p>
    <w:p w14:paraId="675B518C" w14:textId="5F8CEBBC" w:rsidR="0074188A" w:rsidRPr="00A96233" w:rsidRDefault="0074188A" w:rsidP="00156253">
      <w:pPr>
        <w:rPr>
          <w:vertAlign w:val="superscript"/>
        </w:rPr>
      </w:pPr>
      <w:r w:rsidRPr="00A96233">
        <w:t>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customer.”</w:t>
      </w:r>
      <w:r w:rsidR="00AE2D04" w:rsidRPr="00A96233">
        <w:rPr>
          <w:vertAlign w:val="superscript"/>
        </w:rPr>
        <w:t>xxxi</w:t>
      </w:r>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320" w:name="_Toc41333173"/>
      <w:bookmarkStart w:id="321" w:name="_Toc45965733"/>
      <w:bookmarkStart w:id="322" w:name="_Toc46588240"/>
      <w:bookmarkStart w:id="323" w:name="_Toc46829455"/>
      <w:bookmarkStart w:id="324" w:name="_Toc46918601"/>
      <w:r w:rsidRPr="00A96233">
        <w:t>2.7.2</w:t>
      </w:r>
      <w:r w:rsidRPr="00A96233">
        <w:tab/>
        <w:t>Requirements for efficient logistics management</w:t>
      </w:r>
      <w:bookmarkEnd w:id="320"/>
      <w:bookmarkEnd w:id="321"/>
      <w:bookmarkEnd w:id="322"/>
      <w:bookmarkEnd w:id="323"/>
      <w:bookmarkEnd w:id="324"/>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60"/>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67480B0F" w:rsidR="0074188A" w:rsidRDefault="0074188A" w:rsidP="00156253">
      <w:pPr>
        <w:rPr>
          <w:sz w:val="16"/>
          <w:szCs w:val="16"/>
        </w:rPr>
      </w:pPr>
      <w:r w:rsidRPr="00A96233">
        <w:rPr>
          <w:sz w:val="16"/>
          <w:szCs w:val="16"/>
        </w:rPr>
        <w:t xml:space="preserve">(Source of graphic: </w:t>
      </w:r>
      <w:hyperlink r:id="rId61" w:history="1">
        <w:r w:rsidR="00424BF9" w:rsidRPr="0056543A">
          <w:rPr>
            <w:rStyle w:val="Hyperlink"/>
            <w:i/>
            <w:iCs/>
            <w:sz w:val="16"/>
            <w:szCs w:val="16"/>
          </w:rPr>
          <w:t>https://www.futurelearn.com</w:t>
        </w:r>
      </w:hyperlink>
      <w:r w:rsidRPr="00A96233">
        <w:rPr>
          <w:sz w:val="16"/>
          <w:szCs w:val="16"/>
        </w:rPr>
        <w:t>)</w:t>
      </w:r>
    </w:p>
    <w:p w14:paraId="5A73CB9D" w14:textId="51DD2613" w:rsidR="00424BF9" w:rsidRDefault="00424BF9" w:rsidP="00156253">
      <w:pPr>
        <w:rPr>
          <w:sz w:val="16"/>
          <w:szCs w:val="16"/>
        </w:rPr>
      </w:pPr>
    </w:p>
    <w:p w14:paraId="2C0A88C3" w14:textId="77777777" w:rsidR="00424BF9" w:rsidRPr="00A96233" w:rsidRDefault="00424BF9" w:rsidP="00156253">
      <w:pPr>
        <w:rPr>
          <w:sz w:val="16"/>
          <w:szCs w:val="16"/>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purchase.</w:t>
            </w:r>
            <w:r w:rsidR="00AE2D04" w:rsidRPr="00A96233">
              <w:rPr>
                <w:vertAlign w:val="superscript"/>
              </w:rPr>
              <w:t>xxxiii</w:t>
            </w:r>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325" w:name="_Toc41333174"/>
      <w:bookmarkStart w:id="326" w:name="_Toc45965734"/>
      <w:bookmarkStart w:id="327" w:name="_Toc46588241"/>
      <w:bookmarkStart w:id="328" w:name="_Toc46829456"/>
      <w:bookmarkStart w:id="329" w:name="_Toc46918602"/>
      <w:r w:rsidRPr="00A96233">
        <w:t>2.7.3</w:t>
      </w:r>
      <w:r w:rsidRPr="00A96233">
        <w:tab/>
        <w:t>The concept of distribution</w:t>
      </w:r>
      <w:bookmarkEnd w:id="325"/>
      <w:bookmarkEnd w:id="326"/>
      <w:bookmarkEnd w:id="327"/>
      <w:bookmarkEnd w:id="328"/>
      <w:bookmarkEnd w:id="329"/>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ation creates batteries. By packaging these items together, the distributor can create a more attractive, comprehensive product and improve the likelihood of a sale.</w:t>
            </w:r>
            <w:r w:rsidR="00AE2D04" w:rsidRPr="00A96233">
              <w:rPr>
                <w:vertAlign w:val="superscript"/>
              </w:rPr>
              <w:t>xxxiv</w:t>
            </w:r>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6B87A6CA" w14:textId="77777777" w:rsidR="0074188A" w:rsidRPr="00A96233" w:rsidRDefault="0074188A" w:rsidP="00B57254">
      <w:pPr>
        <w:pStyle w:val="Heading4"/>
        <w:spacing w:line="360" w:lineRule="auto"/>
        <w:ind w:left="1134" w:hanging="1134"/>
      </w:pPr>
      <w:r w:rsidRPr="00A96233">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330"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330"/>
    </w:tbl>
    <w:p w14:paraId="1468DCF0" w14:textId="2B2D5CDC" w:rsidR="0060359E" w:rsidRDefault="0060359E" w:rsidP="0060359E">
      <w:pPr>
        <w:rPr>
          <w:b/>
          <w:bCs/>
        </w:rPr>
      </w:pPr>
    </w:p>
    <w:p w14:paraId="06502A5C" w14:textId="77777777" w:rsidR="00424BF9" w:rsidRPr="00A96233" w:rsidRDefault="00424BF9" w:rsidP="0060359E">
      <w:pPr>
        <w:rPr>
          <w:b/>
          <w:bCs/>
        </w:rPr>
      </w:pPr>
    </w:p>
    <w:p w14:paraId="2E1D0C37" w14:textId="77777777" w:rsidR="0074188A" w:rsidRPr="00A96233" w:rsidRDefault="0074188A" w:rsidP="0074188A">
      <w:pPr>
        <w:pStyle w:val="Heading2"/>
      </w:pPr>
      <w:bookmarkStart w:id="331" w:name="_Toc41333175"/>
      <w:bookmarkStart w:id="332" w:name="_Toc45965735"/>
      <w:bookmarkStart w:id="333" w:name="_Toc46588242"/>
      <w:bookmarkStart w:id="334" w:name="_Toc46829457"/>
      <w:bookmarkStart w:id="335" w:name="_Toc46918603"/>
      <w:r w:rsidRPr="00A96233">
        <w:t>2.8</w:t>
      </w:r>
      <w:r w:rsidRPr="00A96233">
        <w:tab/>
        <w:t>Role players in the flow of merchandise through the business and the interrelationships between them</w:t>
      </w:r>
      <w:bookmarkEnd w:id="331"/>
      <w:bookmarkEnd w:id="332"/>
      <w:bookmarkEnd w:id="333"/>
      <w:bookmarkEnd w:id="334"/>
      <w:bookmarkEnd w:id="335"/>
    </w:p>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63F6005F" w14:textId="3B747AE1" w:rsidR="0074188A" w:rsidRPr="00A96233" w:rsidRDefault="0074188A" w:rsidP="00156253">
      <w:pPr>
        <w:rPr>
          <w:b/>
          <w:bCs/>
          <w:i/>
          <w:iCs/>
        </w:rPr>
      </w:pPr>
      <w:r w:rsidRPr="00A96233">
        <w:rPr>
          <w:b/>
          <w:bCs/>
          <w:i/>
          <w:iCs/>
        </w:rPr>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336"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224E5AD2"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32FEFD50"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(i)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336"/>
    </w:tbl>
    <w:p w14:paraId="00D4A522" w14:textId="50C4283E" w:rsidR="0074188A" w:rsidRDefault="0074188A" w:rsidP="00156253"/>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t>conclusion</w:t>
      </w:r>
    </w:p>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br w:type="page"/>
            </w:r>
            <w:bookmarkStart w:id="337" w:name="_Toc45965736"/>
            <w:bookmarkStart w:id="338" w:name="_Toc46588243"/>
            <w:bookmarkStart w:id="339" w:name="_Toc46829458"/>
            <w:bookmarkStart w:id="340" w:name="_Toc46918604"/>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337"/>
            <w:bookmarkEnd w:id="338"/>
            <w:bookmarkEnd w:id="339"/>
            <w:bookmarkEnd w:id="340"/>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341" w:name="_Toc41824243"/>
      <w:bookmarkStart w:id="342" w:name="_Toc45965737"/>
      <w:bookmarkStart w:id="343" w:name="_Toc46588244"/>
      <w:bookmarkStart w:id="344" w:name="_Toc46829459"/>
      <w:bookmarkStart w:id="345" w:name="_Toc46918605"/>
      <w:r w:rsidRPr="00A96233">
        <w:t>3.1</w:t>
      </w:r>
      <w:r w:rsidRPr="00A96233">
        <w:tab/>
        <w:t>Importance of effective supply chain management</w:t>
      </w:r>
      <w:bookmarkEnd w:id="341"/>
      <w:bookmarkEnd w:id="342"/>
      <w:bookmarkEnd w:id="343"/>
      <w:bookmarkEnd w:id="344"/>
      <w:bookmarkEnd w:id="34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Effective supply chain management mitigates risks in the supply chain. The Michigan State University states that with effective supply chain management, companies and the role players in the supply chain can:</w:t>
      </w:r>
      <w:r w:rsidR="00AE2D04" w:rsidRPr="00A96233">
        <w:rPr>
          <w:vertAlign w:val="superscript"/>
          <w:lang w:eastAsia="en-GB"/>
        </w:rPr>
        <w:t>xxxvi</w:t>
      </w:r>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346" w:name="_Toc41824244"/>
      <w:bookmarkStart w:id="347" w:name="_Toc45965738"/>
      <w:bookmarkStart w:id="348" w:name="_Toc46588245"/>
      <w:bookmarkStart w:id="349" w:name="_Toc46829460"/>
      <w:bookmarkStart w:id="350" w:name="_Toc46918606"/>
      <w:r w:rsidRPr="00A96233">
        <w:t>3.2</w:t>
      </w:r>
      <w:r w:rsidRPr="00A96233">
        <w:tab/>
        <w:t>Benefits of effective supply chain management</w:t>
      </w:r>
      <w:bookmarkEnd w:id="346"/>
      <w:bookmarkEnd w:id="347"/>
      <w:bookmarkEnd w:id="348"/>
      <w:bookmarkEnd w:id="349"/>
      <w:bookmarkEnd w:id="350"/>
    </w:p>
    <w:p w14:paraId="1B30A2AB" w14:textId="5D6C3932" w:rsidR="00441CC8" w:rsidRPr="00A96233" w:rsidRDefault="00441CC8" w:rsidP="00E12285">
      <w:r w:rsidRPr="00A96233">
        <w:t>Effective supply chain management has three main benefits:</w:t>
      </w:r>
      <w:r w:rsidR="00AE2D04" w:rsidRPr="00A96233">
        <w:rPr>
          <w:vertAlign w:val="superscript"/>
        </w:rPr>
        <w:t>xxxvii</w:t>
      </w:r>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351" w:name="_Toc41824245"/>
      <w:bookmarkStart w:id="352" w:name="_Toc45965739"/>
      <w:bookmarkStart w:id="353" w:name="_Toc46588246"/>
      <w:bookmarkStart w:id="354" w:name="_Toc46829461"/>
      <w:bookmarkStart w:id="355" w:name="_Toc46918607"/>
      <w:r w:rsidRPr="00A96233">
        <w:t>3.3</w:t>
      </w:r>
      <w:r w:rsidRPr="00A96233">
        <w:tab/>
        <w:t>The supply chain management process</w:t>
      </w:r>
      <w:bookmarkEnd w:id="351"/>
      <w:bookmarkEnd w:id="352"/>
      <w:bookmarkEnd w:id="353"/>
      <w:bookmarkEnd w:id="354"/>
      <w:bookmarkEnd w:id="355"/>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In an article responding to consumers’ lack of understanding of why dry yeast was in short supply in supermarkets four weeks after lockdown in South Africa, a journalist reported that it takes 57 days to 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virus.</w:t>
      </w:r>
      <w:r w:rsidR="00AE2D04" w:rsidRPr="00A96233">
        <w:rPr>
          <w:vertAlign w:val="superscript"/>
        </w:rPr>
        <w:t>xxxviii</w:t>
      </w:r>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018B01F8">
            <wp:extent cx="4700867" cy="3632156"/>
            <wp:effectExtent l="19050" t="19050" r="24130" b="260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20381" cy="3647233"/>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02D19ED7" w14:textId="77777777" w:rsidR="00441CC8" w:rsidRPr="00A96233" w:rsidRDefault="00441CC8" w:rsidP="00441CC8">
      <w:pPr>
        <w:pStyle w:val="Heading2"/>
        <w:spacing w:before="240"/>
      </w:pPr>
      <w:bookmarkStart w:id="356" w:name="_Toc41824246"/>
      <w:bookmarkStart w:id="357" w:name="_Toc45965740"/>
      <w:bookmarkStart w:id="358" w:name="_Toc46588247"/>
      <w:bookmarkStart w:id="359" w:name="_Toc46829462"/>
      <w:bookmarkStart w:id="360" w:name="_Toc46918608"/>
      <w:r w:rsidRPr="00A96233">
        <w:t>3.4</w:t>
      </w:r>
      <w:r w:rsidRPr="00A96233">
        <w:tab/>
        <w:t>Levels of supply chain management</w:t>
      </w:r>
      <w:bookmarkEnd w:id="356"/>
      <w:bookmarkEnd w:id="357"/>
      <w:bookmarkEnd w:id="358"/>
      <w:bookmarkEnd w:id="359"/>
      <w:bookmarkEnd w:id="360"/>
      <w:r w:rsidRPr="00A96233">
        <w:t xml:space="preserve"> </w:t>
      </w:r>
    </w:p>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361" w:name="_Toc41824247"/>
      <w:bookmarkStart w:id="362" w:name="_Toc45965741"/>
      <w:bookmarkStart w:id="363" w:name="_Toc46588248"/>
      <w:bookmarkStart w:id="364" w:name="_Toc46829463"/>
      <w:bookmarkStart w:id="365" w:name="_Toc46918609"/>
      <w:r w:rsidRPr="00A96233">
        <w:t>3.4.1</w:t>
      </w:r>
      <w:r w:rsidRPr="00A96233">
        <w:tab/>
        <w:t>Strategic planning</w:t>
      </w:r>
      <w:bookmarkEnd w:id="361"/>
      <w:bookmarkEnd w:id="362"/>
      <w:bookmarkEnd w:id="363"/>
      <w:bookmarkEnd w:id="364"/>
      <w:bookmarkEnd w:id="365"/>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Issues addressed at this level include:</w:t>
      </w:r>
      <w:r w:rsidR="00AE2D04" w:rsidRPr="00A96233">
        <w:rPr>
          <w:vertAlign w:val="superscript"/>
        </w:rPr>
        <w:t>xxxix</w:t>
      </w:r>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366" w:name="_Toc41824248"/>
      <w:bookmarkStart w:id="367" w:name="_Toc45965742"/>
      <w:bookmarkStart w:id="368" w:name="_Toc46588249"/>
      <w:bookmarkStart w:id="369" w:name="_Toc46829464"/>
      <w:bookmarkStart w:id="370" w:name="_Toc46918610"/>
      <w:r w:rsidRPr="00A96233">
        <w:t>3.4.2</w:t>
      </w:r>
      <w:r w:rsidRPr="00A96233">
        <w:tab/>
        <w:t>Tactical management</w:t>
      </w:r>
      <w:bookmarkEnd w:id="366"/>
      <w:bookmarkEnd w:id="367"/>
      <w:bookmarkEnd w:id="368"/>
      <w:bookmarkEnd w:id="369"/>
      <w:bookmarkEnd w:id="370"/>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t>Common concerns and decisions at tactical level include:</w:t>
      </w:r>
      <w:r w:rsidR="00AE2D04" w:rsidRPr="00A96233">
        <w:rPr>
          <w:vertAlign w:val="superscript"/>
        </w:rPr>
        <w:t>xl</w:t>
      </w:r>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371" w:name="_Toc41824249"/>
      <w:bookmarkStart w:id="372" w:name="_Toc45965743"/>
      <w:bookmarkStart w:id="373" w:name="_Toc46588250"/>
      <w:bookmarkStart w:id="374" w:name="_Toc46829465"/>
      <w:bookmarkStart w:id="375" w:name="_Toc46918611"/>
      <w:r w:rsidRPr="00A96233">
        <w:t>3.4.3</w:t>
      </w:r>
      <w:r w:rsidRPr="00A96233">
        <w:tab/>
        <w:t>The operational level</w:t>
      </w:r>
      <w:bookmarkEnd w:id="371"/>
      <w:bookmarkEnd w:id="372"/>
      <w:bookmarkEnd w:id="373"/>
      <w:bookmarkEnd w:id="374"/>
      <w:bookmarkEnd w:id="375"/>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376" w:name="_Toc41824250"/>
      <w:bookmarkStart w:id="377" w:name="_Toc45965744"/>
      <w:bookmarkStart w:id="378" w:name="_Toc46588251"/>
      <w:bookmarkStart w:id="379" w:name="_Toc46829466"/>
      <w:bookmarkStart w:id="380" w:name="_Toc46918612"/>
      <w:r w:rsidRPr="00A96233">
        <w:t>3.5</w:t>
      </w:r>
      <w:r w:rsidRPr="00A96233">
        <w:tab/>
        <w:t>Goals of supply chain management</w:t>
      </w:r>
      <w:bookmarkEnd w:id="376"/>
      <w:bookmarkEnd w:id="377"/>
      <w:bookmarkEnd w:id="378"/>
      <w:bookmarkEnd w:id="379"/>
      <w:bookmarkEnd w:id="380"/>
    </w:p>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381" w:name="_Toc41824251"/>
      <w:bookmarkStart w:id="382" w:name="_Toc45965745"/>
      <w:bookmarkStart w:id="383" w:name="_Toc46588252"/>
      <w:bookmarkStart w:id="384" w:name="_Toc46829467"/>
      <w:bookmarkStart w:id="385" w:name="_Toc46918613"/>
      <w:r w:rsidRPr="00A96233">
        <w:t>3.6</w:t>
      </w:r>
      <w:r w:rsidRPr="00A96233">
        <w:tab/>
        <w:t>Challenges in supply chain management</w:t>
      </w:r>
      <w:bookmarkEnd w:id="381"/>
      <w:bookmarkEnd w:id="382"/>
      <w:bookmarkEnd w:id="383"/>
      <w:bookmarkEnd w:id="384"/>
      <w:bookmarkEnd w:id="38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The following have been identified as the key challenges in supply chain management:</w:t>
      </w:r>
      <w:r w:rsidR="00AE2D04" w:rsidRPr="00A96233">
        <w:rPr>
          <w:vertAlign w:val="superscript"/>
        </w:rPr>
        <w:t>xli</w:t>
      </w:r>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4CD74775" w:rsidR="0069508C" w:rsidRDefault="0069508C" w:rsidP="0069508C"/>
          <w:p w14:paraId="79DD2E77" w14:textId="6ABA1CE1" w:rsidR="00424BF9" w:rsidRDefault="00424BF9" w:rsidP="0069508C"/>
          <w:p w14:paraId="00F2D2F0" w14:textId="7E92E393" w:rsidR="00424BF9" w:rsidRDefault="00424BF9" w:rsidP="0069508C"/>
          <w:p w14:paraId="64318CEA" w14:textId="5BF7E4D1" w:rsidR="00424BF9" w:rsidRDefault="00424BF9" w:rsidP="0069508C"/>
          <w:p w14:paraId="501210C6" w14:textId="601A5684" w:rsidR="00424BF9" w:rsidRDefault="00424BF9" w:rsidP="0069508C"/>
          <w:p w14:paraId="6D75F6F1" w14:textId="77777777" w:rsidR="00424BF9" w:rsidRPr="00A96233" w:rsidRDefault="00424BF9"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386" w:name="_Toc41824252"/>
      <w:bookmarkStart w:id="387" w:name="_Toc45965746"/>
      <w:bookmarkStart w:id="388" w:name="_Toc46588253"/>
      <w:bookmarkStart w:id="389" w:name="_Toc46829468"/>
      <w:bookmarkStart w:id="390" w:name="_Toc46918614"/>
      <w:r w:rsidRPr="00A96233">
        <w:t>3.7</w:t>
      </w:r>
      <w:r w:rsidRPr="00A96233">
        <w:tab/>
        <w:t>Responsibilities of the buyer in managing the supply chain</w:t>
      </w:r>
      <w:bookmarkEnd w:id="386"/>
      <w:bookmarkEnd w:id="387"/>
      <w:bookmarkEnd w:id="388"/>
      <w:bookmarkEnd w:id="389"/>
      <w:bookmarkEnd w:id="390"/>
    </w:p>
    <w:p w14:paraId="4292FFA1" w14:textId="31AD8264" w:rsidR="00441CC8" w:rsidRPr="00A96233" w:rsidRDefault="00441CC8" w:rsidP="0069508C">
      <w:pPr>
        <w:spacing w:after="120"/>
        <w:rPr>
          <w:lang w:eastAsia="en-GB"/>
        </w:rPr>
      </w:pPr>
      <w:r w:rsidRPr="00A96233">
        <w:rPr>
          <w:lang w:eastAsia="en-GB"/>
        </w:rPr>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391" w:name="_Toc41824253"/>
      <w:bookmarkStart w:id="392" w:name="_Toc45965747"/>
      <w:bookmarkStart w:id="393" w:name="_Toc46588254"/>
      <w:bookmarkStart w:id="394" w:name="_Toc46829469"/>
      <w:bookmarkStart w:id="395" w:name="_Toc46918615"/>
      <w:r w:rsidRPr="00A96233">
        <w:rPr>
          <w:lang w:eastAsia="en-GB"/>
        </w:rPr>
        <w:t>3.7.1</w:t>
      </w:r>
      <w:r w:rsidRPr="00A96233">
        <w:rPr>
          <w:lang w:eastAsia="en-GB"/>
        </w:rPr>
        <w:tab/>
        <w:t>Building and maintaining supplier relationships</w:t>
      </w:r>
      <w:bookmarkEnd w:id="391"/>
      <w:bookmarkEnd w:id="392"/>
      <w:bookmarkEnd w:id="393"/>
      <w:bookmarkEnd w:id="394"/>
      <w:bookmarkEnd w:id="395"/>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f the supply chain is to be a source of competitive advantage, suppliers' performance must be managed and developed to meet the needs of the buying firm.”</w:t>
      </w:r>
      <w:r w:rsidR="00AE2D04" w:rsidRPr="00A96233">
        <w:rPr>
          <w:vertAlign w:val="superscript"/>
        </w:rPr>
        <w:t>xliii</w:t>
      </w:r>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SRM) as “essentially the process for organisations determining the supply categories that are important and creating the strategies that manage these items in an intelligent fashion.”</w:t>
      </w:r>
      <w:r w:rsidR="00AE2D04" w:rsidRPr="00A96233">
        <w:rPr>
          <w:vertAlign w:val="superscript"/>
        </w:rPr>
        <w:t>xliv</w:t>
      </w:r>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value.”</w:t>
      </w:r>
      <w:r w:rsidR="00AE2D04" w:rsidRPr="00A96233">
        <w:rPr>
          <w:vertAlign w:val="superscript"/>
        </w:rPr>
        <w:t>xlv</w:t>
      </w:r>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building activities, targeted at the most strategic and critical supply partners that deliver added value to the buying organisation. Supplier relationship management activities are complementary to supplier performance and contract management activities</w:t>
      </w:r>
      <w:r w:rsidRPr="00A96233">
        <w:rPr>
          <w:rFonts w:cs="Arial"/>
          <w:sz w:val="21"/>
          <w:szCs w:val="21"/>
        </w:rPr>
        <w:t>.</w:t>
      </w:r>
      <w:r w:rsidR="00AE2D04" w:rsidRPr="00A96233">
        <w:rPr>
          <w:rFonts w:cs="Arial"/>
          <w:sz w:val="21"/>
          <w:szCs w:val="21"/>
          <w:vertAlign w:val="superscript"/>
        </w:rPr>
        <w:t>xlvi</w:t>
      </w:r>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Deloitte reports that they have observed the following benefits of effective supplier relationship management:</w:t>
      </w:r>
      <w:r w:rsidR="00AE2D04" w:rsidRPr="00A96233">
        <w:rPr>
          <w:vertAlign w:val="superscript"/>
        </w:rPr>
        <w:t>xlvii</w:t>
      </w:r>
    </w:p>
    <w:p w14:paraId="4D3E94D1" w14:textId="4CF38529" w:rsidR="00441CC8" w:rsidRPr="00A96233" w:rsidRDefault="00441CC8" w:rsidP="006A7242">
      <w:pPr>
        <w:pStyle w:val="ListParagraph"/>
        <w:numPr>
          <w:ilvl w:val="0"/>
          <w:numId w:val="79"/>
        </w:numPr>
        <w:spacing w:after="120"/>
        <w:contextualSpacing w:val="0"/>
      </w:pPr>
      <w:r w:rsidRPr="00A96233">
        <w:rPr>
          <w:b/>
          <w:bCs/>
        </w:rPr>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Researcher Daniel R. Krause highlighted two approaches to the supplier management process, namely reactive and strategic</w:t>
      </w:r>
      <w:r w:rsidR="00AE2D04" w:rsidRPr="00A96233">
        <w:rPr>
          <w:vertAlign w:val="superscript"/>
        </w:rPr>
        <w:t>xlviii</w:t>
      </w:r>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2BC0B0D7">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65197" cy="3287949"/>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sale.</w:t>
            </w:r>
            <w:r w:rsidR="00AE2D04" w:rsidRPr="00A96233">
              <w:rPr>
                <w:vertAlign w:val="superscript"/>
              </w:rPr>
              <w:t>xlix</w:t>
            </w:r>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396"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7B48A36D"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396"/>
    </w:tbl>
    <w:p w14:paraId="5A4E166B" w14:textId="79A557D1" w:rsidR="00117299" w:rsidRDefault="00117299" w:rsidP="00E12285"/>
    <w:p w14:paraId="4CBF8460" w14:textId="577985F3" w:rsidR="00441CC8" w:rsidRPr="00A96233" w:rsidRDefault="00441CC8" w:rsidP="00E12285">
      <w:pPr>
        <w:rPr>
          <w:b/>
          <w:bCs/>
        </w:rPr>
      </w:pPr>
      <w:r w:rsidRPr="00A96233">
        <w:rPr>
          <w:b/>
          <w:bCs/>
        </w:rPr>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424BF9">
      <w:r w:rsidRPr="00A96233">
        <w:t>The following are examples of KOIs that may be included in the scorecard:</w:t>
      </w:r>
    </w:p>
    <w:p w14:paraId="1549A30C"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424BF9">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Deloitte suggests five steps for overcoming challenges in supply chain management:</w:t>
      </w:r>
      <w:r w:rsidR="00AE2D04" w:rsidRPr="00A96233">
        <w:rPr>
          <w:vertAlign w:val="superscript"/>
        </w:rPr>
        <w:t>liii</w:t>
      </w:r>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397" w:name="_Toc41824254"/>
      <w:bookmarkStart w:id="398" w:name="_Toc45965748"/>
      <w:bookmarkStart w:id="399" w:name="_Toc46588255"/>
      <w:bookmarkStart w:id="400" w:name="_Toc46829470"/>
      <w:bookmarkStart w:id="401" w:name="_Toc46918616"/>
      <w:r w:rsidRPr="00A96233">
        <w:rPr>
          <w:rStyle w:val="Heading3Char"/>
          <w:rFonts w:eastAsia="Calibri"/>
        </w:rPr>
        <w:t>3.7.2</w:t>
      </w:r>
      <w:r w:rsidRPr="00A96233">
        <w:rPr>
          <w:rStyle w:val="Heading3Char"/>
          <w:rFonts w:eastAsia="Calibri"/>
        </w:rPr>
        <w:tab/>
        <w:t>Quality control</w:t>
      </w:r>
      <w:bookmarkEnd w:id="397"/>
      <w:bookmarkEnd w:id="398"/>
      <w:bookmarkEnd w:id="399"/>
      <w:bookmarkEnd w:id="400"/>
      <w:bookmarkEnd w:id="401"/>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71099897" w:rsidR="003772E8" w:rsidRDefault="003772E8" w:rsidP="003772E8">
            <w:pPr>
              <w:ind w:left="252"/>
            </w:pPr>
          </w:p>
          <w:p w14:paraId="182FDCE2" w14:textId="7F397FAC" w:rsidR="00424BF9" w:rsidRDefault="00424BF9" w:rsidP="003772E8">
            <w:pPr>
              <w:ind w:left="252"/>
            </w:pPr>
          </w:p>
          <w:p w14:paraId="5BE3E4D1" w14:textId="50CDFF2A" w:rsidR="00424BF9" w:rsidRDefault="00424BF9" w:rsidP="003772E8">
            <w:pPr>
              <w:ind w:left="252"/>
            </w:pPr>
          </w:p>
          <w:p w14:paraId="09C2D4EA" w14:textId="77777777" w:rsidR="00424BF9" w:rsidRDefault="00424BF9"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402" w:name="_Toc41824255"/>
    </w:p>
    <w:p w14:paraId="3BDEBFF7" w14:textId="3E99D9AD" w:rsidR="00441CC8" w:rsidRPr="00A96233" w:rsidRDefault="00441CC8" w:rsidP="00503B0E">
      <w:pPr>
        <w:ind w:left="1134" w:hanging="1134"/>
        <w:rPr>
          <w:rStyle w:val="Heading3Char"/>
          <w:rFonts w:eastAsia="Calibri"/>
        </w:rPr>
      </w:pPr>
      <w:bookmarkStart w:id="403" w:name="_Toc45965749"/>
      <w:bookmarkStart w:id="404" w:name="_Toc46588256"/>
      <w:bookmarkStart w:id="405" w:name="_Toc46829471"/>
      <w:bookmarkStart w:id="406" w:name="_Toc46918617"/>
      <w:r w:rsidRPr="00A96233">
        <w:rPr>
          <w:rStyle w:val="Heading3Char"/>
          <w:rFonts w:eastAsia="Calibri"/>
        </w:rPr>
        <w:t>3.7.3</w:t>
      </w:r>
      <w:r w:rsidRPr="00A96233">
        <w:rPr>
          <w:rStyle w:val="Heading3Char"/>
          <w:rFonts w:eastAsia="Calibri"/>
        </w:rPr>
        <w:tab/>
        <w:t>Innovative approach</w:t>
      </w:r>
      <w:bookmarkEnd w:id="402"/>
      <w:bookmarkEnd w:id="403"/>
      <w:bookmarkEnd w:id="404"/>
      <w:bookmarkEnd w:id="405"/>
      <w:bookmarkEnd w:id="406"/>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407" w:name="_Toc41824256"/>
      <w:bookmarkStart w:id="408" w:name="_Toc45965750"/>
      <w:bookmarkStart w:id="409" w:name="_Toc46588257"/>
      <w:bookmarkStart w:id="410" w:name="_Toc46829472"/>
      <w:bookmarkStart w:id="411" w:name="_Toc46918618"/>
      <w:r w:rsidRPr="00A96233">
        <w:t>3.8</w:t>
      </w:r>
      <w:r w:rsidRPr="00A96233">
        <w:tab/>
        <w:t>Responsibilities of the planner in managing the supply chain</w:t>
      </w:r>
      <w:bookmarkEnd w:id="407"/>
      <w:bookmarkEnd w:id="408"/>
      <w:bookmarkEnd w:id="409"/>
      <w:bookmarkEnd w:id="410"/>
      <w:bookmarkEnd w:id="411"/>
    </w:p>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412" w:name="_Toc41824257"/>
      <w:bookmarkStart w:id="413" w:name="_Toc45965751"/>
      <w:bookmarkStart w:id="414" w:name="_Toc46588258"/>
      <w:bookmarkStart w:id="415" w:name="_Toc46829473"/>
      <w:bookmarkStart w:id="416" w:name="_Toc46918619"/>
      <w:r w:rsidRPr="00A96233">
        <w:rPr>
          <w:rStyle w:val="e24kjd"/>
          <w:rFonts w:eastAsiaTheme="majorEastAsia"/>
        </w:rPr>
        <w:t>3.8.1</w:t>
      </w:r>
      <w:r w:rsidRPr="00A96233">
        <w:rPr>
          <w:rStyle w:val="e24kjd"/>
          <w:rFonts w:eastAsiaTheme="majorEastAsia"/>
        </w:rPr>
        <w:tab/>
        <w:t>Sales forecast and spend monitoring</w:t>
      </w:r>
      <w:bookmarkEnd w:id="412"/>
      <w:bookmarkEnd w:id="413"/>
      <w:bookmarkEnd w:id="414"/>
      <w:bookmarkEnd w:id="415"/>
      <w:bookmarkEnd w:id="416"/>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417" w:name="_Toc41824258"/>
      <w:bookmarkStart w:id="418" w:name="_Toc45965752"/>
      <w:bookmarkStart w:id="419" w:name="_Toc46588259"/>
      <w:bookmarkStart w:id="420" w:name="_Toc46829474"/>
      <w:bookmarkStart w:id="421" w:name="_Toc46918620"/>
      <w:r w:rsidRPr="00A96233">
        <w:t>3.8.2</w:t>
      </w:r>
      <w:r w:rsidRPr="00A96233">
        <w:tab/>
        <w:t>Monitoring prices and terms</w:t>
      </w:r>
      <w:bookmarkEnd w:id="417"/>
      <w:bookmarkEnd w:id="418"/>
      <w:bookmarkEnd w:id="419"/>
      <w:bookmarkEnd w:id="420"/>
      <w:bookmarkEnd w:id="421"/>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422" w:name="_Toc41824259"/>
      <w:bookmarkStart w:id="423" w:name="_Toc45965753"/>
      <w:bookmarkStart w:id="424" w:name="_Toc46588260"/>
      <w:bookmarkStart w:id="425" w:name="_Toc46829475"/>
      <w:bookmarkStart w:id="426" w:name="_Toc46918621"/>
      <w:r w:rsidRPr="00A96233">
        <w:t>3.8.3</w:t>
      </w:r>
      <w:r w:rsidRPr="00A96233">
        <w:tab/>
        <w:t>Studying market conditions and consumer buying behaviour</w:t>
      </w:r>
      <w:bookmarkEnd w:id="422"/>
      <w:bookmarkEnd w:id="423"/>
      <w:bookmarkEnd w:id="424"/>
      <w:bookmarkEnd w:id="425"/>
      <w:bookmarkEnd w:id="426"/>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427" w:name="_Toc41824260"/>
      <w:bookmarkStart w:id="428" w:name="_Toc45965754"/>
      <w:bookmarkStart w:id="429" w:name="_Toc46588261"/>
      <w:bookmarkStart w:id="430" w:name="_Toc46829476"/>
      <w:bookmarkStart w:id="431" w:name="_Toc46918622"/>
      <w:r w:rsidRPr="00A96233">
        <w:t>3.8.4</w:t>
      </w:r>
      <w:r w:rsidRPr="00A96233">
        <w:tab/>
        <w:t>Efficient and effective inventory management</w:t>
      </w:r>
      <w:bookmarkEnd w:id="427"/>
      <w:bookmarkEnd w:id="428"/>
      <w:bookmarkEnd w:id="429"/>
      <w:bookmarkEnd w:id="430"/>
      <w:bookmarkEnd w:id="431"/>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432" w:name="_Toc41824261"/>
      <w:bookmarkStart w:id="433" w:name="_Toc45965755"/>
      <w:bookmarkStart w:id="434" w:name="_Toc46588262"/>
      <w:bookmarkStart w:id="435" w:name="_Toc46829477"/>
      <w:bookmarkStart w:id="436" w:name="_Toc46918623"/>
      <w:r w:rsidRPr="00A96233">
        <w:t>3.8.5</w:t>
      </w:r>
      <w:r w:rsidRPr="00A96233">
        <w:tab/>
        <w:t>Monitoring and managing pricing strategies</w:t>
      </w:r>
      <w:bookmarkEnd w:id="432"/>
      <w:bookmarkEnd w:id="433"/>
      <w:bookmarkEnd w:id="434"/>
      <w:bookmarkEnd w:id="435"/>
      <w:bookmarkEnd w:id="436"/>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437" w:name="_Toc41824262"/>
      <w:bookmarkStart w:id="438" w:name="_Toc45965756"/>
      <w:bookmarkStart w:id="439" w:name="_Toc46588263"/>
      <w:bookmarkStart w:id="440" w:name="_Toc46829478"/>
      <w:bookmarkStart w:id="441" w:name="_Toc46918624"/>
      <w:r w:rsidRPr="00A96233">
        <w:t>3.8.6</w:t>
      </w:r>
      <w:r w:rsidRPr="00A96233">
        <w:tab/>
        <w:t>Overseeing merchandise allocation, delivery and distribution</w:t>
      </w:r>
      <w:bookmarkEnd w:id="437"/>
      <w:bookmarkEnd w:id="438"/>
      <w:bookmarkEnd w:id="439"/>
      <w:bookmarkEnd w:id="440"/>
      <w:bookmarkEnd w:id="441"/>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442" w:name="_Hlk44323062"/>
            <w:r w:rsidRPr="00A96233">
              <w:rPr>
                <w:noProof/>
              </w:rPr>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2CB283BC"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442"/>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443" w:name="_Toc41824263"/>
      <w:bookmarkStart w:id="444" w:name="_Toc45965757"/>
      <w:bookmarkStart w:id="445" w:name="_Toc46588264"/>
      <w:bookmarkStart w:id="446" w:name="_Toc46829479"/>
      <w:bookmarkStart w:id="447" w:name="_Toc46918625"/>
      <w:r w:rsidRPr="00A96233">
        <w:t>3.9</w:t>
      </w:r>
      <w:r w:rsidRPr="00A96233">
        <w:tab/>
        <w:t>Critical management stages in the management of the supply chain</w:t>
      </w:r>
      <w:bookmarkEnd w:id="443"/>
      <w:bookmarkEnd w:id="444"/>
      <w:bookmarkEnd w:id="445"/>
      <w:bookmarkEnd w:id="446"/>
      <w:bookmarkEnd w:id="447"/>
    </w:p>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126EC2A4" w:rsidR="00117299" w:rsidRDefault="00117299" w:rsidP="00117299"/>
    <w:p w14:paraId="3E2DD8CE" w14:textId="7FE33EC2" w:rsidR="00424BF9" w:rsidRDefault="00424BF9" w:rsidP="00117299"/>
    <w:p w14:paraId="4BEB9635" w14:textId="77777777" w:rsidR="00424BF9" w:rsidRDefault="00424BF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448"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577495F1"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448"/>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449" w:name="_Toc41824264"/>
      <w:bookmarkStart w:id="450" w:name="_Toc45965758"/>
      <w:bookmarkStart w:id="451" w:name="_Toc46588265"/>
      <w:bookmarkStart w:id="452" w:name="_Toc46829480"/>
      <w:bookmarkStart w:id="453" w:name="_Toc46918626"/>
      <w:r w:rsidRPr="00A96233">
        <w:t>3.10</w:t>
      </w:r>
      <w:r w:rsidRPr="00A96233">
        <w:tab/>
        <w:t>Actions to remedy shortfalls in the supply chain</w:t>
      </w:r>
      <w:bookmarkEnd w:id="449"/>
      <w:bookmarkEnd w:id="450"/>
      <w:bookmarkEnd w:id="451"/>
      <w:bookmarkEnd w:id="452"/>
      <w:bookmarkEnd w:id="453"/>
    </w:p>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454" w:name="_Toc41824265"/>
      <w:bookmarkStart w:id="455" w:name="_Toc45965759"/>
      <w:bookmarkStart w:id="456" w:name="_Toc46588266"/>
      <w:bookmarkStart w:id="457" w:name="_Toc46829481"/>
      <w:bookmarkStart w:id="458" w:name="_Toc46918627"/>
      <w:r w:rsidRPr="00A96233">
        <w:t>3.10.1</w:t>
      </w:r>
      <w:r w:rsidRPr="00A96233">
        <w:tab/>
        <w:t>Best practices</w:t>
      </w:r>
      <w:bookmarkEnd w:id="454"/>
      <w:bookmarkEnd w:id="455"/>
      <w:bookmarkEnd w:id="456"/>
      <w:bookmarkEnd w:id="457"/>
      <w:bookmarkEnd w:id="458"/>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459" w:name="_Toc41824266"/>
      <w:bookmarkStart w:id="460" w:name="_Toc45965760"/>
      <w:bookmarkStart w:id="461" w:name="_Toc46588267"/>
      <w:bookmarkStart w:id="462" w:name="_Toc46829482"/>
      <w:bookmarkStart w:id="463" w:name="_Toc46918628"/>
      <w:r w:rsidRPr="00A96233">
        <w:t>3.10.2</w:t>
      </w:r>
      <w:r w:rsidRPr="00A96233">
        <w:tab/>
        <w:t>Re-allocation and/or re-direction of stock</w:t>
      </w:r>
      <w:bookmarkEnd w:id="459"/>
      <w:bookmarkEnd w:id="460"/>
      <w:bookmarkEnd w:id="461"/>
      <w:bookmarkEnd w:id="462"/>
      <w:bookmarkEnd w:id="463"/>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464" w:name="_Toc41824267"/>
      <w:bookmarkStart w:id="465" w:name="_Toc45965761"/>
      <w:bookmarkStart w:id="466" w:name="_Toc46588268"/>
      <w:bookmarkStart w:id="467" w:name="_Toc46829483"/>
      <w:bookmarkStart w:id="468" w:name="_Toc46918629"/>
      <w:r w:rsidRPr="00A96233">
        <w:t>3.10.3</w:t>
      </w:r>
      <w:r w:rsidRPr="00A96233">
        <w:tab/>
        <w:t>Source alternative suppliers</w:t>
      </w:r>
      <w:bookmarkEnd w:id="464"/>
      <w:bookmarkEnd w:id="465"/>
      <w:bookmarkEnd w:id="466"/>
      <w:bookmarkEnd w:id="467"/>
      <w:bookmarkEnd w:id="468"/>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469" w:name="_Toc41824268"/>
      <w:bookmarkStart w:id="470" w:name="_Toc45965762"/>
      <w:bookmarkStart w:id="471" w:name="_Toc46588269"/>
      <w:bookmarkStart w:id="472" w:name="_Toc46829484"/>
      <w:bookmarkStart w:id="473" w:name="_Toc46918630"/>
      <w:r w:rsidRPr="00A96233">
        <w:t>3.10.4</w:t>
      </w:r>
      <w:r w:rsidRPr="00A96233">
        <w:tab/>
        <w:t>Subtly suggest alternatives</w:t>
      </w:r>
      <w:bookmarkEnd w:id="469"/>
      <w:bookmarkEnd w:id="470"/>
      <w:bookmarkEnd w:id="471"/>
      <w:bookmarkEnd w:id="472"/>
      <w:bookmarkEnd w:id="473"/>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liv</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474" w:name="_Toc41824269"/>
      <w:bookmarkStart w:id="475" w:name="_Toc45965763"/>
      <w:bookmarkStart w:id="476" w:name="_Toc46588270"/>
      <w:bookmarkStart w:id="477" w:name="_Toc46829485"/>
      <w:bookmarkStart w:id="478" w:name="_Toc46918631"/>
      <w:r w:rsidRPr="00A96233">
        <w:t>3.10.5</w:t>
      </w:r>
      <w:r w:rsidRPr="00A96233">
        <w:tab/>
        <w:t>Increase focus on logistics</w:t>
      </w:r>
      <w:bookmarkEnd w:id="474"/>
      <w:bookmarkEnd w:id="475"/>
      <w:bookmarkEnd w:id="476"/>
      <w:bookmarkEnd w:id="477"/>
      <w:bookmarkEnd w:id="478"/>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2EA925CE" w:rsidR="007F789E" w:rsidRPr="00A96233" w:rsidRDefault="007F789E" w:rsidP="00E975DA">
            <w:pPr>
              <w:spacing w:after="120"/>
              <w:rPr>
                <w:b/>
                <w:bCs/>
              </w:rPr>
            </w:pPr>
            <w:r w:rsidRPr="00A96233">
              <w:rPr>
                <w:b/>
                <w:bCs/>
              </w:rPr>
              <w:t xml:space="preserve">Activity 18 (KM01 IAC0303)   </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479" w:name="_Toc41824270"/>
      <w:bookmarkStart w:id="480" w:name="_Toc45965764"/>
      <w:bookmarkStart w:id="481" w:name="_Toc46588271"/>
      <w:bookmarkStart w:id="482" w:name="_Toc46829486"/>
      <w:bookmarkStart w:id="483" w:name="_Toc46918632"/>
      <w:r w:rsidRPr="00A96233">
        <w:t>3.11</w:t>
      </w:r>
      <w:r w:rsidRPr="00A96233">
        <w:tab/>
        <w:t>Risk management in the supply chain</w:t>
      </w:r>
      <w:bookmarkEnd w:id="479"/>
      <w:bookmarkEnd w:id="480"/>
      <w:bookmarkEnd w:id="481"/>
      <w:bookmarkEnd w:id="482"/>
      <w:bookmarkEnd w:id="483"/>
    </w:p>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484" w:name="_Toc39528544"/>
      <w:bookmarkStart w:id="485" w:name="_Toc39848833"/>
      <w:bookmarkStart w:id="486" w:name="_Toc41824271"/>
      <w:bookmarkStart w:id="487" w:name="_Toc45965765"/>
      <w:bookmarkStart w:id="488" w:name="_Toc46588272"/>
      <w:bookmarkStart w:id="489" w:name="_Toc46829487"/>
      <w:bookmarkStart w:id="490" w:name="_Toc46918633"/>
      <w:r w:rsidRPr="00A96233">
        <w:t>3.11.1</w:t>
      </w:r>
      <w:r w:rsidRPr="00A96233">
        <w:tab/>
        <w:t xml:space="preserve">Why risk management is important in </w:t>
      </w:r>
      <w:bookmarkEnd w:id="484"/>
      <w:bookmarkEnd w:id="485"/>
      <w:r w:rsidRPr="00A96233">
        <w:t>managing the supply chain</w:t>
      </w:r>
      <w:bookmarkEnd w:id="486"/>
      <w:bookmarkEnd w:id="487"/>
      <w:bookmarkEnd w:id="488"/>
      <w:bookmarkEnd w:id="489"/>
      <w:bookmarkEnd w:id="490"/>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491" w:name="_Toc36589583"/>
      <w:bookmarkStart w:id="492" w:name="_Toc39528545"/>
      <w:bookmarkStart w:id="493" w:name="_Toc39848834"/>
      <w:bookmarkStart w:id="494" w:name="_Toc41824272"/>
      <w:bookmarkStart w:id="495" w:name="_Toc45965766"/>
      <w:bookmarkStart w:id="496" w:name="_Toc46588273"/>
      <w:bookmarkStart w:id="497" w:name="_Toc46829488"/>
      <w:bookmarkStart w:id="498" w:name="_Toc46918634"/>
      <w:r w:rsidRPr="00A96233">
        <w:t>3.11.2</w:t>
      </w:r>
      <w:r w:rsidRPr="00A96233">
        <w:tab/>
        <w:t>What risk is</w:t>
      </w:r>
      <w:bookmarkEnd w:id="491"/>
      <w:bookmarkEnd w:id="492"/>
      <w:bookmarkEnd w:id="493"/>
      <w:bookmarkEnd w:id="494"/>
      <w:bookmarkEnd w:id="495"/>
      <w:bookmarkEnd w:id="496"/>
      <w:bookmarkEnd w:id="497"/>
      <w:bookmarkEnd w:id="498"/>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499" w:name="_Toc39848835"/>
      <w:bookmarkStart w:id="500" w:name="_Toc41824273"/>
      <w:bookmarkStart w:id="501" w:name="_Toc45965767"/>
      <w:bookmarkStart w:id="502" w:name="_Toc46588274"/>
      <w:bookmarkStart w:id="503" w:name="_Toc46829489"/>
      <w:bookmarkStart w:id="504" w:name="_Toc46918635"/>
      <w:bookmarkStart w:id="505" w:name="_Toc39528546"/>
      <w:r w:rsidRPr="00A96233">
        <w:t>3.11.3</w:t>
      </w:r>
      <w:r w:rsidRPr="00A96233">
        <w:tab/>
        <w:t>The principles of risk management</w:t>
      </w:r>
      <w:bookmarkEnd w:id="499"/>
      <w:bookmarkEnd w:id="500"/>
      <w:bookmarkEnd w:id="501"/>
      <w:bookmarkEnd w:id="502"/>
      <w:bookmarkEnd w:id="503"/>
      <w:bookmarkEnd w:id="504"/>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27EE414D" w:rsidR="00720FFA" w:rsidRDefault="00720FFA" w:rsidP="00E12285"/>
    <w:p w14:paraId="7A4BFCD6" w14:textId="77777777" w:rsidR="00424BF9" w:rsidRPr="00A96233" w:rsidRDefault="00424BF9" w:rsidP="00E12285"/>
    <w:p w14:paraId="0B87951B" w14:textId="77777777" w:rsidR="00441CC8" w:rsidRPr="00A96233" w:rsidRDefault="00441CC8" w:rsidP="00E12285">
      <w:pPr>
        <w:pStyle w:val="Heading3"/>
        <w:spacing w:line="360" w:lineRule="auto"/>
      </w:pPr>
      <w:bookmarkStart w:id="506" w:name="_Toc39848836"/>
      <w:bookmarkStart w:id="507" w:name="_Toc41824274"/>
      <w:bookmarkStart w:id="508" w:name="_Toc45965768"/>
      <w:bookmarkStart w:id="509" w:name="_Toc46588275"/>
      <w:bookmarkStart w:id="510" w:name="_Toc46829490"/>
      <w:bookmarkStart w:id="511" w:name="_Toc46918636"/>
      <w:r w:rsidRPr="00A96233">
        <w:t>3.11.4</w:t>
      </w:r>
      <w:r w:rsidRPr="00A96233">
        <w:tab/>
        <w:t xml:space="preserve">Areas of risk in </w:t>
      </w:r>
      <w:bookmarkEnd w:id="505"/>
      <w:bookmarkEnd w:id="506"/>
      <w:r w:rsidRPr="00A96233">
        <w:t>the supply chain</w:t>
      </w:r>
      <w:bookmarkEnd w:id="507"/>
      <w:bookmarkEnd w:id="508"/>
      <w:bookmarkEnd w:id="509"/>
      <w:bookmarkEnd w:id="510"/>
      <w:bookmarkEnd w:id="511"/>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154D2BBE" w:rsidR="00441CC8" w:rsidRPr="00A96233" w:rsidRDefault="00424BF9"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78pt;height:199.8pt" o:ole="">
            <v:imagedata r:id="rId82" o:title=""/>
          </v:shape>
          <o:OLEObject Type="Embed" ProgID="CorelPHOTOPAINT.Image.20" ShapeID="_x0000_i1030" DrawAspect="Content" ObjectID="_1657565467" r:id="rId83"/>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512" w:name="_Toc36589584"/>
      <w:bookmarkStart w:id="513" w:name="_Toc39528549"/>
      <w:bookmarkStart w:id="514" w:name="_Toc39848840"/>
      <w:bookmarkStart w:id="515" w:name="_Toc41824275"/>
      <w:bookmarkStart w:id="516" w:name="_Toc45965769"/>
      <w:bookmarkStart w:id="517" w:name="_Toc46588276"/>
      <w:bookmarkStart w:id="518" w:name="_Toc46829491"/>
      <w:bookmarkStart w:id="519" w:name="_Toc46918637"/>
      <w:r w:rsidRPr="00A96233">
        <w:t>3.11.5</w:t>
      </w:r>
      <w:r w:rsidRPr="00A96233">
        <w:tab/>
        <w:t>Risk management cycle</w:t>
      </w:r>
      <w:bookmarkEnd w:id="512"/>
      <w:bookmarkEnd w:id="513"/>
      <w:bookmarkEnd w:id="514"/>
      <w:bookmarkEnd w:id="515"/>
      <w:bookmarkEnd w:id="516"/>
      <w:bookmarkEnd w:id="517"/>
      <w:bookmarkEnd w:id="518"/>
      <w:bookmarkEnd w:id="519"/>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drawing>
          <wp:inline distT="0" distB="0" distL="0" distR="0" wp14:anchorId="703DC31B" wp14:editId="374B8219">
            <wp:extent cx="3671047" cy="2209207"/>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90761" cy="2221070"/>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62579A93" w14:textId="7626A831" w:rsidR="00441CC8" w:rsidRPr="00A96233" w:rsidRDefault="00441CC8" w:rsidP="00E12285">
      <w:pPr>
        <w:pStyle w:val="Heading3"/>
        <w:spacing w:line="360" w:lineRule="auto"/>
      </w:pPr>
      <w:bookmarkStart w:id="520" w:name="_Toc39848841"/>
      <w:bookmarkStart w:id="521" w:name="_Toc41824276"/>
      <w:bookmarkStart w:id="522" w:name="_Toc45965770"/>
      <w:bookmarkStart w:id="523" w:name="_Toc46588277"/>
      <w:bookmarkStart w:id="524" w:name="_Toc46829492"/>
      <w:bookmarkStart w:id="525" w:name="_Toc46918638"/>
      <w:r w:rsidRPr="00A96233">
        <w:t>3.11.6</w:t>
      </w:r>
      <w:r w:rsidRPr="00A96233">
        <w:tab/>
        <w:t>Applying the risk management process and risk control strategies</w:t>
      </w:r>
      <w:bookmarkEnd w:id="520"/>
      <w:bookmarkEnd w:id="521"/>
      <w:bookmarkEnd w:id="522"/>
      <w:bookmarkEnd w:id="523"/>
      <w:bookmarkEnd w:id="524"/>
      <w:bookmarkEnd w:id="525"/>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4C93E473" w:rsidR="00720FFA"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1423B14A" w14:textId="08EEEC2C" w:rsidR="00441CC8" w:rsidRPr="00A96233" w:rsidRDefault="00441CC8" w:rsidP="00720FFA">
      <w:pPr>
        <w:pStyle w:val="Heading4"/>
        <w:spacing w:line="360" w:lineRule="auto"/>
        <w:ind w:left="1134" w:hanging="1134"/>
      </w:pPr>
      <w:bookmarkStart w:id="526" w:name="_Toc36589586"/>
      <w:bookmarkStart w:id="527" w:name="_Toc39528550"/>
      <w:r w:rsidRPr="00A96233">
        <w:t>3.11.6.2</w:t>
      </w:r>
      <w:r w:rsidRPr="00A96233">
        <w:tab/>
        <w:t>Analyse risk</w:t>
      </w:r>
      <w:bookmarkEnd w:id="526"/>
      <w:bookmarkEnd w:id="527"/>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528" w:name="_Toc36589587"/>
      <w:bookmarkStart w:id="529" w:name="_Toc39528551"/>
    </w:p>
    <w:p w14:paraId="30003309" w14:textId="77777777" w:rsidR="00441CC8" w:rsidRPr="00A96233" w:rsidRDefault="00441CC8" w:rsidP="00720FFA">
      <w:pPr>
        <w:pStyle w:val="Heading4"/>
        <w:spacing w:line="360" w:lineRule="auto"/>
        <w:ind w:left="1134" w:hanging="1134"/>
      </w:pPr>
      <w:r w:rsidRPr="00A96233">
        <w:t>3.11.6.3</w:t>
      </w:r>
      <w:r w:rsidRPr="00A96233">
        <w:tab/>
        <w:t>Evaluate the risks</w:t>
      </w:r>
      <w:bookmarkEnd w:id="528"/>
      <w:bookmarkEnd w:id="529"/>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(i)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66CAB8B2" w:rsidR="00441CC8"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0A1C66AD" w14:textId="77777777" w:rsidR="00424BF9" w:rsidRPr="00A96233" w:rsidRDefault="00424BF9" w:rsidP="00E12285">
      <w:pPr>
        <w:jc w:val="center"/>
      </w:pPr>
    </w:p>
    <w:p w14:paraId="5AAA77C6" w14:textId="77777777" w:rsidR="00441CC8" w:rsidRPr="00A96233" w:rsidRDefault="00441CC8" w:rsidP="00896655">
      <w:pPr>
        <w:pStyle w:val="Heading4"/>
        <w:spacing w:line="360" w:lineRule="auto"/>
        <w:ind w:left="1134" w:hanging="1134"/>
      </w:pPr>
      <w:bookmarkStart w:id="530" w:name="_Toc36589588"/>
      <w:bookmarkStart w:id="531" w:name="_Toc39528552"/>
      <w:r w:rsidRPr="00A96233">
        <w:t>3.11.6.4</w:t>
      </w:r>
      <w:r w:rsidRPr="00A96233">
        <w:tab/>
        <w:t>Contingency plans for risk treatment</w:t>
      </w:r>
      <w:bookmarkEnd w:id="530"/>
      <w:r w:rsidRPr="00A96233">
        <w:t xml:space="preserve"> (control/mitigation)</w:t>
      </w:r>
      <w:bookmarkEnd w:id="531"/>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E9B9E6F" w:rsidR="00720FFA" w:rsidRDefault="00720FFA" w:rsidP="00720FFA"/>
    <w:p w14:paraId="331A133E" w14:textId="77777777" w:rsidR="00424BF9" w:rsidRPr="00A96233" w:rsidRDefault="00424BF9"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532" w:name="_Toc41824277"/>
      <w:bookmarkStart w:id="533" w:name="_Toc45965771"/>
      <w:bookmarkStart w:id="534" w:name="_Toc46588278"/>
      <w:bookmarkStart w:id="535" w:name="_Toc46829493"/>
      <w:bookmarkStart w:id="536" w:name="_Toc46918639"/>
      <w:r w:rsidRPr="00A96233">
        <w:t>3.12</w:t>
      </w:r>
      <w:r w:rsidRPr="00A96233">
        <w:tab/>
        <w:t>Contingency plans</w:t>
      </w:r>
      <w:bookmarkEnd w:id="532"/>
      <w:bookmarkEnd w:id="533"/>
      <w:bookmarkEnd w:id="534"/>
      <w:bookmarkEnd w:id="535"/>
      <w:bookmarkEnd w:id="536"/>
    </w:p>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5D9D763D" w14:textId="7E315949" w:rsidR="00441CC8" w:rsidRPr="00A96233" w:rsidRDefault="00441CC8" w:rsidP="00720FFA">
      <w:pPr>
        <w:spacing w:after="120"/>
      </w:pPr>
      <w:r w:rsidRPr="00A96233">
        <w:t>Chopra and Sodhi suggest two remedies of shortfalls in the supply chain:</w:t>
      </w:r>
      <w:r w:rsidR="00AE2D04" w:rsidRPr="00A96233">
        <w:rPr>
          <w:vertAlign w:val="superscript"/>
        </w:rPr>
        <w:t>lv</w:t>
      </w:r>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BCB7F04" w:rsidR="00441CC8"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08D48417" w14:textId="77777777" w:rsidR="00424BF9" w:rsidRPr="00A96233" w:rsidRDefault="00424BF9" w:rsidP="00424BF9"/>
    <w:p w14:paraId="775D000A" w14:textId="77777777" w:rsidR="00441CC8" w:rsidRPr="00A96233" w:rsidRDefault="00441CC8" w:rsidP="00E12285">
      <w:pPr>
        <w:pStyle w:val="Heading3"/>
        <w:spacing w:line="360" w:lineRule="auto"/>
      </w:pPr>
      <w:bookmarkStart w:id="537" w:name="_Toc41824278"/>
      <w:bookmarkStart w:id="538" w:name="_Toc45965772"/>
      <w:bookmarkStart w:id="539" w:name="_Toc46588279"/>
      <w:bookmarkStart w:id="540" w:name="_Toc46829494"/>
      <w:bookmarkStart w:id="541" w:name="_Toc46918640"/>
      <w:r w:rsidRPr="00A96233">
        <w:t>3.12.1</w:t>
      </w:r>
      <w:r w:rsidRPr="00A96233">
        <w:tab/>
        <w:t>Segment or diversify the supply chain</w:t>
      </w:r>
      <w:bookmarkEnd w:id="537"/>
      <w:bookmarkEnd w:id="538"/>
      <w:bookmarkEnd w:id="539"/>
      <w:bookmarkEnd w:id="540"/>
      <w:bookmarkEnd w:id="541"/>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5E0F4216" w14:textId="77777777" w:rsidR="00441CC8" w:rsidRPr="00A96233" w:rsidRDefault="00441CC8" w:rsidP="00531B46">
      <w:pPr>
        <w:pStyle w:val="Heading3"/>
        <w:spacing w:line="360" w:lineRule="auto"/>
      </w:pPr>
      <w:bookmarkStart w:id="542" w:name="_Toc41824279"/>
      <w:bookmarkStart w:id="543" w:name="_Toc45965773"/>
      <w:bookmarkStart w:id="544" w:name="_Toc46588280"/>
      <w:bookmarkStart w:id="545" w:name="_Toc46829495"/>
      <w:bookmarkStart w:id="546" w:name="_Toc46918641"/>
      <w:r w:rsidRPr="00A96233">
        <w:t>3.12.2</w:t>
      </w:r>
      <w:r w:rsidRPr="00A96233">
        <w:tab/>
        <w:t>Regionalise the supply chain</w:t>
      </w:r>
      <w:bookmarkEnd w:id="542"/>
      <w:bookmarkEnd w:id="543"/>
      <w:bookmarkEnd w:id="544"/>
      <w:bookmarkEnd w:id="545"/>
      <w:bookmarkEnd w:id="546"/>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547" w:name="_Toc41824280"/>
      <w:bookmarkStart w:id="548" w:name="_Toc45965774"/>
      <w:bookmarkStart w:id="549" w:name="_Toc46588281"/>
      <w:bookmarkStart w:id="550" w:name="_Toc46829496"/>
      <w:bookmarkStart w:id="551" w:name="_Toc46918642"/>
      <w:r w:rsidRPr="00A96233">
        <w:t>3.12.3</w:t>
      </w:r>
      <w:r w:rsidRPr="00A96233">
        <w:tab/>
        <w:t>Flexible transportation</w:t>
      </w:r>
      <w:bookmarkEnd w:id="547"/>
      <w:bookmarkEnd w:id="548"/>
      <w:bookmarkEnd w:id="549"/>
      <w:bookmarkEnd w:id="550"/>
      <w:bookmarkEnd w:id="551"/>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Christopher Tang suggests that three approaches could be considered:</w:t>
      </w:r>
      <w:r w:rsidR="00AE2D04" w:rsidRPr="00A96233">
        <w:rPr>
          <w:vertAlign w:val="superscript"/>
        </w:rPr>
        <w:t>lvi</w:t>
      </w:r>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311A25BA" w14:textId="77777777" w:rsidR="00441CC8" w:rsidRPr="00A96233" w:rsidRDefault="00441CC8" w:rsidP="00E12285">
      <w:pPr>
        <w:pStyle w:val="Heading3"/>
        <w:spacing w:line="360" w:lineRule="auto"/>
      </w:pPr>
      <w:bookmarkStart w:id="552" w:name="_Toc41824281"/>
      <w:bookmarkStart w:id="553" w:name="_Toc45965775"/>
      <w:bookmarkStart w:id="554" w:name="_Toc46588282"/>
      <w:bookmarkStart w:id="555" w:name="_Toc46829497"/>
      <w:bookmarkStart w:id="556" w:name="_Toc46918643"/>
      <w:r w:rsidRPr="00A96233">
        <w:t>3.12.4</w:t>
      </w:r>
      <w:r w:rsidRPr="00A96233">
        <w:tab/>
        <w:t>Safety stock</w:t>
      </w:r>
      <w:bookmarkEnd w:id="552"/>
      <w:bookmarkEnd w:id="553"/>
      <w:bookmarkEnd w:id="554"/>
      <w:bookmarkEnd w:id="555"/>
      <w:bookmarkEnd w:id="556"/>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logistics hubs or distribution centres) - to be shared by multiple chain stores.</w:t>
      </w:r>
      <w:r w:rsidR="00AE2D04" w:rsidRPr="00A96233">
        <w:rPr>
          <w:vertAlign w:val="superscript"/>
        </w:rPr>
        <w:t>lvii</w:t>
      </w:r>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557"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Read the McKinsey report on how the pandemic had an immediate impact on the beauty industry. The research on which the report was based, also referred to changes in consumer buying behaviour and expected consumer spend, at least in the immediate future. The research quotes consumer’s expected spend on (A) Groceries, (B) Personal care products, (C) Skincare/make-up and (D) Apparel.</w:t>
            </w:r>
          </w:p>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(i)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 xml:space="preserve">Describe what changes you would need to make in (i)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557"/>
    </w:tbl>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t>conclusion</w:t>
      </w:r>
    </w:p>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br w:type="page"/>
            </w:r>
            <w:bookmarkStart w:id="558" w:name="_Toc45965776"/>
            <w:bookmarkStart w:id="559" w:name="_Toc46588283"/>
            <w:bookmarkStart w:id="560" w:name="_Toc46829498"/>
            <w:bookmarkStart w:id="561" w:name="_Toc46918644"/>
            <w:r w:rsidRPr="00A96233">
              <w:rPr>
                <w:lang w:val="en-GB"/>
              </w:rPr>
              <w:t>Chapter 4: Evaluating supplier performance</w:t>
            </w:r>
            <w:bookmarkEnd w:id="558"/>
            <w:bookmarkEnd w:id="559"/>
            <w:bookmarkEnd w:id="560"/>
            <w:bookmarkEnd w:id="561"/>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562" w:name="_Toc45965777"/>
      <w:bookmarkStart w:id="563" w:name="_Toc46588284"/>
      <w:bookmarkStart w:id="564" w:name="_Toc46829499"/>
      <w:bookmarkStart w:id="565" w:name="_Toc46918645"/>
      <w:r w:rsidRPr="00A96233">
        <w:t>4.1</w:t>
      </w:r>
      <w:r w:rsidRPr="00A96233">
        <w:tab/>
      </w:r>
      <w:bookmarkStart w:id="566" w:name="_Toc41824283"/>
      <w:r w:rsidRPr="00A96233">
        <w:t>Why supplier performance should be measured</w:t>
      </w:r>
      <w:bookmarkEnd w:id="562"/>
      <w:bookmarkEnd w:id="563"/>
      <w:bookmarkEnd w:id="564"/>
      <w:bookmarkEnd w:id="565"/>
      <w:bookmarkEnd w:id="56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1660823F" w14:textId="77777777" w:rsidR="00424BF9" w:rsidRPr="00A96233" w:rsidRDefault="00424BF9"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0F7170B9" w:rsidR="00531B46" w:rsidRDefault="00531B46" w:rsidP="00CF42AE"/>
          <w:p w14:paraId="0DFE27C7" w14:textId="6A48A41B" w:rsidR="00424BF9" w:rsidRDefault="00424BF9" w:rsidP="00CF42AE"/>
          <w:p w14:paraId="7FCC7D17" w14:textId="62E7E107" w:rsidR="00424BF9" w:rsidRDefault="00424BF9" w:rsidP="00CF42AE"/>
          <w:p w14:paraId="74B0A52D" w14:textId="37BDB52C" w:rsidR="00424BF9" w:rsidRDefault="00424BF9" w:rsidP="00CF42AE"/>
          <w:p w14:paraId="03DC1C59" w14:textId="77777777" w:rsidR="00424BF9" w:rsidRPr="00A96233" w:rsidRDefault="00424BF9"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Tim McClean states what is no secret: “Globalisation has extended the supply chain, which has greatly increased the complexity of delivering the right product in the right quantity at the right time.”</w:t>
      </w:r>
      <w:r w:rsidR="00AE2D04" w:rsidRPr="00A96233">
        <w:rPr>
          <w:vertAlign w:val="superscript"/>
        </w:rPr>
        <w:t>lviii</w:t>
      </w:r>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t>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parties.”</w:t>
      </w:r>
      <w:r w:rsidR="00AE2D04" w:rsidRPr="00A96233">
        <w:rPr>
          <w:vertAlign w:val="superscript"/>
        </w:rPr>
        <w:t>lix</w:t>
      </w:r>
    </w:p>
    <w:p w14:paraId="3B0D1B85" w14:textId="7FBE1DE4" w:rsidR="00CF42AE" w:rsidRDefault="00CF42AE" w:rsidP="00CF42AE"/>
    <w:p w14:paraId="33DF9C51" w14:textId="77777777" w:rsidR="00441CC8" w:rsidRPr="00A96233" w:rsidRDefault="00441CC8" w:rsidP="00441CC8">
      <w:pPr>
        <w:pStyle w:val="Heading2"/>
      </w:pPr>
      <w:bookmarkStart w:id="567" w:name="_Toc41824284"/>
      <w:bookmarkStart w:id="568" w:name="_Toc45965778"/>
      <w:bookmarkStart w:id="569" w:name="_Toc46588285"/>
      <w:bookmarkStart w:id="570" w:name="_Toc46829500"/>
      <w:bookmarkStart w:id="571" w:name="_Toc46918646"/>
      <w:r w:rsidRPr="00A96233">
        <w:t>4.2</w:t>
      </w:r>
      <w:r w:rsidRPr="00A96233">
        <w:tab/>
        <w:t>The outcomes of supplier performance management</w:t>
      </w:r>
      <w:bookmarkEnd w:id="567"/>
      <w:bookmarkEnd w:id="568"/>
      <w:bookmarkEnd w:id="569"/>
      <w:bookmarkEnd w:id="570"/>
      <w:bookmarkEnd w:id="571"/>
    </w:p>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42C8CC40" w14:textId="2E384120" w:rsidR="00531B46" w:rsidRDefault="00531B46" w:rsidP="00CF42AE"/>
    <w:p w14:paraId="3F272458" w14:textId="77777777" w:rsidR="00424BF9" w:rsidRPr="00A96233" w:rsidRDefault="00424BF9"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bl>
    <w:p w14:paraId="5BAA14E4" w14:textId="77777777" w:rsidR="00424BF9" w:rsidRDefault="00424BF9"/>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2F13A1CF" w14:textId="3058F1D5" w:rsidR="00441CC8" w:rsidRPr="00A96233" w:rsidRDefault="00441CC8" w:rsidP="00CF42AE"/>
          <w:p w14:paraId="62EDFE6B" w14:textId="77777777" w:rsidR="00441CC8" w:rsidRPr="00A96233" w:rsidRDefault="00441CC8" w:rsidP="00CF42AE"/>
        </w:tc>
      </w:tr>
    </w:tbl>
    <w:p w14:paraId="23E4C526" w14:textId="26F04F43" w:rsidR="00441CC8" w:rsidRDefault="00441CC8" w:rsidP="00CF42AE"/>
    <w:p w14:paraId="6C1D8E69" w14:textId="77777777" w:rsidR="00424BF9" w:rsidRPr="00A96233" w:rsidRDefault="00424BF9" w:rsidP="00CF42AE"/>
    <w:p w14:paraId="1A6C1740" w14:textId="7850EE89" w:rsidR="00441CC8" w:rsidRPr="00A96233" w:rsidRDefault="00441CC8" w:rsidP="00441CC8">
      <w:pPr>
        <w:pStyle w:val="Heading2"/>
      </w:pPr>
      <w:bookmarkStart w:id="572" w:name="_Toc41824285"/>
      <w:bookmarkStart w:id="573" w:name="_Toc45965779"/>
      <w:bookmarkStart w:id="574" w:name="_Toc46588286"/>
      <w:bookmarkStart w:id="575" w:name="_Toc46829501"/>
      <w:bookmarkStart w:id="576" w:name="_Toc46918647"/>
      <w:r w:rsidRPr="00A96233">
        <w:t>4.3</w:t>
      </w:r>
      <w:r w:rsidRPr="00A96233">
        <w:tab/>
        <w:t>Seven steps to supplier performance measurement</w:t>
      </w:r>
      <w:bookmarkEnd w:id="572"/>
      <w:bookmarkEnd w:id="573"/>
      <w:bookmarkEnd w:id="574"/>
      <w:bookmarkEnd w:id="575"/>
      <w:bookmarkEnd w:id="57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845123D">
            <wp:extent cx="3792071" cy="379207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809328" cy="3809328"/>
                    </a:xfrm>
                    <a:prstGeom prst="rect">
                      <a:avLst/>
                    </a:prstGeom>
                    <a:noFill/>
                    <a:ln>
                      <a:noFill/>
                    </a:ln>
                  </pic:spPr>
                </pic:pic>
              </a:graphicData>
            </a:graphic>
          </wp:inline>
        </w:drawing>
      </w:r>
    </w:p>
    <w:p w14:paraId="13E45BFD" w14:textId="6CCA4FFD" w:rsidR="00441CC8" w:rsidRPr="00A96233" w:rsidRDefault="00A9183D" w:rsidP="00A9183D">
      <w:pPr>
        <w:pStyle w:val="Heading3"/>
        <w:spacing w:line="360" w:lineRule="auto"/>
        <w:jc w:val="left"/>
      </w:pPr>
      <w:bookmarkStart w:id="577" w:name="_Toc41824286"/>
      <w:bookmarkStart w:id="578" w:name="_Toc45965780"/>
      <w:bookmarkStart w:id="579" w:name="_Toc46588287"/>
      <w:bookmarkStart w:id="580" w:name="_Toc46829502"/>
      <w:bookmarkStart w:id="581" w:name="_Toc46918648"/>
      <w:r>
        <w:t>4.3.1</w:t>
      </w:r>
      <w:r>
        <w:tab/>
      </w:r>
      <w:r w:rsidR="00441CC8" w:rsidRPr="00A96233">
        <w:t>Step 1: Align supplier performance goals with organisational goals and objectives</w:t>
      </w:r>
      <w:bookmarkEnd w:id="577"/>
      <w:bookmarkEnd w:id="578"/>
      <w:bookmarkEnd w:id="579"/>
      <w:bookmarkEnd w:id="580"/>
      <w:bookmarkEnd w:id="581"/>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269F69EE" w:rsidR="00441CC8" w:rsidRPr="00A96233" w:rsidRDefault="00A9183D" w:rsidP="00A9183D">
      <w:pPr>
        <w:pStyle w:val="Heading3"/>
        <w:spacing w:line="360" w:lineRule="auto"/>
      </w:pPr>
      <w:bookmarkStart w:id="582" w:name="_Toc41824287"/>
      <w:bookmarkStart w:id="583" w:name="_Toc45965781"/>
      <w:bookmarkStart w:id="584" w:name="_Toc46588288"/>
      <w:bookmarkStart w:id="585" w:name="_Toc46829503"/>
      <w:bookmarkStart w:id="586" w:name="_Toc46918649"/>
      <w:r>
        <w:t>4.3.2</w:t>
      </w:r>
      <w:r>
        <w:tab/>
      </w:r>
      <w:r w:rsidR="00441CC8" w:rsidRPr="00A96233">
        <w:t>Step 2: Determine an evaluation approach</w:t>
      </w:r>
      <w:bookmarkEnd w:id="582"/>
      <w:bookmarkEnd w:id="583"/>
      <w:bookmarkEnd w:id="584"/>
      <w:bookmarkEnd w:id="585"/>
      <w:bookmarkEnd w:id="586"/>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30167656" w:rsidR="00441CC8" w:rsidRPr="00A96233" w:rsidRDefault="00871FC5" w:rsidP="00871FC5">
      <w:pPr>
        <w:pStyle w:val="Heading4"/>
        <w:spacing w:line="360" w:lineRule="auto"/>
        <w:ind w:left="1134" w:hanging="1134"/>
      </w:pPr>
      <w:r>
        <w:t>4.3.2.1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5EB1886B" w:rsidR="00441CC8" w:rsidRPr="00A96233" w:rsidRDefault="00871FC5" w:rsidP="00871FC5">
      <w:pPr>
        <w:pStyle w:val="Heading4"/>
        <w:spacing w:line="360" w:lineRule="auto"/>
        <w:ind w:left="1134" w:hanging="1134"/>
      </w:pPr>
      <w:r>
        <w:t>4.3.2.2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are:</w:t>
      </w:r>
      <w:r w:rsidR="00AE2D04" w:rsidRPr="00A96233">
        <w:rPr>
          <w:vertAlign w:val="superscript"/>
          <w:lang w:eastAsia="en-GB"/>
        </w:rPr>
        <w:t>lxi</w:t>
      </w:r>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77777777" w:rsidR="00441CC8" w:rsidRPr="00A96233" w:rsidRDefault="00441CC8" w:rsidP="00CF42AE">
      <w:pPr>
        <w:pStyle w:val="Heading4"/>
        <w:spacing w:line="360" w:lineRule="auto"/>
        <w:ind w:left="1134" w:hanging="1134"/>
      </w:pPr>
      <w:r w:rsidRPr="00A96233">
        <w:t>4.3.2.3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77777777" w:rsidR="00441CC8" w:rsidRPr="00A96233" w:rsidRDefault="00441CC8" w:rsidP="00CF42AE">
      <w:pPr>
        <w:pStyle w:val="Heading4"/>
        <w:spacing w:line="360" w:lineRule="auto"/>
        <w:ind w:left="1134" w:hanging="1134"/>
      </w:pPr>
      <w:r w:rsidRPr="00A96233">
        <w:t>4.3.2.4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77777777" w:rsidR="00441CC8" w:rsidRPr="00A96233" w:rsidRDefault="00441CC8" w:rsidP="00CF42AE">
      <w:pPr>
        <w:pStyle w:val="Heading4"/>
        <w:spacing w:line="360" w:lineRule="auto"/>
        <w:ind w:left="1134" w:hanging="1134"/>
      </w:pPr>
      <w:r w:rsidRPr="00A96233">
        <w:t>4.3.2.5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One example of a scorecard is provided in spreadsheet format.</w:t>
      </w:r>
      <w:r w:rsidR="00AE2D04" w:rsidRPr="00A96233">
        <w:rPr>
          <w:vertAlign w:val="superscript"/>
        </w:rPr>
        <w:t>lxii</w:t>
      </w:r>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37B9254B" w:rsidR="00441CC8" w:rsidRDefault="00441CC8" w:rsidP="00CF42AE">
      <w:r w:rsidRPr="00871FC5">
        <w:rPr>
          <w:i/>
          <w:iCs/>
        </w:rPr>
        <w:t>Onlineresize.com</w:t>
      </w:r>
      <w:r w:rsidRPr="00A96233">
        <w:t xml:space="preserve"> provides two examples that clearly show what metrics will be used for supplier performance evaluation.</w:t>
      </w:r>
    </w:p>
    <w:p w14:paraId="54D87294" w14:textId="77777777" w:rsidR="00424BF9" w:rsidRPr="00A96233" w:rsidRDefault="00424BF9" w:rsidP="00CF42AE"/>
    <w:p w14:paraId="3A99C984" w14:textId="77777777" w:rsidR="00441CC8" w:rsidRPr="00A96233" w:rsidRDefault="00441CC8" w:rsidP="00CF42AE">
      <w:pPr>
        <w:jc w:val="center"/>
      </w:pPr>
      <w:r w:rsidRPr="00A96233">
        <w:rPr>
          <w:noProof/>
        </w:rPr>
        <w:drawing>
          <wp:inline distT="0" distB="0" distL="0" distR="0" wp14:anchorId="4F74F835" wp14:editId="27D1D3DA">
            <wp:extent cx="3872753" cy="298105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19553" cy="3017084"/>
                    </a:xfrm>
                    <a:prstGeom prst="rect">
                      <a:avLst/>
                    </a:prstGeom>
                  </pic:spPr>
                </pic:pic>
              </a:graphicData>
            </a:graphic>
          </wp:inline>
        </w:drawing>
      </w:r>
    </w:p>
    <w:p w14:paraId="27B4135D" w14:textId="77777777" w:rsidR="00441CC8" w:rsidRPr="00A96233" w:rsidRDefault="00441CC8" w:rsidP="00CF42AE">
      <w:pPr>
        <w:jc w:val="center"/>
      </w:pPr>
      <w:r w:rsidRPr="00A96233">
        <w:rPr>
          <w:noProof/>
        </w:rPr>
        <w:drawing>
          <wp:inline distT="0" distB="0" distL="0" distR="0" wp14:anchorId="504F8321" wp14:editId="41977560">
            <wp:extent cx="5204012" cy="364672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09768" cy="3650763"/>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t xml:space="preserve">Petoskey </w:t>
      </w:r>
      <w:r w:rsidR="00871FC5">
        <w:t>P</w:t>
      </w:r>
      <w:r w:rsidRPr="00A96233">
        <w:t>lastics provides an example where a dashboard indicates the supplier’s performance and is evaluated as underperforming, acceptable supplier or preferred supplier.</w:t>
      </w:r>
      <w:r w:rsidR="00AE2D04" w:rsidRPr="00A96233">
        <w:rPr>
          <w:vertAlign w:val="superscript"/>
        </w:rPr>
        <w:t>lxiii</w:t>
      </w:r>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106518D8">
            <wp:extent cx="3811482" cy="418203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6887"/>
                    <a:stretch/>
                  </pic:blipFill>
                  <pic:spPr bwMode="auto">
                    <a:xfrm>
                      <a:off x="0" y="0"/>
                      <a:ext cx="3817210" cy="4188319"/>
                    </a:xfrm>
                    <a:prstGeom prst="rect">
                      <a:avLst/>
                    </a:prstGeom>
                    <a:ln>
                      <a:noFill/>
                    </a:ln>
                    <a:extLst>
                      <a:ext uri="{53640926-AAD7-44D8-BBD7-CCE9431645EC}">
                        <a14:shadowObscured xmlns:a14="http://schemas.microsoft.com/office/drawing/2010/main"/>
                      </a:ext>
                    </a:extLst>
                  </pic:spPr>
                </pic:pic>
              </a:graphicData>
            </a:graphic>
          </wp:inline>
        </w:drawing>
      </w:r>
    </w:p>
    <w:p w14:paraId="5BBE5A5F" w14:textId="77777777" w:rsidR="00441CC8" w:rsidRPr="00A96233" w:rsidRDefault="00441CC8" w:rsidP="00CF42AE">
      <w:pPr>
        <w:pStyle w:val="Heading3"/>
        <w:spacing w:line="360" w:lineRule="auto"/>
      </w:pPr>
      <w:bookmarkStart w:id="587" w:name="_Toc41824288"/>
      <w:bookmarkStart w:id="588" w:name="_Toc45965782"/>
      <w:bookmarkStart w:id="589" w:name="_Toc46588289"/>
      <w:bookmarkStart w:id="590" w:name="_Toc46829504"/>
      <w:bookmarkStart w:id="591" w:name="_Toc46918650"/>
      <w:r w:rsidRPr="00A96233">
        <w:t>4.3.3</w:t>
      </w:r>
      <w:r w:rsidRPr="00A96233">
        <w:tab/>
        <w:t>Step 3: Develop methods to collect information</w:t>
      </w:r>
      <w:bookmarkEnd w:id="587"/>
      <w:bookmarkEnd w:id="588"/>
      <w:bookmarkEnd w:id="589"/>
      <w:bookmarkEnd w:id="590"/>
      <w:bookmarkEnd w:id="591"/>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77777777" w:rsidR="00441CC8" w:rsidRPr="00A96233" w:rsidRDefault="00441CC8" w:rsidP="00CF42AE">
      <w:pPr>
        <w:pStyle w:val="Heading3"/>
        <w:spacing w:line="360" w:lineRule="auto"/>
      </w:pPr>
      <w:bookmarkStart w:id="592" w:name="_Toc41824289"/>
      <w:bookmarkStart w:id="593" w:name="_Toc45965783"/>
      <w:bookmarkStart w:id="594" w:name="_Toc46588290"/>
      <w:bookmarkStart w:id="595" w:name="_Toc46829505"/>
      <w:bookmarkStart w:id="596" w:name="_Toc46918651"/>
      <w:r w:rsidRPr="00A96233">
        <w:t>4.3.4</w:t>
      </w:r>
      <w:r w:rsidRPr="00A96233">
        <w:tab/>
        <w:t>Step 4: Design and develop assessment system</w:t>
      </w:r>
      <w:bookmarkEnd w:id="592"/>
      <w:bookmarkEnd w:id="593"/>
      <w:bookmarkEnd w:id="594"/>
      <w:bookmarkEnd w:id="595"/>
      <w:bookmarkEnd w:id="596"/>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77777777" w:rsidR="00441CC8" w:rsidRPr="00A96233" w:rsidRDefault="00441CC8" w:rsidP="00CF42AE">
      <w:pPr>
        <w:pStyle w:val="Heading3"/>
        <w:spacing w:line="360" w:lineRule="auto"/>
      </w:pPr>
      <w:bookmarkStart w:id="597" w:name="_Toc41824290"/>
      <w:bookmarkStart w:id="598" w:name="_Toc45965784"/>
      <w:bookmarkStart w:id="599" w:name="_Toc46588291"/>
      <w:bookmarkStart w:id="600" w:name="_Toc46829506"/>
      <w:bookmarkStart w:id="601" w:name="_Toc46918652"/>
      <w:r w:rsidRPr="00A96233">
        <w:t>4.3.5</w:t>
      </w:r>
      <w:r w:rsidRPr="00A96233">
        <w:tab/>
        <w:t>Step 5: Deploy the performance assessment system</w:t>
      </w:r>
      <w:bookmarkEnd w:id="597"/>
      <w:bookmarkEnd w:id="598"/>
      <w:bookmarkEnd w:id="599"/>
      <w:bookmarkEnd w:id="600"/>
      <w:bookmarkEnd w:id="601"/>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5EEF25F9" w14:textId="77777777" w:rsidR="00441CC8" w:rsidRPr="00A96233" w:rsidRDefault="00441CC8" w:rsidP="00CF42AE">
      <w:pPr>
        <w:pStyle w:val="Heading3"/>
        <w:spacing w:line="360" w:lineRule="auto"/>
      </w:pPr>
      <w:bookmarkStart w:id="602" w:name="_Toc41824291"/>
      <w:bookmarkStart w:id="603" w:name="_Toc45965785"/>
      <w:bookmarkStart w:id="604" w:name="_Toc46588292"/>
      <w:bookmarkStart w:id="605" w:name="_Toc46829507"/>
      <w:bookmarkStart w:id="606" w:name="_Toc46918653"/>
      <w:r w:rsidRPr="00A96233">
        <w:t>4.3.6</w:t>
      </w:r>
      <w:r w:rsidRPr="00A96233">
        <w:tab/>
        <w:t>Step 6: Give actionable feedback on performance</w:t>
      </w:r>
      <w:bookmarkEnd w:id="602"/>
      <w:bookmarkEnd w:id="603"/>
      <w:bookmarkEnd w:id="604"/>
      <w:bookmarkEnd w:id="605"/>
      <w:bookmarkEnd w:id="606"/>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44E05730" w14:textId="77777777" w:rsidR="00871FC5" w:rsidRPr="00A96233" w:rsidRDefault="00871FC5" w:rsidP="00CF42AE"/>
    <w:p w14:paraId="5ACEE0D1" w14:textId="77777777" w:rsidR="00441CC8" w:rsidRPr="00A96233" w:rsidRDefault="00441CC8" w:rsidP="00CF42AE">
      <w:pPr>
        <w:pStyle w:val="Heading3"/>
        <w:spacing w:line="360" w:lineRule="auto"/>
      </w:pPr>
      <w:bookmarkStart w:id="607" w:name="_Toc41824292"/>
      <w:bookmarkStart w:id="608" w:name="_Toc45965786"/>
      <w:bookmarkStart w:id="609" w:name="_Toc46588293"/>
      <w:bookmarkStart w:id="610" w:name="_Toc46829508"/>
      <w:bookmarkStart w:id="611" w:name="_Toc46918654"/>
      <w:r w:rsidRPr="00A96233">
        <w:t>4.3.7</w:t>
      </w:r>
      <w:r w:rsidRPr="00A96233">
        <w:tab/>
        <w:t>Step 7: Produce results from measuring performance</w:t>
      </w:r>
      <w:bookmarkEnd w:id="607"/>
      <w:bookmarkEnd w:id="608"/>
      <w:bookmarkEnd w:id="609"/>
      <w:bookmarkEnd w:id="610"/>
      <w:bookmarkEnd w:id="611"/>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1176D470" w:rsidR="00441CC8" w:rsidRDefault="00441CC8" w:rsidP="00CF42AE"/>
    <w:p w14:paraId="16C0887C"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340AE92" w:rsidR="00441CC8" w:rsidRDefault="00441CC8" w:rsidP="00CF42AE"/>
    <w:p w14:paraId="137619B8"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612"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61E9E0AE" w:rsidR="00441CC8" w:rsidRPr="00E36EB3" w:rsidRDefault="00441CC8" w:rsidP="00650A8B">
            <w:pPr>
              <w:spacing w:after="120"/>
              <w:rPr>
                <w:b/>
                <w:bCs/>
                <w:u w:val="single"/>
              </w:rPr>
            </w:pPr>
            <w:r w:rsidRPr="00A96233">
              <w:rPr>
                <w:b/>
                <w:bCs/>
              </w:rPr>
              <w:t xml:space="preserve">Activity </w:t>
            </w:r>
            <w:r w:rsidR="00650A8B" w:rsidRPr="00A96233">
              <w:rPr>
                <w:b/>
                <w:bCs/>
              </w:rPr>
              <w:t>20</w:t>
            </w:r>
            <w:r w:rsidRPr="00A96233">
              <w:rPr>
                <w:b/>
                <w:bCs/>
              </w:rPr>
              <w:t xml:space="preserve"> (KM01 IAC040</w:t>
            </w:r>
            <w:r w:rsidR="00350D67">
              <w:rPr>
                <w:b/>
                <w:bCs/>
              </w:rPr>
              <w:t>2</w:t>
            </w:r>
            <w:r w:rsidRPr="00A96233">
              <w:rPr>
                <w:b/>
                <w:bCs/>
              </w:rPr>
              <w:t>)</w:t>
            </w:r>
            <w:r w:rsidR="002722C0" w:rsidRPr="00A96233">
              <w:rPr>
                <w:b/>
                <w:bCs/>
              </w:rPr>
              <w:t xml:space="preserve">   </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612"/>
    </w:tbl>
    <w:p w14:paraId="29F9E9AB" w14:textId="2B0EFE8A" w:rsidR="00117299" w:rsidRDefault="00117299" w:rsidP="00117299">
      <w:pPr>
        <w:rPr>
          <w:b/>
          <w:bCs/>
        </w:rPr>
      </w:pPr>
    </w:p>
    <w:p w14:paraId="7947C234" w14:textId="34C552EE" w:rsidR="00B62BE8" w:rsidRDefault="00B62BE8" w:rsidP="00117299">
      <w:pPr>
        <w:rPr>
          <w:b/>
          <w:bCs/>
        </w:rPr>
      </w:pPr>
    </w:p>
    <w:p w14:paraId="110B38F3" w14:textId="77777777" w:rsidR="00424BF9" w:rsidRPr="00A96233" w:rsidRDefault="00424BF9" w:rsidP="00117299">
      <w:pPr>
        <w:rPr>
          <w:b/>
          <w:bCs/>
        </w:rPr>
      </w:pPr>
    </w:p>
    <w:p w14:paraId="4F3F1F46" w14:textId="77777777" w:rsidR="00441CC8" w:rsidRPr="00A96233" w:rsidRDefault="00441CC8" w:rsidP="00441CC8">
      <w:pPr>
        <w:pStyle w:val="Heading2"/>
      </w:pPr>
      <w:bookmarkStart w:id="613" w:name="_Toc41824293"/>
      <w:bookmarkStart w:id="614" w:name="_Toc45965787"/>
      <w:bookmarkStart w:id="615" w:name="_Toc46588294"/>
      <w:bookmarkStart w:id="616" w:name="_Toc46829509"/>
      <w:bookmarkStart w:id="617" w:name="_Toc46918655"/>
      <w:r w:rsidRPr="00A96233">
        <w:t>4.4</w:t>
      </w:r>
      <w:r w:rsidRPr="00A96233">
        <w:tab/>
        <w:t>How the target market impacts on operational requirements of suppliers</w:t>
      </w:r>
      <w:bookmarkEnd w:id="613"/>
      <w:bookmarkEnd w:id="614"/>
      <w:bookmarkEnd w:id="615"/>
      <w:bookmarkEnd w:id="616"/>
      <w:bookmarkEnd w:id="617"/>
    </w:p>
    <w:p w14:paraId="439FAE33" w14:textId="3A89DF2C" w:rsidR="00441CC8" w:rsidRPr="00A96233" w:rsidRDefault="00441CC8" w:rsidP="00CF42AE">
      <w:r w:rsidRPr="00A96233">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618" w:name="_Hlk44404825"/>
            <w:r w:rsidRPr="00A96233">
              <w:rPr>
                <w:noProof/>
              </w:rPr>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117291D2"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618"/>
    </w:tbl>
    <w:p w14:paraId="03E1C5DE" w14:textId="7FF00162"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619" w:name="_Toc41824294"/>
      <w:bookmarkStart w:id="620" w:name="_Toc45965788"/>
      <w:bookmarkStart w:id="621" w:name="_Toc46588295"/>
      <w:bookmarkStart w:id="622" w:name="_Toc46829510"/>
      <w:bookmarkStart w:id="623" w:name="_Toc46918656"/>
      <w:r w:rsidRPr="00A96233">
        <w:t>4.5</w:t>
      </w:r>
      <w:r w:rsidRPr="00A96233">
        <w:tab/>
        <w:t>Corrective measures for suppliers not meeting standards</w:t>
      </w:r>
      <w:bookmarkEnd w:id="619"/>
      <w:bookmarkEnd w:id="620"/>
      <w:bookmarkEnd w:id="621"/>
      <w:bookmarkEnd w:id="622"/>
      <w:bookmarkEnd w:id="623"/>
    </w:p>
    <w:p w14:paraId="3B45C21E" w14:textId="79792D37" w:rsidR="00441CC8" w:rsidRPr="00A96233" w:rsidRDefault="00441CC8" w:rsidP="003D2AF0">
      <w:r w:rsidRPr="00A96233">
        <w:t>From a precious section, it was concluded that the four key standards for supplier performance are:</w:t>
      </w:r>
    </w:p>
    <w:p w14:paraId="7E34DF3F" w14:textId="77777777" w:rsidR="00441CC8" w:rsidRPr="00A96233" w:rsidRDefault="00441CC8" w:rsidP="003D2AF0">
      <w:pPr>
        <w:pStyle w:val="ListParagraph"/>
        <w:numPr>
          <w:ilvl w:val="0"/>
          <w:numId w:val="117"/>
        </w:numPr>
        <w:contextualSpacing w:val="0"/>
      </w:pPr>
      <w:r w:rsidRPr="00A96233">
        <w:t>On-time delivery</w:t>
      </w:r>
    </w:p>
    <w:p w14:paraId="4D6578BC" w14:textId="77777777" w:rsidR="00441CC8" w:rsidRPr="00A96233" w:rsidRDefault="00441CC8" w:rsidP="003D2AF0">
      <w:pPr>
        <w:pStyle w:val="ListParagraph"/>
        <w:numPr>
          <w:ilvl w:val="0"/>
          <w:numId w:val="117"/>
        </w:numPr>
        <w:ind w:left="357" w:hanging="357"/>
        <w:contextualSpacing w:val="0"/>
      </w:pPr>
      <w:r w:rsidRPr="00A96233">
        <w:t>Quality</w:t>
      </w:r>
    </w:p>
    <w:p w14:paraId="48D5A015" w14:textId="77777777" w:rsidR="00441CC8" w:rsidRPr="00A96233" w:rsidRDefault="00441CC8" w:rsidP="003D2AF0">
      <w:pPr>
        <w:pStyle w:val="ListParagraph"/>
        <w:numPr>
          <w:ilvl w:val="0"/>
          <w:numId w:val="117"/>
        </w:numPr>
        <w:ind w:left="357" w:hanging="357"/>
        <w:contextualSpacing w:val="0"/>
      </w:pPr>
      <w:r w:rsidRPr="00A96233">
        <w:t>Price</w:t>
      </w:r>
    </w:p>
    <w:p w14:paraId="466B3306" w14:textId="77777777" w:rsidR="00441CC8" w:rsidRPr="00A96233" w:rsidRDefault="00441CC8" w:rsidP="003D2AF0">
      <w:pPr>
        <w:pStyle w:val="ListParagraph"/>
        <w:numPr>
          <w:ilvl w:val="0"/>
          <w:numId w:val="117"/>
        </w:numPr>
        <w:contextualSpacing w:val="0"/>
      </w:pPr>
      <w:r w:rsidRPr="00A96233">
        <w:t>Continuous improvement</w:t>
      </w:r>
    </w:p>
    <w:p w14:paraId="072C6011" w14:textId="77777777" w:rsidR="00650A8B" w:rsidRPr="00A96233" w:rsidRDefault="00650A8B" w:rsidP="003D2AF0"/>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624" w:name="_Toc41824295"/>
      <w:bookmarkStart w:id="625" w:name="_Toc45965789"/>
      <w:bookmarkStart w:id="626" w:name="_Toc46588296"/>
      <w:bookmarkStart w:id="627" w:name="_Toc46829511"/>
      <w:bookmarkStart w:id="628" w:name="_Toc46918657"/>
      <w:r w:rsidRPr="00A96233">
        <w:t>4.</w:t>
      </w:r>
      <w:r w:rsidR="00650A8B" w:rsidRPr="00A96233">
        <w:t>5</w:t>
      </w:r>
      <w:r w:rsidRPr="00A96233">
        <w:t>.1</w:t>
      </w:r>
      <w:r w:rsidRPr="00A96233">
        <w:tab/>
        <w:t>Collaborate with the supplier to find a solution</w:t>
      </w:r>
      <w:bookmarkEnd w:id="624"/>
      <w:bookmarkEnd w:id="625"/>
      <w:bookmarkEnd w:id="626"/>
      <w:bookmarkEnd w:id="627"/>
      <w:bookmarkEnd w:id="628"/>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To assist with analysing the root cause of supplier shortfalls, it may be helpful to know about some of the most common reasons why suppliers fail to deliver on time in full, as identified and described by Tim McLean:</w:t>
      </w:r>
      <w:r w:rsidR="00AE2D04" w:rsidRPr="00A96233">
        <w:rPr>
          <w:vertAlign w:val="superscript"/>
        </w:rPr>
        <w:t>lxiv</w:t>
      </w:r>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537A2405">
            <wp:extent cx="3133165" cy="2059767"/>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158637" cy="2076513"/>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-conformance, initiate a Supplier Corrective Action Request (SCAR), ensure that a root cause analysis is performed, and follow up on corrective and preventive action.</w:t>
      </w:r>
      <w:r w:rsidR="00AE2D04" w:rsidRPr="00A96233">
        <w:rPr>
          <w:vertAlign w:val="superscript"/>
          <w:lang w:eastAsia="en-GB"/>
        </w:rPr>
        <w:t>lxv</w:t>
      </w:r>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26E9C2D1" w14:textId="1015F7E4" w:rsidR="00441CC8" w:rsidRPr="00A96233" w:rsidRDefault="00441CC8" w:rsidP="00CF42AE">
      <w:pPr>
        <w:pStyle w:val="Heading3"/>
        <w:spacing w:line="360" w:lineRule="auto"/>
      </w:pPr>
      <w:bookmarkStart w:id="629" w:name="_Toc41824296"/>
      <w:bookmarkStart w:id="630" w:name="_Toc45965790"/>
      <w:bookmarkStart w:id="631" w:name="_Toc46588297"/>
      <w:bookmarkStart w:id="632" w:name="_Toc46829512"/>
      <w:bookmarkStart w:id="633" w:name="_Toc46918658"/>
      <w:r w:rsidRPr="00A96233">
        <w:t>4.</w:t>
      </w:r>
      <w:r w:rsidR="00CD5266" w:rsidRPr="00A96233">
        <w:t>5</w:t>
      </w:r>
      <w:r w:rsidRPr="00A96233">
        <w:t>.2</w:t>
      </w:r>
      <w:r w:rsidRPr="00A96233">
        <w:tab/>
        <w:t>Change suppliers</w:t>
      </w:r>
      <w:bookmarkEnd w:id="629"/>
      <w:bookmarkEnd w:id="630"/>
      <w:bookmarkEnd w:id="631"/>
      <w:bookmarkEnd w:id="632"/>
      <w:bookmarkEnd w:id="633"/>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634" w:name="_Toc41824297"/>
      <w:bookmarkStart w:id="635" w:name="_Toc45965791"/>
      <w:bookmarkStart w:id="636" w:name="_Toc46588298"/>
      <w:bookmarkStart w:id="637" w:name="_Toc46829513"/>
      <w:bookmarkStart w:id="638" w:name="_Toc46918659"/>
      <w:r w:rsidRPr="00A96233">
        <w:t>4.</w:t>
      </w:r>
      <w:r w:rsidR="00CD5266" w:rsidRPr="00A96233">
        <w:t>5</w:t>
      </w:r>
      <w:r w:rsidRPr="00A96233">
        <w:t>.3</w:t>
      </w:r>
      <w:r w:rsidRPr="00A96233">
        <w:tab/>
        <w:t>Segment suppliers</w:t>
      </w:r>
      <w:bookmarkEnd w:id="634"/>
      <w:bookmarkEnd w:id="635"/>
      <w:bookmarkEnd w:id="636"/>
      <w:bookmarkEnd w:id="637"/>
      <w:bookmarkEnd w:id="638"/>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0FC4C5EF" w:rsidR="00441CC8" w:rsidRDefault="00441CC8" w:rsidP="00CF42AE"/>
    <w:p w14:paraId="0AEA2DCE" w14:textId="77777777" w:rsidR="003D2AF0" w:rsidRPr="00A96233" w:rsidRDefault="003D2AF0" w:rsidP="00CF42AE"/>
    <w:p w14:paraId="4A476EE3" w14:textId="58C3BB2B" w:rsidR="00441CC8" w:rsidRPr="00A96233" w:rsidRDefault="00441CC8" w:rsidP="00CF42AE">
      <w:pPr>
        <w:pStyle w:val="Heading3"/>
        <w:spacing w:line="360" w:lineRule="auto"/>
      </w:pPr>
      <w:bookmarkStart w:id="639" w:name="_Toc41824298"/>
      <w:bookmarkStart w:id="640" w:name="_Toc45965792"/>
      <w:bookmarkStart w:id="641" w:name="_Toc46588299"/>
      <w:bookmarkStart w:id="642" w:name="_Toc46829514"/>
      <w:bookmarkStart w:id="643" w:name="_Toc46918660"/>
      <w:r w:rsidRPr="00A96233">
        <w:t>4.</w:t>
      </w:r>
      <w:r w:rsidR="00CD5266" w:rsidRPr="00A96233">
        <w:t>5</w:t>
      </w:r>
      <w:r w:rsidRPr="00A96233">
        <w:t>.4</w:t>
      </w:r>
      <w:r w:rsidRPr="00A96233">
        <w:tab/>
        <w:t>Regionalise suppliers</w:t>
      </w:r>
      <w:bookmarkEnd w:id="639"/>
      <w:bookmarkEnd w:id="640"/>
      <w:bookmarkEnd w:id="641"/>
      <w:bookmarkEnd w:id="642"/>
      <w:bookmarkEnd w:id="643"/>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3D2AF0">
        <w:tc>
          <w:tcPr>
            <w:tcW w:w="4491"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3D2AF0">
        <w:tc>
          <w:tcPr>
            <w:tcW w:w="4491"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490"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644"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7350E9D8"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644"/>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645"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02280B65"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tbl>
    <w:bookmarkEnd w:id="645"/>
    <w:p w14:paraId="31C60A5E" w14:textId="6B02479A" w:rsidR="00441CC8" w:rsidRPr="00A96233" w:rsidRDefault="00441CC8" w:rsidP="00CF42AE">
      <w:pPr>
        <w:pStyle w:val="Caption"/>
        <w:spacing w:before="0" w:after="0" w:line="360" w:lineRule="auto"/>
        <w:rPr>
          <w:lang w:val="en-GB"/>
        </w:rPr>
      </w:pPr>
      <w:r w:rsidRPr="00A96233">
        <w:rPr>
          <w:lang w:val="en-GB"/>
        </w:rPr>
        <w:t>conclusion</w:t>
      </w:r>
    </w:p>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br w:type="page"/>
            </w:r>
            <w:bookmarkStart w:id="646" w:name="_Toc45965793"/>
            <w:bookmarkStart w:id="647" w:name="_Toc46588300"/>
            <w:bookmarkStart w:id="648" w:name="_Toc46829515"/>
            <w:bookmarkStart w:id="649" w:name="_Toc46918661"/>
            <w:r w:rsidRPr="00A96233">
              <w:rPr>
                <w:lang w:val="en-GB"/>
              </w:rPr>
              <w:t>Chapter 5: Managing the performance of merchandise</w:t>
            </w:r>
            <w:bookmarkEnd w:id="646"/>
            <w:bookmarkEnd w:id="647"/>
            <w:bookmarkEnd w:id="648"/>
            <w:bookmarkEnd w:id="649"/>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650" w:name="_Toc41824300"/>
      <w:bookmarkStart w:id="651" w:name="_Toc45965794"/>
      <w:bookmarkStart w:id="652" w:name="_Toc46588301"/>
      <w:bookmarkStart w:id="653" w:name="_Toc46829516"/>
      <w:bookmarkStart w:id="654" w:name="_Toc46918662"/>
      <w:r w:rsidRPr="00A96233">
        <w:t>5.1</w:t>
      </w:r>
      <w:r w:rsidRPr="00A96233">
        <w:tab/>
      </w:r>
      <w:r w:rsidR="00441CC8" w:rsidRPr="00A96233">
        <w:t>Why merchandise performance should be measured</w:t>
      </w:r>
      <w:bookmarkEnd w:id="650"/>
      <w:bookmarkEnd w:id="651"/>
      <w:bookmarkEnd w:id="652"/>
      <w:bookmarkEnd w:id="653"/>
      <w:bookmarkEnd w:id="65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3794C74C" w14:textId="77777777" w:rsidR="003D2AF0" w:rsidRDefault="003D2AF0" w:rsidP="001F23D2">
      <w:pPr>
        <w:spacing w:after="120"/>
        <w:rPr>
          <w:lang w:eastAsia="en-GB"/>
        </w:rPr>
      </w:pPr>
    </w:p>
    <w:p w14:paraId="18A874C5" w14:textId="4E554068" w:rsidR="00441CC8" w:rsidRPr="00A96233" w:rsidRDefault="00441CC8" w:rsidP="001F23D2">
      <w:pPr>
        <w:spacing w:after="120"/>
        <w:rPr>
          <w:lang w:eastAsia="en-GB"/>
        </w:rPr>
      </w:pPr>
      <w:r w:rsidRPr="00A96233">
        <w:rPr>
          <w:lang w:eastAsia="en-GB"/>
        </w:rPr>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45832CBE" w14:textId="6F59CCC5" w:rsidR="00441CC8" w:rsidRPr="00A96233" w:rsidRDefault="009B018C" w:rsidP="009B018C">
      <w:pPr>
        <w:pStyle w:val="Heading2"/>
      </w:pPr>
      <w:bookmarkStart w:id="655" w:name="_Toc41824301"/>
      <w:bookmarkStart w:id="656" w:name="_Toc45965795"/>
      <w:bookmarkStart w:id="657" w:name="_Toc46588302"/>
      <w:bookmarkStart w:id="658" w:name="_Toc46829517"/>
      <w:bookmarkStart w:id="659" w:name="_Toc46918663"/>
      <w:r w:rsidRPr="00A96233">
        <w:t>5.2</w:t>
      </w:r>
      <w:r w:rsidRPr="00A96233">
        <w:tab/>
      </w:r>
      <w:r w:rsidR="00441CC8" w:rsidRPr="00A96233">
        <w:t>Financial reports used to measure merchandise performance</w:t>
      </w:r>
      <w:bookmarkEnd w:id="655"/>
      <w:bookmarkEnd w:id="656"/>
      <w:bookmarkEnd w:id="657"/>
      <w:bookmarkEnd w:id="658"/>
      <w:bookmarkEnd w:id="659"/>
    </w:p>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660" w:name="_Toc41824302"/>
      <w:bookmarkStart w:id="661" w:name="_Toc45965796"/>
      <w:bookmarkStart w:id="662" w:name="_Toc46588303"/>
      <w:bookmarkStart w:id="663" w:name="_Toc46829518"/>
      <w:bookmarkStart w:id="664" w:name="_Toc46918664"/>
      <w:r w:rsidRPr="00A96233">
        <w:t>5.2.1</w:t>
      </w:r>
      <w:r w:rsidRPr="00A96233">
        <w:tab/>
      </w:r>
      <w:r w:rsidR="00441CC8" w:rsidRPr="00A96233">
        <w:t>Classified income statement</w:t>
      </w:r>
      <w:bookmarkEnd w:id="660"/>
      <w:bookmarkEnd w:id="661"/>
      <w:bookmarkEnd w:id="662"/>
      <w:bookmarkEnd w:id="663"/>
      <w:bookmarkEnd w:id="664"/>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61AE8F91" w:rsidR="00441CC8" w:rsidRDefault="00441CC8" w:rsidP="001F23D2">
      <w:pPr>
        <w:rPr>
          <w:lang w:eastAsia="en-GB"/>
        </w:rPr>
      </w:pPr>
    </w:p>
    <w:p w14:paraId="00C6892B" w14:textId="5B88E1C7" w:rsidR="003D2AF0" w:rsidRDefault="003D2AF0" w:rsidP="001F23D2">
      <w:pPr>
        <w:rPr>
          <w:lang w:eastAsia="en-GB"/>
        </w:rPr>
      </w:pPr>
    </w:p>
    <w:p w14:paraId="2D4A811D" w14:textId="1E47F11B" w:rsidR="003D2AF0" w:rsidRDefault="003D2AF0" w:rsidP="001F23D2">
      <w:pPr>
        <w:rPr>
          <w:lang w:eastAsia="en-GB"/>
        </w:rPr>
      </w:pPr>
    </w:p>
    <w:p w14:paraId="48F95BCB" w14:textId="2143636C" w:rsidR="003D2AF0" w:rsidRDefault="003D2AF0" w:rsidP="001F23D2">
      <w:pPr>
        <w:rPr>
          <w:lang w:eastAsia="en-GB"/>
        </w:rPr>
      </w:pPr>
    </w:p>
    <w:p w14:paraId="3149F68F" w14:textId="7D849AFF" w:rsidR="003D2AF0" w:rsidRDefault="003D2AF0" w:rsidP="001F23D2">
      <w:pPr>
        <w:rPr>
          <w:lang w:eastAsia="en-GB"/>
        </w:rPr>
      </w:pPr>
    </w:p>
    <w:p w14:paraId="633B1AAD" w14:textId="6D7B4A5E" w:rsidR="003D2AF0" w:rsidRDefault="003D2AF0" w:rsidP="001F23D2">
      <w:pPr>
        <w:rPr>
          <w:lang w:eastAsia="en-GB"/>
        </w:rPr>
      </w:pPr>
    </w:p>
    <w:p w14:paraId="2DE0EB17" w14:textId="28A79D69" w:rsidR="003D2AF0" w:rsidRDefault="003D2AF0" w:rsidP="001F23D2">
      <w:pPr>
        <w:rPr>
          <w:lang w:eastAsia="en-GB"/>
        </w:rPr>
      </w:pPr>
    </w:p>
    <w:p w14:paraId="414E86A2" w14:textId="7C8FC53F" w:rsidR="003D2AF0" w:rsidRDefault="003D2AF0" w:rsidP="001F23D2">
      <w:pPr>
        <w:rPr>
          <w:lang w:eastAsia="en-GB"/>
        </w:rPr>
      </w:pPr>
    </w:p>
    <w:p w14:paraId="328EFE45" w14:textId="32BD64A0" w:rsidR="003D2AF0" w:rsidRDefault="003D2AF0" w:rsidP="001F23D2">
      <w:pPr>
        <w:rPr>
          <w:lang w:eastAsia="en-GB"/>
        </w:rPr>
      </w:pPr>
    </w:p>
    <w:p w14:paraId="26CA1383" w14:textId="77777777" w:rsidR="003D2AF0" w:rsidRPr="00A96233" w:rsidRDefault="003D2AF0"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15415CA9" w14:textId="078C7413" w:rsidR="003D2AF0" w:rsidRDefault="003D2AF0" w:rsidP="001F23D2">
      <w:pPr>
        <w:pStyle w:val="Heading3"/>
        <w:spacing w:line="360" w:lineRule="auto"/>
      </w:pPr>
      <w:bookmarkStart w:id="665" w:name="_Toc41824303"/>
      <w:bookmarkStart w:id="666" w:name="_Toc45965797"/>
      <w:bookmarkStart w:id="667" w:name="_Toc46588304"/>
      <w:bookmarkStart w:id="668" w:name="_Toc46829519"/>
    </w:p>
    <w:p w14:paraId="324DA49E" w14:textId="77777777" w:rsidR="003D2AF0" w:rsidRPr="003D2AF0" w:rsidRDefault="003D2AF0" w:rsidP="003D2AF0"/>
    <w:p w14:paraId="24E37A43" w14:textId="315B43B6" w:rsidR="00441CC8" w:rsidRPr="00A96233" w:rsidRDefault="00441CC8" w:rsidP="001F23D2">
      <w:pPr>
        <w:pStyle w:val="Heading3"/>
        <w:spacing w:line="360" w:lineRule="auto"/>
      </w:pPr>
      <w:bookmarkStart w:id="669" w:name="_Toc46918665"/>
      <w:r w:rsidRPr="00A96233">
        <w:t>5.2.2</w:t>
      </w:r>
      <w:r w:rsidRPr="00A96233">
        <w:tab/>
        <w:t>Inventory on hand</w:t>
      </w:r>
      <w:bookmarkEnd w:id="665"/>
      <w:bookmarkEnd w:id="666"/>
      <w:bookmarkEnd w:id="667"/>
      <w:bookmarkEnd w:id="668"/>
      <w:bookmarkEnd w:id="669"/>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670" w:name="_Toc41824304"/>
      <w:bookmarkStart w:id="671" w:name="_Toc45965798"/>
      <w:bookmarkStart w:id="672" w:name="_Toc46588305"/>
      <w:bookmarkStart w:id="673" w:name="_Toc46829520"/>
      <w:bookmarkStart w:id="674" w:name="_Toc46918666"/>
      <w:r w:rsidRPr="00A96233">
        <w:t>5.2.3</w:t>
      </w:r>
      <w:r w:rsidRPr="00A96233">
        <w:tab/>
        <w:t>Sales summary report</w:t>
      </w:r>
      <w:bookmarkEnd w:id="670"/>
      <w:bookmarkEnd w:id="671"/>
      <w:bookmarkEnd w:id="672"/>
      <w:bookmarkEnd w:id="673"/>
      <w:bookmarkEnd w:id="674"/>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3D2AF0">
      <w:pPr>
        <w:rPr>
          <w:lang w:eastAsia="en-GB"/>
        </w:rPr>
      </w:pPr>
      <w:r w:rsidRPr="00A96233">
        <w:rPr>
          <w:lang w:eastAsia="en-GB"/>
        </w:rPr>
        <w:t>The report provides is used to get a macro view of retail sales, for example:</w:t>
      </w:r>
    </w:p>
    <w:p w14:paraId="41DFB823" w14:textId="77777777" w:rsidR="00441CC8" w:rsidRPr="00A96233" w:rsidRDefault="00441CC8" w:rsidP="003D2AF0">
      <w:pPr>
        <w:pStyle w:val="ListParagraph"/>
        <w:numPr>
          <w:ilvl w:val="0"/>
          <w:numId w:val="125"/>
        </w:numPr>
        <w:contextualSpacing w:val="0"/>
        <w:rPr>
          <w:lang w:eastAsia="en-GB"/>
        </w:rPr>
      </w:pPr>
      <w:r w:rsidRPr="00A96233">
        <w:rPr>
          <w:lang w:eastAsia="en-GB"/>
        </w:rPr>
        <w:t>Sales for the month, quarter or year</w:t>
      </w:r>
    </w:p>
    <w:p w14:paraId="3EA7F4D3" w14:textId="77777777" w:rsidR="00441CC8" w:rsidRPr="00A96233" w:rsidRDefault="00441CC8" w:rsidP="003D2AF0">
      <w:pPr>
        <w:pStyle w:val="ListParagraph"/>
        <w:numPr>
          <w:ilvl w:val="0"/>
          <w:numId w:val="125"/>
        </w:numPr>
        <w:contextualSpacing w:val="0"/>
        <w:rPr>
          <w:lang w:eastAsia="en-GB"/>
        </w:rPr>
      </w:pPr>
      <w:r w:rsidRPr="00A96233">
        <w:rPr>
          <w:lang w:eastAsia="en-GB"/>
        </w:rPr>
        <w:t xml:space="preserve">Year-to-date sales </w:t>
      </w:r>
    </w:p>
    <w:p w14:paraId="4C6821E3" w14:textId="015C04BC" w:rsidR="00441CC8" w:rsidRDefault="00441CC8" w:rsidP="003D2AF0">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675" w:name="_Toc41824305"/>
      <w:bookmarkStart w:id="676" w:name="_Toc45965799"/>
      <w:bookmarkStart w:id="677" w:name="_Toc46588306"/>
      <w:bookmarkStart w:id="678" w:name="_Toc46829521"/>
      <w:bookmarkStart w:id="679" w:name="_Toc46918667"/>
      <w:r w:rsidRPr="00A96233">
        <w:t>5.2.4</w:t>
      </w:r>
      <w:r w:rsidRPr="00A96233">
        <w:tab/>
        <w:t>Product performance report</w:t>
      </w:r>
      <w:bookmarkEnd w:id="675"/>
      <w:bookmarkEnd w:id="676"/>
      <w:bookmarkEnd w:id="677"/>
      <w:bookmarkEnd w:id="678"/>
      <w:bookmarkEnd w:id="679"/>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680" w:name="_Toc41824306"/>
      <w:bookmarkStart w:id="681" w:name="_Toc45965800"/>
      <w:bookmarkStart w:id="682" w:name="_Toc46588307"/>
      <w:bookmarkStart w:id="683" w:name="_Toc46829522"/>
      <w:bookmarkStart w:id="684" w:name="_Toc46918668"/>
      <w:r w:rsidRPr="00A96233">
        <w:t>Sales report per product and product type</w:t>
      </w:r>
      <w:bookmarkEnd w:id="680"/>
      <w:bookmarkEnd w:id="681"/>
      <w:bookmarkEnd w:id="682"/>
      <w:bookmarkEnd w:id="683"/>
      <w:bookmarkEnd w:id="684"/>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7E3AE7E5" w:rsidR="00441CC8"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p w14:paraId="34DF42EA" w14:textId="77777777" w:rsidR="003C6F2A" w:rsidRPr="00A96233" w:rsidRDefault="003C6F2A"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0C412EE2" w14:textId="1906727F" w:rsidR="00441CC8" w:rsidRDefault="00441CC8" w:rsidP="001F23D2"/>
          <w:p w14:paraId="27633978" w14:textId="77777777" w:rsidR="003D2AF0" w:rsidRPr="00A96233" w:rsidRDefault="003D2AF0" w:rsidP="001F23D2"/>
          <w:p w14:paraId="6447F1A7" w14:textId="2EBFB9A1" w:rsidR="001F23D2" w:rsidRPr="00A96233" w:rsidRDefault="001F23D2" w:rsidP="001F23D2"/>
        </w:tc>
      </w:tr>
    </w:tbl>
    <w:p w14:paraId="447CACFF" w14:textId="69D62CB9" w:rsidR="00441CC8" w:rsidRPr="00A96233" w:rsidRDefault="00441CC8" w:rsidP="001F23D2"/>
    <w:p w14:paraId="7E0581D5" w14:textId="04B992E8" w:rsidR="00441CC8" w:rsidRPr="00A96233" w:rsidRDefault="009B018C" w:rsidP="009B018C">
      <w:pPr>
        <w:pStyle w:val="Heading2"/>
      </w:pPr>
      <w:bookmarkStart w:id="685" w:name="_Toc41824307"/>
      <w:bookmarkStart w:id="686" w:name="_Toc45965801"/>
      <w:bookmarkStart w:id="687" w:name="_Toc46588308"/>
      <w:bookmarkStart w:id="688" w:name="_Toc46829523"/>
      <w:bookmarkStart w:id="689" w:name="_Toc46918669"/>
      <w:r w:rsidRPr="00A96233">
        <w:t>5.3</w:t>
      </w:r>
      <w:r w:rsidRPr="00A96233">
        <w:tab/>
      </w:r>
      <w:r w:rsidR="00441CC8" w:rsidRPr="00A96233">
        <w:t>Methods and ratios used to measure merchandise performance</w:t>
      </w:r>
      <w:bookmarkEnd w:id="685"/>
      <w:bookmarkEnd w:id="686"/>
      <w:bookmarkEnd w:id="687"/>
      <w:bookmarkEnd w:id="688"/>
      <w:bookmarkEnd w:id="689"/>
      <w:r w:rsidR="00441CC8" w:rsidRPr="00A96233">
        <w:t xml:space="preserve"> </w:t>
      </w:r>
    </w:p>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690" w:name="_Toc41824308"/>
      <w:bookmarkStart w:id="691" w:name="_Toc45965802"/>
      <w:bookmarkStart w:id="692" w:name="_Toc46588309"/>
      <w:bookmarkStart w:id="693" w:name="_Toc46829524"/>
      <w:bookmarkStart w:id="694" w:name="_Toc46918670"/>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690"/>
      <w:bookmarkEnd w:id="691"/>
      <w:bookmarkEnd w:id="692"/>
      <w:bookmarkEnd w:id="693"/>
      <w:bookmarkEnd w:id="694"/>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r w:rsidRPr="00A96233">
        <w:t>Avg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t>In this scenario, the retailer is making R1.13</w:t>
      </w:r>
      <w:r w:rsidR="00F87E5F">
        <w:t xml:space="preserve"> </w:t>
      </w:r>
      <w:r w:rsidRPr="00A96233">
        <w:t>for every R1.00 invested in inventory. Which is not great. GMROI highlighted an issue. The retailer might consider a 49% gross margin satisfactory, but the numbers imply otherwise.</w:t>
      </w:r>
      <w:r w:rsidR="00AE2D04" w:rsidRPr="00A96233">
        <w:rPr>
          <w:vertAlign w:val="superscript"/>
        </w:rPr>
        <w:t>lxvi</w:t>
      </w:r>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Some sources recommend the rule of thumb for GMROI in a retail store to be 3.2 or higher so that all occupancy and employee costs and profits are covered.</w:t>
      </w:r>
      <w:r w:rsidR="00842857" w:rsidRPr="00A96233">
        <w:rPr>
          <w:rFonts w:cs="Arial"/>
          <w:vertAlign w:val="superscript"/>
        </w:rPr>
        <w:t>lxvii</w:t>
      </w:r>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695" w:name="_Toc41824309"/>
      <w:bookmarkStart w:id="696" w:name="_Toc45965803"/>
      <w:bookmarkStart w:id="697" w:name="_Toc46588310"/>
      <w:bookmarkStart w:id="698" w:name="_Toc46829525"/>
      <w:bookmarkStart w:id="699" w:name="_Toc46918671"/>
      <w:r w:rsidRPr="00A96233">
        <w:rPr>
          <w:lang w:eastAsia="en-GB"/>
        </w:rPr>
        <w:t>Contribution margin</w:t>
      </w:r>
      <w:bookmarkEnd w:id="695"/>
      <w:bookmarkEnd w:id="696"/>
      <w:bookmarkEnd w:id="697"/>
      <w:bookmarkEnd w:id="698"/>
      <w:bookmarkEnd w:id="699"/>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The price paid for a product, plus any additional costs necessary to get the merchandise into inventory and ready for sale, including shipping and handling.</w:t>
            </w:r>
            <w:r w:rsidR="00AE2D04" w:rsidRPr="00A96233">
              <w:rPr>
                <w:vertAlign w:val="superscript"/>
                <w:lang w:eastAsia="en-GB"/>
              </w:rPr>
              <w:t>lxviii</w:t>
            </w:r>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Example: For the 3-month period ended June 29, 2019, Apple reported revenue of some $50 billion, coming from the sales of iPhones, MacBooks, and other products. The variable costs to create the iPhones and MacBook Airs, such as direct labour, 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700" w:name="_Toc45965804"/>
      <w:bookmarkStart w:id="701" w:name="_Toc46588311"/>
      <w:bookmarkStart w:id="702" w:name="_Toc46829526"/>
      <w:bookmarkStart w:id="703" w:name="_Toc46918672"/>
      <w:r w:rsidRPr="00A96233">
        <w:rPr>
          <w:lang w:eastAsia="en-GB"/>
        </w:rPr>
        <w:t>5.3.3</w:t>
      </w:r>
      <w:r w:rsidRPr="00A96233">
        <w:rPr>
          <w:lang w:eastAsia="en-GB"/>
        </w:rPr>
        <w:tab/>
      </w:r>
      <w:bookmarkStart w:id="704" w:name="_Toc41824310"/>
      <w:r w:rsidRPr="00A96233">
        <w:rPr>
          <w:lang w:eastAsia="en-GB"/>
        </w:rPr>
        <w:t>Sell through analysis</w:t>
      </w:r>
      <w:bookmarkEnd w:id="700"/>
      <w:bookmarkEnd w:id="701"/>
      <w:bookmarkEnd w:id="702"/>
      <w:bookmarkEnd w:id="703"/>
      <w:bookmarkEnd w:id="704"/>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The Institute of Business Management states that with sell through analysis, the actual sales and forecast sales are compared and the difference is analysed to determine whether to apply markdown or to place a fresh request for additional merchandise to satisfy current demand.</w:t>
      </w:r>
      <w:r w:rsidR="00AE2D04" w:rsidRPr="00A96233">
        <w:rPr>
          <w:vertAlign w:val="superscript"/>
        </w:rPr>
        <w:t>lxix</w:t>
      </w:r>
    </w:p>
    <w:p w14:paraId="1AC1B385" w14:textId="77777777" w:rsidR="00FB2DBC" w:rsidRPr="00A96233" w:rsidRDefault="00FB2DBC" w:rsidP="001F23D2"/>
    <w:p w14:paraId="72ECE6A4" w14:textId="109B3745" w:rsidR="00441CC8" w:rsidRPr="00A96233" w:rsidRDefault="00441CC8" w:rsidP="001F23D2">
      <w:r w:rsidRPr="00A96233">
        <w:t>According to Slicer, tracking sell-through is a traditional measure that is used by most fashion retailers and fashion brands. It is how the fast fashion retailers interpret, and respond to this metric, across their value chain, that creates value for the brand, business and consumers.</w:t>
      </w:r>
      <w:r w:rsidR="00AE2D04" w:rsidRPr="00A96233">
        <w:rPr>
          <w:vertAlign w:val="superscript"/>
        </w:rPr>
        <w:t>lxx</w:t>
      </w:r>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season.</w:t>
      </w:r>
      <w:r w:rsidR="00AE2D04" w:rsidRPr="00A96233">
        <w:rPr>
          <w:vertAlign w:val="superscript"/>
          <w:lang w:eastAsia="en-GB"/>
        </w:rPr>
        <w:t>lxxi</w:t>
      </w:r>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705" w:name="_Toc41824311"/>
      <w:bookmarkStart w:id="706" w:name="_Toc45965805"/>
      <w:bookmarkStart w:id="707" w:name="_Toc46588312"/>
      <w:bookmarkStart w:id="708" w:name="_Toc46829527"/>
      <w:bookmarkStart w:id="709" w:name="_Toc46918673"/>
      <w:r w:rsidRPr="00A96233">
        <w:rPr>
          <w:lang w:eastAsia="en-GB"/>
        </w:rPr>
        <w:t>Multiple attribute method</w:t>
      </w:r>
      <w:bookmarkEnd w:id="705"/>
      <w:bookmarkEnd w:id="706"/>
      <w:bookmarkEnd w:id="707"/>
      <w:bookmarkEnd w:id="708"/>
      <w:bookmarkEnd w:id="709"/>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3D2AF0">
      <w:pPr>
        <w:spacing w:after="120"/>
        <w:rPr>
          <w:lang w:eastAsia="en-GB"/>
        </w:rPr>
      </w:pPr>
      <w:r w:rsidRPr="00A96233">
        <w:rPr>
          <w:lang w:eastAsia="en-GB"/>
        </w:rPr>
        <w:t>The steps for calculating multiple attribute are:</w:t>
      </w:r>
    </w:p>
    <w:p w14:paraId="0791BAE2"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Give importance weights to each attribute.</w:t>
      </w:r>
    </w:p>
    <w:p w14:paraId="323117DC"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uniforms.</w:t>
      </w:r>
      <w:r w:rsidR="00AE2D04" w:rsidRPr="00A96233">
        <w:rPr>
          <w:vertAlign w:val="superscript"/>
          <w:lang w:eastAsia="en-GB"/>
        </w:rPr>
        <w:t>lxxii</w:t>
      </w:r>
    </w:p>
    <w:p w14:paraId="634B3DC0" w14:textId="56E5A566" w:rsidR="00932D66" w:rsidRDefault="00932D66" w:rsidP="00932D66">
      <w:pPr>
        <w:rPr>
          <w:lang w:eastAsia="en-GB"/>
        </w:rPr>
      </w:pPr>
    </w:p>
    <w:p w14:paraId="43071FA8" w14:textId="77777777" w:rsidR="003D2AF0" w:rsidRPr="00A96233" w:rsidRDefault="003D2AF0"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24A08770" w:rsidR="00441CC8" w:rsidRDefault="00441CC8" w:rsidP="001F23D2">
      <w:pPr>
        <w:rPr>
          <w:lang w:eastAsia="en-GB"/>
        </w:rPr>
      </w:pPr>
    </w:p>
    <w:p w14:paraId="3D789B2B" w14:textId="77777777" w:rsidR="003D2AF0" w:rsidRPr="00A96233" w:rsidRDefault="003D2AF0"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2EE29452" w:rsidR="00441CC8" w:rsidRDefault="00441CC8" w:rsidP="001F23D2">
      <w:pPr>
        <w:rPr>
          <w:lang w:eastAsia="en-GB"/>
        </w:rPr>
      </w:pPr>
    </w:p>
    <w:p w14:paraId="4560E1DC" w14:textId="30C5871F" w:rsidR="003D2AF0" w:rsidRDefault="003D2AF0" w:rsidP="001F23D2">
      <w:pPr>
        <w:rPr>
          <w:lang w:eastAsia="en-GB"/>
        </w:rPr>
      </w:pPr>
    </w:p>
    <w:p w14:paraId="24DD6DB4" w14:textId="4BD88142" w:rsidR="003D2AF0" w:rsidRDefault="003D2AF0" w:rsidP="001F23D2">
      <w:pPr>
        <w:rPr>
          <w:lang w:eastAsia="en-GB"/>
        </w:rPr>
      </w:pPr>
    </w:p>
    <w:p w14:paraId="4BE3AB13" w14:textId="77777777" w:rsidR="003D2AF0" w:rsidRPr="00A96233" w:rsidRDefault="003D2AF0"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710"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5549C1FC"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548585D5" w:rsidR="00441CC8" w:rsidRDefault="004B2B3D" w:rsidP="00B045DA">
            <w:pPr>
              <w:spacing w:after="120"/>
              <w:ind w:left="810" w:hanging="810"/>
            </w:pPr>
            <w:r w:rsidRPr="00A96233">
              <w:t>24</w:t>
            </w:r>
            <w:r w:rsidR="00441CC8" w:rsidRPr="00A96233">
              <w:t xml:space="preserve">.5 </w:t>
            </w:r>
            <w:r w:rsidRPr="00A96233">
              <w:tab/>
            </w:r>
            <w:r w:rsidR="00441CC8" w:rsidRPr="00A96233">
              <w:t>Propose ideas to improve performance or clear dead merchandise, as applicable.</w:t>
            </w:r>
          </w:p>
          <w:p w14:paraId="216C1924" w14:textId="5F6DA29A" w:rsidR="003D2AF0" w:rsidRDefault="003D2AF0" w:rsidP="00B045DA">
            <w:pPr>
              <w:spacing w:after="120"/>
              <w:ind w:left="810" w:hanging="810"/>
            </w:pPr>
          </w:p>
          <w:p w14:paraId="0C03C9D0" w14:textId="760C9FFF" w:rsidR="003D2AF0" w:rsidRDefault="003D2AF0" w:rsidP="00B045DA">
            <w:pPr>
              <w:spacing w:after="120"/>
              <w:ind w:left="810" w:hanging="810"/>
            </w:pPr>
          </w:p>
          <w:p w14:paraId="5D62FFC2" w14:textId="77777777" w:rsidR="003D2AF0" w:rsidRPr="00A96233" w:rsidRDefault="003D2AF0" w:rsidP="00B045DA">
            <w:pPr>
              <w:spacing w:after="120"/>
              <w:ind w:left="810" w:hanging="810"/>
            </w:pP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711"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711"/>
          </w:tbl>
          <w:p w14:paraId="1A24A640" w14:textId="77777777" w:rsidR="00441CC8" w:rsidRPr="00A96233" w:rsidRDefault="00441CC8" w:rsidP="001F23D2">
            <w:pPr>
              <w:ind w:left="252"/>
            </w:pPr>
          </w:p>
        </w:tc>
      </w:tr>
      <w:bookmarkEnd w:id="710"/>
    </w:tbl>
    <w:p w14:paraId="7A019E9A" w14:textId="2695492D" w:rsidR="00441CC8" w:rsidRPr="00A96233" w:rsidRDefault="00441CC8" w:rsidP="001F23D2">
      <w:pPr>
        <w:rPr>
          <w:b/>
          <w:bCs/>
          <w:highlight w:val="yellow"/>
          <w:lang w:eastAsia="en-GB"/>
        </w:rPr>
      </w:pPr>
    </w:p>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712" w:name="_Toc45965806"/>
      <w:bookmarkStart w:id="713" w:name="_Toc46588313"/>
      <w:bookmarkStart w:id="714" w:name="_Toc46829528"/>
      <w:bookmarkStart w:id="715" w:name="_Toc46918674"/>
      <w:bookmarkStart w:id="716" w:name="_Toc41824313"/>
      <w:r w:rsidRPr="00A96233">
        <w:t>5.4</w:t>
      </w:r>
      <w:r w:rsidRPr="00A96233">
        <w:tab/>
      </w:r>
      <w:r w:rsidR="00441CC8" w:rsidRPr="00A96233">
        <w:t xml:space="preserve">Methodologies for </w:t>
      </w:r>
      <w:r w:rsidR="008704B2" w:rsidRPr="00A96233">
        <w:t>review of buying and allocation</w:t>
      </w:r>
      <w:bookmarkEnd w:id="712"/>
      <w:r w:rsidR="003C6DA5" w:rsidRPr="00A96233">
        <w:t xml:space="preserve"> activities</w:t>
      </w:r>
      <w:bookmarkEnd w:id="713"/>
      <w:bookmarkEnd w:id="714"/>
      <w:bookmarkEnd w:id="715"/>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717" w:name="_Toc46588314"/>
      <w:bookmarkStart w:id="718" w:name="_Toc46829529"/>
      <w:bookmarkStart w:id="719" w:name="_Toc46918675"/>
      <w:r w:rsidRPr="00A96233">
        <w:t>5.4.1</w:t>
      </w:r>
      <w:r w:rsidRPr="00A96233">
        <w:tab/>
      </w:r>
      <w:r w:rsidR="00527A22" w:rsidRPr="00A96233">
        <w:t>Inventory turnover</w:t>
      </w:r>
      <w:bookmarkEnd w:id="717"/>
      <w:bookmarkEnd w:id="718"/>
      <w:bookmarkEnd w:id="719"/>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720" w:name="_Toc46588315"/>
      <w:bookmarkStart w:id="721" w:name="_Toc46829530"/>
      <w:bookmarkStart w:id="722" w:name="_Toc46918676"/>
      <w:r w:rsidRPr="00A96233">
        <w:t>5.4.2</w:t>
      </w:r>
      <w:r w:rsidRPr="00A96233">
        <w:tab/>
      </w:r>
      <w:r w:rsidR="00527A22" w:rsidRPr="00A96233">
        <w:t>Markup and gross margin (GP)</w:t>
      </w:r>
      <w:bookmarkEnd w:id="720"/>
      <w:bookmarkEnd w:id="721"/>
      <w:bookmarkEnd w:id="722"/>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723" w:name="_Toc44861788"/>
      <w:r w:rsidRPr="00A96233">
        <w:t>5.4.2.1</w:t>
      </w:r>
      <w:r w:rsidRPr="00A96233">
        <w:tab/>
      </w:r>
      <w:r w:rsidR="009F0908" w:rsidRPr="00A96233">
        <w:t>How to calculate margin (gross profit)</w:t>
      </w:r>
      <w:bookmarkEnd w:id="723"/>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724" w:name="_Toc44861789"/>
      <w:r w:rsidRPr="00A96233">
        <w:t>5.4.2.2</w:t>
      </w:r>
      <w:r w:rsidRPr="00A96233">
        <w:tab/>
        <w:t>How to calculate markup</w:t>
      </w:r>
      <w:bookmarkEnd w:id="724"/>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5D9AA899" w:rsidR="00527A22" w:rsidRDefault="00527A22" w:rsidP="00932D66"/>
    <w:p w14:paraId="1142DEC9" w14:textId="08A7E248" w:rsidR="003D2AF0" w:rsidRDefault="003D2AF0" w:rsidP="00932D66"/>
    <w:p w14:paraId="2BA09084" w14:textId="77777777" w:rsidR="003D2AF0" w:rsidRPr="00A96233" w:rsidRDefault="003D2AF0" w:rsidP="00932D66"/>
    <w:p w14:paraId="3C487210" w14:textId="53E5D849" w:rsidR="00527A22" w:rsidRPr="00A96233" w:rsidRDefault="003A698E" w:rsidP="003A698E">
      <w:pPr>
        <w:pStyle w:val="Heading3"/>
        <w:spacing w:line="360" w:lineRule="auto"/>
      </w:pPr>
      <w:bookmarkStart w:id="725" w:name="_Toc46588316"/>
      <w:bookmarkStart w:id="726" w:name="_Toc46829531"/>
      <w:bookmarkStart w:id="727" w:name="_Toc46918677"/>
      <w:r w:rsidRPr="00A96233">
        <w:t>5.4.3</w:t>
      </w:r>
      <w:r w:rsidRPr="00A96233">
        <w:tab/>
      </w:r>
      <w:r w:rsidR="00527A22" w:rsidRPr="00A96233">
        <w:t>Product ranges</w:t>
      </w:r>
      <w:bookmarkEnd w:id="725"/>
      <w:bookmarkEnd w:id="726"/>
      <w:bookmarkEnd w:id="727"/>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72AD38FB" w14:textId="64D2AE53" w:rsidR="00441CC8" w:rsidRPr="00A96233" w:rsidRDefault="008704B2" w:rsidP="003C6DA5">
      <w:pPr>
        <w:pStyle w:val="Heading2"/>
      </w:pPr>
      <w:bookmarkStart w:id="728" w:name="_Toc45965807"/>
      <w:bookmarkStart w:id="729" w:name="_Toc46588317"/>
      <w:bookmarkStart w:id="730" w:name="_Toc46829532"/>
      <w:bookmarkStart w:id="731" w:name="_Toc46918678"/>
      <w:r w:rsidRPr="00A96233">
        <w:t>5</w:t>
      </w:r>
      <w:r w:rsidR="003C6DA5" w:rsidRPr="00A96233">
        <w:t>.5</w:t>
      </w:r>
      <w:r w:rsidR="003C6DA5" w:rsidRPr="00A96233">
        <w:tab/>
      </w:r>
      <w:r w:rsidRPr="00A96233">
        <w:t>R</w:t>
      </w:r>
      <w:r w:rsidR="00441CC8" w:rsidRPr="00A96233">
        <w:t>ange reviews</w:t>
      </w:r>
      <w:bookmarkEnd w:id="716"/>
      <w:bookmarkEnd w:id="728"/>
      <w:bookmarkEnd w:id="729"/>
      <w:bookmarkEnd w:id="730"/>
      <w:bookmarkEnd w:id="731"/>
    </w:p>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732"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732"/>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733" w:name="_Toc41824315"/>
      <w:r w:rsidRPr="00A96233">
        <w:t>5.</w:t>
      </w:r>
      <w:r w:rsidR="003A698E" w:rsidRPr="00A96233">
        <w:t>5</w:t>
      </w:r>
      <w:r w:rsidR="008704B2" w:rsidRPr="00A96233">
        <w:t>.</w:t>
      </w:r>
      <w:r w:rsidRPr="00A96233">
        <w:t>2</w:t>
      </w:r>
      <w:r w:rsidRPr="00A96233">
        <w:tab/>
        <w:t>The benefits of range reviews</w:t>
      </w:r>
      <w:bookmarkEnd w:id="733"/>
    </w:p>
    <w:p w14:paraId="6FB69A46" w14:textId="77777777" w:rsidR="004B2B3D" w:rsidRPr="00A96233" w:rsidRDefault="004B2B3D" w:rsidP="001F23D2"/>
    <w:p w14:paraId="5C6D8EA0" w14:textId="6C57647A" w:rsidR="00441CC8" w:rsidRPr="00A96233" w:rsidRDefault="00441CC8" w:rsidP="003D2AF0">
      <w:pPr>
        <w:spacing w:after="80"/>
      </w:pPr>
      <w:r w:rsidRPr="00A96233">
        <w:t>The benefits of regular range reviews include:</w:t>
      </w:r>
    </w:p>
    <w:p w14:paraId="720588E8"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Identifying gaps in product range (gap analysis)</w:t>
      </w:r>
    </w:p>
    <w:p w14:paraId="66840FA2"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3DB02B4B" w14:textId="300FF2E2" w:rsidR="00441CC8" w:rsidRPr="00A96233" w:rsidRDefault="00441CC8" w:rsidP="00F24BD2">
      <w:pPr>
        <w:pStyle w:val="Heading4"/>
        <w:ind w:left="1134" w:hanging="1134"/>
      </w:pPr>
      <w:bookmarkStart w:id="734" w:name="_Toc41824316"/>
      <w:r w:rsidRPr="00A96233">
        <w:t>5.</w:t>
      </w:r>
      <w:r w:rsidR="003A698E" w:rsidRPr="00A96233">
        <w:t>5</w:t>
      </w:r>
      <w:r w:rsidR="008704B2" w:rsidRPr="00A96233">
        <w:t>.</w:t>
      </w:r>
      <w:r w:rsidRPr="00A96233">
        <w:t>3</w:t>
      </w:r>
      <w:r w:rsidRPr="00A96233">
        <w:tab/>
        <w:t>Conducting a range review</w:t>
      </w:r>
      <w:bookmarkEnd w:id="734"/>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D2AF0">
      <w:pPr>
        <w:spacing w:after="8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shopper behaviours are impacting the category?</w:t>
      </w:r>
    </w:p>
    <w:p w14:paraId="08C0A7C9"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Is our priority to drive volumes or margin?</w:t>
      </w:r>
    </w:p>
    <w:p w14:paraId="61F17B2C"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categories or segments are growing and what trends are fuelling that change?</w:t>
      </w:r>
    </w:p>
    <w:p w14:paraId="080F26D2"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are our competitors doing and what can we learn?</w:t>
      </w:r>
    </w:p>
    <w:p w14:paraId="71D734D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1E343CD5">
            <wp:extent cx="4303059" cy="2832313"/>
            <wp:effectExtent l="0" t="0" r="0" b="635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360051" cy="2869826"/>
                    </a:xfrm>
                    <a:prstGeom prst="rect">
                      <a:avLst/>
                    </a:prstGeom>
                    <a:noFill/>
                    <a:ln>
                      <a:noFill/>
                    </a:ln>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3D2AF0">
        <w:tc>
          <w:tcPr>
            <w:tcW w:w="2251"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30"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3D2AF0">
        <w:tc>
          <w:tcPr>
            <w:tcW w:w="2251"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t>Departmental summaries</w:t>
            </w:r>
          </w:p>
        </w:tc>
        <w:tc>
          <w:tcPr>
            <w:tcW w:w="6730"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3D2AF0">
        <w:tc>
          <w:tcPr>
            <w:tcW w:w="2251"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30"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3D2AF0">
        <w:tc>
          <w:tcPr>
            <w:tcW w:w="2251"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30"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3D2AF0">
        <w:tc>
          <w:tcPr>
            <w:tcW w:w="2251"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t>Best sellers</w:t>
            </w:r>
          </w:p>
        </w:tc>
        <w:tc>
          <w:tcPr>
            <w:tcW w:w="6730"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3D2AF0">
        <w:tc>
          <w:tcPr>
            <w:tcW w:w="2251"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30"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550E7E8F" w:rsidR="00441CC8" w:rsidRDefault="00441CC8" w:rsidP="004B2B3D"/>
          <w:p w14:paraId="281A2338" w14:textId="77777777" w:rsidR="003D2AF0" w:rsidRDefault="003D2AF0"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0DC5EB12" w:rsidR="00D449DF" w:rsidRDefault="00D449DF" w:rsidP="004B2B3D"/>
          <w:p w14:paraId="7CD7CF34" w14:textId="77777777" w:rsidR="003D2AF0" w:rsidRPr="00A96233" w:rsidRDefault="003D2AF0"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735" w:name="_Toc45965808"/>
      <w:r w:rsidRPr="00A96233">
        <w:t>5.</w:t>
      </w:r>
      <w:r w:rsidR="003A698E" w:rsidRPr="00A96233">
        <w:t>5.4</w:t>
      </w:r>
      <w:r w:rsidRPr="00A96233">
        <w:tab/>
        <w:t>Evaluation of allocation</w:t>
      </w:r>
      <w:bookmarkEnd w:id="735"/>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736" w:name="_Toc41824317"/>
      <w:bookmarkStart w:id="737" w:name="_Toc45965809"/>
      <w:bookmarkStart w:id="738" w:name="_Toc46588318"/>
      <w:bookmarkStart w:id="739" w:name="_Toc46829533"/>
      <w:bookmarkStart w:id="740" w:name="_Toc46918679"/>
      <w:r w:rsidRPr="00A96233">
        <w:t>5.</w:t>
      </w:r>
      <w:r w:rsidR="003A698E" w:rsidRPr="00A96233">
        <w:t>6</w:t>
      </w:r>
      <w:r w:rsidRPr="00A96233">
        <w:tab/>
        <w:t>Activities for clearing merchandise not selling</w:t>
      </w:r>
      <w:bookmarkEnd w:id="736"/>
      <w:bookmarkEnd w:id="737"/>
      <w:bookmarkEnd w:id="738"/>
      <w:bookmarkEnd w:id="739"/>
      <w:bookmarkEnd w:id="740"/>
    </w:p>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741" w:name="_Toc41824318"/>
      <w:bookmarkStart w:id="742" w:name="_Toc45965810"/>
      <w:bookmarkStart w:id="743" w:name="_Toc46588319"/>
      <w:bookmarkStart w:id="744" w:name="_Toc46829534"/>
      <w:bookmarkStart w:id="745" w:name="_Toc46918680"/>
      <w:r w:rsidRPr="00A96233">
        <w:t>5.</w:t>
      </w:r>
      <w:r w:rsidR="003A698E" w:rsidRPr="00A96233">
        <w:t>6</w:t>
      </w:r>
      <w:r w:rsidRPr="00A96233">
        <w:t>.1</w:t>
      </w:r>
      <w:r w:rsidRPr="00A96233">
        <w:tab/>
        <w:t>Short-term management of overstocking and dead stock</w:t>
      </w:r>
      <w:bookmarkEnd w:id="741"/>
      <w:bookmarkEnd w:id="742"/>
      <w:bookmarkEnd w:id="743"/>
      <w:bookmarkEnd w:id="744"/>
      <w:bookmarkEnd w:id="745"/>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AF3B88">
            <w:pPr>
              <w:pStyle w:val="ListParagraph"/>
              <w:numPr>
                <w:ilvl w:val="0"/>
                <w:numId w:val="368"/>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AF3B88">
            <w:pPr>
              <w:pStyle w:val="ListParagraph"/>
              <w:numPr>
                <w:ilvl w:val="0"/>
                <w:numId w:val="368"/>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AF3B88">
            <w:pPr>
              <w:pStyle w:val="ListParagraph"/>
              <w:numPr>
                <w:ilvl w:val="0"/>
                <w:numId w:val="368"/>
              </w:numPr>
              <w:contextualSpacing w:val="0"/>
            </w:pPr>
            <w:r w:rsidRPr="00AF3B88">
              <w:rPr>
                <w:b/>
                <w:bCs/>
              </w:rPr>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AF3B88">
            <w:pPr>
              <w:pStyle w:val="ListParagraph"/>
              <w:numPr>
                <w:ilvl w:val="0"/>
                <w:numId w:val="368"/>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AF3B88">
            <w:pPr>
              <w:pStyle w:val="ListParagraph"/>
              <w:numPr>
                <w:ilvl w:val="0"/>
                <w:numId w:val="369"/>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AF3B88">
            <w:pPr>
              <w:pStyle w:val="ListParagraph"/>
              <w:numPr>
                <w:ilvl w:val="0"/>
                <w:numId w:val="369"/>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AF3B88">
            <w:pPr>
              <w:pStyle w:val="ListParagraph"/>
              <w:numPr>
                <w:ilvl w:val="0"/>
                <w:numId w:val="369"/>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746" w:name="3"/>
      <w:bookmarkStart w:id="747" w:name="4"/>
      <w:bookmarkStart w:id="748" w:name="5"/>
      <w:bookmarkEnd w:id="746"/>
      <w:bookmarkEnd w:id="747"/>
      <w:bookmarkEnd w:id="748"/>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749" w:name="_Toc41824319"/>
      <w:bookmarkStart w:id="750" w:name="_Toc45965811"/>
      <w:bookmarkStart w:id="751" w:name="_Toc46588320"/>
      <w:bookmarkStart w:id="752" w:name="_Toc46829535"/>
      <w:bookmarkStart w:id="753" w:name="_Toc46918681"/>
      <w:r w:rsidRPr="00A96233">
        <w:t>5.</w:t>
      </w:r>
      <w:r w:rsidR="003A698E" w:rsidRPr="00A96233">
        <w:t>6</w:t>
      </w:r>
      <w:r w:rsidRPr="00A96233">
        <w:t>.2</w:t>
      </w:r>
      <w:r w:rsidRPr="00A96233">
        <w:tab/>
        <w:t>Long-term management of overstock and dead stock - prevention</w:t>
      </w:r>
      <w:bookmarkEnd w:id="749"/>
      <w:bookmarkEnd w:id="750"/>
      <w:bookmarkEnd w:id="751"/>
      <w:bookmarkEnd w:id="752"/>
      <w:bookmarkEnd w:id="753"/>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E34EA88" w:rsidR="003A698E" w:rsidRDefault="003A698E" w:rsidP="004B2B3D"/>
          <w:p w14:paraId="4F16724B" w14:textId="2B2B9013" w:rsidR="003D2AF0" w:rsidRDefault="003D2AF0" w:rsidP="004B2B3D"/>
          <w:p w14:paraId="4142E0CD" w14:textId="3DB6DF48" w:rsidR="003D2AF0" w:rsidRDefault="003D2AF0" w:rsidP="004B2B3D"/>
          <w:p w14:paraId="2BA09996" w14:textId="77777777" w:rsidR="003D2AF0" w:rsidRPr="00A96233" w:rsidRDefault="003D2AF0"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754" w:name="_Toc41824320"/>
      <w:bookmarkStart w:id="755" w:name="_Toc45965812"/>
      <w:bookmarkStart w:id="756" w:name="_Toc46588321"/>
      <w:bookmarkStart w:id="757" w:name="_Toc46829536"/>
      <w:bookmarkStart w:id="758" w:name="_Toc46918682"/>
      <w:r w:rsidRPr="00A96233">
        <w:t>5.</w:t>
      </w:r>
      <w:r w:rsidR="003A698E" w:rsidRPr="00A96233">
        <w:t>7</w:t>
      </w:r>
      <w:r w:rsidRPr="00A96233">
        <w:tab/>
        <w:t>Correcting shortfalls in merchandise levels</w:t>
      </w:r>
      <w:bookmarkEnd w:id="754"/>
      <w:bookmarkEnd w:id="755"/>
      <w:bookmarkEnd w:id="756"/>
      <w:bookmarkEnd w:id="757"/>
      <w:bookmarkEnd w:id="758"/>
    </w:p>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759" w:name="_Toc41824321"/>
      <w:bookmarkStart w:id="760" w:name="_Toc45965813"/>
      <w:bookmarkStart w:id="761" w:name="_Toc46588322"/>
      <w:bookmarkStart w:id="762" w:name="_Toc46829537"/>
      <w:bookmarkStart w:id="763" w:name="_Toc46918683"/>
      <w:r w:rsidRPr="00A96233">
        <w:t>5.</w:t>
      </w:r>
      <w:r w:rsidR="003A698E" w:rsidRPr="00A96233">
        <w:t>7</w:t>
      </w:r>
      <w:r w:rsidRPr="00A96233">
        <w:t>.1</w:t>
      </w:r>
      <w:r w:rsidRPr="00A96233">
        <w:tab/>
        <w:t>Short-term actions</w:t>
      </w:r>
      <w:bookmarkEnd w:id="759"/>
      <w:bookmarkEnd w:id="760"/>
      <w:bookmarkEnd w:id="761"/>
      <w:bookmarkEnd w:id="762"/>
      <w:bookmarkEnd w:id="763"/>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lxxiii</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764" w:name="_Toc41824322"/>
      <w:bookmarkStart w:id="765" w:name="_Toc45965814"/>
      <w:bookmarkStart w:id="766" w:name="_Toc46588323"/>
      <w:bookmarkStart w:id="767" w:name="_Toc46829538"/>
      <w:bookmarkStart w:id="768" w:name="_Toc46918684"/>
      <w:r w:rsidRPr="00A96233">
        <w:t>5.</w:t>
      </w:r>
      <w:r w:rsidR="003A698E" w:rsidRPr="00A96233">
        <w:t>7</w:t>
      </w:r>
      <w:r w:rsidRPr="00A96233">
        <w:t>.2</w:t>
      </w:r>
      <w:r w:rsidRPr="00A96233">
        <w:tab/>
        <w:t>Long-term actions</w:t>
      </w:r>
      <w:bookmarkEnd w:id="764"/>
      <w:bookmarkEnd w:id="765"/>
      <w:bookmarkEnd w:id="766"/>
      <w:bookmarkEnd w:id="767"/>
      <w:bookmarkEnd w:id="768"/>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4B30CD75" w:rsidR="00570676" w:rsidRDefault="00570676" w:rsidP="001F23D2"/>
          <w:p w14:paraId="2A46E3A9" w14:textId="7C98A248" w:rsidR="003D2AF0" w:rsidRDefault="003D2AF0" w:rsidP="001F23D2"/>
          <w:p w14:paraId="0696A6D6" w14:textId="5C8B0AD3" w:rsidR="003D2AF0" w:rsidRDefault="003D2AF0" w:rsidP="001F23D2"/>
          <w:p w14:paraId="5D2B2B80" w14:textId="77777777" w:rsidR="003D2AF0" w:rsidRDefault="003D2AF0"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769"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770" w:name="_Toc45965815"/>
      <w:bookmarkStart w:id="771" w:name="_Toc46588324"/>
      <w:bookmarkStart w:id="772" w:name="_Toc46829539"/>
      <w:bookmarkStart w:id="773" w:name="_Toc46918685"/>
      <w:r w:rsidRPr="00A96233">
        <w:t>5.</w:t>
      </w:r>
      <w:r w:rsidR="003A698E" w:rsidRPr="00A96233">
        <w:t>8</w:t>
      </w:r>
      <w:r w:rsidRPr="00A96233">
        <w:tab/>
        <w:t>Improving merchandise performance</w:t>
      </w:r>
      <w:bookmarkEnd w:id="769"/>
      <w:bookmarkEnd w:id="770"/>
      <w:bookmarkEnd w:id="771"/>
      <w:bookmarkEnd w:id="772"/>
      <w:bookmarkEnd w:id="773"/>
    </w:p>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A59509">
                  <wp:extent cx="2944906" cy="1195776"/>
                  <wp:effectExtent l="0" t="0" r="8255"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90126" cy="1214138"/>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0A5336BE" w:rsidR="00441CC8" w:rsidRDefault="00441CC8" w:rsidP="001F23D2"/>
    <w:p w14:paraId="3567BA8A" w14:textId="77777777" w:rsidR="003D2AF0" w:rsidRDefault="003D2AF0"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br w:type="page"/>
            </w:r>
            <w:bookmarkStart w:id="774" w:name="_Toc45965823"/>
            <w:bookmarkStart w:id="775" w:name="_Toc46588325"/>
            <w:bookmarkStart w:id="776" w:name="_Toc46829540"/>
            <w:bookmarkStart w:id="777" w:name="_Toc46918686"/>
            <w:r w:rsidRPr="00A96233">
              <w:rPr>
                <w:lang w:val="en-GB"/>
              </w:rPr>
              <w:t>Bibliography</w:t>
            </w:r>
            <w:bookmarkEnd w:id="774"/>
            <w:bookmarkEnd w:id="775"/>
            <w:bookmarkEnd w:id="776"/>
            <w:bookmarkEnd w:id="777"/>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778" w:name="_Toc45965824"/>
      <w:bookmarkStart w:id="779" w:name="_Toc46588326"/>
      <w:bookmarkStart w:id="780" w:name="_Toc46829541"/>
      <w:bookmarkStart w:id="781" w:name="_Toc46918687"/>
      <w:r w:rsidRPr="00A96233">
        <w:t>BOOKS AND PROFESSIONAL JOURNALS</w:t>
      </w:r>
      <w:bookmarkEnd w:id="778"/>
      <w:bookmarkEnd w:id="779"/>
      <w:bookmarkEnd w:id="780"/>
      <w:bookmarkEnd w:id="781"/>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A modeling framework for category assortment planning</w:t>
      </w:r>
      <w:r w:rsidRPr="00A96233">
        <w:rPr>
          <w:rStyle w:val="ref-overlay"/>
        </w:rPr>
        <w:t xml:space="preserve">. </w:t>
      </w:r>
      <w:r w:rsidRPr="00A96233">
        <w:rPr>
          <w:rStyle w:val="ref-overlay"/>
          <w:i/>
          <w:iCs/>
        </w:rPr>
        <w:t>Manuf. Service Operations Mgmnt</w:t>
      </w:r>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782" w:name="baep-author-id4"/>
      <w:r w:rsidRPr="00A96233">
        <w:t xml:space="preserve">KRAUSE, </w:t>
      </w:r>
      <w:hyperlink r:id="rId110"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783" w:name="baep-author-id5"/>
      <w:bookmarkEnd w:id="782"/>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784" w:name="baep-author-id6"/>
      <w:bookmarkEnd w:id="783"/>
      <w:r w:rsidRPr="00A96233">
        <w:t>, R. and SCANNEL, Thomas V.</w:t>
      </w:r>
      <w:bookmarkEnd w:id="784"/>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785" w:name="_Toc45965825"/>
      <w:bookmarkStart w:id="786" w:name="_Toc46588327"/>
      <w:bookmarkStart w:id="787" w:name="_Toc46829542"/>
      <w:bookmarkStart w:id="788" w:name="_Toc46918688"/>
      <w:r w:rsidRPr="00A96233">
        <w:t>INTERNET:</w:t>
      </w:r>
      <w:bookmarkEnd w:id="785"/>
      <w:bookmarkEnd w:id="786"/>
      <w:bookmarkEnd w:id="787"/>
      <w:bookmarkEnd w:id="788"/>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“Supplier Evaluation: Benefits, Barriers and Best Practices.” Sherry R. Gordon, Vice President Supplier Performance Intelligence Emptoris,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789" w:name="_Toc45965826"/>
      <w:bookmarkStart w:id="790" w:name="_Toc46588328"/>
      <w:bookmarkStart w:id="791" w:name="_Toc46829543"/>
      <w:bookmarkStart w:id="792" w:name="_Toc46918689"/>
      <w:r w:rsidRPr="00A96233">
        <w:t>FOOTNO</w:t>
      </w:r>
      <w:r w:rsidR="00842857" w:rsidRPr="00A96233">
        <w:t>TES</w:t>
      </w:r>
      <w:bookmarkEnd w:id="789"/>
      <w:bookmarkEnd w:id="790"/>
      <w:bookmarkEnd w:id="791"/>
      <w:bookmarkEnd w:id="792"/>
    </w:p>
    <w:bookmarkEnd w:id="28"/>
    <w:p w14:paraId="7D4BAD2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KnowledgeBrief  </w:t>
      </w:r>
      <w:hyperlink r:id="rId111"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Manuf. Service Operations Mgmnt</w:t>
      </w:r>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Emptoris,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Manuf. Service Operations Mgmnt</w:t>
      </w:r>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6E20409E" w14:textId="77777777" w:rsidR="008A7427" w:rsidRPr="00A96233" w:rsidRDefault="008A7427" w:rsidP="003247EA">
      <w:pPr>
        <w:sectPr w:rsidR="008A7427" w:rsidRPr="00A96233" w:rsidSect="001C6D34">
          <w:headerReference w:type="default" r:id="rId112"/>
          <w:pgSz w:w="11907" w:h="16840" w:code="9"/>
          <w:pgMar w:top="1440" w:right="1440" w:bottom="1440" w:left="1440" w:header="567" w:footer="680" w:gutter="0"/>
          <w:cols w:space="720"/>
          <w:docGrid w:linePitch="360"/>
        </w:sectPr>
      </w:pPr>
    </w:p>
    <w:p w14:paraId="100E2F28" w14:textId="66695E63" w:rsidR="008A7427" w:rsidRPr="00A96233" w:rsidRDefault="008E4528" w:rsidP="008E4528">
      <w:pPr>
        <w:pStyle w:val="Heading1"/>
      </w:pPr>
      <w:bookmarkStart w:id="793" w:name="_Toc46829544"/>
      <w:bookmarkStart w:id="794" w:name="_Toc46918690"/>
      <w:r w:rsidRPr="008E4528">
        <w:t>KM-02 Local and overseas suppliers</w:t>
      </w:r>
      <w:r w:rsidRPr="008E4528">
        <w:rPr>
          <w:noProof/>
        </w:rPr>
        <w:t xml:space="preserve"> </w:t>
      </w:r>
      <w:r w:rsidR="008A7427" w:rsidRPr="00A96233">
        <w:rPr>
          <w:noProof/>
        </w:rPr>
        <w:drawing>
          <wp:anchor distT="0" distB="0" distL="114300" distR="114300" simplePos="0" relativeHeight="251697152" behindDoc="0" locked="0" layoutInCell="1" allowOverlap="1" wp14:anchorId="31138F34" wp14:editId="2F951B66">
            <wp:simplePos x="0" y="0"/>
            <wp:positionH relativeFrom="column">
              <wp:posOffset>-12192</wp:posOffset>
            </wp:positionH>
            <wp:positionV relativeFrom="paragraph">
              <wp:posOffset>1280160</wp:posOffset>
            </wp:positionV>
            <wp:extent cx="5760974" cy="4572635"/>
            <wp:effectExtent l="0" t="0" r="0" b="0"/>
            <wp:wrapNone/>
            <wp:docPr id="1156" name="Picture 1156" descr="https://www.davinciretail.com/wp-content/uploads/2017/05/Omni-mobile-shopp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ww.davinciretail.com/wp-content/uploads/2017/05/Omni-mobile-shopper-1.jpg"/>
                    <pic:cNvPicPr>
                      <a:picLocks noChangeAspect="1" noChangeArrowheads="1"/>
                    </pic:cNvPicPr>
                  </pic:nvPicPr>
                  <pic:blipFill rotWithShape="1">
                    <a:blip r:embed="rId113">
                      <a:extLst>
                        <a:ext uri="{28A0092B-C50C-407E-A947-70E740481C1C}">
                          <a14:useLocalDpi xmlns:a14="http://schemas.microsoft.com/office/drawing/2010/main" val="0"/>
                        </a:ext>
                      </a:extLst>
                    </a:blip>
                    <a:srcRect r="16025"/>
                    <a:stretch/>
                  </pic:blipFill>
                  <pic:spPr bwMode="auto">
                    <a:xfrm>
                      <a:off x="0" y="0"/>
                      <a:ext cx="5760974" cy="4572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427" w:rsidRPr="00A96233">
        <w:rPr>
          <w:noProof/>
          <w:lang w:eastAsia="en-GB"/>
        </w:rPr>
        <w:drawing>
          <wp:anchor distT="0" distB="0" distL="114300" distR="114300" simplePos="0" relativeHeight="251696128" behindDoc="0" locked="0" layoutInCell="1" allowOverlap="1" wp14:anchorId="679B081C" wp14:editId="23C4B14A">
            <wp:simplePos x="0" y="0"/>
            <wp:positionH relativeFrom="column">
              <wp:posOffset>4629876</wp:posOffset>
            </wp:positionH>
            <wp:positionV relativeFrom="paragraph">
              <wp:posOffset>8699681</wp:posOffset>
            </wp:positionV>
            <wp:extent cx="1205230" cy="385445"/>
            <wp:effectExtent l="0" t="0" r="0" b="0"/>
            <wp:wrapNone/>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A7427" w:rsidRPr="00A96233">
        <w:rPr>
          <w:noProof/>
        </w:rPr>
        <mc:AlternateContent>
          <mc:Choice Requires="wps">
            <w:drawing>
              <wp:anchor distT="45720" distB="45720" distL="114300" distR="114300" simplePos="0" relativeHeight="251693056" behindDoc="0" locked="0" layoutInCell="1" allowOverlap="1" wp14:anchorId="41D81886" wp14:editId="1A31A373">
                <wp:simplePos x="0" y="0"/>
                <wp:positionH relativeFrom="margin">
                  <wp:posOffset>-104140</wp:posOffset>
                </wp:positionH>
                <wp:positionV relativeFrom="paragraph">
                  <wp:posOffset>6558329</wp:posOffset>
                </wp:positionV>
                <wp:extent cx="5939790" cy="1404620"/>
                <wp:effectExtent l="0" t="0" r="0" b="3810"/>
                <wp:wrapNone/>
                <wp:docPr id="11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36F847" w14:textId="77777777" w:rsidR="00632FF4" w:rsidRPr="00EA456B" w:rsidRDefault="00632FF4"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632FF4" w:rsidRPr="00EA456B" w:rsidRDefault="00632FF4"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632FF4" w:rsidRDefault="00632FF4" w:rsidP="008A7427">
                            <w:pPr>
                              <w:spacing w:line="240" w:lineRule="auto"/>
                              <w:rPr>
                                <w:rFonts w:ascii="Arial Narrow" w:hAnsi="Arial Narrow"/>
                                <w:b/>
                                <w:color w:val="595959" w:themeColor="text1" w:themeTint="A6"/>
                                <w:sz w:val="44"/>
                                <w:szCs w:val="44"/>
                              </w:rPr>
                            </w:pPr>
                          </w:p>
                          <w:p w14:paraId="5494389D" w14:textId="6EE7F9D4" w:rsidR="00632FF4" w:rsidRPr="005E70EB" w:rsidRDefault="00632FF4"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554CCC21" w14:textId="77777777" w:rsidR="00632FF4" w:rsidRPr="00BE3B31" w:rsidRDefault="00632FF4" w:rsidP="00BE3B31">
                            <w:pPr>
                              <w:pStyle w:val="Heading1"/>
                              <w:rPr>
                                <w:rFonts w:ascii="Arial Narrow" w:hAnsi="Arial Narrow"/>
                                <w:color w:val="7F7F7F" w:themeColor="text1" w:themeTint="80"/>
                              </w:rPr>
                            </w:pPr>
                            <w:bookmarkStart w:id="795" w:name="_Toc46588329"/>
                            <w:bookmarkStart w:id="796" w:name="_Toc46829545"/>
                            <w:bookmarkStart w:id="797" w:name="_Toc46838748"/>
                            <w:bookmarkStart w:id="798" w:name="_Toc46918691"/>
                            <w:r w:rsidRPr="00BE3B31">
                              <w:rPr>
                                <w:color w:val="7F7F7F" w:themeColor="text1" w:themeTint="80"/>
                              </w:rPr>
                              <w:t>KM-02 Local and overseas suppliers</w:t>
                            </w:r>
                            <w:bookmarkEnd w:id="795"/>
                            <w:bookmarkEnd w:id="796"/>
                            <w:bookmarkEnd w:id="797"/>
                            <w:bookmarkEnd w:id="79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D81886" id="_x0000_s1028" type="#_x0000_t202" style="position:absolute;left:0;text-align:left;margin-left:-8.2pt;margin-top:516.4pt;width:467.7pt;height:110.6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v&#10;r/TGEQIAAP0DAAAOAAAAAAAAAAAAAAAAAC4CAABkcnMvZTJvRG9jLnhtbFBLAQItABQABgAIAAAA&#10;IQBFXPlN4AAAAA0BAAAPAAAAAAAAAAAAAAAAAGsEAABkcnMvZG93bnJldi54bWxQSwUGAAAAAAQA&#10;BADzAAAAeAUAAAAA&#10;" filled="f" stroked="f">
                <v:textbox style="mso-fit-shape-to-text:t">
                  <w:txbxContent>
                    <w:p w14:paraId="0036F847" w14:textId="77777777" w:rsidR="00632FF4" w:rsidRPr="00EA456B" w:rsidRDefault="00632FF4"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632FF4" w:rsidRPr="00EA456B" w:rsidRDefault="00632FF4"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632FF4" w:rsidRDefault="00632FF4" w:rsidP="008A7427">
                      <w:pPr>
                        <w:spacing w:line="240" w:lineRule="auto"/>
                        <w:rPr>
                          <w:rFonts w:ascii="Arial Narrow" w:hAnsi="Arial Narrow"/>
                          <w:b/>
                          <w:color w:val="595959" w:themeColor="text1" w:themeTint="A6"/>
                          <w:sz w:val="44"/>
                          <w:szCs w:val="44"/>
                        </w:rPr>
                      </w:pPr>
                    </w:p>
                    <w:p w14:paraId="5494389D" w14:textId="6EE7F9D4" w:rsidR="00632FF4" w:rsidRPr="005E70EB" w:rsidRDefault="00632FF4"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554CCC21" w14:textId="77777777" w:rsidR="00632FF4" w:rsidRPr="00BE3B31" w:rsidRDefault="00632FF4" w:rsidP="00BE3B31">
                      <w:pPr>
                        <w:pStyle w:val="Heading1"/>
                        <w:rPr>
                          <w:rFonts w:ascii="Arial Narrow" w:hAnsi="Arial Narrow"/>
                          <w:color w:val="7F7F7F" w:themeColor="text1" w:themeTint="80"/>
                        </w:rPr>
                      </w:pPr>
                      <w:bookmarkStart w:id="799" w:name="_Toc46588329"/>
                      <w:bookmarkStart w:id="800" w:name="_Toc46829545"/>
                      <w:bookmarkStart w:id="801" w:name="_Toc46838748"/>
                      <w:bookmarkStart w:id="802" w:name="_Toc46918691"/>
                      <w:r w:rsidRPr="00BE3B31">
                        <w:rPr>
                          <w:color w:val="7F7F7F" w:themeColor="text1" w:themeTint="80"/>
                        </w:rPr>
                        <w:t>KM-02 Local and overseas suppliers</w:t>
                      </w:r>
                      <w:bookmarkEnd w:id="799"/>
                      <w:bookmarkEnd w:id="800"/>
                      <w:bookmarkEnd w:id="801"/>
                      <w:bookmarkEnd w:id="802"/>
                    </w:p>
                  </w:txbxContent>
                </v:textbox>
                <w10:wrap anchorx="margin"/>
              </v:shape>
            </w:pict>
          </mc:Fallback>
        </mc:AlternateContent>
      </w:r>
      <w:r w:rsidR="008A7427" w:rsidRPr="00A96233">
        <w:rPr>
          <w:noProof/>
        </w:rPr>
        <mc:AlternateContent>
          <mc:Choice Requires="wps">
            <w:drawing>
              <wp:anchor distT="0" distB="0" distL="114300" distR="114300" simplePos="0" relativeHeight="251694080" behindDoc="0" locked="0" layoutInCell="1" allowOverlap="1" wp14:anchorId="7D58334A" wp14:editId="3BB486C8">
                <wp:simplePos x="0" y="0"/>
                <wp:positionH relativeFrom="margin">
                  <wp:posOffset>-104140</wp:posOffset>
                </wp:positionH>
                <wp:positionV relativeFrom="margin">
                  <wp:posOffset>457786</wp:posOffset>
                </wp:positionV>
                <wp:extent cx="5939790" cy="0"/>
                <wp:effectExtent l="0" t="19050" r="22860" b="19050"/>
                <wp:wrapNone/>
                <wp:docPr id="1151" name="Straight Connector 115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F68331" id="Straight Connector 1151"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908QEAADcEAAAOAAAAZHJzL2Uyb0RvYy54bWysU01v2zAMvQ/YfxB0X2y3S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fjq90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8A7427" w:rsidRPr="00A96233">
        <w:rPr>
          <w:noProof/>
        </w:rPr>
        <mc:AlternateContent>
          <mc:Choice Requires="wps">
            <w:drawing>
              <wp:anchor distT="0" distB="0" distL="114300" distR="114300" simplePos="0" relativeHeight="251695104" behindDoc="0" locked="0" layoutInCell="1" allowOverlap="1" wp14:anchorId="17A38BE3" wp14:editId="783A4626">
                <wp:simplePos x="0" y="0"/>
                <wp:positionH relativeFrom="margin">
                  <wp:posOffset>-104140</wp:posOffset>
                </wp:positionH>
                <wp:positionV relativeFrom="margin">
                  <wp:posOffset>8534449</wp:posOffset>
                </wp:positionV>
                <wp:extent cx="5939790" cy="0"/>
                <wp:effectExtent l="0" t="19050" r="22860" b="19050"/>
                <wp:wrapNone/>
                <wp:docPr id="1152" name="Straight Connector 11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19944F" id="Straight Connector 1152" o:spid="_x0000_s1026" style="position:absolute;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VRS8QEAADcEAAAOAAAAZHJzL2Uyb0RvYy54bWysU01v2zAMvQ/YfxB0X2ynS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m9VFL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8A7427" w:rsidRPr="00A96233">
        <w:rPr>
          <w:noProof/>
        </w:rPr>
        <w:drawing>
          <wp:anchor distT="0" distB="0" distL="114300" distR="114300" simplePos="0" relativeHeight="251692032" behindDoc="0" locked="0" layoutInCell="1" allowOverlap="1" wp14:anchorId="6EA212F8" wp14:editId="5ABE94FA">
            <wp:simplePos x="0" y="0"/>
            <wp:positionH relativeFrom="margin">
              <wp:posOffset>-13970</wp:posOffset>
            </wp:positionH>
            <wp:positionV relativeFrom="paragraph">
              <wp:posOffset>1287194</wp:posOffset>
            </wp:positionV>
            <wp:extent cx="5759450" cy="4572000"/>
            <wp:effectExtent l="38100" t="38100" r="88900" b="95250"/>
            <wp:wrapNone/>
            <wp:docPr id="1154" name="Picture 115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793"/>
      <w:bookmarkEnd w:id="794"/>
    </w:p>
    <w:p w14:paraId="69B1C52F" w14:textId="13D23B0A" w:rsidR="008A7427" w:rsidRPr="00A96233" w:rsidRDefault="008A7427" w:rsidP="003247EA">
      <w:pPr>
        <w:sectPr w:rsidR="008A7427" w:rsidRPr="00A96233" w:rsidSect="001C6D34">
          <w:headerReference w:type="default" r:id="rId114"/>
          <w:footerReference w:type="default" r:id="rId115"/>
          <w:pgSz w:w="11907" w:h="16840" w:code="9"/>
          <w:pgMar w:top="1440" w:right="1440" w:bottom="1440" w:left="1440" w:header="567" w:footer="680" w:gutter="0"/>
          <w:cols w:space="720"/>
          <w:docGrid w:linePitch="360"/>
        </w:sectPr>
      </w:pPr>
    </w:p>
    <w:p w14:paraId="18A0341D" w14:textId="77777777" w:rsidR="008A7427" w:rsidRPr="00A96233" w:rsidRDefault="008A7427" w:rsidP="008A7427">
      <w:pPr>
        <w:rPr>
          <w:b/>
          <w:bCs/>
        </w:rPr>
      </w:pPr>
      <w:r w:rsidRPr="00A96233">
        <w:rPr>
          <w:b/>
          <w:bCs/>
        </w:rPr>
        <w:t>This module covers the following Knowledge Module</w:t>
      </w:r>
    </w:p>
    <w:p w14:paraId="54FC05E4" w14:textId="77777777" w:rsidR="008A7427" w:rsidRPr="00A96233" w:rsidRDefault="008A7427" w:rsidP="008A7427">
      <w:pPr>
        <w:rPr>
          <w:rFonts w:eastAsiaTheme="minorHAnsi"/>
          <w:color w:val="000000"/>
          <w:sz w:val="24"/>
          <w:szCs w:val="24"/>
        </w:rPr>
      </w:pPr>
    </w:p>
    <w:p w14:paraId="637ACEFF" w14:textId="77777777" w:rsidR="008A7427" w:rsidRPr="00A96233" w:rsidRDefault="008A7427" w:rsidP="008A7427">
      <w:pPr>
        <w:rPr>
          <w:rFonts w:eastAsiaTheme="minorHAnsi"/>
          <w:b/>
          <w:bCs/>
          <w:color w:val="000000"/>
        </w:rPr>
      </w:pPr>
      <w:r w:rsidRPr="00A96233">
        <w:rPr>
          <w:rFonts w:eastAsiaTheme="minorHAnsi"/>
          <w:b/>
          <w:bCs/>
          <w:color w:val="000000"/>
        </w:rPr>
        <w:t xml:space="preserve">332301000-KM-02, Concepts and principles for identifying and sourcing products and selecting suppliers, NQF Level 6, Credits 7 </w:t>
      </w:r>
    </w:p>
    <w:p w14:paraId="7963FE4D" w14:textId="77777777" w:rsidR="008A7427" w:rsidRPr="00A96233" w:rsidRDefault="008A7427" w:rsidP="008A7427"/>
    <w:p w14:paraId="0C1FBEDF" w14:textId="77777777" w:rsidR="008A7427" w:rsidRPr="00A96233" w:rsidRDefault="008A7427" w:rsidP="008A7427">
      <w:pPr>
        <w:rPr>
          <w:b/>
          <w:bCs/>
        </w:rPr>
      </w:pPr>
      <w:r w:rsidRPr="00A96233">
        <w:rPr>
          <w:b/>
          <w:bCs/>
        </w:rPr>
        <w:t>Purpose</w:t>
      </w:r>
      <w:r w:rsidRPr="00A96233">
        <w:rPr>
          <w:b/>
          <w:bCs/>
          <w:spacing w:val="-2"/>
        </w:rPr>
        <w:t xml:space="preserve"> </w:t>
      </w:r>
      <w:r w:rsidRPr="00A96233">
        <w:rPr>
          <w:b/>
          <w:bCs/>
        </w:rPr>
        <w:t xml:space="preserve">of </w:t>
      </w:r>
      <w:r w:rsidRPr="00A96233">
        <w:rPr>
          <w:b/>
          <w:bCs/>
          <w:spacing w:val="1"/>
        </w:rPr>
        <w:t>t</w:t>
      </w:r>
      <w:r w:rsidRPr="00A96233">
        <w:rPr>
          <w:b/>
          <w:bCs/>
        </w:rPr>
        <w:t>he</w:t>
      </w:r>
      <w:r w:rsidRPr="00A96233">
        <w:rPr>
          <w:b/>
          <w:bCs/>
          <w:spacing w:val="-2"/>
        </w:rPr>
        <w:t xml:space="preserve"> </w:t>
      </w:r>
      <w:r w:rsidRPr="00A96233">
        <w:rPr>
          <w:b/>
          <w:bCs/>
        </w:rPr>
        <w:t>Kn</w:t>
      </w:r>
      <w:r w:rsidRPr="00A96233">
        <w:rPr>
          <w:b/>
          <w:bCs/>
          <w:spacing w:val="-3"/>
        </w:rPr>
        <w:t>o</w:t>
      </w:r>
      <w:r w:rsidRPr="00A96233">
        <w:rPr>
          <w:b/>
          <w:bCs/>
          <w:spacing w:val="3"/>
        </w:rPr>
        <w:t>w</w:t>
      </w:r>
      <w:r w:rsidRPr="00A96233">
        <w:rPr>
          <w:b/>
          <w:bCs/>
        </w:rPr>
        <w:t>ledge</w:t>
      </w:r>
      <w:r w:rsidRPr="00A96233">
        <w:rPr>
          <w:b/>
          <w:bCs/>
          <w:spacing w:val="-2"/>
        </w:rPr>
        <w:t xml:space="preserve"> </w:t>
      </w:r>
      <w:r w:rsidRPr="00A96233">
        <w:rPr>
          <w:b/>
          <w:bCs/>
          <w:spacing w:val="1"/>
        </w:rPr>
        <w:t>M</w:t>
      </w:r>
      <w:r w:rsidRPr="00A96233">
        <w:rPr>
          <w:b/>
          <w:bCs/>
        </w:rPr>
        <w:t>od</w:t>
      </w:r>
      <w:r w:rsidRPr="00A96233">
        <w:rPr>
          <w:b/>
          <w:bCs/>
          <w:spacing w:val="-3"/>
        </w:rPr>
        <w:t>u</w:t>
      </w:r>
      <w:r w:rsidRPr="00A96233">
        <w:rPr>
          <w:b/>
          <w:bCs/>
          <w:spacing w:val="1"/>
        </w:rPr>
        <w:t>l</w:t>
      </w:r>
      <w:r w:rsidRPr="00A96233">
        <w:rPr>
          <w:b/>
          <w:bCs/>
        </w:rPr>
        <w:t>es</w:t>
      </w:r>
    </w:p>
    <w:p w14:paraId="38EA1DE5" w14:textId="77777777" w:rsidR="008A7427" w:rsidRPr="00A96233" w:rsidRDefault="008A7427" w:rsidP="008A7427">
      <w:pPr>
        <w:rPr>
          <w:spacing w:val="3"/>
        </w:rPr>
      </w:pPr>
    </w:p>
    <w:p w14:paraId="0889AC77" w14:textId="77777777" w:rsidR="008A7427" w:rsidRPr="00A96233" w:rsidRDefault="008A7427" w:rsidP="008A7427">
      <w:r w:rsidRPr="00A96233">
        <w:rPr>
          <w:spacing w:val="3"/>
        </w:rPr>
        <w:t>T</w:t>
      </w:r>
      <w:r w:rsidRPr="00A96233">
        <w:t>he</w:t>
      </w:r>
      <w:r w:rsidRPr="00A96233">
        <w:rPr>
          <w:spacing w:val="-6"/>
        </w:rPr>
        <w:t xml:space="preserve"> </w:t>
      </w:r>
      <w:r w:rsidRPr="00A96233">
        <w:rPr>
          <w:spacing w:val="4"/>
        </w:rPr>
        <w:t>m</w:t>
      </w:r>
      <w:r w:rsidRPr="00A96233">
        <w:t>ain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 the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t>ing</w:t>
      </w:r>
      <w:r w:rsidRPr="00A96233">
        <w:rPr>
          <w:spacing w:val="-6"/>
        </w:rPr>
        <w:t xml:space="preserve"> </w:t>
      </w:r>
      <w:r w:rsidRPr="00A96233">
        <w:t>in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ed</w:t>
      </w:r>
      <w:r w:rsidRPr="00A96233">
        <w:rPr>
          <w:spacing w:val="2"/>
        </w:rPr>
        <w:t>g</w:t>
      </w:r>
      <w:r w:rsidRPr="00A96233">
        <w:t>e</w:t>
      </w:r>
      <w:r w:rsidRPr="00A96233">
        <w:rPr>
          <w:spacing w:val="-10"/>
        </w:rPr>
        <w:t xml:space="preserve"> </w:t>
      </w:r>
      <w:r w:rsidRPr="00A96233">
        <w:rPr>
          <w:spacing w:val="4"/>
        </w:rPr>
        <w:t>m</w:t>
      </w:r>
      <w:r w:rsidRPr="00A96233">
        <w:t>odule</w:t>
      </w:r>
      <w:r w:rsidRPr="00A96233">
        <w:rPr>
          <w:spacing w:val="-5"/>
        </w:rPr>
        <w:t xml:space="preserve"> </w:t>
      </w:r>
      <w:r w:rsidRPr="00A96233">
        <w:t>is to</w:t>
      </w:r>
      <w:r w:rsidRPr="00A96233">
        <w:rPr>
          <w:spacing w:val="-3"/>
        </w:rPr>
        <w:t xml:space="preserve"> </w:t>
      </w:r>
      <w:r w:rsidRPr="00A96233">
        <w:rPr>
          <w:spacing w:val="2"/>
        </w:rPr>
        <w:t>b</w:t>
      </w:r>
      <w:r w:rsidRPr="00A96233">
        <w:t>u</w:t>
      </w:r>
      <w:r w:rsidRPr="00A96233">
        <w:rPr>
          <w:spacing w:val="1"/>
        </w:rPr>
        <w:t>i</w:t>
      </w:r>
      <w:r w:rsidRPr="00A96233">
        <w:t>ld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tan</w:t>
      </w:r>
      <w:r w:rsidRPr="00A96233">
        <w:rPr>
          <w:spacing w:val="2"/>
        </w:rPr>
        <w:t>d</w:t>
      </w:r>
      <w:r w:rsidRPr="00A96233">
        <w:rPr>
          <w:spacing w:val="1"/>
        </w:rPr>
        <w:t>i</w:t>
      </w:r>
      <w:r w:rsidRPr="00A96233">
        <w:t>ng</w:t>
      </w:r>
      <w:r w:rsidRPr="00A96233">
        <w:rPr>
          <w:spacing w:val="-14"/>
        </w:rPr>
        <w:t xml:space="preserve"> </w:t>
      </w:r>
      <w:r w:rsidRPr="00A96233">
        <w:t xml:space="preserve">of the </w:t>
      </w:r>
      <w:r w:rsidRPr="00A96233">
        <w:rPr>
          <w:spacing w:val="1"/>
        </w:rPr>
        <w:t>c</w:t>
      </w:r>
      <w:r w:rsidRPr="00A96233">
        <w:t>on</w:t>
      </w:r>
      <w:r w:rsidRPr="00A96233">
        <w:rPr>
          <w:spacing w:val="1"/>
        </w:rPr>
        <w:t>c</w:t>
      </w:r>
      <w:r w:rsidRPr="00A96233">
        <w:t>epts and prin</w:t>
      </w:r>
      <w:r w:rsidRPr="00A96233">
        <w:rPr>
          <w:spacing w:val="1"/>
        </w:rPr>
        <w:t>ci</w:t>
      </w:r>
      <w:r w:rsidRPr="00A96233">
        <w:t>p</w:t>
      </w:r>
      <w:r w:rsidRPr="00A96233">
        <w:rPr>
          <w:spacing w:val="1"/>
        </w:rPr>
        <w:t>l</w:t>
      </w:r>
      <w:r w:rsidRPr="00A96233">
        <w:t>es</w:t>
      </w:r>
      <w:r w:rsidRPr="00A96233">
        <w:rPr>
          <w:spacing w:val="-8"/>
        </w:rPr>
        <w:t xml:space="preserve"> </w:t>
      </w:r>
      <w:r w:rsidRPr="00A96233">
        <w:rPr>
          <w:spacing w:val="2"/>
        </w:rPr>
        <w:t>f</w:t>
      </w:r>
      <w:r w:rsidRPr="00A96233">
        <w:t>or</w:t>
      </w:r>
      <w:r w:rsidRPr="00A96233">
        <w:rPr>
          <w:spacing w:val="-2"/>
        </w:rPr>
        <w:t xml:space="preserve"> </w:t>
      </w:r>
      <w:r w:rsidRPr="00A96233">
        <w:rPr>
          <w:spacing w:val="1"/>
        </w:rPr>
        <w:t>s</w:t>
      </w:r>
      <w:r w:rsidRPr="00A96233">
        <w:t>ou</w:t>
      </w:r>
      <w:r w:rsidRPr="00A96233">
        <w:rPr>
          <w:spacing w:val="1"/>
        </w:rPr>
        <w:t>rc</w:t>
      </w:r>
      <w:r w:rsidRPr="00A96233">
        <w:t>ing</w:t>
      </w:r>
      <w:r w:rsidRPr="00A96233">
        <w:rPr>
          <w:spacing w:val="-7"/>
        </w:rPr>
        <w:t xml:space="preserve"> </w:t>
      </w:r>
      <w:r w:rsidRPr="00A96233">
        <w:t>products</w:t>
      </w:r>
      <w:r w:rsidRPr="00A96233">
        <w:rPr>
          <w:spacing w:val="-7"/>
        </w:rPr>
        <w:t xml:space="preserve"> </w:t>
      </w:r>
      <w:r w:rsidRPr="00A96233">
        <w:t>a</w:t>
      </w:r>
      <w:r w:rsidRPr="00A96233">
        <w:rPr>
          <w:spacing w:val="1"/>
        </w:rPr>
        <w:t>n</w:t>
      </w:r>
      <w:r w:rsidRPr="00A96233">
        <w:t>d id</w:t>
      </w:r>
      <w:r w:rsidRPr="00A96233">
        <w:rPr>
          <w:spacing w:val="1"/>
        </w:rPr>
        <w:t>e</w:t>
      </w:r>
      <w:r w:rsidRPr="00A96233">
        <w:t>nt</w:t>
      </w:r>
      <w:r w:rsidRPr="00A96233">
        <w:rPr>
          <w:spacing w:val="-2"/>
        </w:rPr>
        <w:t>i</w:t>
      </w:r>
      <w:r w:rsidRPr="00A96233">
        <w:rPr>
          <w:spacing w:val="4"/>
        </w:rPr>
        <w:t>f</w:t>
      </w:r>
      <w:r w:rsidRPr="00A96233">
        <w:rPr>
          <w:spacing w:val="-4"/>
        </w:rPr>
        <w:t>y</w:t>
      </w:r>
      <w:r w:rsidRPr="00A96233">
        <w:rPr>
          <w:spacing w:val="1"/>
        </w:rPr>
        <w:t>i</w:t>
      </w:r>
      <w:r w:rsidRPr="00A96233">
        <w:t>ng</w:t>
      </w:r>
      <w:r w:rsidRPr="00A96233">
        <w:rPr>
          <w:spacing w:val="-8"/>
        </w:rPr>
        <w:t xml:space="preserve"> </w:t>
      </w:r>
      <w:r w:rsidRPr="00A96233">
        <w:t>a</w:t>
      </w:r>
      <w:r w:rsidRPr="00A96233">
        <w:rPr>
          <w:spacing w:val="1"/>
        </w:rPr>
        <w:t>n</w:t>
      </w:r>
      <w:r w:rsidRPr="00A96233">
        <w:t>d</w:t>
      </w:r>
      <w:r w:rsidRPr="00A96233">
        <w:rPr>
          <w:spacing w:val="-3"/>
        </w:rPr>
        <w:t xml:space="preserve"> </w:t>
      </w:r>
      <w:r w:rsidRPr="00A96233">
        <w:t>sele</w:t>
      </w:r>
      <w:r w:rsidRPr="00A96233">
        <w:rPr>
          <w:spacing w:val="1"/>
        </w:rPr>
        <w:t>c</w:t>
      </w:r>
      <w:r w:rsidRPr="00A96233">
        <w:rPr>
          <w:spacing w:val="2"/>
        </w:rPr>
        <w:t>t</w:t>
      </w:r>
      <w:r w:rsidRPr="00A96233">
        <w:t>ing</w:t>
      </w:r>
      <w:r w:rsidRPr="00A96233">
        <w:rPr>
          <w:spacing w:val="-7"/>
        </w:rPr>
        <w:t xml:space="preserve"> </w:t>
      </w:r>
      <w:r w:rsidRPr="00A96233">
        <w:rPr>
          <w:spacing w:val="1"/>
        </w:rPr>
        <w:t>s</w:t>
      </w:r>
      <w:r w:rsidRPr="00A96233">
        <w:t>up</w:t>
      </w:r>
      <w:r w:rsidRPr="00A96233">
        <w:rPr>
          <w:spacing w:val="2"/>
        </w:rPr>
        <w:t>p</w:t>
      </w:r>
      <w:r w:rsidRPr="00A96233">
        <w:t>l</w:t>
      </w:r>
      <w:r w:rsidRPr="00A96233">
        <w:rPr>
          <w:spacing w:val="1"/>
        </w:rPr>
        <w:t>i</w:t>
      </w:r>
      <w:r w:rsidRPr="00A96233">
        <w:t>ers</w:t>
      </w:r>
      <w:r w:rsidRPr="00A96233">
        <w:rPr>
          <w:spacing w:val="-6"/>
        </w:rPr>
        <w:t xml:space="preserve"> </w:t>
      </w:r>
      <w:r w:rsidRPr="00A96233">
        <w:t>that</w:t>
      </w:r>
      <w:r w:rsidRPr="00A96233">
        <w:rPr>
          <w:spacing w:val="-4"/>
        </w:rPr>
        <w:t xml:space="preserve"> </w:t>
      </w:r>
      <w:r w:rsidRPr="00A96233">
        <w:rPr>
          <w:spacing w:val="4"/>
        </w:rPr>
        <w:t>m</w:t>
      </w:r>
      <w:r w:rsidRPr="00A96233">
        <w:t>eet</w:t>
      </w:r>
      <w:r w:rsidRPr="00A96233">
        <w:rPr>
          <w:spacing w:val="-4"/>
        </w:rPr>
        <w:t xml:space="preserve"> </w:t>
      </w:r>
      <w:r w:rsidRPr="00A96233">
        <w:rPr>
          <w:spacing w:val="2"/>
          <w:w w:val="99"/>
        </w:rPr>
        <w:t>t</w:t>
      </w:r>
      <w:r w:rsidRPr="00A96233">
        <w:rPr>
          <w:w w:val="99"/>
        </w:rPr>
        <w:t xml:space="preserve">he </w:t>
      </w:r>
      <w:r w:rsidRPr="00A96233">
        <w:rPr>
          <w:spacing w:val="1"/>
        </w:rPr>
        <w:t>r</w:t>
      </w:r>
      <w:r w:rsidRPr="00A96233">
        <w:t>equi</w:t>
      </w:r>
      <w:r w:rsidRPr="00A96233">
        <w:rPr>
          <w:spacing w:val="1"/>
        </w:rPr>
        <w:t>r</w:t>
      </w:r>
      <w:r w:rsidRPr="00A96233">
        <w:t>e</w:t>
      </w:r>
      <w:r w:rsidRPr="00A96233">
        <w:rPr>
          <w:spacing w:val="4"/>
        </w:rPr>
        <w:t>m</w:t>
      </w:r>
      <w:r w:rsidRPr="00A96233">
        <w:t>en</w:t>
      </w:r>
      <w:r w:rsidRPr="00A96233">
        <w:rPr>
          <w:spacing w:val="1"/>
        </w:rPr>
        <w:t>t</w:t>
      </w:r>
      <w:r w:rsidRPr="00A96233">
        <w:t>s</w:t>
      </w:r>
      <w:r w:rsidRPr="00A96233">
        <w:rPr>
          <w:spacing w:val="-11"/>
        </w:rPr>
        <w:t xml:space="preserve"> </w:t>
      </w:r>
      <w:r w:rsidRPr="00A96233">
        <w:t>of the bu</w:t>
      </w:r>
      <w:r w:rsidRPr="00A96233">
        <w:rPr>
          <w:spacing w:val="1"/>
        </w:rPr>
        <w:t>s</w:t>
      </w:r>
      <w:r w:rsidRPr="00A96233">
        <w:t>i</w:t>
      </w:r>
      <w:r w:rsidRPr="00A96233">
        <w:rPr>
          <w:spacing w:val="2"/>
        </w:rPr>
        <w:t>ne</w:t>
      </w:r>
      <w:r w:rsidRPr="00A96233">
        <w:rPr>
          <w:spacing w:val="1"/>
        </w:rPr>
        <w:t>ss</w:t>
      </w:r>
      <w:r w:rsidRPr="00A96233">
        <w:t>.</w:t>
      </w:r>
    </w:p>
    <w:p w14:paraId="24AA15A4" w14:textId="77777777" w:rsidR="008A7427" w:rsidRPr="00A96233" w:rsidRDefault="008A7427" w:rsidP="008A7427"/>
    <w:p w14:paraId="2C0D0833" w14:textId="77777777" w:rsidR="008A7427" w:rsidRPr="00A96233" w:rsidRDefault="008A7427" w:rsidP="008A7427">
      <w:r w:rsidRPr="00A96233">
        <w:t>Lear</w:t>
      </w:r>
      <w:r w:rsidRPr="00A96233">
        <w:rPr>
          <w:spacing w:val="2"/>
        </w:rPr>
        <w:t>n</w:t>
      </w:r>
      <w:r w:rsidRPr="00A96233">
        <w:t>ing</w:t>
      </w:r>
      <w:r w:rsidRPr="00A96233">
        <w:rPr>
          <w:spacing w:val="-7"/>
        </w:rPr>
        <w:t xml:space="preserve"> </w:t>
      </w:r>
      <w:r w:rsidRPr="00A96233">
        <w:rPr>
          <w:spacing w:val="1"/>
        </w:rPr>
        <w:t>c</w:t>
      </w:r>
      <w:r w:rsidRPr="00A96233">
        <w:t>ontact</w:t>
      </w:r>
      <w:r w:rsidRPr="00A96233">
        <w:rPr>
          <w:spacing w:val="-4"/>
        </w:rPr>
        <w:t xml:space="preserve"> </w:t>
      </w:r>
      <w:r w:rsidRPr="00A96233">
        <w:t>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tot</w:t>
      </w:r>
      <w:r w:rsidRPr="00A96233">
        <w:rPr>
          <w:spacing w:val="2"/>
        </w:rPr>
        <w:t>a</w:t>
      </w:r>
      <w:r w:rsidRPr="00A96233">
        <w:t>l</w:t>
      </w:r>
      <w:r w:rsidRPr="00A96233">
        <w:rPr>
          <w:spacing w:val="-5"/>
        </w:rPr>
        <w:t xml:space="preserve"> </w:t>
      </w:r>
      <w:r w:rsidRPr="00A96233">
        <w:t>a</w:t>
      </w:r>
      <w:r w:rsidRPr="00A96233">
        <w:rPr>
          <w:spacing w:val="4"/>
        </w:rPr>
        <w:t>m</w:t>
      </w:r>
      <w:r w:rsidRPr="00A96233">
        <w:t>ount</w:t>
      </w:r>
      <w:r w:rsidRPr="00A96233">
        <w:rPr>
          <w:spacing w:val="-8"/>
        </w:rPr>
        <w:t xml:space="preserve"> </w:t>
      </w:r>
      <w:r w:rsidRPr="00A96233">
        <w:t>of ti</w:t>
      </w:r>
      <w:r w:rsidRPr="00A96233">
        <w:rPr>
          <w:spacing w:val="4"/>
        </w:rPr>
        <w:t>m</w:t>
      </w:r>
      <w:r w:rsidRPr="00A96233">
        <w:t>e</w:t>
      </w:r>
      <w:r w:rsidRPr="00A96233">
        <w:rPr>
          <w:spacing w:val="-4"/>
        </w:rPr>
        <w:t xml:space="preserve"> </w:t>
      </w:r>
      <w:r w:rsidRPr="00A96233">
        <w:t>duri</w:t>
      </w:r>
      <w:r w:rsidRPr="00A96233">
        <w:rPr>
          <w:spacing w:val="1"/>
        </w:rPr>
        <w:t>n</w:t>
      </w:r>
      <w:r w:rsidRPr="00A96233">
        <w:t>g</w:t>
      </w:r>
      <w:r w:rsidRPr="00A96233">
        <w:rPr>
          <w:spacing w:val="-4"/>
        </w:rPr>
        <w:t xml:space="preserve"> </w:t>
      </w:r>
      <w:r w:rsidRPr="00A96233">
        <w:t>whi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t>lea</w:t>
      </w:r>
      <w:r w:rsidRPr="00A96233">
        <w:rPr>
          <w:spacing w:val="3"/>
        </w:rPr>
        <w:t>r</w:t>
      </w:r>
      <w:r w:rsidRPr="00A96233">
        <w:t>ner</w:t>
      </w:r>
      <w:r w:rsidRPr="00A96233">
        <w:rPr>
          <w:spacing w:val="-5"/>
        </w:rPr>
        <w:t xml:space="preserve"> </w:t>
      </w:r>
      <w:r w:rsidRPr="00A96233">
        <w:rPr>
          <w:spacing w:val="2"/>
        </w:rPr>
        <w:t>n</w:t>
      </w:r>
      <w:r w:rsidRPr="00A96233">
        <w:t>eeds</w:t>
      </w:r>
      <w:r w:rsidRPr="00A96233">
        <w:rPr>
          <w:spacing w:val="-5"/>
        </w:rPr>
        <w:t xml:space="preserve"> </w:t>
      </w:r>
      <w:r w:rsidRPr="00A96233">
        <w:rPr>
          <w:spacing w:val="2"/>
        </w:rPr>
        <w:t>t</w:t>
      </w:r>
      <w:r w:rsidRPr="00A96233">
        <w:t>o ha</w:t>
      </w:r>
      <w:r w:rsidRPr="00A96233">
        <w:rPr>
          <w:spacing w:val="1"/>
        </w:rPr>
        <w:t>v</w:t>
      </w:r>
      <w:r w:rsidRPr="00A96233">
        <w:t>e</w:t>
      </w:r>
      <w:r w:rsidRPr="00A96233">
        <w:rPr>
          <w:spacing w:val="-4"/>
        </w:rPr>
        <w:t xml:space="preserve"> </w:t>
      </w:r>
      <w:r w:rsidRPr="00A96233">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t>ider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na</w:t>
      </w:r>
      <w:r w:rsidRPr="00A96233">
        <w:rPr>
          <w:spacing w:val="2"/>
        </w:rPr>
        <w:t>b</w:t>
      </w:r>
      <w:r w:rsidRPr="00A96233">
        <w:t>le</w:t>
      </w:r>
      <w:r w:rsidRPr="00A96233">
        <w:rPr>
          <w:spacing w:val="-4"/>
        </w:rPr>
        <w:t xml:space="preserve"> </w:t>
      </w:r>
      <w:r w:rsidRPr="00A96233">
        <w:t>him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t>i</w:t>
      </w:r>
      <w:r w:rsidRPr="00A96233">
        <w:rPr>
          <w:spacing w:val="1"/>
        </w:rPr>
        <w:t>c</w:t>
      </w:r>
      <w:r w:rsidRPr="00A96233">
        <w:t>ient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t>to</w:t>
      </w:r>
      <w:r w:rsidRPr="00A96233">
        <w:rPr>
          <w:spacing w:val="-2"/>
        </w:rPr>
        <w:t xml:space="preserve"> </w:t>
      </w:r>
      <w:r w:rsidRPr="00A96233">
        <w:t>ob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nowl</w:t>
      </w:r>
      <w:r w:rsidRPr="00A96233">
        <w:rPr>
          <w:spacing w:val="2"/>
        </w:rPr>
        <w:t>e</w:t>
      </w:r>
      <w:r w:rsidRPr="00A96233">
        <w:t>dge</w:t>
      </w:r>
      <w:r w:rsidRPr="00A96233">
        <w:rPr>
          <w:spacing w:val="-8"/>
        </w:rPr>
        <w:t xml:space="preserve"> </w:t>
      </w:r>
      <w:r w:rsidRPr="00A96233">
        <w:t xml:space="preserve">and </w:t>
      </w:r>
      <w:r w:rsidRPr="00A96233">
        <w:rPr>
          <w:spacing w:val="1"/>
        </w:rPr>
        <w:t>c</w:t>
      </w:r>
      <w:r w:rsidRPr="00A96233">
        <w:t>o</w:t>
      </w:r>
      <w:r w:rsidRPr="00A96233">
        <w:rPr>
          <w:spacing w:val="4"/>
        </w:rPr>
        <w:t>m</w:t>
      </w:r>
      <w:r w:rsidRPr="00A96233">
        <w:t>plete</w:t>
      </w:r>
      <w:r w:rsidRPr="00A96233">
        <w:rPr>
          <w:spacing w:val="-9"/>
        </w:rPr>
        <w:t xml:space="preserve"> </w:t>
      </w:r>
      <w:r w:rsidRPr="00A96233">
        <w:t>act</w:t>
      </w:r>
      <w:r w:rsidRPr="00A96233">
        <w:rPr>
          <w:spacing w:val="1"/>
        </w:rPr>
        <w:t>i</w:t>
      </w:r>
      <w:r w:rsidRPr="00A96233">
        <w:t>vi</w:t>
      </w:r>
      <w:r w:rsidRPr="00A96233">
        <w:rPr>
          <w:spacing w:val="2"/>
        </w:rPr>
        <w:t>t</w:t>
      </w:r>
      <w:r w:rsidRPr="00A96233">
        <w:t>ie</w:t>
      </w:r>
      <w:r w:rsidRPr="00A96233">
        <w:rPr>
          <w:spacing w:val="1"/>
        </w:rPr>
        <w:t>s</w:t>
      </w:r>
      <w:r w:rsidRPr="00A96233">
        <w:t>, a</w:t>
      </w:r>
      <w:r w:rsidRPr="00A96233">
        <w:rPr>
          <w:spacing w:val="1"/>
        </w:rPr>
        <w:t>ss</w:t>
      </w:r>
      <w:r w:rsidRPr="00A96233">
        <w:t>ign</w:t>
      </w:r>
      <w:r w:rsidRPr="00A96233">
        <w:rPr>
          <w:spacing w:val="4"/>
        </w:rPr>
        <w:t>m</w:t>
      </w:r>
      <w:r w:rsidRPr="00A96233">
        <w:t>ents</w:t>
      </w:r>
      <w:r w:rsidRPr="00A96233">
        <w:rPr>
          <w:spacing w:val="-10"/>
        </w:rPr>
        <w:t xml:space="preserve"> </w:t>
      </w:r>
      <w:r w:rsidRPr="00A96233">
        <w:t>and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t xml:space="preserve">if </w:t>
      </w:r>
      <w:r w:rsidRPr="00A96233">
        <w:rPr>
          <w:spacing w:val="2"/>
        </w:rPr>
        <w:t>an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t>o</w:t>
      </w:r>
      <w:r w:rsidRPr="00A96233">
        <w:rPr>
          <w:spacing w:val="4"/>
        </w:rPr>
        <w:t>m</w:t>
      </w:r>
      <w:r w:rsidRPr="00A96233">
        <w:t>plete</w:t>
      </w:r>
      <w:r w:rsidRPr="00A96233">
        <w:rPr>
          <w:spacing w:val="-7"/>
        </w:rPr>
        <w:t xml:space="preserve"> </w:t>
      </w:r>
      <w:r w:rsidRPr="00A96233">
        <w:t>as</w:t>
      </w:r>
      <w:r w:rsidRPr="00A96233">
        <w:rPr>
          <w:spacing w:val="1"/>
        </w:rPr>
        <w:t>s</w:t>
      </w:r>
      <w:r w:rsidRPr="00A96233">
        <w:t>e</w:t>
      </w:r>
      <w:r w:rsidRPr="00A96233">
        <w:rPr>
          <w:spacing w:val="1"/>
        </w:rPr>
        <w:t>s</w:t>
      </w:r>
      <w:r w:rsidRPr="00A96233">
        <w:t>s</w:t>
      </w:r>
      <w:r w:rsidRPr="00A96233">
        <w:rPr>
          <w:spacing w:val="4"/>
        </w:rPr>
        <w:t>m</w:t>
      </w:r>
      <w:r w:rsidRPr="00A96233">
        <w:t>ents</w:t>
      </w:r>
      <w:r w:rsidRPr="00A96233">
        <w:rPr>
          <w:spacing w:val="-11"/>
        </w:rPr>
        <w:t xml:space="preserve"> </w:t>
      </w:r>
      <w:r w:rsidRPr="00A96233">
        <w:t>is 9 d</w:t>
      </w:r>
      <w:r w:rsidRPr="00A96233">
        <w:rPr>
          <w:spacing w:val="1"/>
        </w:rPr>
        <w:t>a</w:t>
      </w:r>
      <w:r w:rsidRPr="00A96233">
        <w:rPr>
          <w:spacing w:val="-4"/>
        </w:rPr>
        <w:t>y</w:t>
      </w:r>
      <w:r w:rsidRPr="00A96233">
        <w:rPr>
          <w:spacing w:val="1"/>
        </w:rPr>
        <w:t>s</w:t>
      </w:r>
      <w:r w:rsidRPr="00A96233">
        <w:t>.</w:t>
      </w:r>
    </w:p>
    <w:p w14:paraId="0B005B48" w14:textId="77777777" w:rsidR="008A7427" w:rsidRPr="00A96233" w:rsidRDefault="008A7427" w:rsidP="008A7427"/>
    <w:p w14:paraId="27BA88F6" w14:textId="77777777" w:rsidR="008A7427" w:rsidRPr="00A96233" w:rsidRDefault="008A7427" w:rsidP="00570676">
      <w:pPr>
        <w:spacing w:after="120"/>
      </w:pPr>
      <w:r w:rsidRPr="00A96233">
        <w:rPr>
          <w:spacing w:val="3"/>
        </w:rPr>
        <w:t>T</w:t>
      </w:r>
      <w:r w:rsidRPr="00A96233">
        <w:t>he</w:t>
      </w:r>
      <w:r w:rsidRPr="00A96233">
        <w:rPr>
          <w:spacing w:val="-4"/>
        </w:rPr>
        <w:t xml:space="preserve"> </w:t>
      </w:r>
      <w:r w:rsidRPr="00A96233">
        <w:t>lea</w:t>
      </w:r>
      <w:r w:rsidRPr="00A96233">
        <w:rPr>
          <w:spacing w:val="1"/>
        </w:rPr>
        <w:t>r</w:t>
      </w:r>
      <w:r w:rsidRPr="00A96233">
        <w:rPr>
          <w:spacing w:val="2"/>
        </w:rPr>
        <w:t>n</w:t>
      </w:r>
      <w:r w:rsidRPr="00A96233">
        <w:t>ing</w:t>
      </w:r>
      <w:r w:rsidRPr="00A96233">
        <w:rPr>
          <w:spacing w:val="-6"/>
        </w:rPr>
        <w:t xml:space="preserve"> </w:t>
      </w:r>
      <w:r w:rsidRPr="00A96233">
        <w:t>w</w:t>
      </w:r>
      <w:r w:rsidRPr="00A96233">
        <w:rPr>
          <w:spacing w:val="1"/>
        </w:rPr>
        <w:t>i</w:t>
      </w:r>
      <w:r w:rsidRPr="00A96233">
        <w:t>ll</w:t>
      </w:r>
      <w:r w:rsidRPr="00A96233">
        <w:rPr>
          <w:spacing w:val="-2"/>
        </w:rPr>
        <w:t xml:space="preserve"> </w:t>
      </w:r>
      <w:r w:rsidRPr="00A96233">
        <w:t>en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de</w:t>
      </w:r>
      <w:r w:rsidRPr="00A96233">
        <w:rPr>
          <w:spacing w:val="4"/>
        </w:rPr>
        <w:t>m</w:t>
      </w:r>
      <w:r w:rsidRPr="00A96233">
        <w:t>on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de</w:t>
      </w:r>
      <w:r w:rsidRPr="00A96233">
        <w:rPr>
          <w:spacing w:val="1"/>
        </w:rPr>
        <w:t>rs</w:t>
      </w:r>
      <w:r w:rsidRPr="00A96233">
        <w:t>tan</w:t>
      </w:r>
      <w:r w:rsidRPr="00A96233">
        <w:rPr>
          <w:spacing w:val="2"/>
        </w:rPr>
        <w:t>d</w:t>
      </w:r>
      <w:r w:rsidRPr="00A96233">
        <w:t>i</w:t>
      </w:r>
      <w:r w:rsidRPr="00A96233">
        <w:rPr>
          <w:spacing w:val="2"/>
        </w:rPr>
        <w:t>n</w:t>
      </w:r>
      <w:r w:rsidRPr="00A96233">
        <w:t>g</w:t>
      </w:r>
      <w:r w:rsidRPr="00A96233">
        <w:rPr>
          <w:spacing w:val="-13"/>
        </w:rPr>
        <w:t xml:space="preserve"> </w:t>
      </w:r>
      <w:r w:rsidRPr="00A96233">
        <w:t>o</w:t>
      </w:r>
      <w:r w:rsidRPr="00A96233">
        <w:rPr>
          <w:spacing w:val="2"/>
        </w:rPr>
        <w:t>f</w:t>
      </w:r>
      <w:r w:rsidRPr="00A96233">
        <w:t>:</w:t>
      </w:r>
    </w:p>
    <w:p w14:paraId="3A251ADC"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1"/>
        </w:rPr>
        <w:t>L</w:t>
      </w:r>
      <w:r w:rsidRPr="00A96233">
        <w:rPr>
          <w:rFonts w:eastAsia="Arial" w:cs="Arial"/>
        </w:rPr>
        <w:t>o</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6"/>
        </w:rPr>
        <w:t xml:space="preserve"> </w:t>
      </w:r>
      <w:r w:rsidRPr="00A96233">
        <w:rPr>
          <w:rFonts w:eastAsia="Arial" w:cs="Arial"/>
          <w:spacing w:val="2"/>
        </w:rPr>
        <w:t>a</w:t>
      </w:r>
      <w:r w:rsidRPr="00A96233">
        <w:rPr>
          <w:rFonts w:eastAsia="Arial" w:cs="Arial"/>
        </w:rPr>
        <w:t>nd</w:t>
      </w:r>
      <w:r w:rsidRPr="00A96233">
        <w:rPr>
          <w:rFonts w:eastAsia="Arial" w:cs="Arial"/>
          <w:spacing w:val="-2"/>
        </w:rPr>
        <w:t xml:space="preserve"> </w:t>
      </w:r>
      <w:r w:rsidRPr="00A96233">
        <w:rPr>
          <w:rFonts w:eastAsia="Arial" w:cs="Arial"/>
        </w:rPr>
        <w:t>o</w:t>
      </w:r>
      <w:r w:rsidRPr="00A96233">
        <w:rPr>
          <w:rFonts w:eastAsia="Arial" w:cs="Arial"/>
          <w:spacing w:val="1"/>
        </w:rPr>
        <w:t>v</w:t>
      </w:r>
      <w:r w:rsidRPr="00A96233">
        <w:rPr>
          <w:rFonts w:eastAsia="Arial" w:cs="Arial"/>
        </w:rPr>
        <w:t>er</w:t>
      </w:r>
      <w:r w:rsidRPr="00A96233">
        <w:rPr>
          <w:rFonts w:eastAsia="Arial" w:cs="Arial"/>
          <w:spacing w:val="2"/>
        </w:rPr>
        <w:t>s</w:t>
      </w:r>
      <w:r w:rsidRPr="00A96233">
        <w:rPr>
          <w:rFonts w:eastAsia="Arial" w:cs="Arial"/>
        </w:rPr>
        <w:t>e</w:t>
      </w:r>
      <w:r w:rsidRPr="00A96233">
        <w:rPr>
          <w:rFonts w:eastAsia="Arial" w:cs="Arial"/>
          <w:spacing w:val="-1"/>
        </w:rPr>
        <w:t>a</w:t>
      </w:r>
      <w:r w:rsidRPr="00A96233">
        <w:rPr>
          <w:rFonts w:eastAsia="Arial" w:cs="Arial"/>
        </w:rPr>
        <w:t>s</w:t>
      </w:r>
      <w:r w:rsidRPr="00A96233">
        <w:rPr>
          <w:rFonts w:eastAsia="Arial" w:cs="Arial"/>
          <w:spacing w:val="-7"/>
        </w:rPr>
        <w:t xml:space="preserve">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spacing w:val="2"/>
        </w:rPr>
        <w:t>p</w:t>
      </w:r>
      <w:r w:rsidRPr="00A96233">
        <w:rPr>
          <w:rFonts w:eastAsia="Arial" w:cs="Arial"/>
          <w:spacing w:val="-1"/>
        </w:rPr>
        <w:t>li</w:t>
      </w:r>
      <w:r w:rsidRPr="00A96233">
        <w:rPr>
          <w:rFonts w:eastAsia="Arial" w:cs="Arial"/>
        </w:rPr>
        <w:t>ers</w:t>
      </w:r>
      <w:r w:rsidRPr="00A96233">
        <w:rPr>
          <w:rFonts w:eastAsia="Arial" w:cs="Arial"/>
          <w:spacing w:val="-6"/>
        </w:rPr>
        <w:t xml:space="preserve"> </w:t>
      </w:r>
      <w:r w:rsidRPr="00A96233">
        <w:rPr>
          <w:rFonts w:eastAsia="Arial" w:cs="Arial"/>
        </w:rPr>
        <w:t>(1</w:t>
      </w:r>
      <w:r w:rsidRPr="00A96233">
        <w:rPr>
          <w:rFonts w:eastAsia="Arial" w:cs="Arial"/>
          <w:spacing w:val="1"/>
        </w:rPr>
        <w:t>5</w:t>
      </w:r>
      <w:r w:rsidRPr="00A96233">
        <w:rPr>
          <w:rFonts w:eastAsia="Arial" w:cs="Arial"/>
        </w:rPr>
        <w:t>%)</w:t>
      </w:r>
    </w:p>
    <w:p w14:paraId="3C844D6D"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Ge</w:t>
      </w:r>
      <w:r w:rsidRPr="00A96233">
        <w:rPr>
          <w:rFonts w:eastAsia="Arial" w:cs="Arial"/>
          <w:spacing w:val="1"/>
        </w:rPr>
        <w:t>n</w:t>
      </w:r>
      <w:r w:rsidRPr="00A96233">
        <w:rPr>
          <w:rFonts w:eastAsia="Arial" w:cs="Arial"/>
        </w:rPr>
        <w:t>era</w:t>
      </w:r>
      <w:r w:rsidRPr="00A96233">
        <w:rPr>
          <w:rFonts w:eastAsia="Arial" w:cs="Arial"/>
          <w:spacing w:val="1"/>
        </w:rPr>
        <w:t>ll</w:t>
      </w:r>
      <w:r w:rsidRPr="00A96233">
        <w:rPr>
          <w:rFonts w:eastAsia="Arial" w:cs="Arial"/>
        </w:rPr>
        <w:t>y</w:t>
      </w:r>
      <w:r w:rsidRPr="00A96233">
        <w:rPr>
          <w:rFonts w:eastAsia="Arial" w:cs="Arial"/>
          <w:spacing w:val="-11"/>
        </w:rPr>
        <w:t xml:space="preserve"> </w:t>
      </w:r>
      <w:r w:rsidRPr="00A96233">
        <w:rPr>
          <w:rFonts w:eastAsia="Arial" w:cs="Arial"/>
        </w:rPr>
        <w:t>a</w:t>
      </w:r>
      <w:r w:rsidRPr="00A96233">
        <w:rPr>
          <w:rFonts w:eastAsia="Arial" w:cs="Arial"/>
          <w:spacing w:val="3"/>
        </w:rPr>
        <w:t>c</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ted</w:t>
      </w:r>
      <w:r w:rsidRPr="00A96233">
        <w:rPr>
          <w:rFonts w:eastAsia="Arial" w:cs="Arial"/>
          <w:spacing w:val="-9"/>
        </w:rPr>
        <w:t xml:space="preserve"> </w:t>
      </w:r>
      <w:r w:rsidRPr="00A96233">
        <w:rPr>
          <w:rFonts w:eastAsia="Arial" w:cs="Arial"/>
          <w:spacing w:val="1"/>
        </w:rPr>
        <w:t>cr</w:t>
      </w:r>
      <w:r w:rsidRPr="00A96233">
        <w:rPr>
          <w:rFonts w:eastAsia="Arial" w:cs="Arial"/>
          <w:spacing w:val="-1"/>
        </w:rPr>
        <w:t>i</w:t>
      </w:r>
      <w:r w:rsidRPr="00A96233">
        <w:rPr>
          <w:rFonts w:eastAsia="Arial" w:cs="Arial"/>
          <w:spacing w:val="2"/>
        </w:rPr>
        <w:t>t</w:t>
      </w:r>
      <w:r w:rsidRPr="00A96233">
        <w:rPr>
          <w:rFonts w:eastAsia="Arial" w:cs="Arial"/>
        </w:rPr>
        <w:t>eria</w:t>
      </w:r>
      <w:r w:rsidRPr="00A96233">
        <w:rPr>
          <w:rFonts w:eastAsia="Arial" w:cs="Arial"/>
          <w:spacing w:val="-5"/>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rPr>
        <w:t>e</w:t>
      </w:r>
      <w:r w:rsidRPr="00A96233">
        <w:rPr>
          <w:rFonts w:eastAsia="Arial" w:cs="Arial"/>
          <w:spacing w:val="-1"/>
        </w:rPr>
        <w:t>v</w:t>
      </w:r>
      <w:r w:rsidRPr="00A96233">
        <w:rPr>
          <w:rFonts w:eastAsia="Arial" w:cs="Arial"/>
          <w:spacing w:val="2"/>
        </w:rPr>
        <w:t>a</w:t>
      </w:r>
      <w:r w:rsidRPr="00A96233">
        <w:rPr>
          <w:rFonts w:eastAsia="Arial" w:cs="Arial"/>
          <w:spacing w:val="-1"/>
        </w:rPr>
        <w:t>l</w:t>
      </w:r>
      <w:r w:rsidRPr="00A96233">
        <w:rPr>
          <w:rFonts w:eastAsia="Arial" w:cs="Arial"/>
          <w:spacing w:val="2"/>
        </w:rPr>
        <w:t>u</w:t>
      </w:r>
      <w:r w:rsidRPr="00A96233">
        <w:rPr>
          <w:rFonts w:eastAsia="Arial" w:cs="Arial"/>
        </w:rPr>
        <w:t>at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rPr>
        <w:t>su</w:t>
      </w:r>
      <w:r w:rsidRPr="00A96233">
        <w:rPr>
          <w:rFonts w:eastAsia="Arial" w:cs="Arial"/>
          <w:spacing w:val="-1"/>
        </w:rPr>
        <w:t>p</w:t>
      </w:r>
      <w:r w:rsidRPr="00A96233">
        <w:rPr>
          <w:rFonts w:eastAsia="Arial" w:cs="Arial"/>
          <w:spacing w:val="2"/>
        </w:rPr>
        <w:t>p</w:t>
      </w:r>
      <w:r w:rsidRPr="00A96233">
        <w:rPr>
          <w:rFonts w:eastAsia="Arial" w:cs="Arial"/>
          <w:spacing w:val="-1"/>
        </w:rPr>
        <w:t>l</w:t>
      </w:r>
      <w:r w:rsidRPr="00A96233">
        <w:rPr>
          <w:rFonts w:eastAsia="Arial" w:cs="Arial"/>
          <w:spacing w:val="1"/>
        </w:rPr>
        <w:t>i</w:t>
      </w:r>
      <w:r w:rsidRPr="00A96233">
        <w:rPr>
          <w:rFonts w:eastAsia="Arial" w:cs="Arial"/>
        </w:rPr>
        <w:t>er’s</w:t>
      </w:r>
      <w:r w:rsidRPr="00A96233">
        <w:rPr>
          <w:rFonts w:eastAsia="Arial" w:cs="Arial"/>
          <w:spacing w:val="-8"/>
        </w:rPr>
        <w:t xml:space="preserve"> </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4"/>
        </w:rPr>
        <w:t>t</w:t>
      </w:r>
      <w:r w:rsidRPr="00A96233">
        <w:rPr>
          <w:rFonts w:eastAsia="Arial" w:cs="Arial"/>
        </w:rPr>
        <w:t>y</w:t>
      </w:r>
      <w:r w:rsidRPr="00A96233">
        <w:rPr>
          <w:rFonts w:eastAsia="Arial" w:cs="Arial"/>
          <w:spacing w:val="-9"/>
        </w:rPr>
        <w:t xml:space="preserve"> </w:t>
      </w:r>
      <w:r w:rsidRPr="00A96233">
        <w:rPr>
          <w:rFonts w:eastAsia="Arial" w:cs="Arial"/>
        </w:rPr>
        <w:t>to</w:t>
      </w:r>
      <w:r w:rsidRPr="00A96233">
        <w:rPr>
          <w:rFonts w:eastAsia="Arial" w:cs="Arial"/>
          <w:spacing w:val="-1"/>
        </w:rPr>
        <w:t xml:space="preserve"> </w:t>
      </w:r>
      <w:r w:rsidRPr="00A96233">
        <w:rPr>
          <w:rFonts w:eastAsia="Arial" w:cs="Arial"/>
          <w:spacing w:val="4"/>
        </w:rPr>
        <w:t>m</w:t>
      </w:r>
      <w:r w:rsidRPr="00A96233">
        <w:rPr>
          <w:rFonts w:eastAsia="Arial" w:cs="Arial"/>
        </w:rPr>
        <w:t>e</w:t>
      </w:r>
      <w:r w:rsidRPr="00A96233">
        <w:rPr>
          <w:rFonts w:eastAsia="Arial" w:cs="Arial"/>
          <w:spacing w:val="-1"/>
        </w:rPr>
        <w:t>e</w:t>
      </w:r>
      <w:r w:rsidRPr="00A96233">
        <w:rPr>
          <w:rFonts w:eastAsia="Arial" w:cs="Arial"/>
        </w:rPr>
        <w:t>t</w:t>
      </w:r>
      <w:r w:rsidRPr="00A96233">
        <w:rPr>
          <w:rFonts w:eastAsia="Arial" w:cs="Arial"/>
          <w:spacing w:val="-4"/>
        </w:rPr>
        <w:t xml:space="preserve"> </w:t>
      </w:r>
      <w:r w:rsidRPr="00A96233">
        <w:rPr>
          <w:rFonts w:eastAsia="Arial" w:cs="Arial"/>
          <w:spacing w:val="-1"/>
        </w:rPr>
        <w:t>b</w:t>
      </w:r>
      <w:r w:rsidRPr="00A96233">
        <w:rPr>
          <w:rFonts w:eastAsia="Arial" w:cs="Arial"/>
        </w:rPr>
        <w:t>u</w:t>
      </w:r>
      <w:r w:rsidRPr="00A96233">
        <w:rPr>
          <w:rFonts w:eastAsia="Arial" w:cs="Arial"/>
          <w:spacing w:val="1"/>
        </w:rPr>
        <w:t>s</w:t>
      </w:r>
      <w:r w:rsidRPr="00A96233">
        <w:rPr>
          <w:rFonts w:eastAsia="Arial" w:cs="Arial"/>
          <w:spacing w:val="-1"/>
        </w:rPr>
        <w:t>i</w:t>
      </w:r>
      <w:r w:rsidRPr="00A96233">
        <w:rPr>
          <w:rFonts w:eastAsia="Arial" w:cs="Arial"/>
          <w:spacing w:val="2"/>
        </w:rPr>
        <w:t>n</w:t>
      </w:r>
      <w:r w:rsidRPr="00A96233">
        <w:rPr>
          <w:rFonts w:eastAsia="Arial" w:cs="Arial"/>
        </w:rPr>
        <w:t>e</w:t>
      </w:r>
      <w:r w:rsidRPr="00A96233">
        <w:rPr>
          <w:rFonts w:eastAsia="Arial" w:cs="Arial"/>
          <w:spacing w:val="1"/>
        </w:rPr>
        <w:t>s</w:t>
      </w:r>
      <w:r w:rsidRPr="00A96233">
        <w:rPr>
          <w:rFonts w:eastAsia="Arial" w:cs="Arial"/>
        </w:rPr>
        <w:t>s</w:t>
      </w:r>
    </w:p>
    <w:p w14:paraId="3A9B30D4"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r</w:t>
      </w:r>
      <w:r w:rsidRPr="00A96233">
        <w:rPr>
          <w:rFonts w:eastAsia="Arial" w:cs="Arial"/>
        </w:rPr>
        <w:t>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1"/>
        </w:rPr>
        <w:t>r</w:t>
      </w:r>
      <w:r w:rsidRPr="00A96233">
        <w:rPr>
          <w:rFonts w:eastAsia="Arial" w:cs="Arial"/>
        </w:rPr>
        <w:t>e</w:t>
      </w:r>
      <w:r w:rsidRPr="00A96233">
        <w:rPr>
          <w:rFonts w:eastAsia="Arial" w:cs="Arial"/>
          <w:spacing w:val="4"/>
        </w:rPr>
        <w:t>m</w:t>
      </w:r>
      <w:r w:rsidRPr="00A96233">
        <w:rPr>
          <w:rFonts w:eastAsia="Arial" w:cs="Arial"/>
        </w:rPr>
        <w:t>e</w:t>
      </w:r>
      <w:r w:rsidRPr="00A96233">
        <w:rPr>
          <w:rFonts w:eastAsia="Arial" w:cs="Arial"/>
          <w:spacing w:val="-1"/>
        </w:rPr>
        <w:t>n</w:t>
      </w:r>
      <w:r w:rsidRPr="00A96233">
        <w:rPr>
          <w:rFonts w:eastAsia="Arial" w:cs="Arial"/>
        </w:rPr>
        <w:t>ts</w:t>
      </w:r>
      <w:r w:rsidRPr="00A96233">
        <w:rPr>
          <w:rFonts w:eastAsia="Arial" w:cs="Arial"/>
          <w:spacing w:val="-11"/>
        </w:rPr>
        <w:t xml:space="preserve"> </w:t>
      </w:r>
      <w:r w:rsidRPr="00A96233">
        <w:rPr>
          <w:rFonts w:eastAsia="Arial" w:cs="Arial"/>
        </w:rPr>
        <w:t>(1</w:t>
      </w:r>
      <w:r w:rsidRPr="00A96233">
        <w:rPr>
          <w:rFonts w:eastAsia="Arial" w:cs="Arial"/>
          <w:spacing w:val="-1"/>
        </w:rPr>
        <w:t>0</w:t>
      </w:r>
      <w:r w:rsidRPr="00A96233">
        <w:rPr>
          <w:rFonts w:eastAsia="Arial" w:cs="Arial"/>
        </w:rPr>
        <w:t>%)</w:t>
      </w:r>
    </w:p>
    <w:p w14:paraId="6EAD13DF"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spacing w:val="5"/>
        </w:rPr>
        <w:t>T</w:t>
      </w:r>
      <w:r w:rsidRPr="00A96233">
        <w:rPr>
          <w:rFonts w:eastAsia="Arial" w:cs="Arial"/>
          <w:spacing w:val="-4"/>
        </w:rPr>
        <w:t>y</w:t>
      </w:r>
      <w:r w:rsidRPr="00A96233">
        <w:rPr>
          <w:rFonts w:eastAsia="Arial" w:cs="Arial"/>
        </w:rPr>
        <w:t>p</w:t>
      </w:r>
      <w:r w:rsidRPr="00A96233">
        <w:rPr>
          <w:rFonts w:eastAsia="Arial" w:cs="Arial"/>
          <w:spacing w:val="-1"/>
        </w:rPr>
        <w:t>i</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7"/>
        </w:rPr>
        <w:t xml:space="preserve"> </w:t>
      </w:r>
      <w:r w:rsidRPr="00A96233">
        <w:rPr>
          <w:rFonts w:eastAsia="Arial" w:cs="Arial"/>
          <w:spacing w:val="1"/>
        </w:rPr>
        <w:t>s</w:t>
      </w:r>
      <w:r w:rsidRPr="00A96233">
        <w:rPr>
          <w:rFonts w:eastAsia="Arial" w:cs="Arial"/>
        </w:rPr>
        <w:t>trat</w:t>
      </w:r>
      <w:r w:rsidRPr="00A96233">
        <w:rPr>
          <w:rFonts w:eastAsia="Arial" w:cs="Arial"/>
          <w:spacing w:val="1"/>
        </w:rPr>
        <w:t>e</w:t>
      </w:r>
      <w:r w:rsidRPr="00A96233">
        <w:rPr>
          <w:rFonts w:eastAsia="Arial" w:cs="Arial"/>
        </w:rPr>
        <w:t>g</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spacing w:val="2"/>
        </w:rPr>
        <w:t>d</w:t>
      </w:r>
      <w:r w:rsidRPr="00A96233">
        <w:rPr>
          <w:rFonts w:eastAsia="Arial" w:cs="Arial"/>
        </w:rPr>
        <w:t>e</w:t>
      </w:r>
      <w:r w:rsidRPr="00A96233">
        <w:rPr>
          <w:rFonts w:eastAsia="Arial" w:cs="Arial"/>
          <w:spacing w:val="-1"/>
        </w:rPr>
        <w:t>n</w:t>
      </w:r>
      <w:r w:rsidRPr="00A96233">
        <w:rPr>
          <w:rFonts w:eastAsia="Arial" w:cs="Arial"/>
          <w:spacing w:val="2"/>
        </w:rPr>
        <w:t>t</w:t>
      </w:r>
      <w:r w:rsidRPr="00A96233">
        <w:rPr>
          <w:rFonts w:eastAsia="Arial" w:cs="Arial"/>
          <w:spacing w:val="-1"/>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w:t>
      </w:r>
      <w:r w:rsidRPr="00A96233">
        <w:rPr>
          <w:rFonts w:eastAsia="Arial" w:cs="Arial"/>
        </w:rPr>
        <w:t>d</w:t>
      </w:r>
      <w:r w:rsidRPr="00A96233">
        <w:rPr>
          <w:rFonts w:eastAsia="Arial" w:cs="Arial"/>
          <w:spacing w:val="-1"/>
        </w:rPr>
        <w:t>u</w:t>
      </w:r>
      <w:r w:rsidRPr="00A96233">
        <w:rPr>
          <w:rFonts w:eastAsia="Arial" w:cs="Arial"/>
          <w:spacing w:val="1"/>
        </w:rPr>
        <w:t>c</w:t>
      </w:r>
      <w:r w:rsidRPr="00A96233">
        <w:rPr>
          <w:rFonts w:eastAsia="Arial" w:cs="Arial"/>
        </w:rPr>
        <w:t>ts</w:t>
      </w:r>
      <w:r w:rsidRPr="00A96233">
        <w:rPr>
          <w:rFonts w:eastAsia="Arial" w:cs="Arial"/>
          <w:spacing w:val="-5"/>
        </w:rPr>
        <w:t xml:space="preserve"> </w:t>
      </w:r>
      <w:r w:rsidRPr="00A96233">
        <w:rPr>
          <w:rFonts w:eastAsia="Arial" w:cs="Arial"/>
        </w:rPr>
        <w:t>re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3"/>
        </w:rPr>
        <w:t>r</w:t>
      </w:r>
      <w:r w:rsidRPr="00A96233">
        <w:rPr>
          <w:rFonts w:eastAsia="Arial" w:cs="Arial"/>
        </w:rPr>
        <w:t>ed</w:t>
      </w:r>
      <w:r w:rsidRPr="00A96233">
        <w:rPr>
          <w:rFonts w:eastAsia="Arial" w:cs="Arial"/>
          <w:spacing w:val="-8"/>
        </w:rPr>
        <w:t xml:space="preserve"> </w:t>
      </w:r>
      <w:r w:rsidRPr="00A96233">
        <w:rPr>
          <w:rFonts w:eastAsia="Arial" w:cs="Arial"/>
        </w:rPr>
        <w:t>(</w:t>
      </w:r>
      <w:r w:rsidRPr="00A96233">
        <w:rPr>
          <w:rFonts w:eastAsia="Arial" w:cs="Arial"/>
          <w:spacing w:val="2"/>
        </w:rPr>
        <w:t>2</w:t>
      </w:r>
      <w:r w:rsidRPr="00A96233">
        <w:rPr>
          <w:rFonts w:eastAsia="Arial" w:cs="Arial"/>
        </w:rPr>
        <w:t>5%)</w:t>
      </w:r>
    </w:p>
    <w:p w14:paraId="00E05092" w14:textId="77777777" w:rsidR="008A7427" w:rsidRPr="00A96233" w:rsidRDefault="008A7427" w:rsidP="00570676">
      <w:pPr>
        <w:pStyle w:val="ListParagraph"/>
        <w:numPr>
          <w:ilvl w:val="0"/>
          <w:numId w:val="158"/>
        </w:numPr>
        <w:tabs>
          <w:tab w:val="left" w:pos="820"/>
        </w:tabs>
        <w:spacing w:after="120"/>
        <w:ind w:right="453"/>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4</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c</w:t>
      </w:r>
      <w:r w:rsidRPr="00A96233">
        <w:rPr>
          <w:rFonts w:eastAsia="Arial" w:cs="Arial"/>
        </w:rPr>
        <w:t>o</w:t>
      </w:r>
      <w:r w:rsidRPr="00A96233">
        <w:rPr>
          <w:rFonts w:eastAsia="Arial" w:cs="Arial"/>
          <w:spacing w:val="-1"/>
        </w:rPr>
        <w:t>n</w:t>
      </w:r>
      <w:r w:rsidRPr="00A96233">
        <w:rPr>
          <w:rFonts w:eastAsia="Arial" w:cs="Arial"/>
          <w:spacing w:val="2"/>
        </w:rPr>
        <w:t>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10"/>
        </w:rPr>
        <w:t xml:space="preserve"> </w:t>
      </w:r>
      <w:r w:rsidRPr="00A96233">
        <w:rPr>
          <w:rFonts w:eastAsia="Arial" w:cs="Arial"/>
        </w:rPr>
        <w:t>r</w:t>
      </w:r>
      <w:r w:rsidRPr="00A96233">
        <w:rPr>
          <w:rFonts w:eastAsia="Arial" w:cs="Arial"/>
          <w:spacing w:val="2"/>
        </w:rPr>
        <w:t>e</w:t>
      </w:r>
      <w:r w:rsidRPr="00A96233">
        <w:rPr>
          <w:rFonts w:eastAsia="Arial" w:cs="Arial"/>
          <w:spacing w:val="1"/>
        </w:rPr>
        <w:t>s</w:t>
      </w:r>
      <w:r w:rsidRPr="00A96233">
        <w:rPr>
          <w:rFonts w:eastAsia="Arial" w:cs="Arial"/>
        </w:rPr>
        <w:t>e</w:t>
      </w:r>
      <w:r w:rsidRPr="00A96233">
        <w:rPr>
          <w:rFonts w:eastAsia="Arial" w:cs="Arial"/>
          <w:spacing w:val="-1"/>
        </w:rPr>
        <w:t>a</w:t>
      </w:r>
      <w:r w:rsidRPr="00A96233">
        <w:rPr>
          <w:rFonts w:eastAsia="Arial" w:cs="Arial"/>
          <w:spacing w:val="1"/>
        </w:rPr>
        <w:t>rc</w:t>
      </w:r>
      <w:r w:rsidRPr="00A96233">
        <w:rPr>
          <w:rFonts w:eastAsia="Arial" w:cs="Arial"/>
        </w:rPr>
        <w:t>h</w:t>
      </w:r>
      <w:r w:rsidRPr="00A96233">
        <w:rPr>
          <w:rFonts w:eastAsia="Arial" w:cs="Arial"/>
          <w:spacing w:val="-8"/>
        </w:rPr>
        <w:t xml:space="preserve"> </w:t>
      </w:r>
      <w:r w:rsidRPr="00A96233">
        <w:rPr>
          <w:rFonts w:eastAsia="Arial" w:cs="Arial"/>
          <w:spacing w:val="-1"/>
        </w:rPr>
        <w:t>a</w:t>
      </w:r>
      <w:r w:rsidRPr="00A96233">
        <w:rPr>
          <w:rFonts w:eastAsia="Arial" w:cs="Arial"/>
        </w:rPr>
        <w:t>nd</w:t>
      </w:r>
      <w:r w:rsidRPr="00A96233">
        <w:rPr>
          <w:rFonts w:eastAsia="Arial" w:cs="Arial"/>
          <w:spacing w:val="-2"/>
        </w:rPr>
        <w:t xml:space="preserve"> </w:t>
      </w:r>
      <w:r w:rsidRPr="00A96233">
        <w:rPr>
          <w:rFonts w:eastAsia="Arial" w:cs="Arial"/>
        </w:rPr>
        <w:t>a</w:t>
      </w:r>
      <w:r w:rsidRPr="00A96233">
        <w:rPr>
          <w:rFonts w:eastAsia="Arial" w:cs="Arial"/>
          <w:spacing w:val="1"/>
        </w:rPr>
        <w:t>n</w:t>
      </w:r>
      <w:r w:rsidRPr="00A96233">
        <w:rPr>
          <w:rFonts w:eastAsia="Arial" w:cs="Arial"/>
        </w:rPr>
        <w:t>a</w:t>
      </w:r>
      <w:r w:rsidRPr="00A96233">
        <w:rPr>
          <w:rFonts w:eastAsia="Arial" w:cs="Arial"/>
          <w:spacing w:val="3"/>
        </w:rPr>
        <w:t>l</w:t>
      </w:r>
      <w:r w:rsidRPr="00A96233">
        <w:rPr>
          <w:rFonts w:eastAsia="Arial" w:cs="Arial"/>
          <w:spacing w:val="-6"/>
        </w:rPr>
        <w:t>y</w:t>
      </w:r>
      <w:r w:rsidRPr="00A96233">
        <w:rPr>
          <w:rFonts w:eastAsia="Arial" w:cs="Arial"/>
          <w:spacing w:val="3"/>
        </w:rPr>
        <w:t>s</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8"/>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7"/>
        </w:rPr>
        <w:t xml:space="preserve"> </w:t>
      </w:r>
      <w:r w:rsidRPr="00A96233">
        <w:rPr>
          <w:rFonts w:eastAsia="Arial" w:cs="Arial"/>
          <w:spacing w:val="-1"/>
        </w:rPr>
        <w:t>a</w:t>
      </w:r>
      <w:r w:rsidRPr="00A96233">
        <w:rPr>
          <w:rFonts w:eastAsia="Arial" w:cs="Arial"/>
        </w:rPr>
        <w:t xml:space="preserve">nd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rPr>
        <w:t>p</w:t>
      </w:r>
      <w:r w:rsidRPr="00A96233">
        <w:rPr>
          <w:rFonts w:eastAsia="Arial" w:cs="Arial"/>
          <w:spacing w:val="1"/>
        </w:rPr>
        <w:t>l</w:t>
      </w:r>
      <w:r w:rsidRPr="00A96233">
        <w:rPr>
          <w:rFonts w:eastAsia="Arial" w:cs="Arial"/>
          <w:spacing w:val="-1"/>
        </w:rPr>
        <w:t>i</w:t>
      </w:r>
      <w:r w:rsidRPr="00A96233">
        <w:rPr>
          <w:rFonts w:eastAsia="Arial" w:cs="Arial"/>
        </w:rPr>
        <w:t>er</w:t>
      </w:r>
      <w:r w:rsidRPr="00A96233">
        <w:rPr>
          <w:rFonts w:eastAsia="Arial" w:cs="Arial"/>
          <w:spacing w:val="-7"/>
        </w:rPr>
        <w:t xml:space="preserve"> </w:t>
      </w:r>
      <w:r w:rsidRPr="00A96233">
        <w:rPr>
          <w:rFonts w:eastAsia="Arial" w:cs="Arial"/>
          <w:spacing w:val="2"/>
        </w:rPr>
        <w:t>a</w:t>
      </w:r>
      <w:r w:rsidRPr="00A96233">
        <w:rPr>
          <w:rFonts w:eastAsia="Arial" w:cs="Arial"/>
          <w:spacing w:val="-1"/>
        </w:rPr>
        <w:t>v</w:t>
      </w:r>
      <w:r w:rsidRPr="00A96233">
        <w:rPr>
          <w:rFonts w:eastAsia="Arial" w:cs="Arial"/>
          <w:spacing w:val="2"/>
        </w:rPr>
        <w:t>a</w:t>
      </w:r>
      <w:r w:rsidRPr="00A96233">
        <w:rPr>
          <w:rFonts w:eastAsia="Arial" w:cs="Arial"/>
          <w:spacing w:val="-1"/>
        </w:rPr>
        <w:t>i</w:t>
      </w:r>
      <w:r w:rsidRPr="00A96233">
        <w:rPr>
          <w:rFonts w:eastAsia="Arial" w:cs="Arial"/>
          <w:spacing w:val="1"/>
        </w:rPr>
        <w:t>l</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2"/>
        </w:rPr>
        <w:t>t</w:t>
      </w:r>
      <w:r w:rsidRPr="00A96233">
        <w:rPr>
          <w:rFonts w:eastAsia="Arial" w:cs="Arial"/>
        </w:rPr>
        <w:t>y</w:t>
      </w:r>
      <w:r w:rsidRPr="00A96233">
        <w:rPr>
          <w:rFonts w:eastAsia="Arial" w:cs="Arial"/>
          <w:spacing w:val="-13"/>
        </w:rPr>
        <w:t xml:space="preserve"> </w:t>
      </w:r>
      <w:r w:rsidRPr="00A96233">
        <w:rPr>
          <w:rFonts w:eastAsia="Arial" w:cs="Arial"/>
          <w:spacing w:val="3"/>
        </w:rPr>
        <w:t>(</w:t>
      </w:r>
      <w:r w:rsidRPr="00A96233">
        <w:rPr>
          <w:rFonts w:eastAsia="Arial" w:cs="Arial"/>
        </w:rPr>
        <w:t>2</w:t>
      </w:r>
      <w:r w:rsidRPr="00A96233">
        <w:rPr>
          <w:rFonts w:eastAsia="Arial" w:cs="Arial"/>
          <w:spacing w:val="-1"/>
        </w:rPr>
        <w:t>5</w:t>
      </w:r>
      <w:r w:rsidRPr="00A96233">
        <w:rPr>
          <w:rFonts w:eastAsia="Arial" w:cs="Arial"/>
        </w:rPr>
        <w:t>%)</w:t>
      </w:r>
    </w:p>
    <w:p w14:paraId="387F9C93" w14:textId="77777777" w:rsidR="008A7427" w:rsidRPr="00A96233" w:rsidRDefault="008A7427" w:rsidP="0014236E">
      <w:pPr>
        <w:pStyle w:val="ListParagraph"/>
        <w:numPr>
          <w:ilvl w:val="0"/>
          <w:numId w:val="158"/>
        </w:numPr>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5</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ts</w:t>
      </w:r>
      <w:r w:rsidRPr="00A96233">
        <w:rPr>
          <w:rFonts w:eastAsia="Arial" w:cs="Arial"/>
          <w:spacing w:val="-7"/>
        </w:rPr>
        <w:t xml:space="preserve"> </w:t>
      </w:r>
      <w:r w:rsidRPr="00A96233">
        <w:rPr>
          <w:rFonts w:eastAsia="Arial" w:cs="Arial"/>
          <w:spacing w:val="2"/>
        </w:rPr>
        <w:t>an</w:t>
      </w:r>
      <w:r w:rsidRPr="00A96233">
        <w:rPr>
          <w:rFonts w:eastAsia="Arial" w:cs="Arial"/>
        </w:rPr>
        <w:t>d</w:t>
      </w:r>
      <w:r w:rsidRPr="00A96233">
        <w:rPr>
          <w:rFonts w:eastAsia="Arial" w:cs="Arial"/>
          <w:spacing w:val="-3"/>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rPr>
        <w:t>n</w:t>
      </w:r>
      <w:r w:rsidRPr="00A96233">
        <w:rPr>
          <w:rFonts w:eastAsia="Arial" w:cs="Arial"/>
          <w:spacing w:val="3"/>
        </w:rPr>
        <w:t>c</w:t>
      </w:r>
      <w:r w:rsidRPr="00A96233">
        <w:rPr>
          <w:rFonts w:eastAsia="Arial" w:cs="Arial"/>
          <w:spacing w:val="-1"/>
        </w:rPr>
        <w:t>i</w:t>
      </w:r>
      <w:r w:rsidRPr="00A96233">
        <w:rPr>
          <w:rFonts w:eastAsia="Arial" w:cs="Arial"/>
          <w:spacing w:val="2"/>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rPr>
        <w:t>d</w:t>
      </w:r>
      <w:r w:rsidRPr="00A96233">
        <w:rPr>
          <w:rFonts w:eastAsia="Arial" w:cs="Arial"/>
          <w:spacing w:val="1"/>
        </w:rPr>
        <w:t>e</w:t>
      </w:r>
      <w:r w:rsidRPr="00A96233">
        <w:rPr>
          <w:rFonts w:eastAsia="Arial" w:cs="Arial"/>
        </w:rPr>
        <w:t>nt</w:t>
      </w:r>
      <w:r w:rsidRPr="00A96233">
        <w:rPr>
          <w:rFonts w:eastAsia="Arial" w:cs="Arial"/>
          <w:spacing w:val="-2"/>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rPr>
        <w:t>ng</w:t>
      </w:r>
      <w:r w:rsidRPr="00A96233">
        <w:rPr>
          <w:rFonts w:eastAsia="Arial" w:cs="Arial"/>
          <w:spacing w:val="-8"/>
        </w:rPr>
        <w:t xml:space="preserve"> </w:t>
      </w:r>
      <w:r w:rsidRPr="00A96233">
        <w:rPr>
          <w:rFonts w:eastAsia="Arial" w:cs="Arial"/>
          <w:spacing w:val="2"/>
        </w:rPr>
        <w:t>t</w:t>
      </w:r>
      <w:r w:rsidRPr="00A96233">
        <w:rPr>
          <w:rFonts w:eastAsia="Arial" w:cs="Arial"/>
        </w:rPr>
        <w:t>arget</w:t>
      </w:r>
      <w:r w:rsidRPr="00A96233">
        <w:rPr>
          <w:rFonts w:eastAsia="Arial" w:cs="Arial"/>
          <w:spacing w:val="-5"/>
        </w:rPr>
        <w:t xml:space="preserve"> </w:t>
      </w:r>
      <w:r w:rsidRPr="00A96233">
        <w:rPr>
          <w:rFonts w:eastAsia="Arial" w:cs="Arial"/>
          <w:spacing w:val="4"/>
        </w:rPr>
        <w:t>m</w:t>
      </w:r>
      <w:r w:rsidRPr="00A96233">
        <w:rPr>
          <w:rFonts w:eastAsia="Arial" w:cs="Arial"/>
        </w:rPr>
        <w:t>a</w:t>
      </w:r>
      <w:r w:rsidRPr="00A96233">
        <w:rPr>
          <w:rFonts w:eastAsia="Arial" w:cs="Arial"/>
          <w:spacing w:val="-2"/>
        </w:rPr>
        <w:t>r</w:t>
      </w:r>
      <w:r w:rsidRPr="00A96233">
        <w:rPr>
          <w:rFonts w:eastAsia="Arial" w:cs="Arial"/>
          <w:spacing w:val="3"/>
        </w:rPr>
        <w:t>k</w:t>
      </w:r>
      <w:r w:rsidRPr="00A96233">
        <w:rPr>
          <w:rFonts w:eastAsia="Arial" w:cs="Arial"/>
        </w:rPr>
        <w:t>et</w:t>
      </w:r>
      <w:r w:rsidRPr="00A96233">
        <w:rPr>
          <w:rFonts w:eastAsia="Arial" w:cs="Arial"/>
          <w:spacing w:val="-7"/>
        </w:rPr>
        <w:t xml:space="preserve"> </w:t>
      </w:r>
      <w:r w:rsidRPr="00A96233">
        <w:rPr>
          <w:rFonts w:eastAsia="Arial" w:cs="Arial"/>
          <w:spacing w:val="1"/>
        </w:rPr>
        <w:t>(</w:t>
      </w:r>
      <w:r w:rsidRPr="00A96233">
        <w:rPr>
          <w:rFonts w:eastAsia="Arial" w:cs="Arial"/>
        </w:rPr>
        <w:t>2</w:t>
      </w:r>
      <w:r w:rsidRPr="00A96233">
        <w:rPr>
          <w:rFonts w:eastAsia="Arial" w:cs="Arial"/>
          <w:spacing w:val="-1"/>
        </w:rPr>
        <w:t>5</w:t>
      </w:r>
      <w:r w:rsidRPr="00A96233">
        <w:rPr>
          <w:rFonts w:eastAsia="Arial" w:cs="Arial"/>
        </w:rPr>
        <w:t>%)</w:t>
      </w:r>
    </w:p>
    <w:p w14:paraId="5BDD521D" w14:textId="2D492233" w:rsidR="008A7427" w:rsidRPr="00A96233" w:rsidRDefault="008A7427" w:rsidP="003247EA"/>
    <w:p w14:paraId="337D1062" w14:textId="0648DCD8" w:rsidR="008A7427" w:rsidRPr="00A96233" w:rsidRDefault="008A7427" w:rsidP="003247EA"/>
    <w:p w14:paraId="344CF434" w14:textId="07414F67" w:rsidR="008A7427" w:rsidRPr="00A96233" w:rsidRDefault="008A7427" w:rsidP="003247EA"/>
    <w:p w14:paraId="6F8FD418" w14:textId="7BC886F7" w:rsidR="008A7427" w:rsidRPr="00A96233" w:rsidRDefault="008A7427" w:rsidP="003247EA"/>
    <w:p w14:paraId="6FBA0345" w14:textId="77777777" w:rsidR="008A7427" w:rsidRPr="00A96233" w:rsidRDefault="008A7427" w:rsidP="003247EA">
      <w:pPr>
        <w:sectPr w:rsidR="008A7427" w:rsidRPr="00A96233" w:rsidSect="001C6D34">
          <w:headerReference w:type="default" r:id="rId116"/>
          <w:footerReference w:type="default" r:id="rId117"/>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C80F08" w:rsidRPr="00A96233" w14:paraId="189D8A04" w14:textId="77777777" w:rsidTr="00FF20E7">
        <w:tc>
          <w:tcPr>
            <w:tcW w:w="9016" w:type="dxa"/>
            <w:tcBorders>
              <w:top w:val="nil"/>
              <w:left w:val="nil"/>
              <w:bottom w:val="nil"/>
              <w:right w:val="nil"/>
            </w:tcBorders>
            <w:shd w:val="clear" w:color="auto" w:fill="808080" w:themeFill="background1" w:themeFillShade="80"/>
          </w:tcPr>
          <w:p w14:paraId="487055EF" w14:textId="77777777" w:rsidR="00C80F08" w:rsidRPr="00A96233" w:rsidRDefault="00C80F08" w:rsidP="00FF20E7">
            <w:pPr>
              <w:pStyle w:val="Heading1"/>
              <w:jc w:val="left"/>
              <w:rPr>
                <w:lang w:val="en-GB"/>
              </w:rPr>
            </w:pPr>
            <w:r w:rsidRPr="00A96233">
              <w:rPr>
                <w:lang w:val="en-GB"/>
              </w:rPr>
              <w:br w:type="page"/>
            </w:r>
            <w:bookmarkStart w:id="803" w:name="_Toc43568698"/>
            <w:bookmarkStart w:id="804" w:name="_Toc46092936"/>
            <w:bookmarkStart w:id="805" w:name="_Toc46588331"/>
            <w:bookmarkStart w:id="806" w:name="_Toc46829547"/>
            <w:bookmarkStart w:id="807" w:name="_Toc46918692"/>
            <w:r w:rsidRPr="00A96233">
              <w:rPr>
                <w:lang w:val="en-GB"/>
              </w:rPr>
              <w:t>Chapter 1: Identifying and sourcing products and suppliers</w:t>
            </w:r>
            <w:bookmarkEnd w:id="803"/>
            <w:bookmarkEnd w:id="804"/>
            <w:bookmarkEnd w:id="805"/>
            <w:bookmarkEnd w:id="806"/>
            <w:bookmarkEnd w:id="807"/>
          </w:p>
        </w:tc>
      </w:tr>
    </w:tbl>
    <w:p w14:paraId="1F3E136A" w14:textId="77777777" w:rsidR="00C80F08" w:rsidRPr="00A96233" w:rsidRDefault="00C80F08" w:rsidP="00C80F08"/>
    <w:p w14:paraId="2B7B8DB2" w14:textId="77777777" w:rsidR="00C80F08" w:rsidRPr="00A96233" w:rsidRDefault="00C80F08" w:rsidP="00C80F08">
      <w:pPr>
        <w:spacing w:after="120"/>
        <w:rPr>
          <w:rStyle w:val="Strong"/>
        </w:rPr>
      </w:pPr>
      <w:r w:rsidRPr="00A96233">
        <w:rPr>
          <w:rStyle w:val="Strong"/>
        </w:rPr>
        <w:t>Learning outcomes</w:t>
      </w:r>
    </w:p>
    <w:p w14:paraId="3DF7A461" w14:textId="77777777" w:rsidR="00C80F08" w:rsidRPr="00A96233" w:rsidRDefault="00C80F08" w:rsidP="00C80F08">
      <w:pPr>
        <w:spacing w:after="120"/>
      </w:pPr>
      <w:r w:rsidRPr="00A96233">
        <w:t>After completing this chapter, you will be able to:</w:t>
      </w:r>
    </w:p>
    <w:p w14:paraId="6069F859" w14:textId="77777777" w:rsidR="00C80F08" w:rsidRPr="00A96233" w:rsidRDefault="00C80F08" w:rsidP="00C80F08">
      <w:pPr>
        <w:pStyle w:val="ListParagraph"/>
        <w:numPr>
          <w:ilvl w:val="0"/>
          <w:numId w:val="13"/>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t</w:t>
      </w:r>
      <w:r w:rsidRPr="00A96233">
        <w:t>he</w:t>
      </w:r>
      <w:r w:rsidRPr="00A96233">
        <w:rPr>
          <w:spacing w:val="-4"/>
        </w:rPr>
        <w:t xml:space="preserve"> </w:t>
      </w:r>
      <w:r w:rsidRPr="00A96233">
        <w:t>impact of importing goods on the South African economy</w:t>
      </w:r>
    </w:p>
    <w:p w14:paraId="5C6969BD" w14:textId="77777777" w:rsidR="00C80F08" w:rsidRPr="00A96233" w:rsidRDefault="00C80F08" w:rsidP="00C80F08">
      <w:pPr>
        <w:pStyle w:val="ListParagraph"/>
        <w:numPr>
          <w:ilvl w:val="0"/>
          <w:numId w:val="13"/>
        </w:numPr>
        <w:spacing w:after="120"/>
        <w:contextualSpacing w:val="0"/>
      </w:pPr>
      <w:r w:rsidRPr="00A96233">
        <w:t>Describe the typical methods for identifying applicable duties and legislation</w:t>
      </w:r>
    </w:p>
    <w:p w14:paraId="530A57B8" w14:textId="77777777" w:rsidR="00C80F08" w:rsidRPr="00A96233" w:rsidRDefault="00C80F08" w:rsidP="00C80F08">
      <w:pPr>
        <w:pStyle w:val="ListParagraph"/>
        <w:numPr>
          <w:ilvl w:val="0"/>
          <w:numId w:val="13"/>
        </w:numPr>
        <w:spacing w:after="120"/>
        <w:contextualSpacing w:val="0"/>
      </w:pPr>
      <w:r w:rsidRPr="00A96233">
        <w:t>Discuss the impact of import cots on the sale price of goods</w:t>
      </w:r>
    </w:p>
    <w:p w14:paraId="4ED40270" w14:textId="77777777" w:rsidR="00C80F08" w:rsidRPr="00A96233" w:rsidRDefault="00C80F08" w:rsidP="00C80F08">
      <w:pPr>
        <w:pStyle w:val="ListParagraph"/>
        <w:numPr>
          <w:ilvl w:val="0"/>
          <w:numId w:val="13"/>
        </w:numPr>
        <w:spacing w:after="120"/>
        <w:contextualSpacing w:val="0"/>
      </w:pPr>
      <w:r w:rsidRPr="00A96233">
        <w:t>Describe the generally accepted import processes and procedures and the specific support functions required of an import buyer.</w:t>
      </w:r>
    </w:p>
    <w:p w14:paraId="366E5F4D" w14:textId="4E97F68A" w:rsidR="00C80F08" w:rsidRPr="00A96233" w:rsidRDefault="00C80F08" w:rsidP="003D2AF0"/>
    <w:p w14:paraId="36D9F003" w14:textId="77777777" w:rsidR="00C80F08" w:rsidRPr="00A96233" w:rsidRDefault="00C80F08" w:rsidP="003D2AF0"/>
    <w:p w14:paraId="434AD3EE" w14:textId="77777777" w:rsidR="00C80F08" w:rsidRPr="00A96233" w:rsidRDefault="00C80F08" w:rsidP="00C80F08">
      <w:pPr>
        <w:pStyle w:val="Heading2"/>
        <w:spacing w:before="120"/>
        <w:rPr>
          <w:rStyle w:val="e24kjd"/>
          <w:rFonts w:eastAsiaTheme="majorEastAsia"/>
        </w:rPr>
      </w:pPr>
      <w:bookmarkStart w:id="808" w:name="_Toc43568699"/>
      <w:bookmarkStart w:id="809" w:name="_Toc46092937"/>
      <w:bookmarkStart w:id="810" w:name="_Toc46588332"/>
      <w:bookmarkStart w:id="811" w:name="_Toc46829548"/>
      <w:bookmarkStart w:id="812" w:name="_Toc46918693"/>
      <w:r w:rsidRPr="00A96233">
        <w:rPr>
          <w:rStyle w:val="e24kjd"/>
          <w:rFonts w:eastAsiaTheme="majorEastAsia"/>
        </w:rPr>
        <w:t>1.1</w:t>
      </w:r>
      <w:r w:rsidRPr="00A96233">
        <w:rPr>
          <w:rStyle w:val="e24kjd"/>
          <w:rFonts w:eastAsiaTheme="majorEastAsia"/>
        </w:rPr>
        <w:tab/>
        <w:t>The supplier selection process</w:t>
      </w:r>
      <w:bookmarkEnd w:id="808"/>
      <w:bookmarkEnd w:id="809"/>
      <w:bookmarkEnd w:id="810"/>
      <w:bookmarkEnd w:id="811"/>
      <w:bookmarkEnd w:id="812"/>
    </w:p>
    <w:p w14:paraId="50E6D396" w14:textId="77777777" w:rsidR="00C80F08" w:rsidRPr="00A96233" w:rsidRDefault="00C80F08" w:rsidP="00C80F08">
      <w:r w:rsidRPr="00A96233">
        <w:t>Selecting the right suppliers firstly depends on the supplier’s ability to meet the buying company’s needs. It further depends on factors such as value for money, quality, reliability, and service.</w:t>
      </w:r>
    </w:p>
    <w:p w14:paraId="42500BF7" w14:textId="77777777" w:rsidR="00C80F08" w:rsidRPr="00A96233" w:rsidRDefault="00C80F08" w:rsidP="00C80F08"/>
    <w:p w14:paraId="13E7E0D8" w14:textId="77777777" w:rsidR="00C80F08" w:rsidRPr="00A96233" w:rsidRDefault="00C80F08" w:rsidP="00C80F08">
      <w:r w:rsidRPr="00A96233">
        <w:t xml:space="preserve">How these factors are weighed and used to select suppliers, will depend on the company’s priorities and business strategy. </w:t>
      </w:r>
    </w:p>
    <w:p w14:paraId="41A97757" w14:textId="77777777" w:rsidR="00C80F08" w:rsidRPr="00A96233" w:rsidRDefault="00C80F08" w:rsidP="00C80F08"/>
    <w:p w14:paraId="1D541947" w14:textId="0156A314" w:rsidR="00C80F08" w:rsidRPr="00A96233" w:rsidRDefault="00C80F08" w:rsidP="00C80F08">
      <w:r w:rsidRPr="00A96233">
        <w:t xml:space="preserve">The four key steps for the supplier selection process are shown in Figure </w:t>
      </w:r>
      <w:r w:rsidR="00FF20E7" w:rsidRPr="00A96233">
        <w:t>29</w:t>
      </w:r>
      <w:r w:rsidRPr="00A96233">
        <w:t>.</w:t>
      </w:r>
    </w:p>
    <w:p w14:paraId="3E5A7603" w14:textId="77777777" w:rsidR="00C80F08" w:rsidRPr="00A96233" w:rsidRDefault="00C80F08" w:rsidP="00C80F08"/>
    <w:p w14:paraId="2F6E13ED" w14:textId="77777777" w:rsidR="00C80F08" w:rsidRPr="00A96233" w:rsidRDefault="00C80F08" w:rsidP="00C80F08">
      <w:pPr>
        <w:jc w:val="center"/>
      </w:pPr>
      <w:r w:rsidRPr="00A96233">
        <w:rPr>
          <w:noProof/>
        </w:rPr>
        <w:drawing>
          <wp:inline distT="0" distB="0" distL="0" distR="0" wp14:anchorId="55A6FA8A" wp14:editId="6FAA6401">
            <wp:extent cx="4999382" cy="2774419"/>
            <wp:effectExtent l="0" t="0" r="0" b="6985"/>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006174" cy="2778188"/>
                    </a:xfrm>
                    <a:prstGeom prst="rect">
                      <a:avLst/>
                    </a:prstGeom>
                    <a:noFill/>
                    <a:ln>
                      <a:noFill/>
                    </a:ln>
                  </pic:spPr>
                </pic:pic>
              </a:graphicData>
            </a:graphic>
          </wp:inline>
        </w:drawing>
      </w:r>
    </w:p>
    <w:p w14:paraId="2CFF45D6" w14:textId="757D91C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29</w:t>
      </w:r>
      <w:r w:rsidRPr="00A96233">
        <w:rPr>
          <w:lang w:val="en-GB"/>
        </w:rPr>
        <w:t>: the supplier se</w:t>
      </w:r>
      <w:r w:rsidR="00570676">
        <w:rPr>
          <w:lang w:val="en-GB"/>
        </w:rPr>
        <w:t>L</w:t>
      </w:r>
      <w:r w:rsidRPr="00A96233">
        <w:rPr>
          <w:lang w:val="en-GB"/>
        </w:rPr>
        <w:t xml:space="preserve">ection process </w:t>
      </w:r>
    </w:p>
    <w:p w14:paraId="5826FB4E"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C80F08" w:rsidRPr="00A96233" w14:paraId="34A23BC1" w14:textId="77777777" w:rsidTr="00570676">
        <w:tc>
          <w:tcPr>
            <w:tcW w:w="2954" w:type="dxa"/>
            <w:shd w:val="clear" w:color="auto" w:fill="808080" w:themeFill="background1" w:themeFillShade="80"/>
          </w:tcPr>
          <w:p w14:paraId="6A83D3FF" w14:textId="06F39EC2" w:rsidR="009B17A0" w:rsidRPr="009B17A0" w:rsidRDefault="00C80F08" w:rsidP="009B17A0">
            <w:pPr>
              <w:rPr>
                <w:b/>
                <w:bCs/>
                <w:color w:val="FFFFFF" w:themeColor="background1"/>
              </w:rPr>
            </w:pPr>
            <w:r w:rsidRPr="00A96233">
              <w:rPr>
                <w:b/>
                <w:bCs/>
                <w:color w:val="FFFFFF" w:themeColor="background1"/>
              </w:rPr>
              <w:t>Think strategically</w:t>
            </w:r>
          </w:p>
        </w:tc>
        <w:tc>
          <w:tcPr>
            <w:tcW w:w="6027" w:type="dxa"/>
            <w:shd w:val="clear" w:color="auto" w:fill="D9D9D9" w:themeFill="background1" w:themeFillShade="D9"/>
          </w:tcPr>
          <w:p w14:paraId="5E68D6B8" w14:textId="77777777" w:rsidR="00C80F08" w:rsidRPr="00A96233" w:rsidRDefault="00C80F08" w:rsidP="00570676">
            <w:r w:rsidRPr="00A96233">
              <w:t>A strategic approach to selecting suppliers is required to ensure the company has suppliers that meet the company’s business needs and objectives.</w:t>
            </w:r>
          </w:p>
          <w:p w14:paraId="77023F0F" w14:textId="77777777" w:rsidR="00C80F08" w:rsidRPr="00A96233" w:rsidRDefault="00C80F08" w:rsidP="00570676"/>
          <w:p w14:paraId="2C3A2A12" w14:textId="77777777" w:rsidR="00C80F08" w:rsidRPr="00A96233" w:rsidRDefault="00C80F08" w:rsidP="00570676">
            <w:r w:rsidRPr="00A96233">
              <w:t xml:space="preserve">The most effective suppliers are those that match or exceed the needs of the retail company. </w:t>
            </w:r>
          </w:p>
          <w:p w14:paraId="4E6CC5B0" w14:textId="77777777" w:rsidR="00C80F08" w:rsidRPr="00A96233" w:rsidRDefault="00C80F08" w:rsidP="00570676"/>
          <w:p w14:paraId="3DE8BFEA" w14:textId="77777777" w:rsidR="00C80F08" w:rsidRPr="00A96233" w:rsidRDefault="00C80F08" w:rsidP="00570676">
            <w:r w:rsidRPr="00A96233">
              <w:t>For example, if the retail company wants to respond quicker to customers, suppliers that offer faster delivery rate will rate higher than suppliers who compete only on price.</w:t>
            </w:r>
          </w:p>
          <w:p w14:paraId="251738B8" w14:textId="77777777" w:rsidR="00C80F08" w:rsidRPr="00A96233" w:rsidRDefault="00C80F08" w:rsidP="00570676"/>
          <w:p w14:paraId="06E7B3FA" w14:textId="77777777" w:rsidR="00C80F08" w:rsidRPr="00A96233" w:rsidRDefault="00C80F08" w:rsidP="00570676">
            <w:pPr>
              <w:spacing w:after="120"/>
            </w:pPr>
            <w:r w:rsidRPr="00A96233">
              <w:t>The following are factors to consider when strategically sourcing suppliers:</w:t>
            </w:r>
          </w:p>
          <w:p w14:paraId="01F03C17" w14:textId="77777777" w:rsidR="00C80F08" w:rsidRPr="00A96233" w:rsidRDefault="00C80F08" w:rsidP="00570676">
            <w:pPr>
              <w:pStyle w:val="ListParagraph"/>
              <w:numPr>
                <w:ilvl w:val="0"/>
                <w:numId w:val="163"/>
              </w:numPr>
              <w:spacing w:after="120"/>
              <w:contextualSpacing w:val="0"/>
            </w:pPr>
            <w:r w:rsidRPr="00A96233">
              <w:rPr>
                <w:b/>
                <w:bCs/>
              </w:rPr>
              <w:t>Number of suppliers.</w:t>
            </w:r>
            <w:r w:rsidRPr="00A96233">
              <w:t xml:space="preserve"> The question is whether to have a wide or narrow base of suppliers.</w:t>
            </w:r>
          </w:p>
          <w:p w14:paraId="783DEFA8" w14:textId="77777777" w:rsidR="00C80F08" w:rsidRPr="00A96233" w:rsidRDefault="00C80F08" w:rsidP="00570676">
            <w:pPr>
              <w:pStyle w:val="ListParagraph"/>
              <w:numPr>
                <w:ilvl w:val="0"/>
                <w:numId w:val="163"/>
              </w:numPr>
              <w:spacing w:after="120"/>
              <w:contextualSpacing w:val="0"/>
            </w:pPr>
            <w:r w:rsidRPr="00A96233">
              <w:rPr>
                <w:b/>
                <w:bCs/>
              </w:rPr>
              <w:t>Reliability.</w:t>
            </w:r>
            <w:r w:rsidRPr="00A96233">
              <w:t xml:space="preserve"> The retail chain can only be as reliable as its suppliers. If suppliers let the retail chain down, there is a risk of letting customers down.</w:t>
            </w:r>
          </w:p>
          <w:p w14:paraId="7B1FEDCD" w14:textId="77777777" w:rsidR="00C80F08" w:rsidRPr="00A96233" w:rsidRDefault="00C80F08" w:rsidP="00570676">
            <w:pPr>
              <w:pStyle w:val="ListParagraph"/>
              <w:numPr>
                <w:ilvl w:val="0"/>
                <w:numId w:val="163"/>
              </w:numPr>
              <w:spacing w:after="120"/>
              <w:contextualSpacing w:val="0"/>
            </w:pPr>
            <w:r w:rsidRPr="00A96233">
              <w:rPr>
                <w:b/>
                <w:bCs/>
              </w:rPr>
              <w:t>Quality</w:t>
            </w:r>
            <w:r w:rsidRPr="00A96233">
              <w:t>. Suppliers need to supply consistent quality.</w:t>
            </w:r>
          </w:p>
          <w:p w14:paraId="12F2C64A"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Value for money. </w:t>
            </w:r>
            <w:r w:rsidRPr="00A96233">
              <w:t>While the lowest price may be tempting, it is not always the best value for the money.</w:t>
            </w:r>
          </w:p>
          <w:p w14:paraId="06ADBF41" w14:textId="77777777" w:rsidR="00C80F08" w:rsidRPr="00A96233" w:rsidRDefault="00C80F08" w:rsidP="00570676">
            <w:pPr>
              <w:pStyle w:val="ListParagraph"/>
              <w:numPr>
                <w:ilvl w:val="0"/>
                <w:numId w:val="163"/>
              </w:numPr>
              <w:spacing w:after="120"/>
              <w:contextualSpacing w:val="0"/>
            </w:pPr>
            <w:r w:rsidRPr="00A96233">
              <w:rPr>
                <w:b/>
                <w:bCs/>
              </w:rPr>
              <w:t>Clear communication and service</w:t>
            </w:r>
            <w:r w:rsidRPr="00A96233">
              <w:t>. The buyer/planner needs suppliers to be honest and give sufficient warning if a situation arises when they cannot deliver on time. The best suppliers will want to communicate with the buyer/planner on a regular basis to find out what the buying company’s needs are and how they can serve the company better.</w:t>
            </w:r>
          </w:p>
          <w:p w14:paraId="528EE732"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Financial security. </w:t>
            </w:r>
            <w:r w:rsidRPr="00A96233">
              <w:t xml:space="preserve">If a supplier does not have the necessary cash flow to deliver what the buying company needs and when, they will not be able to deliver on promise. </w:t>
            </w:r>
          </w:p>
          <w:p w14:paraId="4F48470C" w14:textId="77777777" w:rsidR="00C80F08" w:rsidRPr="00A96233" w:rsidRDefault="00C80F08" w:rsidP="00570676">
            <w:pPr>
              <w:pStyle w:val="ListParagraph"/>
              <w:numPr>
                <w:ilvl w:val="0"/>
                <w:numId w:val="163"/>
              </w:numPr>
              <w:spacing w:after="120"/>
              <w:contextualSpacing w:val="0"/>
            </w:pPr>
            <w:r w:rsidRPr="00A96233">
              <w:rPr>
                <w:b/>
                <w:bCs/>
              </w:rPr>
              <w:t>Partnership approach.</w:t>
            </w:r>
            <w:r w:rsidRPr="00A96233">
              <w:t xml:space="preserve"> A strong relationship has benefits for both companies. </w:t>
            </w:r>
          </w:p>
          <w:p w14:paraId="22DA880E" w14:textId="77777777" w:rsidR="00C80F08" w:rsidRPr="00A96233" w:rsidRDefault="00C80F08" w:rsidP="00570676">
            <w:pPr>
              <w:pStyle w:val="ListParagraph"/>
              <w:numPr>
                <w:ilvl w:val="0"/>
                <w:numId w:val="163"/>
              </w:numPr>
              <w:contextualSpacing w:val="0"/>
            </w:pPr>
            <w:r w:rsidRPr="00A96233">
              <w:rPr>
                <w:b/>
                <w:bCs/>
              </w:rPr>
              <w:t>Aligned strategies.</w:t>
            </w:r>
            <w:r w:rsidRPr="00A96233">
              <w:t xml:space="preserve"> The retail chain might have sustainability as one of its strategies, then suppliers should be sourced who are practicing sustainable supply processes.</w:t>
            </w:r>
          </w:p>
        </w:tc>
      </w:tr>
      <w:tr w:rsidR="00C80F08" w:rsidRPr="00A96233" w14:paraId="43D0EA7D" w14:textId="77777777" w:rsidTr="00570676">
        <w:tc>
          <w:tcPr>
            <w:tcW w:w="2954" w:type="dxa"/>
            <w:shd w:val="clear" w:color="auto" w:fill="808080" w:themeFill="background1" w:themeFillShade="80"/>
          </w:tcPr>
          <w:p w14:paraId="4EDB3D92" w14:textId="77777777" w:rsidR="00C80F08" w:rsidRPr="00A96233" w:rsidRDefault="00C80F08" w:rsidP="00FF20E7">
            <w:pPr>
              <w:rPr>
                <w:b/>
                <w:bCs/>
                <w:color w:val="FFFFFF" w:themeColor="background1"/>
              </w:rPr>
            </w:pPr>
            <w:r w:rsidRPr="00A96233">
              <w:rPr>
                <w:b/>
                <w:bCs/>
                <w:color w:val="FFFFFF" w:themeColor="background1"/>
              </w:rPr>
              <w:t>Identify potential suppliers</w:t>
            </w:r>
          </w:p>
        </w:tc>
        <w:tc>
          <w:tcPr>
            <w:tcW w:w="6027" w:type="dxa"/>
            <w:shd w:val="clear" w:color="auto" w:fill="D9D9D9" w:themeFill="background1" w:themeFillShade="D9"/>
          </w:tcPr>
          <w:p w14:paraId="4BD5D771" w14:textId="77777777" w:rsidR="00C80F08" w:rsidRPr="00A96233" w:rsidRDefault="00C80F08" w:rsidP="00570676">
            <w:r w:rsidRPr="00A96233">
              <w:t>The buyer/planner should identify various potential suppliers locally and overseas.</w:t>
            </w:r>
          </w:p>
          <w:p w14:paraId="65B6D5E0" w14:textId="77777777" w:rsidR="00C80F08" w:rsidRPr="00A96233" w:rsidRDefault="00C80F08" w:rsidP="00570676"/>
          <w:p w14:paraId="3237EBAF" w14:textId="77777777" w:rsidR="00C80F08" w:rsidRPr="00A96233" w:rsidRDefault="00C80F08" w:rsidP="003D2AF0">
            <w:r w:rsidRPr="00A96233">
              <w:t>Suppliers can be found through a variety of channels, including the following:</w:t>
            </w:r>
          </w:p>
          <w:p w14:paraId="26597556" w14:textId="77777777" w:rsidR="00C80F08" w:rsidRPr="00A96233" w:rsidRDefault="00C80F08" w:rsidP="003D2AF0">
            <w:pPr>
              <w:pStyle w:val="ListParagraph"/>
              <w:numPr>
                <w:ilvl w:val="0"/>
                <w:numId w:val="164"/>
              </w:numPr>
              <w:contextualSpacing w:val="0"/>
            </w:pPr>
            <w:r w:rsidRPr="00A96233">
              <w:t>Recommendations</w:t>
            </w:r>
          </w:p>
          <w:p w14:paraId="50F73923" w14:textId="77777777" w:rsidR="00C80F08" w:rsidRPr="00A96233" w:rsidRDefault="00C80F08" w:rsidP="003D2AF0">
            <w:pPr>
              <w:pStyle w:val="ListParagraph"/>
              <w:numPr>
                <w:ilvl w:val="0"/>
                <w:numId w:val="164"/>
              </w:numPr>
              <w:contextualSpacing w:val="0"/>
            </w:pPr>
            <w:r w:rsidRPr="00A96233">
              <w:t>Directories</w:t>
            </w:r>
          </w:p>
          <w:p w14:paraId="3757C5D6" w14:textId="77777777" w:rsidR="00C80F08" w:rsidRPr="00A96233" w:rsidRDefault="00C80F08" w:rsidP="003D2AF0">
            <w:pPr>
              <w:pStyle w:val="ListParagraph"/>
              <w:numPr>
                <w:ilvl w:val="0"/>
                <w:numId w:val="164"/>
              </w:numPr>
              <w:contextualSpacing w:val="0"/>
            </w:pPr>
            <w:r w:rsidRPr="00A96233">
              <w:t>Trade associations</w:t>
            </w:r>
          </w:p>
          <w:p w14:paraId="3D4D7F94" w14:textId="77777777" w:rsidR="00C80F08" w:rsidRPr="00A96233" w:rsidRDefault="00C80F08" w:rsidP="003D2AF0">
            <w:pPr>
              <w:pStyle w:val="ListParagraph"/>
              <w:numPr>
                <w:ilvl w:val="0"/>
                <w:numId w:val="164"/>
              </w:numPr>
              <w:contextualSpacing w:val="0"/>
            </w:pPr>
            <w:r w:rsidRPr="00A96233">
              <w:t>Business advisors</w:t>
            </w:r>
          </w:p>
          <w:p w14:paraId="61242CA0" w14:textId="77777777" w:rsidR="00C80F08" w:rsidRPr="00A96233" w:rsidRDefault="00C80F08" w:rsidP="003D2AF0">
            <w:pPr>
              <w:pStyle w:val="ListParagraph"/>
              <w:numPr>
                <w:ilvl w:val="0"/>
                <w:numId w:val="164"/>
              </w:numPr>
              <w:contextualSpacing w:val="0"/>
            </w:pPr>
            <w:r w:rsidRPr="00A96233">
              <w:t xml:space="preserve">Trade press </w:t>
            </w:r>
          </w:p>
        </w:tc>
      </w:tr>
      <w:tr w:rsidR="00C80F08" w:rsidRPr="00A96233" w14:paraId="23592052" w14:textId="77777777" w:rsidTr="00570676">
        <w:tc>
          <w:tcPr>
            <w:tcW w:w="2954" w:type="dxa"/>
            <w:shd w:val="clear" w:color="auto" w:fill="808080" w:themeFill="background1" w:themeFillShade="80"/>
          </w:tcPr>
          <w:p w14:paraId="40C09A9F" w14:textId="77777777" w:rsidR="00C80F08" w:rsidRPr="00A96233" w:rsidRDefault="00C80F08" w:rsidP="00FF20E7">
            <w:pPr>
              <w:rPr>
                <w:b/>
                <w:bCs/>
                <w:color w:val="FFFFFF" w:themeColor="background1"/>
              </w:rPr>
            </w:pPr>
            <w:r w:rsidRPr="00A96233">
              <w:rPr>
                <w:b/>
                <w:bCs/>
                <w:color w:val="FFFFFF" w:themeColor="background1"/>
              </w:rPr>
              <w:t>Draw up a shortlist</w:t>
            </w:r>
          </w:p>
        </w:tc>
        <w:tc>
          <w:tcPr>
            <w:tcW w:w="6027" w:type="dxa"/>
            <w:shd w:val="clear" w:color="auto" w:fill="D9D9D9" w:themeFill="background1" w:themeFillShade="D9"/>
          </w:tcPr>
          <w:p w14:paraId="37F89E1A" w14:textId="77777777" w:rsidR="00C80F08" w:rsidRPr="00A96233" w:rsidRDefault="00C80F08" w:rsidP="00570676">
            <w:r w:rsidRPr="00A96233">
              <w:t>A shortlist of no more than 4 or 5 suppliers should be prepared.</w:t>
            </w:r>
          </w:p>
          <w:p w14:paraId="57D62B34" w14:textId="77777777" w:rsidR="00C80F08" w:rsidRPr="00A96233" w:rsidRDefault="00C80F08" w:rsidP="00570676"/>
          <w:p w14:paraId="4E4448F9" w14:textId="77777777" w:rsidR="00C80F08" w:rsidRPr="00A96233" w:rsidRDefault="00C80F08" w:rsidP="00570676">
            <w:pPr>
              <w:spacing w:after="120"/>
            </w:pPr>
            <w:r w:rsidRPr="00A96233">
              <w:t>The following questions need to be answered:</w:t>
            </w:r>
          </w:p>
          <w:p w14:paraId="2CB0658E" w14:textId="77777777" w:rsidR="00C80F08" w:rsidRPr="00A96233" w:rsidRDefault="00C80F08" w:rsidP="00570676">
            <w:pPr>
              <w:pStyle w:val="ListParagraph"/>
              <w:numPr>
                <w:ilvl w:val="0"/>
                <w:numId w:val="165"/>
              </w:numPr>
              <w:spacing w:after="120"/>
              <w:contextualSpacing w:val="0"/>
            </w:pPr>
            <w:r w:rsidRPr="00A96233">
              <w:t>Can the suppliers deliver what is wanted and when it is wanted?</w:t>
            </w:r>
          </w:p>
          <w:p w14:paraId="0634BE0C" w14:textId="77777777" w:rsidR="00C80F08" w:rsidRPr="00A96233" w:rsidRDefault="00C80F08" w:rsidP="00570676">
            <w:pPr>
              <w:pStyle w:val="ListParagraph"/>
              <w:numPr>
                <w:ilvl w:val="0"/>
                <w:numId w:val="165"/>
              </w:numPr>
              <w:spacing w:after="120"/>
              <w:contextualSpacing w:val="0"/>
            </w:pPr>
            <w:r w:rsidRPr="00A96233">
              <w:t>Are the suppliers financially secure?</w:t>
            </w:r>
          </w:p>
          <w:p w14:paraId="306B9473" w14:textId="77777777" w:rsidR="00C80F08" w:rsidRPr="00A96233" w:rsidRDefault="00C80F08" w:rsidP="00570676">
            <w:pPr>
              <w:pStyle w:val="ListParagraph"/>
              <w:numPr>
                <w:ilvl w:val="0"/>
                <w:numId w:val="165"/>
              </w:numPr>
              <w:spacing w:after="120"/>
              <w:contextualSpacing w:val="0"/>
            </w:pPr>
            <w:r w:rsidRPr="00A96233">
              <w:t>How long have the suppliers been established?</w:t>
            </w:r>
          </w:p>
          <w:p w14:paraId="2A2ABB32" w14:textId="77777777" w:rsidR="00C80F08" w:rsidRPr="00A96233" w:rsidRDefault="00C80F08" w:rsidP="00570676">
            <w:pPr>
              <w:pStyle w:val="ListParagraph"/>
              <w:numPr>
                <w:ilvl w:val="0"/>
                <w:numId w:val="165"/>
              </w:numPr>
              <w:spacing w:after="120"/>
              <w:contextualSpacing w:val="0"/>
            </w:pPr>
            <w:r w:rsidRPr="00A96233">
              <w:t>Do you know anyone who has used and can recommend the suppliers?</w:t>
            </w:r>
          </w:p>
          <w:p w14:paraId="445C4894" w14:textId="77777777" w:rsidR="00C80F08" w:rsidRPr="00A96233" w:rsidRDefault="00C80F08" w:rsidP="00570676">
            <w:pPr>
              <w:pStyle w:val="ListParagraph"/>
              <w:numPr>
                <w:ilvl w:val="0"/>
                <w:numId w:val="165"/>
              </w:numPr>
              <w:contextualSpacing w:val="0"/>
            </w:pPr>
            <w:r w:rsidRPr="00A96233">
              <w:t>Are the suppliers on the approved supplier lists from trade associations and government?</w:t>
            </w:r>
          </w:p>
        </w:tc>
      </w:tr>
      <w:tr w:rsidR="00C80F08" w:rsidRPr="00A96233" w14:paraId="1ABF8A97" w14:textId="77777777" w:rsidTr="00570676">
        <w:tc>
          <w:tcPr>
            <w:tcW w:w="2954" w:type="dxa"/>
            <w:shd w:val="clear" w:color="auto" w:fill="808080" w:themeFill="background1" w:themeFillShade="80"/>
          </w:tcPr>
          <w:p w14:paraId="2D39B95D" w14:textId="77777777" w:rsidR="00C80F08" w:rsidRPr="00A96233" w:rsidRDefault="00C80F08" w:rsidP="00FF20E7">
            <w:pPr>
              <w:rPr>
                <w:b/>
                <w:bCs/>
                <w:color w:val="FFFFFF" w:themeColor="background1"/>
              </w:rPr>
            </w:pPr>
            <w:r w:rsidRPr="00A96233">
              <w:rPr>
                <w:b/>
                <w:bCs/>
                <w:color w:val="FFFFFF" w:themeColor="background1"/>
              </w:rPr>
              <w:t>Choose a supplier</w:t>
            </w:r>
          </w:p>
        </w:tc>
        <w:tc>
          <w:tcPr>
            <w:tcW w:w="6027" w:type="dxa"/>
            <w:shd w:val="clear" w:color="auto" w:fill="D9D9D9" w:themeFill="background1" w:themeFillShade="D9"/>
          </w:tcPr>
          <w:p w14:paraId="1A88FAE1" w14:textId="77777777" w:rsidR="00C80F08" w:rsidRPr="00A96233" w:rsidRDefault="00C80F08" w:rsidP="00570676">
            <w:r w:rsidRPr="00A96233">
              <w:t>After preparing the shortlist of potential suppliers, the buyer/planner can approach the potential suppliers and ask for a written quotation.</w:t>
            </w:r>
          </w:p>
          <w:p w14:paraId="140D5844" w14:textId="77777777" w:rsidR="00C80F08" w:rsidRPr="00A96233" w:rsidRDefault="00C80F08" w:rsidP="00570676"/>
          <w:p w14:paraId="5EFFE9F7" w14:textId="77777777" w:rsidR="00C80F08" w:rsidRPr="00A96233" w:rsidRDefault="00C80F08" w:rsidP="00570676">
            <w:r w:rsidRPr="00A96233">
              <w:t>The suppliers can then be compared in terms of the factors that are most important to the buying company, such as location, price, quality, and capability.</w:t>
            </w:r>
          </w:p>
        </w:tc>
      </w:tr>
    </w:tbl>
    <w:p w14:paraId="41347EE0" w14:textId="6D12C26E" w:rsidR="00C80F08"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223B909" w14:textId="77777777" w:rsidTr="00FF20E7">
        <w:tc>
          <w:tcPr>
            <w:tcW w:w="1408" w:type="dxa"/>
            <w:shd w:val="clear" w:color="auto" w:fill="auto"/>
          </w:tcPr>
          <w:p w14:paraId="15F41DCF" w14:textId="77777777" w:rsidR="00C80F08" w:rsidRPr="00A96233" w:rsidRDefault="00C80F08" w:rsidP="00FF20E7">
            <w:pPr>
              <w:jc w:val="center"/>
            </w:pPr>
            <w:r w:rsidRPr="00A96233">
              <w:rPr>
                <w:noProof/>
              </w:rPr>
              <w:drawing>
                <wp:inline distT="0" distB="0" distL="0" distR="0" wp14:anchorId="012FA7EE" wp14:editId="1C4A007A">
                  <wp:extent cx="464820" cy="464820"/>
                  <wp:effectExtent l="0" t="0" r="0" b="0"/>
                  <wp:docPr id="1159" name="Picture 1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285E26" w14:textId="6AD8DDA0" w:rsidR="00C80F08" w:rsidRPr="00A96233" w:rsidRDefault="00C80F08" w:rsidP="00FF20E7">
            <w:pPr>
              <w:spacing w:after="120"/>
              <w:rPr>
                <w:b/>
                <w:bCs/>
              </w:rPr>
            </w:pPr>
            <w:r w:rsidRPr="00A96233">
              <w:rPr>
                <w:b/>
                <w:bCs/>
              </w:rPr>
              <w:t xml:space="preserve">Activity </w:t>
            </w:r>
            <w:r w:rsidR="00FF20E7" w:rsidRPr="00A96233">
              <w:rPr>
                <w:b/>
                <w:bCs/>
              </w:rPr>
              <w:t>25</w:t>
            </w:r>
            <w:r w:rsidR="00252029" w:rsidRPr="00A96233">
              <w:rPr>
                <w:b/>
                <w:bCs/>
              </w:rPr>
              <w:t xml:space="preserve"> </w:t>
            </w:r>
            <w:r w:rsidR="009806F3">
              <w:rPr>
                <w:b/>
                <w:bCs/>
              </w:rPr>
              <w:t xml:space="preserve">  </w:t>
            </w:r>
          </w:p>
          <w:p w14:paraId="14B0AA61" w14:textId="77777777" w:rsidR="00C80F08" w:rsidRPr="00A96233" w:rsidRDefault="00C80F08" w:rsidP="00FF20E7">
            <w:pPr>
              <w:spacing w:after="120"/>
            </w:pPr>
            <w:r w:rsidRPr="00A96233">
              <w:t>Please complete the activity in your workbook.</w:t>
            </w:r>
          </w:p>
          <w:p w14:paraId="58850528" w14:textId="77777777" w:rsidR="00C80F08" w:rsidRPr="00A96233" w:rsidRDefault="00C80F08" w:rsidP="00FF20E7">
            <w:r w:rsidRPr="00A96233">
              <w:t>Which strategy or strategies of the company you represent should be considered for you to strategically source suppliers?</w:t>
            </w:r>
          </w:p>
        </w:tc>
      </w:tr>
    </w:tbl>
    <w:p w14:paraId="7DBEB0EC" w14:textId="46A84657" w:rsidR="00C80F08" w:rsidRDefault="00C80F08" w:rsidP="00C80F08"/>
    <w:p w14:paraId="1796404D" w14:textId="77777777" w:rsidR="00C80F08" w:rsidRPr="00A96233" w:rsidRDefault="00C80F08" w:rsidP="00C80F08">
      <w:pPr>
        <w:pStyle w:val="Heading2"/>
        <w:spacing w:before="120"/>
        <w:rPr>
          <w:rStyle w:val="e24kjd"/>
          <w:rFonts w:eastAsiaTheme="majorEastAsia"/>
        </w:rPr>
      </w:pPr>
      <w:bookmarkStart w:id="813" w:name="_Toc43568700"/>
      <w:bookmarkStart w:id="814" w:name="_Toc46092938"/>
      <w:bookmarkStart w:id="815" w:name="_Toc46588333"/>
      <w:bookmarkStart w:id="816" w:name="_Toc46829549"/>
      <w:bookmarkStart w:id="817" w:name="_Toc46918694"/>
      <w:r w:rsidRPr="00A96233">
        <w:rPr>
          <w:rStyle w:val="e24kjd"/>
          <w:rFonts w:eastAsiaTheme="majorEastAsia"/>
        </w:rPr>
        <w:t>1.2</w:t>
      </w:r>
      <w:r w:rsidRPr="00A96233">
        <w:rPr>
          <w:rStyle w:val="e24kjd"/>
          <w:rFonts w:eastAsiaTheme="majorEastAsia"/>
        </w:rPr>
        <w:tab/>
        <w:t>The pros and cons of overseas versus local suppliers</w:t>
      </w:r>
      <w:bookmarkEnd w:id="813"/>
      <w:bookmarkEnd w:id="814"/>
      <w:bookmarkEnd w:id="815"/>
      <w:bookmarkEnd w:id="816"/>
      <w:bookmarkEnd w:id="817"/>
    </w:p>
    <w:p w14:paraId="3141723F" w14:textId="77777777" w:rsidR="00C80F08" w:rsidRPr="00A96233" w:rsidRDefault="00C80F08" w:rsidP="00C80F08">
      <w:r w:rsidRPr="00A96233">
        <w:t>Sourcing products domestically might involve higher costs and fewer product choices, but the items may be manufactured to a higher quality. If the retail chain’s unique selling proposition or competitive edge is not strictly defined by price, the fact that products were sourced domestically, can be used as part of the company’s marketing strategy to appeal to consumers who want to purchase products made domestically. Purchasing merchandise domestically can help cut down supply chain lead times and costs.</w:t>
      </w:r>
    </w:p>
    <w:p w14:paraId="36C89615" w14:textId="77777777" w:rsidR="00C80F08" w:rsidRPr="00A96233" w:rsidRDefault="00C80F08" w:rsidP="00C80F08"/>
    <w:p w14:paraId="48326A23" w14:textId="77777777" w:rsidR="00C80F08" w:rsidRPr="00A96233" w:rsidRDefault="00C80F08" w:rsidP="00C80F08">
      <w:r w:rsidRPr="00A96233">
        <w:t>Overseas suppliers, on the other hand, can often sell their products at a lower cost, making it easier for retail chains to generate higher profits. However, imports impact on the South African economy.</w:t>
      </w:r>
    </w:p>
    <w:p w14:paraId="1DABF04E" w14:textId="2C1F8B67" w:rsidR="00C80F08" w:rsidRDefault="00C80F08" w:rsidP="00C80F08"/>
    <w:p w14:paraId="5133B00E" w14:textId="77777777" w:rsidR="00570676" w:rsidRPr="00A96233" w:rsidRDefault="00570676" w:rsidP="00C80F08"/>
    <w:p w14:paraId="682E9AA1" w14:textId="77777777" w:rsidR="00C80F08" w:rsidRPr="00A96233" w:rsidRDefault="00C80F08" w:rsidP="00C80F08">
      <w:pPr>
        <w:pStyle w:val="Heading2"/>
        <w:spacing w:before="120"/>
        <w:rPr>
          <w:rStyle w:val="e24kjd"/>
          <w:rFonts w:eastAsiaTheme="majorEastAsia"/>
        </w:rPr>
      </w:pPr>
      <w:bookmarkStart w:id="818" w:name="_Toc43568701"/>
      <w:bookmarkStart w:id="819" w:name="_Toc46092939"/>
      <w:bookmarkStart w:id="820" w:name="_Toc46588334"/>
      <w:bookmarkStart w:id="821" w:name="_Toc46829550"/>
      <w:bookmarkStart w:id="822" w:name="_Toc46918695"/>
      <w:r w:rsidRPr="00A96233">
        <w:rPr>
          <w:rStyle w:val="e24kjd"/>
          <w:rFonts w:eastAsiaTheme="majorEastAsia"/>
        </w:rPr>
        <w:t>1.3</w:t>
      </w:r>
      <w:r w:rsidRPr="00A96233">
        <w:rPr>
          <w:rStyle w:val="e24kjd"/>
          <w:rFonts w:eastAsiaTheme="majorEastAsia"/>
        </w:rPr>
        <w:tab/>
        <w:t>The impact of imports on the South African economy</w:t>
      </w:r>
      <w:bookmarkEnd w:id="818"/>
      <w:bookmarkEnd w:id="819"/>
      <w:bookmarkEnd w:id="820"/>
      <w:bookmarkEnd w:id="821"/>
      <w:bookmarkEnd w:id="822"/>
    </w:p>
    <w:p w14:paraId="2F646DC5" w14:textId="5D1F417D" w:rsidR="00C80F08" w:rsidRPr="00A96233" w:rsidRDefault="00C80F08" w:rsidP="00C80F08">
      <w:r w:rsidRPr="00A96233">
        <w:t xml:space="preserve">In today’s global economy, consumers are used to seeing products from every corner of the world in their local retail shops. These overseas products </w:t>
      </w:r>
      <w:r w:rsidR="008B65A9">
        <w:t>-</w:t>
      </w:r>
      <w:r w:rsidRPr="00A96233">
        <w:t xml:space="preserve"> or imports </w:t>
      </w:r>
      <w:r w:rsidR="00A2706C">
        <w:t>-</w:t>
      </w:r>
      <w:r w:rsidRPr="00A96233">
        <w:t xml:space="preserve"> provide more choices to consumers.  </w:t>
      </w:r>
    </w:p>
    <w:p w14:paraId="3AD3E66C" w14:textId="77777777" w:rsidR="00C80F08" w:rsidRPr="00A96233" w:rsidRDefault="00C80F08" w:rsidP="00C80F08"/>
    <w:p w14:paraId="6E3B9E7D" w14:textId="77777777" w:rsidR="00C80F08" w:rsidRPr="00A96233" w:rsidRDefault="00C80F08" w:rsidP="00C80F08">
      <w:r w:rsidRPr="00A96233">
        <w:t>The South African Revenue Service (SARS) defines imports as follows: Goods that arrive in the Republic by one of the following modes of transport: Air, Sea, Road, Rail, Post including transmission commodities like crude oil, natural gas and their derivatives and other liquids and gases transported through cross-border pipelines as well as electricity transmitted through cross-border transmission line.</w:t>
      </w:r>
    </w:p>
    <w:p w14:paraId="003C18C6" w14:textId="77777777" w:rsidR="00C80F08" w:rsidRPr="00A96233" w:rsidRDefault="00C80F08" w:rsidP="00C80F08"/>
    <w:p w14:paraId="1C8F250B" w14:textId="77777777" w:rsidR="00C80F08" w:rsidRPr="00A96233" w:rsidRDefault="00C80F08" w:rsidP="00C80F08">
      <w:r w:rsidRPr="00A96233">
        <w:t>Imports have a two-fold impact: firstly, on the country’s economy and, secondly, on consumers.</w:t>
      </w:r>
    </w:p>
    <w:p w14:paraId="3A8CEAEB" w14:textId="77777777" w:rsidR="00C80F08" w:rsidRPr="00A96233" w:rsidRDefault="00C80F08" w:rsidP="00C80F08"/>
    <w:p w14:paraId="4B1D0C04" w14:textId="77777777" w:rsidR="00C80F08" w:rsidRPr="00A96233" w:rsidRDefault="00C80F08" w:rsidP="00C80F08">
      <w:pPr>
        <w:jc w:val="center"/>
      </w:pPr>
      <w:r w:rsidRPr="00A96233">
        <w:rPr>
          <w:noProof/>
        </w:rPr>
        <w:drawing>
          <wp:inline distT="0" distB="0" distL="0" distR="0" wp14:anchorId="52D611D3" wp14:editId="2F605295">
            <wp:extent cx="4269408" cy="1317812"/>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398664" cy="1357709"/>
                    </a:xfrm>
                    <a:prstGeom prst="rect">
                      <a:avLst/>
                    </a:prstGeom>
                    <a:noFill/>
                    <a:ln>
                      <a:noFill/>
                    </a:ln>
                  </pic:spPr>
                </pic:pic>
              </a:graphicData>
            </a:graphic>
          </wp:inline>
        </w:drawing>
      </w:r>
    </w:p>
    <w:p w14:paraId="4FB9CAC5" w14:textId="77777777" w:rsidR="00C80F08" w:rsidRPr="00A96233" w:rsidRDefault="00C80F08" w:rsidP="00C80F08">
      <w:pPr>
        <w:jc w:val="center"/>
      </w:pPr>
    </w:p>
    <w:p w14:paraId="25A4B831" w14:textId="77777777" w:rsidR="00C80F08" w:rsidRPr="00A96233" w:rsidRDefault="00C80F08" w:rsidP="00C80F08">
      <w:pPr>
        <w:pStyle w:val="Heading3"/>
        <w:spacing w:line="360" w:lineRule="auto"/>
      </w:pPr>
      <w:bookmarkStart w:id="823" w:name="_Toc43568702"/>
      <w:bookmarkStart w:id="824" w:name="_Toc46092940"/>
      <w:bookmarkStart w:id="825" w:name="_Toc46588335"/>
      <w:bookmarkStart w:id="826" w:name="_Toc46829551"/>
      <w:bookmarkStart w:id="827" w:name="_Toc46918696"/>
      <w:r w:rsidRPr="00A96233">
        <w:t>1.3.1</w:t>
      </w:r>
      <w:r w:rsidRPr="00A96233">
        <w:tab/>
        <w:t>Impact on the economy</w:t>
      </w:r>
      <w:bookmarkEnd w:id="823"/>
      <w:bookmarkEnd w:id="824"/>
      <w:bookmarkEnd w:id="825"/>
      <w:bookmarkEnd w:id="826"/>
      <w:bookmarkEnd w:id="827"/>
    </w:p>
    <w:p w14:paraId="3B3AF45C" w14:textId="77777777" w:rsidR="00C80F08" w:rsidRPr="00A96233" w:rsidRDefault="00C80F08" w:rsidP="00C80F08"/>
    <w:p w14:paraId="5FBD4EFA" w14:textId="77777777" w:rsidR="00C80F08" w:rsidRPr="00A96233" w:rsidRDefault="00C80F08" w:rsidP="00C80F08">
      <w:r w:rsidRPr="00A96233">
        <w:t>When products are imported, money is exchanged between buyers and suppliers from different countries.</w:t>
      </w:r>
    </w:p>
    <w:p w14:paraId="7C8BB9B0" w14:textId="1D4CDA73" w:rsidR="00C80F08" w:rsidRDefault="00C80F08" w:rsidP="00C80F08"/>
    <w:p w14:paraId="286529B9" w14:textId="4BFE5DAC" w:rsidR="003D2AF0" w:rsidRDefault="003D2AF0" w:rsidP="00C80F08"/>
    <w:p w14:paraId="785C638D" w14:textId="77777777" w:rsidR="003D2AF0" w:rsidRPr="00A96233" w:rsidRDefault="003D2AF0" w:rsidP="00C80F08"/>
    <w:p w14:paraId="175F9238" w14:textId="17C37DBB" w:rsidR="00C80F08" w:rsidRPr="00A96233" w:rsidRDefault="00C80F08" w:rsidP="00C80F08">
      <w:r w:rsidRPr="00A96233">
        <w:t>Imports impact on four aspects of the South African economy:</w:t>
      </w:r>
    </w:p>
    <w:p w14:paraId="41BB360A" w14:textId="77777777" w:rsidR="00C80F08" w:rsidRPr="00A96233" w:rsidRDefault="00C80F08" w:rsidP="00C80F08"/>
    <w:p w14:paraId="48793CCB" w14:textId="70AFA525" w:rsidR="00C80F08" w:rsidRDefault="00C80F08" w:rsidP="00C80F08">
      <w:pPr>
        <w:jc w:val="center"/>
      </w:pPr>
      <w:r w:rsidRPr="00A96233">
        <w:rPr>
          <w:noProof/>
        </w:rPr>
        <w:drawing>
          <wp:inline distT="0" distB="0" distL="0" distR="0" wp14:anchorId="563C3584" wp14:editId="77604EDD">
            <wp:extent cx="3770180" cy="1600200"/>
            <wp:effectExtent l="0" t="0" r="1905"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867960" cy="1641701"/>
                    </a:xfrm>
                    <a:prstGeom prst="rect">
                      <a:avLst/>
                    </a:prstGeom>
                    <a:noFill/>
                    <a:ln>
                      <a:noFill/>
                    </a:ln>
                  </pic:spPr>
                </pic:pic>
              </a:graphicData>
            </a:graphic>
          </wp:inline>
        </w:drawing>
      </w:r>
    </w:p>
    <w:p w14:paraId="1D5F69D7" w14:textId="77777777" w:rsidR="003D2AF0" w:rsidRPr="00A96233" w:rsidRDefault="003D2AF0" w:rsidP="00C80F08">
      <w:pPr>
        <w:jc w:val="center"/>
      </w:pPr>
    </w:p>
    <w:p w14:paraId="139B0D66" w14:textId="77777777" w:rsidR="00C80F08" w:rsidRPr="00A96233" w:rsidRDefault="00C80F08" w:rsidP="00C80F08">
      <w:pPr>
        <w:pStyle w:val="Heading4"/>
        <w:spacing w:line="360" w:lineRule="auto"/>
        <w:ind w:left="1134" w:hanging="1134"/>
      </w:pPr>
      <w:r w:rsidRPr="00A96233">
        <w:t>1.3.1.1</w:t>
      </w:r>
      <w:r w:rsidRPr="00A96233">
        <w:tab/>
        <w:t>Trade account</w:t>
      </w:r>
    </w:p>
    <w:p w14:paraId="3E5DBDC6" w14:textId="77777777" w:rsidR="00C80F08" w:rsidRPr="00A96233" w:rsidRDefault="00C80F08" w:rsidP="00C80F08"/>
    <w:p w14:paraId="2D4625DB" w14:textId="77777777" w:rsidR="00C80F08" w:rsidRPr="00A96233" w:rsidRDefault="00C80F08" w:rsidP="00C80F08">
      <w:r w:rsidRPr="00A96233">
        <w:t>A healthy economy is one where both exports and imports are experiencing growth. This typically indicates economic strength and a sustainable trade surplus or deficit. If exports are growing, but imports have declined significantly, it may indicate that foreign economies are in better shape than the domestic economy. Conversely, if exports fall sharply but imports surge, this may indicate that the domestic economy is faring better than overseas markets.</w:t>
      </w:r>
    </w:p>
    <w:p w14:paraId="7726FCA0" w14:textId="77777777" w:rsidR="00C80F08" w:rsidRPr="00A96233" w:rsidRDefault="00C80F08" w:rsidP="00C80F08"/>
    <w:p w14:paraId="2DB67D90" w14:textId="77777777" w:rsidR="00C80F08" w:rsidRPr="00A96233" w:rsidRDefault="00C80F08" w:rsidP="00C80F08">
      <w:r w:rsidRPr="00A96233">
        <w:t>Imports have an impact on South Africa’s trade account because it may result in trade surpluses and deficits. The trade surplus or deficit is one of the measures against which the economic health of a country is measured.</w:t>
      </w:r>
    </w:p>
    <w:p w14:paraId="4CFBC578" w14:textId="77777777" w:rsidR="00C80F08" w:rsidRPr="00A96233" w:rsidRDefault="00C80F08" w:rsidP="00C80F08"/>
    <w:p w14:paraId="71D3635C" w14:textId="77777777" w:rsidR="00C80F08" w:rsidRPr="00A96233" w:rsidRDefault="00C80F08" w:rsidP="00C80F08">
      <w:r w:rsidRPr="00A96233">
        <w:t xml:space="preserve">If the country imports less than it exports, that creates a </w:t>
      </w:r>
      <w:r w:rsidRPr="00A96233">
        <w:rPr>
          <w:b/>
          <w:bCs/>
          <w:i/>
          <w:iCs/>
        </w:rPr>
        <w:t>trade surplus</w:t>
      </w:r>
      <w:r w:rsidRPr="00A96233">
        <w:t xml:space="preserve">. </w:t>
      </w:r>
    </w:p>
    <w:p w14:paraId="5597A74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AB4A20" w14:textId="77777777" w:rsidTr="00FF20E7">
        <w:trPr>
          <w:trHeight w:val="1008"/>
        </w:trPr>
        <w:tc>
          <w:tcPr>
            <w:tcW w:w="1408" w:type="dxa"/>
            <w:shd w:val="clear" w:color="auto" w:fill="auto"/>
          </w:tcPr>
          <w:p w14:paraId="35F9F796" w14:textId="77777777" w:rsidR="00C80F08" w:rsidRPr="00A96233" w:rsidRDefault="00C80F08" w:rsidP="00FF20E7">
            <w:pPr>
              <w:jc w:val="center"/>
            </w:pPr>
            <w:r w:rsidRPr="00A96233">
              <w:rPr>
                <w:noProof/>
                <w:lang w:eastAsia="en-GB"/>
              </w:rPr>
              <w:drawing>
                <wp:inline distT="0" distB="0" distL="0" distR="0" wp14:anchorId="024F4C0B" wp14:editId="3724E3A4">
                  <wp:extent cx="464820" cy="464820"/>
                  <wp:effectExtent l="0" t="0" r="0" b="0"/>
                  <wp:docPr id="1165" name="Picture 116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9BFB53" w14:textId="77777777" w:rsidR="00C80F08" w:rsidRPr="00A96233" w:rsidRDefault="00C80F08" w:rsidP="00FF20E7">
            <w:pPr>
              <w:spacing w:after="120"/>
              <w:rPr>
                <w:rStyle w:val="e24kjd"/>
              </w:rPr>
            </w:pPr>
            <w:r w:rsidRPr="00A96233">
              <w:rPr>
                <w:rStyle w:val="e24kjd"/>
              </w:rPr>
              <w:t>A trade deficit means there is more being bought than there is being sold by a country.</w:t>
            </w:r>
          </w:p>
          <w:p w14:paraId="68058414" w14:textId="77777777" w:rsidR="00C80F08" w:rsidRPr="00A96233" w:rsidRDefault="00C80F08" w:rsidP="00FF20E7">
            <w:pPr>
              <w:spacing w:after="120"/>
              <w:rPr>
                <w:rStyle w:val="e24kjd"/>
              </w:rPr>
            </w:pPr>
            <w:r w:rsidRPr="00A96233">
              <w:rPr>
                <w:rStyle w:val="e24kjd"/>
              </w:rPr>
              <w:t xml:space="preserve">A current account deficit occurs when a country spends more on its imports than what it receives for its exports. </w:t>
            </w:r>
          </w:p>
          <w:p w14:paraId="36A8E6CE" w14:textId="77777777" w:rsidR="00C80F08" w:rsidRPr="00A96233" w:rsidRDefault="00C80F08" w:rsidP="00FF20E7">
            <w:r w:rsidRPr="00A96233">
              <w:t>The current account deficit is a measurement of a country’s trade where the value of the goods and services it imports exceeds the value of the products it exports.</w:t>
            </w:r>
          </w:p>
        </w:tc>
      </w:tr>
    </w:tbl>
    <w:p w14:paraId="2E476692" w14:textId="77777777" w:rsidR="00C80F08" w:rsidRPr="00A96233" w:rsidRDefault="00C80F08" w:rsidP="00C80F08"/>
    <w:p w14:paraId="0436CAAE" w14:textId="77777777" w:rsidR="00C80F08" w:rsidRPr="00A96233" w:rsidRDefault="00C80F08" w:rsidP="00C80F08">
      <w:r w:rsidRPr="00A96233">
        <w:t>A trade surplus contributes to economic growth in a country. When there are more exports than imports, it means that there is a high level of output from a country's factories and industrial facilities, as well as a greater number of people that are being employed in order to keep these factories in operation. When a company is exporting a high level of goods, this also equates to a flow of funds into the country, which stimulate consumer spending and contributes to economic growth.</w:t>
      </w:r>
    </w:p>
    <w:p w14:paraId="450A2E4E" w14:textId="77777777" w:rsidR="00C80F08" w:rsidRPr="00A96233" w:rsidRDefault="00C80F08" w:rsidP="00C80F08"/>
    <w:p w14:paraId="329F4FE9" w14:textId="77777777" w:rsidR="00C80F08" w:rsidRPr="00A96233" w:rsidRDefault="00C80F08" w:rsidP="00C80F08">
      <w:r w:rsidRPr="00A96233">
        <w:t xml:space="preserve">On the other hand, when a country has a </w:t>
      </w:r>
      <w:r w:rsidRPr="00A96233">
        <w:rPr>
          <w:b/>
          <w:bCs/>
          <w:i/>
          <w:iCs/>
        </w:rPr>
        <w:t>trade deficit</w:t>
      </w:r>
      <w:r w:rsidRPr="00A96233">
        <w:t>, it must borrow from other countries to pay for the extra imports.</w:t>
      </w:r>
    </w:p>
    <w:p w14:paraId="24C974DD" w14:textId="77777777" w:rsidR="00C80F08" w:rsidRPr="00A96233" w:rsidRDefault="00C80F08" w:rsidP="00C80F08"/>
    <w:p w14:paraId="5F95063E" w14:textId="77777777" w:rsidR="00C80F08" w:rsidRPr="00A96233" w:rsidRDefault="00C80F08" w:rsidP="00C80F08">
      <w:r w:rsidRPr="00A96233">
        <w:t>The impacts of imports on the South African economy, therefore include:</w:t>
      </w:r>
    </w:p>
    <w:p w14:paraId="731D6F0F" w14:textId="77777777" w:rsidR="00C80F08" w:rsidRPr="00A96233" w:rsidRDefault="00C80F08" w:rsidP="00C80F08"/>
    <w:p w14:paraId="4B3A79ED" w14:textId="77777777" w:rsidR="00C80F08" w:rsidRPr="00A96233" w:rsidRDefault="00C80F08" w:rsidP="0014236E">
      <w:pPr>
        <w:pStyle w:val="ListParagraph"/>
        <w:numPr>
          <w:ilvl w:val="0"/>
          <w:numId w:val="167"/>
        </w:numPr>
        <w:ind w:left="360"/>
        <w:contextualSpacing w:val="0"/>
      </w:pPr>
      <w:r w:rsidRPr="00A96233">
        <w:t xml:space="preserve">When there are too many imports coming into the country in relation to its exports, it can distort South Africa’s balance of trade and devalue its currency. The devaluation of the currency can have a huge impact on the everyday life of citizens because the value of a currency is one of the biggest determinants of a nation’s economic performance and its gross domestic product (GDP). Maintaining the appropriate balance of imports and exports is crucial for any country. </w:t>
      </w:r>
    </w:p>
    <w:p w14:paraId="1D644D18" w14:textId="77777777" w:rsidR="00C80F08" w:rsidRPr="00A96233" w:rsidRDefault="00C80F08" w:rsidP="00C80F08"/>
    <w:p w14:paraId="2BEE5CF3" w14:textId="77777777" w:rsidR="00C80F08" w:rsidRPr="00A96233" w:rsidRDefault="00C80F08" w:rsidP="0014236E">
      <w:pPr>
        <w:pStyle w:val="ListParagraph"/>
        <w:numPr>
          <w:ilvl w:val="0"/>
          <w:numId w:val="166"/>
        </w:numPr>
        <w:ind w:left="360"/>
        <w:contextualSpacing w:val="0"/>
      </w:pPr>
      <w:r w:rsidRPr="00A96233">
        <w:t>When the country has a trade deficit because it imports more than it exports, the country must borrow money from other countries to pay for the imported goods. This has a negative impact on the currency value of the Rand. The Rand becomes weaker against other currencies, which makes imports more expensive. For example, if the Rand is valued at R15.54 against the US Dollar, an importer pays R15.54 for each Dollar that a product costs. If an item costs $5, the importer will pay R77.70 for that item. If, however, the Rand weakens against the Dollar and is valued at R18.80 per Dollar, the importer pays R94.00 for that same item that costs $5. The effect of the weaker exchange rate is multiplied, because suppliers usually quote shipping costs in Dollars (or the currency of the country from where the products will be imported), so the cost of shipping is higher when the Rand is weaker. There is a third impact on the final cost price of the items imported, because the Customs Duties and VAT payable when the products are landed in South Africa, is again calculated in terms of the foreign currency value of the imported products.</w:t>
      </w:r>
    </w:p>
    <w:p w14:paraId="727097D6" w14:textId="77777777" w:rsidR="00C80F08" w:rsidRPr="00A96233" w:rsidRDefault="00C80F08" w:rsidP="00C80F08"/>
    <w:p w14:paraId="647DEA78" w14:textId="77777777" w:rsidR="00C80F08" w:rsidRPr="00A96233" w:rsidRDefault="00C80F08" w:rsidP="0014236E">
      <w:pPr>
        <w:pStyle w:val="ListParagraph"/>
        <w:numPr>
          <w:ilvl w:val="0"/>
          <w:numId w:val="166"/>
        </w:numPr>
        <w:ind w:left="360"/>
        <w:contextualSpacing w:val="0"/>
      </w:pPr>
      <w:r w:rsidRPr="00A96233">
        <w:t>Trade deficits have a negative impact on inflation and interest rates. This impacts on businesses as well as consumers.</w:t>
      </w:r>
    </w:p>
    <w:p w14:paraId="00225A3C" w14:textId="77777777" w:rsidR="00C80F08" w:rsidRPr="00A96233" w:rsidRDefault="00C80F08" w:rsidP="0014236E">
      <w:pPr>
        <w:pStyle w:val="ListParagraph"/>
        <w:numPr>
          <w:ilvl w:val="0"/>
          <w:numId w:val="166"/>
        </w:numPr>
        <w:ind w:left="360"/>
        <w:contextualSpacing w:val="0"/>
      </w:pPr>
      <w:r w:rsidRPr="00A96233">
        <w:t>A weaker domestic currency stimulates exports and makes imports more expensive; conversely, a strong domestic currency hampers exports and makes imports cheaper.</w:t>
      </w:r>
    </w:p>
    <w:p w14:paraId="40EC696B" w14:textId="77777777" w:rsidR="00C80F08" w:rsidRPr="00A96233" w:rsidRDefault="00C80F08" w:rsidP="00C80F08"/>
    <w:p w14:paraId="4894FB80" w14:textId="29619658" w:rsidR="00C80F08" w:rsidRPr="00A96233" w:rsidRDefault="00C80F08" w:rsidP="0014236E">
      <w:pPr>
        <w:pStyle w:val="ListParagraph"/>
        <w:numPr>
          <w:ilvl w:val="0"/>
          <w:numId w:val="166"/>
        </w:numPr>
        <w:ind w:left="360"/>
        <w:contextualSpacing w:val="0"/>
      </w:pPr>
      <w:r w:rsidRPr="00A96233">
        <w:t>Fewer jobs are created locally because finished products that could have been manufactured locally, in a factory that would employ people, are imported.</w:t>
      </w:r>
    </w:p>
    <w:p w14:paraId="16812642" w14:textId="44BE7E87" w:rsidR="00C80F08" w:rsidRDefault="00C80F08" w:rsidP="00C80F08">
      <w:pPr>
        <w:pStyle w:val="ListParagraph"/>
        <w:contextualSpacing w:val="0"/>
      </w:pPr>
    </w:p>
    <w:p w14:paraId="5B08DFD3" w14:textId="77777777" w:rsidR="003D2AF0" w:rsidRPr="00A96233" w:rsidRDefault="003D2AF0" w:rsidP="00C80F08">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ACDA24" w14:textId="77777777" w:rsidTr="00C142F9">
        <w:tc>
          <w:tcPr>
            <w:tcW w:w="1408" w:type="dxa"/>
            <w:shd w:val="clear" w:color="auto" w:fill="auto"/>
            <w:vAlign w:val="center"/>
          </w:tcPr>
          <w:p w14:paraId="73A573C3" w14:textId="77777777" w:rsidR="00C80F08" w:rsidRPr="00A96233" w:rsidRDefault="00C80F08" w:rsidP="00FF20E7">
            <w:pPr>
              <w:jc w:val="center"/>
            </w:pPr>
            <w:r w:rsidRPr="00A96233">
              <w:rPr>
                <w:noProof/>
              </w:rPr>
              <w:drawing>
                <wp:inline distT="0" distB="0" distL="0" distR="0" wp14:anchorId="1D3DD36A" wp14:editId="67E442E7">
                  <wp:extent cx="464820" cy="464820"/>
                  <wp:effectExtent l="0" t="0" r="0" b="0"/>
                  <wp:docPr id="1166" name="Picture 11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56EC1D" w14:textId="77777777" w:rsidR="00C80F08" w:rsidRPr="00A96233" w:rsidRDefault="00C80F08" w:rsidP="00FF20E7">
            <w:pPr>
              <w:jc w:val="left"/>
            </w:pPr>
            <w:r w:rsidRPr="00A96233">
              <w:t xml:space="preserve">Watch the video, </w:t>
            </w:r>
            <w:r w:rsidRPr="00A96233">
              <w:rPr>
                <w:i/>
                <w:iCs/>
              </w:rPr>
              <w:t xml:space="preserve">“How imports affect you” </w:t>
            </w:r>
            <w:r w:rsidRPr="00A96233">
              <w:t>available at</w:t>
            </w:r>
            <w:r w:rsidRPr="00A96233">
              <w:rPr>
                <w:i/>
                <w:iCs/>
              </w:rPr>
              <w:t xml:space="preserve"> </w:t>
            </w:r>
            <w:r w:rsidRPr="00A96233">
              <w:rPr>
                <w:i/>
                <w:iCs/>
              </w:rPr>
              <w:br/>
              <w:t>https://www.investopedia.com/articles/investing/100813/interesting-facts-about-imports-and-exports.asp</w:t>
            </w:r>
          </w:p>
        </w:tc>
      </w:tr>
    </w:tbl>
    <w:p w14:paraId="54398D77" w14:textId="7E7F993C" w:rsidR="00C80F08" w:rsidRDefault="00C80F08" w:rsidP="00C80F08"/>
    <w:p w14:paraId="00268F1B" w14:textId="624CBF78" w:rsidR="003D2AF0" w:rsidRDefault="003D2AF0" w:rsidP="00C80F08"/>
    <w:p w14:paraId="355A556F" w14:textId="77777777" w:rsidR="003D2AF0" w:rsidRPr="00A96233" w:rsidRDefault="003D2AF0" w:rsidP="00C80F08"/>
    <w:p w14:paraId="3EF4E7C5" w14:textId="77777777" w:rsidR="00C80F08" w:rsidRPr="00A96233" w:rsidRDefault="00C80F08" w:rsidP="00C80F08">
      <w:r w:rsidRPr="00A96233">
        <w:t>Ideally, there should be more exports than imports because:</w:t>
      </w:r>
    </w:p>
    <w:p w14:paraId="546C4CBA" w14:textId="77777777" w:rsidR="00C80F08" w:rsidRPr="00A96233" w:rsidRDefault="00C80F08" w:rsidP="00C80F08"/>
    <w:p w14:paraId="59C86571" w14:textId="43A4D471" w:rsidR="00C80F08" w:rsidRPr="00A96233" w:rsidRDefault="00C80F08" w:rsidP="0014236E">
      <w:pPr>
        <w:pStyle w:val="ListParagraph"/>
        <w:numPr>
          <w:ilvl w:val="0"/>
          <w:numId w:val="249"/>
        </w:numPr>
        <w:contextualSpacing w:val="0"/>
      </w:pPr>
      <w:r w:rsidRPr="00A96233">
        <w:t>Exports boost economic output, as measured by</w:t>
      </w:r>
      <w:r w:rsidR="00C142F9">
        <w:t xml:space="preserve"> </w:t>
      </w:r>
      <w:r w:rsidRPr="00A96233">
        <w:t>gross domestic product. They create jobs and increase wages.</w:t>
      </w:r>
    </w:p>
    <w:p w14:paraId="77E89323" w14:textId="77777777" w:rsidR="00C80F08" w:rsidRPr="00A96233" w:rsidRDefault="00C80F08" w:rsidP="00C80F08">
      <w:pPr>
        <w:pStyle w:val="ListParagraph"/>
        <w:ind w:left="360"/>
        <w:contextualSpacing w:val="0"/>
      </w:pPr>
    </w:p>
    <w:p w14:paraId="3061A5EB" w14:textId="5B48855C" w:rsidR="00C80F08" w:rsidRPr="00A96233" w:rsidRDefault="00C80F08" w:rsidP="0014236E">
      <w:pPr>
        <w:pStyle w:val="ListParagraph"/>
        <w:numPr>
          <w:ilvl w:val="0"/>
          <w:numId w:val="249"/>
        </w:numPr>
        <w:contextualSpacing w:val="0"/>
      </w:pPr>
      <w:r w:rsidRPr="00A96233">
        <w:t>Imports make a country dependent on other countries' political and economic power.</w:t>
      </w:r>
      <w:r w:rsidR="00C142F9">
        <w:t xml:space="preserve"> </w:t>
      </w:r>
      <w:r w:rsidRPr="00A96233">
        <w:t xml:space="preserve">That is especially true if it imports commodities, such as food, oil, and industrial materials. It is dangerous if a country relies on a foreign power to keep its population fed and its economy running.  </w:t>
      </w:r>
    </w:p>
    <w:p w14:paraId="2D26FA1F" w14:textId="77777777" w:rsidR="00C80F08" w:rsidRPr="00A96233" w:rsidRDefault="00C80F08" w:rsidP="00C80F08"/>
    <w:p w14:paraId="4B563141" w14:textId="77777777" w:rsidR="00C80F08" w:rsidRPr="00A96233" w:rsidRDefault="00C80F08" w:rsidP="0014236E">
      <w:pPr>
        <w:pStyle w:val="ListParagraph"/>
        <w:numPr>
          <w:ilvl w:val="0"/>
          <w:numId w:val="249"/>
        </w:numPr>
        <w:contextualSpacing w:val="0"/>
      </w:pPr>
      <w:r w:rsidRPr="00A96233">
        <w:t>Countries with high import levels must increase their foreign currency reserves. That is how they pay for the imports. That influences the domestic currency value, inflation, and interest rates.</w:t>
      </w:r>
    </w:p>
    <w:p w14:paraId="44AC7B15" w14:textId="77777777" w:rsidR="00C80F08" w:rsidRPr="00A96233" w:rsidRDefault="00C80F08" w:rsidP="00C80F08"/>
    <w:p w14:paraId="27FAA0C2" w14:textId="77777777" w:rsidR="00C80F08" w:rsidRPr="00A96233" w:rsidRDefault="00C80F08" w:rsidP="0014236E">
      <w:pPr>
        <w:pStyle w:val="ListParagraph"/>
        <w:numPr>
          <w:ilvl w:val="0"/>
          <w:numId w:val="249"/>
        </w:numPr>
        <w:contextualSpacing w:val="0"/>
      </w:pPr>
      <w:r w:rsidRPr="00A96233">
        <w:t xml:space="preserve">Domestic companies should be able to compete with foreign companies that import similar goods and services to their businesses. </w:t>
      </w:r>
    </w:p>
    <w:p w14:paraId="54F5FAEE" w14:textId="77777777" w:rsidR="00C80F08" w:rsidRPr="00A96233" w:rsidRDefault="00C80F08" w:rsidP="00C80F08"/>
    <w:p w14:paraId="7BA86F19" w14:textId="31F708CB" w:rsidR="00C80F08" w:rsidRPr="00A96233" w:rsidRDefault="00C80F08" w:rsidP="0014236E">
      <w:pPr>
        <w:pStyle w:val="ListParagraph"/>
        <w:numPr>
          <w:ilvl w:val="0"/>
          <w:numId w:val="249"/>
        </w:numPr>
        <w:contextualSpacing w:val="0"/>
      </w:pPr>
      <w:r w:rsidRPr="00A96233">
        <w:t>Exports</w:t>
      </w:r>
      <w:r w:rsidR="00C142F9">
        <w:t xml:space="preserve"> </w:t>
      </w:r>
      <w:r w:rsidRPr="00A96233">
        <w:t>help domestic companies gain</w:t>
      </w:r>
      <w:r w:rsidR="00C142F9">
        <w:t xml:space="preserve"> </w:t>
      </w:r>
      <w:r w:rsidRPr="00A96233">
        <w:t>a</w:t>
      </w:r>
      <w:r w:rsidR="00C142F9">
        <w:t xml:space="preserve"> </w:t>
      </w:r>
      <w:r w:rsidRPr="00A96233">
        <w:t>competitive advantage.</w:t>
      </w:r>
      <w:r w:rsidR="00C142F9">
        <w:t xml:space="preserve"> </w:t>
      </w:r>
      <w:r w:rsidRPr="00A96233">
        <w:t>Through exporting, they learn to</w:t>
      </w:r>
      <w:r w:rsidR="00C142F9">
        <w:t xml:space="preserve"> </w:t>
      </w:r>
      <w:r w:rsidRPr="00A96233">
        <w:t>produce a variety of globally demanded goods and services.</w:t>
      </w:r>
    </w:p>
    <w:p w14:paraId="07BB0ED7" w14:textId="77777777" w:rsidR="00C80F08" w:rsidRPr="00A96233" w:rsidRDefault="00C80F08" w:rsidP="00C80F08"/>
    <w:p w14:paraId="2E351237" w14:textId="77777777" w:rsidR="00C80F08" w:rsidRPr="00A96233" w:rsidRDefault="00C80F08" w:rsidP="00C142F9">
      <w:pPr>
        <w:pStyle w:val="Heading4"/>
        <w:spacing w:line="360" w:lineRule="auto"/>
        <w:ind w:left="1134" w:hanging="1134"/>
      </w:pPr>
      <w:r w:rsidRPr="00A96233">
        <w:t>1.3.1.2</w:t>
      </w:r>
      <w:r w:rsidRPr="00A96233">
        <w:tab/>
        <w:t xml:space="preserve">Exchange rate </w:t>
      </w:r>
    </w:p>
    <w:p w14:paraId="4508A617" w14:textId="77777777" w:rsidR="00C80F08" w:rsidRPr="00A96233" w:rsidRDefault="00C80F08" w:rsidP="00C80F08"/>
    <w:p w14:paraId="77D89F96" w14:textId="77777777" w:rsidR="00C80F08" w:rsidRPr="00A96233" w:rsidRDefault="00C80F08" w:rsidP="00C80F08">
      <w:r w:rsidRPr="00A96233">
        <w:t>A rise in imports will cause a depreciation in the exchange rate. This is because to buy imports, the country spends more Rands to pay for the imports. This, in turn, causes a depreciation of the Rand.</w:t>
      </w:r>
    </w:p>
    <w:p w14:paraId="4C6F3886" w14:textId="77777777" w:rsidR="00C80F08" w:rsidRPr="00A96233" w:rsidRDefault="00C80F08" w:rsidP="00C80F08"/>
    <w:p w14:paraId="61D85068" w14:textId="77777777" w:rsidR="00C80F08" w:rsidRPr="00A96233" w:rsidRDefault="00C80F08" w:rsidP="00C142F9">
      <w:pPr>
        <w:pStyle w:val="Heading4"/>
        <w:spacing w:line="360" w:lineRule="auto"/>
        <w:ind w:left="1134" w:hanging="1134"/>
      </w:pPr>
      <w:r w:rsidRPr="00A96233">
        <w:t>1.3.1.3</w:t>
      </w:r>
      <w:r w:rsidRPr="00A96233">
        <w:tab/>
        <w:t>Inflation rate</w:t>
      </w:r>
    </w:p>
    <w:p w14:paraId="42919CEB" w14:textId="77777777" w:rsidR="00C80F08" w:rsidRPr="00A96233" w:rsidRDefault="00C80F08" w:rsidP="00C80F08"/>
    <w:p w14:paraId="673DB5DD" w14:textId="77777777" w:rsidR="00C80F08" w:rsidRPr="00A96233" w:rsidRDefault="00C80F08" w:rsidP="00C142F9">
      <w:pPr>
        <w:spacing w:after="120"/>
      </w:pPr>
      <w:r w:rsidRPr="00A96233">
        <w:t>A depreciation in the exchange rate tends to increase the inflation rate because:</w:t>
      </w:r>
    </w:p>
    <w:p w14:paraId="4576DEF7" w14:textId="77777777" w:rsidR="00C80F08" w:rsidRPr="00A96233" w:rsidRDefault="00C80F08" w:rsidP="00C142F9">
      <w:pPr>
        <w:pStyle w:val="ListParagraph"/>
        <w:numPr>
          <w:ilvl w:val="0"/>
          <w:numId w:val="168"/>
        </w:numPr>
        <w:spacing w:after="120"/>
        <w:contextualSpacing w:val="0"/>
      </w:pPr>
      <w:r w:rsidRPr="00A96233">
        <w:t>Imports become more expensive</w:t>
      </w:r>
    </w:p>
    <w:p w14:paraId="7C5470FC" w14:textId="77777777" w:rsidR="00C80F08" w:rsidRPr="00A96233" w:rsidRDefault="00C80F08" w:rsidP="00C142F9">
      <w:pPr>
        <w:pStyle w:val="ListParagraph"/>
        <w:numPr>
          <w:ilvl w:val="0"/>
          <w:numId w:val="168"/>
        </w:numPr>
        <w:spacing w:after="120"/>
        <w:contextualSpacing w:val="0"/>
      </w:pPr>
      <w:r w:rsidRPr="00A96233">
        <w:t xml:space="preserve">Exports increase </w:t>
      </w:r>
    </w:p>
    <w:p w14:paraId="4E7F69C8" w14:textId="77777777" w:rsidR="00C80F08" w:rsidRPr="00A96233" w:rsidRDefault="00C80F08" w:rsidP="0014236E">
      <w:pPr>
        <w:pStyle w:val="ListParagraph"/>
        <w:numPr>
          <w:ilvl w:val="0"/>
          <w:numId w:val="168"/>
        </w:numPr>
        <w:contextualSpacing w:val="0"/>
      </w:pPr>
      <w:r w:rsidRPr="00A96233">
        <w:t>With more competitive exports, manufacturers in the country have less incentive to cut costs</w:t>
      </w:r>
    </w:p>
    <w:p w14:paraId="090A0FC7" w14:textId="77777777" w:rsidR="00C80F08" w:rsidRPr="00A96233" w:rsidRDefault="00C80F08" w:rsidP="00C80F08"/>
    <w:p w14:paraId="620BEAE8" w14:textId="77777777" w:rsidR="00C80F08" w:rsidRPr="00A96233" w:rsidRDefault="00C80F08" w:rsidP="00C80F08">
      <w:r w:rsidRPr="00A96233">
        <w:t>If the inflation rate in South Africa becomes higher than that in countries from where South Africa imports, South African goods become less competitive. This, in turn, leads to lower demand for domestically produced goods. Instead, suppliers would look to buy more imports because they will be more competitive.</w:t>
      </w:r>
    </w:p>
    <w:p w14:paraId="7E3FA729" w14:textId="658C4855" w:rsidR="00C80F08" w:rsidRDefault="00C80F08" w:rsidP="00C80F08"/>
    <w:p w14:paraId="51BFC9E2" w14:textId="45B0B73F" w:rsidR="003D2AF0" w:rsidRDefault="003D2AF0" w:rsidP="00C80F08"/>
    <w:p w14:paraId="2772C50E" w14:textId="77777777" w:rsidR="003D2AF0" w:rsidRPr="00A96233" w:rsidRDefault="003D2AF0" w:rsidP="00C80F08"/>
    <w:p w14:paraId="6AFCCAC6" w14:textId="77777777" w:rsidR="00C80F08" w:rsidRPr="00A96233" w:rsidRDefault="00C80F08" w:rsidP="00C142F9">
      <w:pPr>
        <w:pStyle w:val="Heading4"/>
        <w:spacing w:line="360" w:lineRule="auto"/>
        <w:ind w:left="1134" w:hanging="1134"/>
      </w:pPr>
      <w:r w:rsidRPr="00A96233">
        <w:t>1.3.1.4</w:t>
      </w:r>
      <w:r w:rsidRPr="00A96233">
        <w:tab/>
        <w:t>Interest rates</w:t>
      </w:r>
    </w:p>
    <w:p w14:paraId="7EFC09EF" w14:textId="77777777" w:rsidR="00C80F08" w:rsidRPr="00A96233" w:rsidRDefault="00C80F08" w:rsidP="00C80F08"/>
    <w:p w14:paraId="26160758" w14:textId="77777777" w:rsidR="00C80F08" w:rsidRPr="00A96233" w:rsidRDefault="00C80F08" w:rsidP="00C80F08">
      <w:r w:rsidRPr="00A96233">
        <w:t>Higher inflation, caused by higher imports, typically leads to higher interest rates.</w:t>
      </w:r>
    </w:p>
    <w:p w14:paraId="362475A3" w14:textId="77777777" w:rsidR="00C80F08" w:rsidRPr="00A96233" w:rsidRDefault="00C80F08" w:rsidP="00C80F08"/>
    <w:p w14:paraId="2FC1D0AC" w14:textId="77777777" w:rsidR="00C80F08" w:rsidRPr="00A96233" w:rsidRDefault="00C80F08" w:rsidP="00C80F08">
      <w:pPr>
        <w:pStyle w:val="Heading3"/>
        <w:spacing w:line="360" w:lineRule="auto"/>
      </w:pPr>
      <w:bookmarkStart w:id="828" w:name="_Toc43568703"/>
      <w:bookmarkStart w:id="829" w:name="_Toc46092941"/>
      <w:bookmarkStart w:id="830" w:name="_Toc46588336"/>
      <w:bookmarkStart w:id="831" w:name="_Toc46829552"/>
      <w:bookmarkStart w:id="832" w:name="_Toc46918697"/>
      <w:r w:rsidRPr="00A96233">
        <w:t>1.3.2</w:t>
      </w:r>
      <w:r w:rsidRPr="00A96233">
        <w:tab/>
        <w:t>Impact on consumers</w:t>
      </w:r>
      <w:bookmarkEnd w:id="828"/>
      <w:bookmarkEnd w:id="829"/>
      <w:bookmarkEnd w:id="830"/>
      <w:bookmarkEnd w:id="831"/>
      <w:bookmarkEnd w:id="832"/>
    </w:p>
    <w:p w14:paraId="396F23E3" w14:textId="77777777" w:rsidR="00C80F08" w:rsidRPr="00A96233" w:rsidRDefault="00C80F08" w:rsidP="00C80F08"/>
    <w:p w14:paraId="77C0874A" w14:textId="77777777" w:rsidR="00C80F08" w:rsidRPr="00A96233" w:rsidRDefault="00C80F08" w:rsidP="00C80F08">
      <w:r w:rsidRPr="00A96233">
        <w:t>If the products are produced more cheaply in another country, those products can be made available to consumers at lower prices and this may, in turn, help the consumer balance household budgets.</w:t>
      </w:r>
    </w:p>
    <w:p w14:paraId="680703A3" w14:textId="77777777" w:rsidR="00C80F08" w:rsidRPr="00A96233" w:rsidRDefault="00C80F08" w:rsidP="00C80F08">
      <w:r w:rsidRPr="00A96233">
        <w:t>Although some products may be manufactured more cheaply in some other countries, imports may have negative impacts on the South African economy and that may affect households in other ways such as fewer local jobs, higher interest rates on loans and financing of purchases (for example, a consumer buying furniture on credit at a homeware chain store).</w:t>
      </w:r>
    </w:p>
    <w:p w14:paraId="70236013" w14:textId="77777777" w:rsidR="00C80F08" w:rsidRPr="00A96233" w:rsidRDefault="00C80F08" w:rsidP="00C80F08"/>
    <w:p w14:paraId="1829AD45" w14:textId="083E4E55" w:rsidR="00C80F08" w:rsidRDefault="00C80F08" w:rsidP="00C80F08">
      <w:r w:rsidRPr="00A96233">
        <w:t>When there are fewer job opportunities, unemployment rates rise and consumers without jobs cannot meet their financial needs and obligations.</w:t>
      </w:r>
    </w:p>
    <w:p w14:paraId="594FBCC3" w14:textId="77777777" w:rsidR="00C142F9" w:rsidRPr="00A96233" w:rsidRDefault="00C142F9"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593CF59" w14:textId="77777777" w:rsidTr="00FF20E7">
        <w:trPr>
          <w:trHeight w:val="1008"/>
        </w:trPr>
        <w:tc>
          <w:tcPr>
            <w:tcW w:w="1408" w:type="dxa"/>
            <w:shd w:val="clear" w:color="auto" w:fill="auto"/>
          </w:tcPr>
          <w:p w14:paraId="2EF25738" w14:textId="77777777" w:rsidR="00C80F08" w:rsidRPr="00A96233" w:rsidRDefault="00C80F08" w:rsidP="00FF20E7">
            <w:pPr>
              <w:jc w:val="center"/>
            </w:pPr>
            <w:r w:rsidRPr="00A96233">
              <w:rPr>
                <w:noProof/>
              </w:rPr>
              <w:drawing>
                <wp:inline distT="0" distB="0" distL="0" distR="0" wp14:anchorId="3AE77701" wp14:editId="5CCD2818">
                  <wp:extent cx="464820" cy="464820"/>
                  <wp:effectExtent l="0" t="0" r="0" b="0"/>
                  <wp:docPr id="1167" name="Picture 11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tcPr>
          <w:p w14:paraId="2208DAFC" w14:textId="1CBB41D5" w:rsidR="00C80F08" w:rsidRPr="00A96233" w:rsidRDefault="00C80F08" w:rsidP="00C142F9">
            <w:pPr>
              <w:spacing w:after="120"/>
            </w:pPr>
            <w:r w:rsidRPr="00A96233">
              <w:rPr>
                <w:b/>
                <w:bCs/>
              </w:rPr>
              <w:t>Activity 2</w:t>
            </w:r>
            <w:r w:rsidR="00FF20E7" w:rsidRPr="00A96233">
              <w:rPr>
                <w:b/>
                <w:bCs/>
              </w:rPr>
              <w:t>6</w:t>
            </w:r>
            <w:r w:rsidRPr="00A96233">
              <w:rPr>
                <w:b/>
                <w:bCs/>
              </w:rPr>
              <w:t xml:space="preserve"> (KM02 IAC 0101)</w:t>
            </w:r>
            <w:r w:rsidR="00252029" w:rsidRPr="00A96233">
              <w:rPr>
                <w:b/>
                <w:bCs/>
              </w:rPr>
              <w:t xml:space="preserve">  </w:t>
            </w:r>
          </w:p>
          <w:p w14:paraId="48C5AEA4" w14:textId="77777777" w:rsidR="00C80F08" w:rsidRPr="00A96233" w:rsidRDefault="00C80F08" w:rsidP="00FF20E7">
            <w:pPr>
              <w:spacing w:after="120"/>
            </w:pPr>
            <w:r w:rsidRPr="00A96233">
              <w:t>Please complete the activity in your workbook.</w:t>
            </w:r>
          </w:p>
          <w:p w14:paraId="62C9B326" w14:textId="77777777" w:rsidR="00C80F08" w:rsidRPr="00A96233" w:rsidRDefault="00C80F08" w:rsidP="00FF20E7">
            <w:pPr>
              <w:spacing w:after="120"/>
            </w:pPr>
            <w:r w:rsidRPr="00A96233">
              <w:t>Do research on the Internet.</w:t>
            </w:r>
          </w:p>
          <w:p w14:paraId="6EEAB662" w14:textId="1F20E9C3" w:rsidR="00C80F08" w:rsidRPr="00A96233" w:rsidRDefault="00C80F08" w:rsidP="00FF20E7">
            <w:pPr>
              <w:spacing w:after="120"/>
              <w:ind w:left="749" w:hanging="749"/>
            </w:pPr>
            <w:r w:rsidRPr="00A96233">
              <w:t>2</w:t>
            </w:r>
            <w:r w:rsidR="00CE6893" w:rsidRPr="00A96233">
              <w:t>6</w:t>
            </w:r>
            <w:r w:rsidRPr="00A96233">
              <w:t>.1</w:t>
            </w:r>
            <w:r w:rsidRPr="00A96233">
              <w:tab/>
              <w:t>Draw a diagram that explains the impact of imports on the South African economy.</w:t>
            </w:r>
          </w:p>
          <w:p w14:paraId="3D63B7ED" w14:textId="4CB49CB4" w:rsidR="00C80F08" w:rsidRPr="00A96233" w:rsidRDefault="00C80F08" w:rsidP="00FF20E7">
            <w:pPr>
              <w:ind w:left="749" w:hanging="749"/>
            </w:pPr>
            <w:r w:rsidRPr="00A96233">
              <w:t>2</w:t>
            </w:r>
            <w:r w:rsidR="00CE6893" w:rsidRPr="00A96233">
              <w:t>6</w:t>
            </w:r>
            <w:r w:rsidRPr="00A96233">
              <w:t xml:space="preserve">.2 </w:t>
            </w:r>
            <w:r w:rsidRPr="00A96233">
              <w:tab/>
              <w:t>Find information on the Internet about the current exchange rate (Rand/Dollar) and 6 months ago. Explain how fluctuation of the exchange rate would impact on the current cost of imports versus 6 months ago.</w:t>
            </w:r>
          </w:p>
        </w:tc>
      </w:tr>
    </w:tbl>
    <w:p w14:paraId="1E8D8A3D" w14:textId="00AA40B0" w:rsidR="00C80F08" w:rsidRPr="00A96233" w:rsidRDefault="00C80F08" w:rsidP="00C80F08"/>
    <w:p w14:paraId="1E804BD9" w14:textId="77777777" w:rsidR="00963273" w:rsidRPr="00A96233" w:rsidRDefault="00963273" w:rsidP="00C80F08"/>
    <w:p w14:paraId="36FD1164" w14:textId="77777777" w:rsidR="00C80F08" w:rsidRPr="00A96233" w:rsidRDefault="00C80F08" w:rsidP="00C80F08">
      <w:pPr>
        <w:pStyle w:val="Heading2"/>
        <w:rPr>
          <w:rStyle w:val="Heading2Char"/>
          <w:b/>
        </w:rPr>
      </w:pPr>
      <w:bookmarkStart w:id="833" w:name="_Toc43568704"/>
      <w:bookmarkStart w:id="834" w:name="_Toc46092942"/>
      <w:bookmarkStart w:id="835" w:name="_Toc46588337"/>
      <w:bookmarkStart w:id="836" w:name="_Toc46829553"/>
      <w:bookmarkStart w:id="837" w:name="_Toc46918698"/>
      <w:r w:rsidRPr="00A96233">
        <w:rPr>
          <w:rStyle w:val="Heading2Char"/>
          <w:b/>
        </w:rPr>
        <w:t>1.4</w:t>
      </w:r>
      <w:r w:rsidRPr="00A96233">
        <w:rPr>
          <w:rStyle w:val="Heading2Char"/>
          <w:b/>
        </w:rPr>
        <w:tab/>
        <w:t>Legislation relating to imports</w:t>
      </w:r>
      <w:bookmarkEnd w:id="833"/>
      <w:bookmarkEnd w:id="834"/>
      <w:bookmarkEnd w:id="835"/>
      <w:bookmarkEnd w:id="836"/>
      <w:bookmarkEnd w:id="837"/>
    </w:p>
    <w:p w14:paraId="4CA31566" w14:textId="77777777" w:rsidR="00C80F08" w:rsidRPr="00A96233" w:rsidRDefault="00C80F08" w:rsidP="00C80F08">
      <w:r w:rsidRPr="00A96233">
        <w:t xml:space="preserve">Imports are a crucial part of the economy. </w:t>
      </w:r>
    </w:p>
    <w:p w14:paraId="2778D9D9" w14:textId="77777777" w:rsidR="00C80F08" w:rsidRPr="00A96233" w:rsidRDefault="00C80F08" w:rsidP="00C80F08"/>
    <w:p w14:paraId="624A33F8" w14:textId="77777777" w:rsidR="00C80F08" w:rsidRPr="00A96233" w:rsidRDefault="00C80F08" w:rsidP="00C80F08">
      <w:pPr>
        <w:spacing w:after="120"/>
      </w:pPr>
      <w:r w:rsidRPr="00A96233">
        <w:t>The following Acts and Regulations apply to imports into South Africa:</w:t>
      </w:r>
    </w:p>
    <w:p w14:paraId="53B89EA3" w14:textId="031CB775" w:rsidR="00C80F08" w:rsidRPr="00A96233" w:rsidRDefault="00C80F08" w:rsidP="0014236E">
      <w:pPr>
        <w:pStyle w:val="ListParagraph"/>
        <w:numPr>
          <w:ilvl w:val="0"/>
          <w:numId w:val="169"/>
        </w:numPr>
        <w:spacing w:after="120"/>
        <w:contextualSpacing w:val="0"/>
        <w:jc w:val="left"/>
      </w:pPr>
      <w:r w:rsidRPr="00A96233">
        <w:t xml:space="preserve">Customs and Excise Act (91 of 1964), amended by the Customs and Excise Amendment Act </w:t>
      </w:r>
      <w:r w:rsidR="00C142F9">
        <w:br/>
      </w:r>
      <w:r w:rsidRPr="00A96233">
        <w:t>(13 of 2019)</w:t>
      </w:r>
    </w:p>
    <w:p w14:paraId="6CAAC27B" w14:textId="77777777" w:rsidR="00C80F08" w:rsidRPr="00A96233" w:rsidRDefault="00C80F08" w:rsidP="0014236E">
      <w:pPr>
        <w:pStyle w:val="ListParagraph"/>
        <w:numPr>
          <w:ilvl w:val="0"/>
          <w:numId w:val="169"/>
        </w:numPr>
        <w:spacing w:after="120"/>
        <w:contextualSpacing w:val="0"/>
        <w:jc w:val="left"/>
      </w:pPr>
      <w:r w:rsidRPr="00A96233">
        <w:t>Taxations Administration Act, amended by the Taxations Law Amendment Act (34 of 2019)</w:t>
      </w:r>
    </w:p>
    <w:p w14:paraId="6DF3DEC5" w14:textId="77777777" w:rsidR="00C80F08" w:rsidRPr="00A96233" w:rsidRDefault="00C80F08" w:rsidP="0014236E">
      <w:pPr>
        <w:pStyle w:val="ListParagraph"/>
        <w:numPr>
          <w:ilvl w:val="0"/>
          <w:numId w:val="169"/>
        </w:numPr>
        <w:contextualSpacing w:val="0"/>
        <w:jc w:val="left"/>
      </w:pPr>
      <w:r w:rsidRPr="00A96233">
        <w:t>Import Control Regulations</w:t>
      </w:r>
    </w:p>
    <w:p w14:paraId="3FB60F99" w14:textId="77777777" w:rsidR="00C80F08" w:rsidRPr="00A96233" w:rsidRDefault="00C80F08" w:rsidP="00C80F0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3"/>
        <w:gridCol w:w="5598"/>
      </w:tblGrid>
      <w:tr w:rsidR="00C80F08" w:rsidRPr="00A96233" w14:paraId="4C7D9C19" w14:textId="77777777" w:rsidTr="00FF20E7">
        <w:tc>
          <w:tcPr>
            <w:tcW w:w="3387" w:type="dxa"/>
            <w:shd w:val="clear" w:color="auto" w:fill="7F7F7F" w:themeFill="text1" w:themeFillTint="80"/>
          </w:tcPr>
          <w:p w14:paraId="468126F1" w14:textId="77777777" w:rsidR="00C80F08" w:rsidRPr="00A96233" w:rsidRDefault="00C80F08" w:rsidP="00FF20E7">
            <w:pPr>
              <w:jc w:val="left"/>
              <w:rPr>
                <w:b/>
                <w:bCs/>
                <w:color w:val="FFFFFF" w:themeColor="background1"/>
              </w:rPr>
            </w:pPr>
            <w:r w:rsidRPr="00A96233">
              <w:rPr>
                <w:b/>
                <w:bCs/>
                <w:color w:val="FFFFFF" w:themeColor="background1"/>
              </w:rPr>
              <w:t>Customs and Excise Act as amended by the Customs and Excise Amendment Act (13 of 2019)</w:t>
            </w:r>
          </w:p>
        </w:tc>
        <w:tc>
          <w:tcPr>
            <w:tcW w:w="5609" w:type="dxa"/>
            <w:shd w:val="clear" w:color="auto" w:fill="D9D9D9" w:themeFill="background1" w:themeFillShade="D9"/>
          </w:tcPr>
          <w:p w14:paraId="63BFB487" w14:textId="7A627317" w:rsidR="00C80F08" w:rsidRPr="00A96233" w:rsidRDefault="00C80F08" w:rsidP="00FF20E7">
            <w:r w:rsidRPr="00A96233">
              <w:t>The Act intends to provide for the levying of customs and excise duties, the</w:t>
            </w:r>
            <w:r w:rsidR="00C142F9">
              <w:t xml:space="preserve"> </w:t>
            </w:r>
            <w:r w:rsidRPr="00A96233">
              <w:t>prohibition and control of the importation or manufacture</w:t>
            </w:r>
            <w:r w:rsidR="00C142F9">
              <w:t xml:space="preserve"> </w:t>
            </w:r>
            <w:r w:rsidRPr="00A96233">
              <w:t>or certain goods.</w:t>
            </w:r>
          </w:p>
        </w:tc>
      </w:tr>
      <w:tr w:rsidR="00C80F08" w:rsidRPr="00A96233" w14:paraId="49A5AC42" w14:textId="77777777" w:rsidTr="00FF20E7">
        <w:tc>
          <w:tcPr>
            <w:tcW w:w="3387" w:type="dxa"/>
            <w:shd w:val="clear" w:color="auto" w:fill="7F7F7F" w:themeFill="text1" w:themeFillTint="80"/>
          </w:tcPr>
          <w:p w14:paraId="09DA4AFE" w14:textId="77777777" w:rsidR="00C80F08" w:rsidRPr="00A96233" w:rsidRDefault="00C80F08" w:rsidP="00FF20E7">
            <w:pPr>
              <w:jc w:val="left"/>
              <w:rPr>
                <w:b/>
                <w:bCs/>
                <w:color w:val="FFFFFF" w:themeColor="background1"/>
              </w:rPr>
            </w:pPr>
            <w:r w:rsidRPr="00A96233">
              <w:rPr>
                <w:b/>
                <w:bCs/>
                <w:color w:val="FFFFFF" w:themeColor="background1"/>
              </w:rPr>
              <w:t>Taxations Administration Act as emended by Taxations Law Amendment Act (34 of 2019)</w:t>
            </w:r>
          </w:p>
        </w:tc>
        <w:tc>
          <w:tcPr>
            <w:tcW w:w="5609" w:type="dxa"/>
            <w:shd w:val="clear" w:color="auto" w:fill="D9D9D9" w:themeFill="background1" w:themeFillShade="D9"/>
          </w:tcPr>
          <w:p w14:paraId="167BB8EF" w14:textId="6E94579B" w:rsidR="00C80F08" w:rsidRPr="00A96233" w:rsidRDefault="00C80F08" w:rsidP="00FF20E7">
            <w:pPr>
              <w:spacing w:after="120"/>
            </w:pPr>
            <w:r w:rsidRPr="00A96233">
              <w:t>The Act aims to, among many other</w:t>
            </w:r>
            <w:r w:rsidR="00577B02">
              <w:t>s,</w:t>
            </w:r>
            <w:r w:rsidRPr="00A96233">
              <w:t xml:space="preserve"> aims</w:t>
            </w:r>
            <w:r w:rsidR="00577B02">
              <w:t xml:space="preserve"> to</w:t>
            </w:r>
            <w:r w:rsidRPr="00A96233">
              <w:t>:</w:t>
            </w:r>
          </w:p>
          <w:p w14:paraId="23726751" w14:textId="77777777" w:rsidR="00C80F08" w:rsidRPr="00A96233" w:rsidRDefault="00C80F08" w:rsidP="0014236E">
            <w:pPr>
              <w:pStyle w:val="ListParagraph"/>
              <w:numPr>
                <w:ilvl w:val="0"/>
                <w:numId w:val="250"/>
              </w:numPr>
              <w:spacing w:after="120"/>
              <w:contextualSpacing w:val="0"/>
            </w:pPr>
            <w:r w:rsidRPr="00A96233">
              <w:t>provide for the effective and efficient collection of tax;</w:t>
            </w:r>
          </w:p>
          <w:p w14:paraId="76F254A1" w14:textId="15AA6A95" w:rsidR="00C80F08" w:rsidRPr="00A96233" w:rsidRDefault="00C80F08" w:rsidP="0014236E">
            <w:pPr>
              <w:pStyle w:val="ListParagraph"/>
              <w:numPr>
                <w:ilvl w:val="0"/>
                <w:numId w:val="250"/>
              </w:numPr>
            </w:pPr>
            <w:r w:rsidRPr="00A96233">
              <w:t>determine the powers and duties of the South African Revenue Service and</w:t>
            </w:r>
            <w:r w:rsidR="00577B02">
              <w:t xml:space="preserve"> </w:t>
            </w:r>
            <w:r w:rsidRPr="00A96233">
              <w:t>officials;</w:t>
            </w:r>
          </w:p>
        </w:tc>
      </w:tr>
      <w:tr w:rsidR="00C80F08" w:rsidRPr="00A96233" w14:paraId="06125FB1" w14:textId="77777777" w:rsidTr="00FF20E7">
        <w:tc>
          <w:tcPr>
            <w:tcW w:w="3387" w:type="dxa"/>
            <w:shd w:val="clear" w:color="auto" w:fill="7F7F7F" w:themeFill="text1" w:themeFillTint="80"/>
          </w:tcPr>
          <w:p w14:paraId="73CE3EE8" w14:textId="77777777" w:rsidR="00C80F08" w:rsidRPr="00A96233" w:rsidRDefault="00C80F08" w:rsidP="00FF20E7">
            <w:pPr>
              <w:jc w:val="left"/>
              <w:rPr>
                <w:b/>
                <w:bCs/>
                <w:color w:val="FFFFFF" w:themeColor="background1"/>
              </w:rPr>
            </w:pPr>
            <w:r w:rsidRPr="00A96233">
              <w:rPr>
                <w:b/>
                <w:bCs/>
                <w:color w:val="FFFFFF" w:themeColor="background1"/>
              </w:rPr>
              <w:t>Import Control Regulations</w:t>
            </w:r>
          </w:p>
        </w:tc>
        <w:tc>
          <w:tcPr>
            <w:tcW w:w="5609" w:type="dxa"/>
            <w:shd w:val="clear" w:color="auto" w:fill="D9D9D9" w:themeFill="background1" w:themeFillShade="D9"/>
          </w:tcPr>
          <w:p w14:paraId="4A504FCE" w14:textId="77777777" w:rsidR="00C80F08" w:rsidRPr="00A96233" w:rsidRDefault="00C80F08" w:rsidP="00FF20E7">
            <w:r w:rsidRPr="00A96233">
              <w:t>The Import Control Regulations specify products for which import is restricted.</w:t>
            </w:r>
          </w:p>
        </w:tc>
      </w:tr>
    </w:tbl>
    <w:p w14:paraId="09EDB237" w14:textId="77777777" w:rsidR="00C80F08" w:rsidRPr="00A96233" w:rsidRDefault="00C80F08" w:rsidP="00C80F08">
      <w:bookmarkStart w:id="838" w:name="_Toc43568705"/>
    </w:p>
    <w:p w14:paraId="7EDAA232" w14:textId="77777777" w:rsidR="00C80F08" w:rsidRPr="00A96233" w:rsidRDefault="00C80F08" w:rsidP="00C80F08">
      <w:pPr>
        <w:pStyle w:val="Heading3"/>
        <w:spacing w:line="360" w:lineRule="auto"/>
      </w:pPr>
      <w:bookmarkStart w:id="839" w:name="_Toc46092943"/>
      <w:bookmarkStart w:id="840" w:name="_Toc46588338"/>
      <w:bookmarkStart w:id="841" w:name="_Toc46829554"/>
      <w:bookmarkStart w:id="842" w:name="_Toc46918699"/>
      <w:r w:rsidRPr="00A96233">
        <w:t>1.4.1</w:t>
      </w:r>
      <w:r w:rsidRPr="00A96233">
        <w:tab/>
        <w:t>Customs and border management</w:t>
      </w:r>
      <w:bookmarkEnd w:id="838"/>
      <w:bookmarkEnd w:id="839"/>
      <w:bookmarkEnd w:id="840"/>
      <w:bookmarkEnd w:id="841"/>
      <w:bookmarkEnd w:id="842"/>
    </w:p>
    <w:p w14:paraId="248D5D8A" w14:textId="77777777" w:rsidR="00C80F08" w:rsidRPr="00A96233" w:rsidRDefault="00C80F08" w:rsidP="00C80F08"/>
    <w:p w14:paraId="5E4A36E5" w14:textId="77777777" w:rsidR="00C80F08" w:rsidRPr="00A96233" w:rsidRDefault="00C80F08" w:rsidP="00C80F08">
      <w:r w:rsidRPr="00A96233">
        <w:t>This management of customs duties is essential for controlling the flow of goods in and out of a country. Therefore, the customs process begins in the country of origin and ends in the country of destination.</w:t>
      </w:r>
    </w:p>
    <w:p w14:paraId="6028DF22" w14:textId="77777777" w:rsidR="00C80F08" w:rsidRPr="00A96233" w:rsidRDefault="00C80F08" w:rsidP="00C80F08"/>
    <w:p w14:paraId="1B05036E" w14:textId="77777777" w:rsidR="00C80F08" w:rsidRPr="00A96233" w:rsidRDefault="00C80F08" w:rsidP="00C80F08">
      <w:r w:rsidRPr="00A96233">
        <w:t>The South African Revenue Service (SARS) oversees the flow of goods into South Africa. All goods (wares, articles, merchandise, animals, currency) entering the country must be declared on the prescribed bill of entry.</w:t>
      </w:r>
    </w:p>
    <w:p w14:paraId="2A6151E7" w14:textId="77777777" w:rsidR="00C80F08" w:rsidRPr="00A96233" w:rsidRDefault="00C80F08" w:rsidP="00C80F08"/>
    <w:p w14:paraId="728FD492" w14:textId="77777777" w:rsidR="00C80F08" w:rsidRPr="00A96233" w:rsidRDefault="00C80F08" w:rsidP="00C80F08">
      <w:r w:rsidRPr="00A96233">
        <w:t>If the company plans to import goods, it must register with the Commissioner of SARS as an importer.</w:t>
      </w:r>
    </w:p>
    <w:p w14:paraId="12DAD416" w14:textId="77777777" w:rsidR="00C80F08" w:rsidRPr="00A96233" w:rsidRDefault="00C80F08" w:rsidP="00C80F08"/>
    <w:p w14:paraId="70070AF5" w14:textId="77777777" w:rsidR="00C80F08" w:rsidRPr="00A96233" w:rsidRDefault="00C80F08" w:rsidP="00C80F08">
      <w:pPr>
        <w:pStyle w:val="Heading3"/>
        <w:spacing w:line="360" w:lineRule="auto"/>
        <w:rPr>
          <w:rFonts w:ascii="Times New Roman" w:hAnsi="Times New Roman"/>
        </w:rPr>
      </w:pPr>
      <w:bookmarkStart w:id="843" w:name="_Toc43568706"/>
      <w:bookmarkStart w:id="844" w:name="_Toc46092944"/>
      <w:bookmarkStart w:id="845" w:name="_Toc46588339"/>
      <w:bookmarkStart w:id="846" w:name="_Toc46829555"/>
      <w:bookmarkStart w:id="847" w:name="_Toc46918700"/>
      <w:r w:rsidRPr="00A96233">
        <w:t>1.4.2</w:t>
      </w:r>
      <w:r w:rsidRPr="00A96233">
        <w:tab/>
        <w:t>Import control</w:t>
      </w:r>
      <w:bookmarkEnd w:id="843"/>
      <w:bookmarkEnd w:id="844"/>
      <w:bookmarkEnd w:id="845"/>
      <w:bookmarkEnd w:id="846"/>
      <w:bookmarkEnd w:id="847"/>
    </w:p>
    <w:p w14:paraId="593C5755" w14:textId="77777777" w:rsidR="00C80F08" w:rsidRPr="00A96233" w:rsidRDefault="00C80F08" w:rsidP="00C80F08"/>
    <w:p w14:paraId="7AEF3B4E" w14:textId="77777777" w:rsidR="00C80F08" w:rsidRPr="00A96233" w:rsidRDefault="00C80F08" w:rsidP="00C80F08">
      <w:r w:rsidRPr="00A96233">
        <w:t>Imports are controlled and administered by the International Trade Administration Commission of South Africa and the South African Revenue Service.</w:t>
      </w:r>
    </w:p>
    <w:p w14:paraId="46C320F6" w14:textId="77777777" w:rsidR="00C80F08" w:rsidRPr="00A96233" w:rsidRDefault="00C80F08" w:rsidP="00C80F08"/>
    <w:p w14:paraId="46D4607F" w14:textId="77777777" w:rsidR="00C80F08" w:rsidRPr="00A96233" w:rsidRDefault="00C80F08" w:rsidP="00C80F08">
      <w:r w:rsidRPr="00A96233">
        <w:t>SARS states: “In order for Customs to safeguard any revenue due to the State and ensure compliance with national legislation, the importer must declare to Customs what they have brought into the country and the mode of transport used.   If goods arrive in the country via the post, a different process is followed.”</w:t>
      </w:r>
    </w:p>
    <w:p w14:paraId="5C86CDE3" w14:textId="77777777" w:rsidR="00C80F08" w:rsidRPr="00A96233" w:rsidRDefault="00C80F08" w:rsidP="00C80F08"/>
    <w:p w14:paraId="3A9570EE" w14:textId="77777777" w:rsidR="00C80F08" w:rsidRPr="00A96233" w:rsidRDefault="00C80F08" w:rsidP="00C80F08">
      <w:r w:rsidRPr="00A96233">
        <w:t>Most goods may be imported into South Africa without restrictions. However, there are some – such as used or second-hand goods – which are subject to import permits. For goods subject to restriction, importers must have the required permit before shipping.</w:t>
      </w:r>
    </w:p>
    <w:p w14:paraId="121A30C8" w14:textId="77777777" w:rsidR="00C80F08" w:rsidRPr="00A96233" w:rsidRDefault="00C80F08" w:rsidP="00C80F08"/>
    <w:p w14:paraId="11CE25BA" w14:textId="77777777" w:rsidR="00C80F08" w:rsidRPr="00A96233" w:rsidRDefault="00C80F08" w:rsidP="00C80F08">
      <w:r w:rsidRPr="00A96233">
        <w:t xml:space="preserve">Goods described in Schedules 1,2 and 3 of the Import Regulations shall not be imported into the Republic of South Africa except by virtue of a special import permit issued in terms of Section 6 of the International Trade Administration Act, 2002, and in which such goods are specifically described. </w:t>
      </w:r>
    </w:p>
    <w:p w14:paraId="2C8A05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96A3B0" w14:textId="77777777" w:rsidTr="00577B02">
        <w:tc>
          <w:tcPr>
            <w:tcW w:w="1408" w:type="dxa"/>
            <w:shd w:val="clear" w:color="auto" w:fill="auto"/>
          </w:tcPr>
          <w:p w14:paraId="4600AF93" w14:textId="77777777" w:rsidR="00C80F08" w:rsidRPr="00A96233" w:rsidRDefault="00C80F08" w:rsidP="00577B02">
            <w:pPr>
              <w:jc w:val="center"/>
            </w:pPr>
            <w:r w:rsidRPr="00A96233">
              <w:rPr>
                <w:noProof/>
                <w:lang w:eastAsia="en-GB"/>
              </w:rPr>
              <w:drawing>
                <wp:inline distT="0" distB="0" distL="0" distR="0" wp14:anchorId="52514F01" wp14:editId="1450A8F1">
                  <wp:extent cx="464820" cy="464820"/>
                  <wp:effectExtent l="0" t="0" r="0" b="0"/>
                  <wp:docPr id="1171" name="Picture 11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35C7238" w14:textId="77777777" w:rsidR="00C80F08" w:rsidRPr="00A96233" w:rsidRDefault="00C80F08" w:rsidP="00FF20E7">
            <w:r w:rsidRPr="00A96233">
              <w:t xml:space="preserve">The Regulations can be found on the web page of ITAC (available at </w:t>
            </w:r>
            <w:r w:rsidRPr="00A96233">
              <w:rPr>
                <w:i/>
                <w:iCs/>
              </w:rPr>
              <w:t>itac.org.za</w:t>
            </w:r>
            <w:r w:rsidRPr="00A96233">
              <w:t xml:space="preserve">). The list contains mostly used or second-hand items, but it specifically lists several fish and shell-fish products. </w:t>
            </w:r>
          </w:p>
        </w:tc>
      </w:tr>
    </w:tbl>
    <w:p w14:paraId="2A126C82" w14:textId="04D1B75C" w:rsidR="00C80F08" w:rsidRDefault="00C80F08" w:rsidP="00C80F08"/>
    <w:p w14:paraId="7C73FA38" w14:textId="77777777" w:rsidR="003D2AF0" w:rsidRPr="00A96233" w:rsidRDefault="003D2AF0" w:rsidP="00C80F08"/>
    <w:p w14:paraId="1FD97B57" w14:textId="77777777" w:rsidR="00C80F08" w:rsidRPr="00A96233" w:rsidRDefault="00C80F08" w:rsidP="00C80F08">
      <w:pPr>
        <w:pStyle w:val="Heading3"/>
        <w:spacing w:line="360" w:lineRule="auto"/>
      </w:pPr>
      <w:bookmarkStart w:id="848" w:name="_Toc43568707"/>
      <w:bookmarkStart w:id="849" w:name="_Toc46092945"/>
      <w:bookmarkStart w:id="850" w:name="_Toc46588340"/>
      <w:bookmarkStart w:id="851" w:name="_Toc46829556"/>
      <w:bookmarkStart w:id="852" w:name="_Toc46918701"/>
      <w:r w:rsidRPr="00A96233">
        <w:t>1.4.3</w:t>
      </w:r>
      <w:r w:rsidRPr="00A96233">
        <w:tab/>
        <w:t>International Trade Administration Commission</w:t>
      </w:r>
      <w:bookmarkEnd w:id="848"/>
      <w:bookmarkEnd w:id="849"/>
      <w:bookmarkEnd w:id="850"/>
      <w:bookmarkEnd w:id="851"/>
      <w:bookmarkEnd w:id="852"/>
    </w:p>
    <w:p w14:paraId="755D7059" w14:textId="77777777" w:rsidR="00C80F08" w:rsidRPr="00A96233" w:rsidRDefault="00C80F08" w:rsidP="00C80F08"/>
    <w:p w14:paraId="1CAC0BEF" w14:textId="77777777" w:rsidR="00C80F08" w:rsidRPr="00A96233" w:rsidRDefault="00C80F08" w:rsidP="00C80F08">
      <w:r w:rsidRPr="00A96233">
        <w:t>The International Trade Administration Commission of South Africa (ITAC), a legislative body, aims to foster economic growth and development by administering international trade. Its core functions include customs tariff investigations; trade remedies; as well as import and export control.</w:t>
      </w:r>
    </w:p>
    <w:p w14:paraId="0F527E35" w14:textId="5EEF593F" w:rsidR="00C80F08" w:rsidRDefault="00C80F08" w:rsidP="00C80F08"/>
    <w:p w14:paraId="1F3FB9CE" w14:textId="77777777" w:rsidR="003D2AF0" w:rsidRPr="00A96233" w:rsidRDefault="003D2AF0" w:rsidP="00C80F08"/>
    <w:p w14:paraId="6AC07B70" w14:textId="77777777" w:rsidR="00C80F08" w:rsidRPr="00A96233" w:rsidRDefault="00C80F08" w:rsidP="00C80F08">
      <w:pPr>
        <w:pStyle w:val="Heading3"/>
        <w:spacing w:line="360" w:lineRule="auto"/>
      </w:pPr>
      <w:bookmarkStart w:id="853" w:name="_Toc43568708"/>
      <w:bookmarkStart w:id="854" w:name="_Toc46092946"/>
      <w:bookmarkStart w:id="855" w:name="_Toc46588341"/>
      <w:bookmarkStart w:id="856" w:name="_Toc46829557"/>
      <w:bookmarkStart w:id="857" w:name="_Toc46918702"/>
      <w:r w:rsidRPr="00A96233">
        <w:t>1.4.4</w:t>
      </w:r>
      <w:r w:rsidRPr="00A96233">
        <w:tab/>
        <w:t>Import permits</w:t>
      </w:r>
      <w:bookmarkEnd w:id="853"/>
      <w:bookmarkEnd w:id="854"/>
      <w:bookmarkEnd w:id="855"/>
      <w:bookmarkEnd w:id="856"/>
      <w:bookmarkEnd w:id="857"/>
      <w:r w:rsidRPr="00A96233">
        <w:t xml:space="preserve"> </w:t>
      </w:r>
    </w:p>
    <w:p w14:paraId="754C5CC3" w14:textId="77777777" w:rsidR="00C80F08" w:rsidRPr="00A96233" w:rsidRDefault="00C80F08" w:rsidP="00C80F08"/>
    <w:p w14:paraId="0D8FA652" w14:textId="77777777" w:rsidR="00C80F08" w:rsidRPr="00A96233" w:rsidRDefault="00C80F08" w:rsidP="00C80F08">
      <w:r w:rsidRPr="00A96233">
        <w:t xml:space="preserve">The company first needs to register as an importer with the South African Revenue Service (SARS) for an import permit. </w:t>
      </w:r>
    </w:p>
    <w:p w14:paraId="5AEC4678" w14:textId="77777777" w:rsidR="00C80F08" w:rsidRPr="00A96233" w:rsidRDefault="00C80F08" w:rsidP="00C80F08"/>
    <w:p w14:paraId="355849A7" w14:textId="77777777" w:rsidR="00C80F08" w:rsidRPr="00A96233" w:rsidRDefault="00C80F08" w:rsidP="00C80F08">
      <w:r w:rsidRPr="00A96233">
        <w:t xml:space="preserve">Should the company wish to import restricted goods as listed in the Regulations, the company should first apply for an import permit and then apply to the International Trade Administration Commission (ITAC) for an import permit for the restricted goods. </w:t>
      </w:r>
    </w:p>
    <w:p w14:paraId="170E604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0AD8F2" w14:textId="77777777" w:rsidTr="00FF20E7">
        <w:tc>
          <w:tcPr>
            <w:tcW w:w="1408" w:type="dxa"/>
            <w:shd w:val="clear" w:color="auto" w:fill="auto"/>
            <w:vAlign w:val="center"/>
          </w:tcPr>
          <w:p w14:paraId="1D8FC6F4" w14:textId="77777777" w:rsidR="00C80F08" w:rsidRPr="00A96233" w:rsidRDefault="00C80F08" w:rsidP="00FF20E7">
            <w:pPr>
              <w:jc w:val="center"/>
            </w:pPr>
            <w:r w:rsidRPr="00A96233">
              <w:rPr>
                <w:noProof/>
                <w:lang w:eastAsia="en-GB"/>
              </w:rPr>
              <w:drawing>
                <wp:inline distT="0" distB="0" distL="0" distR="0" wp14:anchorId="756DD547" wp14:editId="119BF9AF">
                  <wp:extent cx="464820" cy="464820"/>
                  <wp:effectExtent l="0" t="0" r="0" b="0"/>
                  <wp:docPr id="1172" name="Picture 1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D04599" w14:textId="77777777" w:rsidR="00C80F08" w:rsidRPr="00A96233" w:rsidRDefault="00C80F08" w:rsidP="00FF20E7">
            <w:pPr>
              <w:jc w:val="left"/>
            </w:pPr>
            <w:r w:rsidRPr="00A96233">
              <w:t xml:space="preserve">The forms can be downloaded from </w:t>
            </w:r>
            <w:r w:rsidRPr="00A96233">
              <w:rPr>
                <w:i/>
                <w:iCs/>
              </w:rPr>
              <w:t>http://www.sars.gov.za</w:t>
            </w:r>
            <w:r w:rsidRPr="00A96233">
              <w:t xml:space="preserve"> and </w:t>
            </w:r>
            <w:r w:rsidRPr="00A96233">
              <w:rPr>
                <w:i/>
                <w:iCs/>
              </w:rPr>
              <w:t>http://www.itac.org.za</w:t>
            </w:r>
            <w:r w:rsidRPr="00A96233">
              <w:t xml:space="preserve"> </w:t>
            </w:r>
          </w:p>
        </w:tc>
      </w:tr>
    </w:tbl>
    <w:p w14:paraId="0F319801" w14:textId="77777777" w:rsidR="00C80F08" w:rsidRPr="00A96233" w:rsidRDefault="00C80F08" w:rsidP="00C80F08"/>
    <w:p w14:paraId="7CA11AE7" w14:textId="77777777" w:rsidR="00C80F08" w:rsidRPr="00A96233" w:rsidRDefault="00C80F08" w:rsidP="00C80F08">
      <w:r w:rsidRPr="00A96233">
        <w:t>An import permit ensures that the goods you intend importing, conform to the safety, quality, environmental and health requirements of the country. They must also comply with the provisions of international agreements.</w:t>
      </w:r>
    </w:p>
    <w:p w14:paraId="4B920721" w14:textId="77777777" w:rsidR="00C80F08" w:rsidRPr="00A96233" w:rsidRDefault="00C80F08" w:rsidP="00C80F08"/>
    <w:p w14:paraId="3C285687" w14:textId="78FE6367" w:rsidR="00C80F08" w:rsidRDefault="00C80F08" w:rsidP="00C80F08">
      <w:r w:rsidRPr="00A96233">
        <w:t>Import permits also help to control the inflow of goods of a strategic nature or smuggled goods.</w:t>
      </w:r>
    </w:p>
    <w:p w14:paraId="523864E5" w14:textId="58839668" w:rsidR="003D2AF0" w:rsidRDefault="003D2AF0" w:rsidP="00C80F08"/>
    <w:p w14:paraId="4B2DFF3A" w14:textId="77777777" w:rsidR="003D2AF0" w:rsidRPr="00A96233" w:rsidRDefault="003D2AF0" w:rsidP="00C80F08"/>
    <w:p w14:paraId="0CAD95C5" w14:textId="77777777" w:rsidR="00C80F08" w:rsidRPr="00A96233" w:rsidRDefault="00C80F08" w:rsidP="00C80F08">
      <w:pPr>
        <w:pStyle w:val="Heading2"/>
      </w:pPr>
      <w:bookmarkStart w:id="858" w:name="Process"/>
      <w:bookmarkStart w:id="859" w:name="_Toc43568709"/>
      <w:bookmarkStart w:id="860" w:name="_Toc46092947"/>
      <w:bookmarkStart w:id="861" w:name="_Toc46588342"/>
      <w:bookmarkStart w:id="862" w:name="_Toc46829558"/>
      <w:bookmarkStart w:id="863" w:name="_Toc46918703"/>
      <w:bookmarkEnd w:id="858"/>
      <w:r w:rsidRPr="00A96233">
        <w:t>1.5</w:t>
      </w:r>
      <w:r w:rsidRPr="00A96233">
        <w:tab/>
        <w:t>Import processes and procedures and support functions required</w:t>
      </w:r>
      <w:bookmarkEnd w:id="859"/>
      <w:bookmarkEnd w:id="860"/>
      <w:bookmarkEnd w:id="861"/>
      <w:bookmarkEnd w:id="862"/>
      <w:bookmarkEnd w:id="863"/>
    </w:p>
    <w:p w14:paraId="399124F4" w14:textId="77777777" w:rsidR="00C80F08" w:rsidRPr="00A96233" w:rsidRDefault="00C80F08" w:rsidP="00C80F08">
      <w:r w:rsidRPr="00A96233">
        <w:t xml:space="preserve">South Africa has a complex import procedure. </w:t>
      </w:r>
    </w:p>
    <w:p w14:paraId="10437AD0" w14:textId="77777777" w:rsidR="00C80F08" w:rsidRPr="00A96233" w:rsidRDefault="00C80F08" w:rsidP="00C80F08"/>
    <w:p w14:paraId="07CB2CB2" w14:textId="77777777" w:rsidR="00C80F08" w:rsidRPr="00A96233" w:rsidRDefault="00C80F08" w:rsidP="00C80F08">
      <w:r w:rsidRPr="00A96233">
        <w:t>An import buyer usually requires the specialist knowledge and services of agencies that provide import support functions such as shipping, insurance and customs clearance. Most major shipping companies provide these services to importers.</w:t>
      </w:r>
    </w:p>
    <w:p w14:paraId="187E65CF" w14:textId="77777777" w:rsidR="00C80F08" w:rsidRPr="00A96233" w:rsidRDefault="00C80F08" w:rsidP="00C80F08"/>
    <w:p w14:paraId="44147211" w14:textId="77777777" w:rsidR="00C80F08" w:rsidRPr="00A96233" w:rsidRDefault="00C80F08" w:rsidP="00C80F08">
      <w:r w:rsidRPr="00A96233">
        <w:t xml:space="preserve">The importer might also need assistance with the procedures for ensuring that imported products comply with compulsory South African product standards. </w:t>
      </w:r>
    </w:p>
    <w:p w14:paraId="5F68D509" w14:textId="77777777" w:rsidR="00C80F08" w:rsidRPr="00A96233" w:rsidRDefault="00C80F08" w:rsidP="00C80F08"/>
    <w:p w14:paraId="53C19276" w14:textId="77777777" w:rsidR="00C80F08" w:rsidRPr="00A96233" w:rsidRDefault="00C80F08" w:rsidP="00C80F08">
      <w:pPr>
        <w:pStyle w:val="Heading3"/>
        <w:spacing w:line="360" w:lineRule="auto"/>
      </w:pPr>
      <w:bookmarkStart w:id="864" w:name="_Toc43568710"/>
      <w:bookmarkStart w:id="865" w:name="_Toc46092948"/>
      <w:bookmarkStart w:id="866" w:name="_Toc46588343"/>
      <w:bookmarkStart w:id="867" w:name="_Toc46829559"/>
      <w:bookmarkStart w:id="868" w:name="_Toc46918704"/>
      <w:r w:rsidRPr="00A96233">
        <w:t>1.5.1</w:t>
      </w:r>
      <w:r w:rsidRPr="00A96233">
        <w:tab/>
        <w:t>Importer code</w:t>
      </w:r>
      <w:bookmarkEnd w:id="864"/>
      <w:bookmarkEnd w:id="865"/>
      <w:bookmarkEnd w:id="866"/>
      <w:bookmarkEnd w:id="867"/>
      <w:bookmarkEnd w:id="868"/>
    </w:p>
    <w:p w14:paraId="441C8AB0" w14:textId="77777777" w:rsidR="00C80F08" w:rsidRPr="00A96233" w:rsidRDefault="00C80F08" w:rsidP="00C80F08"/>
    <w:p w14:paraId="16016944" w14:textId="77777777" w:rsidR="00C80F08" w:rsidRPr="00A96233" w:rsidRDefault="00C80F08" w:rsidP="00C80F08">
      <w:r w:rsidRPr="00A96233">
        <w:t>This step was already discussed.</w:t>
      </w:r>
    </w:p>
    <w:p w14:paraId="4F301BB0" w14:textId="77777777" w:rsidR="00C80F08" w:rsidRPr="00A96233" w:rsidRDefault="00C80F08" w:rsidP="00C80F08"/>
    <w:p w14:paraId="03A2FB71" w14:textId="77777777" w:rsidR="00C80F08" w:rsidRPr="00A96233" w:rsidRDefault="00C80F08" w:rsidP="00C80F08">
      <w:pPr>
        <w:pStyle w:val="Heading3"/>
        <w:spacing w:line="360" w:lineRule="auto"/>
      </w:pPr>
      <w:bookmarkStart w:id="869" w:name="_Toc43568711"/>
      <w:bookmarkStart w:id="870" w:name="_Toc46092949"/>
      <w:bookmarkStart w:id="871" w:name="_Toc46588344"/>
      <w:bookmarkStart w:id="872" w:name="_Toc46829560"/>
      <w:bookmarkStart w:id="873" w:name="_Toc46918705"/>
      <w:r w:rsidRPr="00A96233">
        <w:t>1.5.2</w:t>
      </w:r>
      <w:r w:rsidRPr="00A96233">
        <w:tab/>
        <w:t>Harmonised System of codes for imported products and customs clearance</w:t>
      </w:r>
      <w:bookmarkEnd w:id="869"/>
      <w:bookmarkEnd w:id="870"/>
      <w:bookmarkEnd w:id="871"/>
      <w:bookmarkEnd w:id="872"/>
      <w:bookmarkEnd w:id="873"/>
      <w:r w:rsidRPr="00A96233">
        <w:t xml:space="preserve"> </w:t>
      </w:r>
    </w:p>
    <w:p w14:paraId="1E94E2FD" w14:textId="77777777" w:rsidR="00C80F08" w:rsidRPr="00A96233" w:rsidRDefault="00C80F08" w:rsidP="00577B02"/>
    <w:p w14:paraId="50D4BB95" w14:textId="6F1D7EC0" w:rsidR="00C80F08" w:rsidRPr="00A96233" w:rsidRDefault="00C80F08" w:rsidP="00577B02">
      <w:r w:rsidRPr="00A96233">
        <w:t>A harmonised System (HS) of codes is used that strictly apply to all imports. There are around 90</w:t>
      </w:r>
      <w:r w:rsidR="00F622B0">
        <w:t xml:space="preserve"> </w:t>
      </w:r>
      <w:r w:rsidRPr="00A96233">
        <w:t>000 products on the HS code list. This list is used to (i) control products entering the country and (ii) to determine Customs duties and VAT payable upon entry into the country.</w:t>
      </w:r>
    </w:p>
    <w:p w14:paraId="0C2D1B66" w14:textId="77777777" w:rsidR="00C80F08" w:rsidRPr="00A96233" w:rsidRDefault="00C80F08" w:rsidP="00577B02"/>
    <w:p w14:paraId="3980CA7B" w14:textId="77777777" w:rsidR="00C80F08" w:rsidRPr="00A96233" w:rsidRDefault="00C80F08" w:rsidP="00577B02">
      <w:r w:rsidRPr="00A96233">
        <w:t>It was already said that the first requirement for importing is that the importer should apply to SARS for an importer code.</w:t>
      </w:r>
    </w:p>
    <w:p w14:paraId="1CE4B3E4" w14:textId="77777777" w:rsidR="00C80F08" w:rsidRPr="00A96233" w:rsidRDefault="00C80F08" w:rsidP="00577B02"/>
    <w:p w14:paraId="0CD5F830" w14:textId="77777777" w:rsidR="00C80F08" w:rsidRPr="00A96233" w:rsidRDefault="00C80F08" w:rsidP="00577B02">
      <w:r w:rsidRPr="00A96233">
        <w:t>SARS then uses a Single Administrative Document (SAD) to facilitate customs clearance for importers, exporters and cross-border traders.</w:t>
      </w:r>
    </w:p>
    <w:p w14:paraId="079F126C" w14:textId="77777777" w:rsidR="00C80F08" w:rsidRPr="00A96233" w:rsidRDefault="00C80F08" w:rsidP="00577B02"/>
    <w:p w14:paraId="7C92698F" w14:textId="6200231C" w:rsidR="00C80F08" w:rsidRPr="00A96233" w:rsidRDefault="00C80F08" w:rsidP="00577B02">
      <w:r w:rsidRPr="00A96233">
        <w:t>The SAD is a multi-purpose goods declaration form. The following documentation is required to obtain the SAD:</w:t>
      </w:r>
    </w:p>
    <w:p w14:paraId="3A4FD512" w14:textId="77777777" w:rsidR="00963273" w:rsidRPr="00A96233" w:rsidRDefault="00963273" w:rsidP="00577B02"/>
    <w:p w14:paraId="17E89939" w14:textId="23ADDC99" w:rsidR="00C80F08" w:rsidRPr="00A96233" w:rsidRDefault="00C80F08" w:rsidP="00577B02">
      <w:pPr>
        <w:pStyle w:val="ListParagraph"/>
        <w:numPr>
          <w:ilvl w:val="0"/>
          <w:numId w:val="171"/>
        </w:numPr>
        <w:contextualSpacing w:val="0"/>
      </w:pPr>
      <w:r w:rsidRPr="00A96233">
        <w:t>One negotiable and two non-negotiable copies of the Bill of Lading. A Declaration of Origin Form, DA59, is to be used in cases where a rate duty lower than the general rate is claimed as swell as for goods subject to antidumping and countervailing duty.</w:t>
      </w:r>
    </w:p>
    <w:p w14:paraId="514AE65D" w14:textId="4466E387" w:rsidR="00C80F08" w:rsidRPr="00A96233" w:rsidRDefault="00C80F08" w:rsidP="00577B02">
      <w:pPr>
        <w:pStyle w:val="ListParagraph"/>
        <w:numPr>
          <w:ilvl w:val="0"/>
          <w:numId w:val="171"/>
        </w:numPr>
        <w:contextualSpacing w:val="0"/>
      </w:pPr>
      <w:r w:rsidRPr="00A96233">
        <w:t>Four copies and one original Commercial Invoice. Invoices from suppliers are not accepted as satisfying requirements of the customs regulations unless they meet certain requirements of SARS.</w:t>
      </w:r>
    </w:p>
    <w:p w14:paraId="3A337913" w14:textId="77777777" w:rsidR="00963273" w:rsidRPr="00A96233" w:rsidRDefault="00963273" w:rsidP="00577B02"/>
    <w:p w14:paraId="417462A4" w14:textId="2ADFCFB2" w:rsidR="00C80F08" w:rsidRPr="00A96233" w:rsidRDefault="00C80F08" w:rsidP="00577B02">
      <w:pPr>
        <w:pStyle w:val="ListParagraph"/>
        <w:numPr>
          <w:ilvl w:val="0"/>
          <w:numId w:val="171"/>
        </w:numPr>
        <w:contextualSpacing w:val="0"/>
      </w:pPr>
      <w:r w:rsidRPr="00A96233">
        <w:t>One copy of the insurance certificate (for sea freight).</w:t>
      </w:r>
    </w:p>
    <w:p w14:paraId="672FA1E6" w14:textId="77777777" w:rsidR="00963273" w:rsidRPr="00A96233" w:rsidRDefault="00963273" w:rsidP="00577B02"/>
    <w:p w14:paraId="28F8F3CA" w14:textId="77777777" w:rsidR="00C80F08" w:rsidRPr="00A96233" w:rsidRDefault="00C80F08" w:rsidP="00577B02">
      <w:pPr>
        <w:pStyle w:val="ListParagraph"/>
        <w:numPr>
          <w:ilvl w:val="0"/>
          <w:numId w:val="171"/>
        </w:numPr>
        <w:contextualSpacing w:val="0"/>
      </w:pPr>
      <w:r w:rsidRPr="00A96233">
        <w:t>Three copies of the Packing List. Data contained in this document should agree with that in other documents.</w:t>
      </w:r>
    </w:p>
    <w:p w14:paraId="71AD476C" w14:textId="77777777" w:rsidR="00C80F08" w:rsidRPr="00A96233" w:rsidRDefault="00C80F08" w:rsidP="00577B02">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7E5DF40" w14:textId="77777777" w:rsidTr="00FF20E7">
        <w:tc>
          <w:tcPr>
            <w:tcW w:w="1408" w:type="dxa"/>
            <w:shd w:val="clear" w:color="auto" w:fill="auto"/>
            <w:vAlign w:val="center"/>
          </w:tcPr>
          <w:p w14:paraId="1F99FF89" w14:textId="77777777" w:rsidR="00C80F08" w:rsidRPr="00A96233" w:rsidRDefault="00C80F08" w:rsidP="00FF20E7">
            <w:pPr>
              <w:jc w:val="center"/>
            </w:pPr>
            <w:r w:rsidRPr="00A96233">
              <w:rPr>
                <w:noProof/>
                <w:lang w:eastAsia="en-GB"/>
              </w:rPr>
              <w:drawing>
                <wp:inline distT="0" distB="0" distL="0" distR="0" wp14:anchorId="324A3DF7" wp14:editId="6537F32A">
                  <wp:extent cx="464820" cy="464820"/>
                  <wp:effectExtent l="0" t="0" r="0" b="0"/>
                  <wp:docPr id="1174" name="Picture 11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1ECE3A3" w14:textId="77777777" w:rsidR="00C80F08" w:rsidRPr="00A96233" w:rsidRDefault="00C80F08" w:rsidP="00FF20E7">
            <w:r w:rsidRPr="00A96233">
              <w:t xml:space="preserve">Customs clearance processes are complex. Therefore, a reputable agent should be used. Most major shipping agencies provide such a service. </w:t>
            </w:r>
          </w:p>
        </w:tc>
      </w:tr>
    </w:tbl>
    <w:p w14:paraId="38B2579E" w14:textId="77777777" w:rsidR="00C80F08" w:rsidRPr="00A96233" w:rsidRDefault="00C80F08" w:rsidP="00C80F08">
      <w:pPr>
        <w:rPr>
          <w:b/>
          <w:bCs/>
        </w:rPr>
      </w:pPr>
    </w:p>
    <w:p w14:paraId="2CD8192C" w14:textId="77777777" w:rsidR="00C80F08" w:rsidRPr="00A96233" w:rsidRDefault="00C80F08" w:rsidP="00C80F08">
      <w:pPr>
        <w:rPr>
          <w:b/>
          <w:bCs/>
        </w:rPr>
      </w:pPr>
      <w:r w:rsidRPr="00A96233">
        <w:rPr>
          <w:b/>
          <w:bCs/>
        </w:rPr>
        <w:t>Role of Customs clearance agencies</w:t>
      </w:r>
    </w:p>
    <w:p w14:paraId="794A7F7A" w14:textId="77777777" w:rsidR="00C80F08" w:rsidRPr="00A96233" w:rsidRDefault="00C80F08" w:rsidP="00C80F08"/>
    <w:p w14:paraId="3A096B00" w14:textId="77777777" w:rsidR="00C80F08" w:rsidRPr="00A96233" w:rsidRDefault="00C80F08" w:rsidP="00C80F08">
      <w:r w:rsidRPr="00A96233">
        <w:t>Customs clearances agencies (a service typically provided by major shipping agents) manage all queries from the customs authority on behalf of the importer. Once goods are cleared by Customs SA, the shipping agent arranges for transit before final delivery.</w:t>
      </w:r>
    </w:p>
    <w:p w14:paraId="165AA642" w14:textId="77777777" w:rsidR="00C80F08" w:rsidRPr="00A96233" w:rsidRDefault="00C80F08" w:rsidP="00C80F08"/>
    <w:p w14:paraId="2EA901DA" w14:textId="050C390A" w:rsidR="00C80F08" w:rsidRPr="00A96233" w:rsidRDefault="00C80F08" w:rsidP="00C80F08">
      <w:bookmarkStart w:id="874" w:name="containerpar_expandablelist_expandableli"/>
      <w:r w:rsidRPr="00A96233">
        <w:t>Through the local services shipping and customs clearance agencies ensure that customs paperwork is always relevant and accurate. Once thoroughly checked, shipment information is handed over to the appropriate customs authority to expedite the clearance and get goods delivered quickly and efficiently.</w:t>
      </w:r>
    </w:p>
    <w:p w14:paraId="24B8D3CD" w14:textId="77777777" w:rsidR="00C80F08" w:rsidRPr="00A96233" w:rsidRDefault="00C80F08" w:rsidP="00C80F08"/>
    <w:bookmarkEnd w:id="874"/>
    <w:p w14:paraId="61A21D83" w14:textId="77777777" w:rsidR="00C80F08" w:rsidRPr="00A96233" w:rsidRDefault="00C80F08" w:rsidP="00C80F08">
      <w:r w:rsidRPr="00A96233">
        <w:t>The commodity code (HS code) is a critical piece of information for when goods are submitted to the customs authority.</w:t>
      </w:r>
    </w:p>
    <w:p w14:paraId="235313B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C36F680" w14:textId="77777777" w:rsidTr="00FF20E7">
        <w:trPr>
          <w:trHeight w:val="1008"/>
        </w:trPr>
        <w:tc>
          <w:tcPr>
            <w:tcW w:w="1408" w:type="dxa"/>
            <w:shd w:val="clear" w:color="auto" w:fill="auto"/>
          </w:tcPr>
          <w:p w14:paraId="45282740" w14:textId="77777777" w:rsidR="00C80F08" w:rsidRPr="00A96233" w:rsidRDefault="00C80F08" w:rsidP="00FF20E7">
            <w:pPr>
              <w:jc w:val="center"/>
            </w:pPr>
            <w:r w:rsidRPr="00A96233">
              <w:rPr>
                <w:noProof/>
                <w:lang w:eastAsia="en-GB"/>
              </w:rPr>
              <w:drawing>
                <wp:inline distT="0" distB="0" distL="0" distR="0" wp14:anchorId="2E787936" wp14:editId="5ECED61F">
                  <wp:extent cx="464820" cy="464820"/>
                  <wp:effectExtent l="0" t="0" r="0" b="0"/>
                  <wp:docPr id="1132" name="Picture 11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769EF0" w14:textId="77777777" w:rsidR="00C80F08" w:rsidRPr="00A96233" w:rsidRDefault="00C80F08" w:rsidP="00FF20E7">
            <w:r w:rsidRPr="00A96233">
              <w:t xml:space="preserve">Importers are allowed to conduct their own clearing. </w:t>
            </w:r>
          </w:p>
          <w:p w14:paraId="51BC2B1D" w14:textId="77777777" w:rsidR="00C80F08" w:rsidRPr="00A96233" w:rsidRDefault="00C80F08" w:rsidP="00FF20E7"/>
          <w:p w14:paraId="3ACECDC7" w14:textId="6FC13ACC" w:rsidR="00C80F08" w:rsidRDefault="00C80F08" w:rsidP="00FF20E7">
            <w:r w:rsidRPr="00A96233">
              <w:t xml:space="preserve">The process however involves various customs and harbour/airport formalities. </w:t>
            </w:r>
          </w:p>
          <w:p w14:paraId="62F9860A" w14:textId="77777777" w:rsidR="00577B02" w:rsidRPr="00A96233" w:rsidRDefault="00577B02" w:rsidP="00FF20E7"/>
          <w:p w14:paraId="2AB927C2" w14:textId="77777777" w:rsidR="00C80F08" w:rsidRPr="00A96233" w:rsidRDefault="00C80F08" w:rsidP="00FF20E7">
            <w:r w:rsidRPr="00A96233">
              <w:t>As such, it is proposed that your importers wishing to conduct their own clearances consult SARS at Tel +27 (0) 12 422 4000 and/or the South African Association of Freight Forwarders at Tel +27 (0) 11 728 7240 regarding guidance in this regard.</w:t>
            </w:r>
          </w:p>
        </w:tc>
      </w:tr>
    </w:tbl>
    <w:p w14:paraId="4B7003D2" w14:textId="1998170F" w:rsidR="00124EB7" w:rsidRDefault="00124EB7" w:rsidP="00124EB7"/>
    <w:p w14:paraId="77427C5C" w14:textId="77777777" w:rsidR="00C80F08" w:rsidRPr="00A96233" w:rsidRDefault="00C80F08" w:rsidP="00C80F08">
      <w:pPr>
        <w:pStyle w:val="Heading3"/>
        <w:spacing w:line="360" w:lineRule="auto"/>
      </w:pPr>
      <w:bookmarkStart w:id="875" w:name="_Toc43568712"/>
      <w:bookmarkStart w:id="876" w:name="_Toc46092950"/>
      <w:bookmarkStart w:id="877" w:name="_Toc46588345"/>
      <w:bookmarkStart w:id="878" w:name="_Toc46829561"/>
      <w:bookmarkStart w:id="879" w:name="_Toc46918706"/>
      <w:r w:rsidRPr="00A96233">
        <w:t>1.5.3</w:t>
      </w:r>
      <w:r w:rsidRPr="00A96233">
        <w:tab/>
        <w:t>Conformity to specifications</w:t>
      </w:r>
      <w:bookmarkEnd w:id="875"/>
      <w:bookmarkEnd w:id="876"/>
      <w:bookmarkEnd w:id="877"/>
      <w:bookmarkEnd w:id="878"/>
      <w:bookmarkEnd w:id="879"/>
    </w:p>
    <w:p w14:paraId="4CA9BF5F" w14:textId="77777777" w:rsidR="00C80F08" w:rsidRPr="00A96233" w:rsidRDefault="00C80F08" w:rsidP="00C80F08"/>
    <w:p w14:paraId="271F735C" w14:textId="77777777" w:rsidR="00C80F08" w:rsidRPr="00A96233" w:rsidRDefault="00C80F08" w:rsidP="00C80F08">
      <w:pPr>
        <w:spacing w:after="120"/>
      </w:pPr>
      <w:r w:rsidRPr="00A96233">
        <w:t>Certain products must be certified for conformity to South African specifications. Examples:</w:t>
      </w:r>
    </w:p>
    <w:p w14:paraId="7C994DB6" w14:textId="77777777" w:rsidR="00C80F08" w:rsidRPr="00A96233" w:rsidRDefault="00C80F08" w:rsidP="0014236E">
      <w:pPr>
        <w:pStyle w:val="ListParagraph"/>
        <w:numPr>
          <w:ilvl w:val="0"/>
          <w:numId w:val="170"/>
        </w:numPr>
        <w:spacing w:after="120"/>
        <w:contextualSpacing w:val="0"/>
        <w:jc w:val="left"/>
      </w:pPr>
      <w:r w:rsidRPr="00A96233">
        <w:t>Electrical products need to receive Electromagnetic Interference (EMI) certification through the SABS or SANAS.</w:t>
      </w:r>
    </w:p>
    <w:p w14:paraId="20472F49" w14:textId="77777777" w:rsidR="00C80F08" w:rsidRPr="00A96233" w:rsidRDefault="00C80F08" w:rsidP="0014236E">
      <w:pPr>
        <w:pStyle w:val="ListParagraph"/>
        <w:numPr>
          <w:ilvl w:val="0"/>
          <w:numId w:val="170"/>
        </w:numPr>
        <w:contextualSpacing w:val="0"/>
        <w:jc w:val="left"/>
      </w:pPr>
      <w:r w:rsidRPr="00A96233">
        <w:t>All medicines must be evaluated and certified by the South African Health Products Regulatory Authority (SAHPRA, previously known as the Medicines Control Council).</w:t>
      </w:r>
    </w:p>
    <w:p w14:paraId="65EDDA36" w14:textId="4B3657BF" w:rsidR="00C80F08" w:rsidRPr="00A96233" w:rsidRDefault="00C80F08" w:rsidP="00C80F08">
      <w:pPr>
        <w:jc w:val="left"/>
      </w:pPr>
    </w:p>
    <w:p w14:paraId="7ED10B02" w14:textId="77777777" w:rsidR="00963273" w:rsidRPr="00A96233" w:rsidRDefault="00963273" w:rsidP="00C80F08">
      <w:pPr>
        <w:jc w:val="left"/>
      </w:pPr>
    </w:p>
    <w:p w14:paraId="70D92986" w14:textId="77777777" w:rsidR="00C80F08" w:rsidRPr="00A96233" w:rsidRDefault="00C80F08" w:rsidP="00C80F08">
      <w:pPr>
        <w:pStyle w:val="Heading2"/>
      </w:pPr>
      <w:bookmarkStart w:id="880" w:name="_Toc43568713"/>
      <w:bookmarkStart w:id="881" w:name="_Toc46092951"/>
      <w:bookmarkStart w:id="882" w:name="_Toc46588346"/>
      <w:bookmarkStart w:id="883" w:name="_Toc46829562"/>
      <w:bookmarkStart w:id="884" w:name="_Toc46918707"/>
      <w:r w:rsidRPr="00A96233">
        <w:t>1.6</w:t>
      </w:r>
      <w:r w:rsidRPr="00A96233">
        <w:tab/>
        <w:t>Import duties and tariffs</w:t>
      </w:r>
      <w:bookmarkEnd w:id="880"/>
      <w:bookmarkEnd w:id="881"/>
      <w:bookmarkEnd w:id="882"/>
      <w:bookmarkEnd w:id="883"/>
      <w:bookmarkEnd w:id="884"/>
    </w:p>
    <w:p w14:paraId="0BD39493" w14:textId="6D7BB164" w:rsidR="00C80F08" w:rsidRPr="00A96233" w:rsidRDefault="00C80F08" w:rsidP="00C80F08">
      <w:r w:rsidRPr="00A96233">
        <w:t>Import duties are imposed to protect local producers.</w:t>
      </w:r>
    </w:p>
    <w:p w14:paraId="4EF78EFD" w14:textId="77777777" w:rsidR="00C80F08" w:rsidRPr="00A96233" w:rsidRDefault="00C80F08" w:rsidP="00C80F08"/>
    <w:p w14:paraId="0A35539C" w14:textId="77777777" w:rsidR="00C80F08" w:rsidRPr="00A96233" w:rsidRDefault="00C80F08" w:rsidP="00C80F08">
      <w:r w:rsidRPr="00A96233">
        <w:t xml:space="preserve">Import tariffs (duties) and VAT are levied at the first point of entry in the South African Customs Union. </w:t>
      </w:r>
    </w:p>
    <w:p w14:paraId="3AD53707" w14:textId="77777777" w:rsidR="00C80F08" w:rsidRPr="00A96233" w:rsidRDefault="00C80F08" w:rsidP="00C80F08"/>
    <w:p w14:paraId="20ACD997" w14:textId="77777777" w:rsidR="00C80F08" w:rsidRPr="00A96233" w:rsidRDefault="00C80F08" w:rsidP="00C80F08">
      <w:r w:rsidRPr="00A96233">
        <w:t>SARS is also responsible for levying these duties, which include: customs duties (including additional ad valorem duties on certain luxury or non-essential items); anti-dumping and countervailing duties; and VAT.</w:t>
      </w:r>
    </w:p>
    <w:p w14:paraId="22244BBA" w14:textId="77777777" w:rsidR="00C80F08" w:rsidRPr="00A96233" w:rsidRDefault="00C80F08" w:rsidP="00C80F08"/>
    <w:p w14:paraId="6579D830" w14:textId="2B3C41CA" w:rsidR="00C80F08" w:rsidRPr="00A96233" w:rsidRDefault="00C80F08" w:rsidP="00C80F08">
      <w:r w:rsidRPr="00A96233">
        <w:t xml:space="preserve">Different rates of duty are applicable to different goods or commodities, as listed in the HS tariff codes list (PAPD-LPrim-Tariff-2012 as amended available from </w:t>
      </w:r>
      <w:r w:rsidRPr="00A96233">
        <w:rPr>
          <w:i/>
          <w:iCs/>
        </w:rPr>
        <w:t>https://sars.gov.za</w:t>
      </w:r>
      <w:r w:rsidRPr="00A96233">
        <w:t>).</w:t>
      </w:r>
    </w:p>
    <w:p w14:paraId="0E679D6E" w14:textId="77777777" w:rsidR="00C80F08" w:rsidRPr="00A96233" w:rsidRDefault="00C80F08" w:rsidP="00C80F08"/>
    <w:p w14:paraId="380F3F55" w14:textId="77777777" w:rsidR="00C80F08" w:rsidRPr="00A96233" w:rsidRDefault="00C80F08" w:rsidP="00C80F08">
      <w:r w:rsidRPr="00A96233">
        <w:t>Once the goods/product to be imported has been identified, the particulars thereof can be provided to South African Revenue Service (Customs) at Tel: +27 (0) 12 422 4000, who will be able to advise on the relevant tariff heading and applicable duty (including VAT payable).</w:t>
      </w:r>
    </w:p>
    <w:p w14:paraId="3BFD667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43D816" w14:textId="77777777" w:rsidTr="00FF20E7">
        <w:tc>
          <w:tcPr>
            <w:tcW w:w="1408" w:type="dxa"/>
            <w:shd w:val="clear" w:color="auto" w:fill="auto"/>
            <w:vAlign w:val="center"/>
          </w:tcPr>
          <w:p w14:paraId="03509AC2" w14:textId="77777777" w:rsidR="00C80F08" w:rsidRPr="00A96233" w:rsidRDefault="00C80F08" w:rsidP="00FF20E7">
            <w:pPr>
              <w:jc w:val="center"/>
            </w:pPr>
            <w:r w:rsidRPr="00A96233">
              <w:rPr>
                <w:noProof/>
                <w:lang w:eastAsia="en-GB"/>
              </w:rPr>
              <w:drawing>
                <wp:inline distT="0" distB="0" distL="0" distR="0" wp14:anchorId="73B5D7AE" wp14:editId="222020C7">
                  <wp:extent cx="464820" cy="464820"/>
                  <wp:effectExtent l="0" t="0" r="0" b="0"/>
                  <wp:docPr id="1176" name="Picture 11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64DA871" w14:textId="77777777" w:rsidR="00C80F08" w:rsidRPr="00A96233" w:rsidRDefault="00C80F08" w:rsidP="00FF20E7">
            <w:r w:rsidRPr="00A96233">
              <w:t>The buyer may obtain the latest version of the HS tariff codes (LAPD-LPrim-Tariff) from the web page of SARS.</w:t>
            </w:r>
          </w:p>
        </w:tc>
      </w:tr>
    </w:tbl>
    <w:p w14:paraId="41C59716" w14:textId="77777777" w:rsidR="00C80F08" w:rsidRPr="00A96233" w:rsidRDefault="00C80F08" w:rsidP="00C80F08"/>
    <w:p w14:paraId="544211B0" w14:textId="77777777" w:rsidR="00C80F08" w:rsidRPr="00A96233" w:rsidRDefault="00C80F08" w:rsidP="00C80F08">
      <w:pPr>
        <w:rPr>
          <w:b/>
          <w:bCs/>
        </w:rPr>
      </w:pPr>
      <w:r w:rsidRPr="00A96233">
        <w:rPr>
          <w:b/>
          <w:bCs/>
        </w:rPr>
        <w:t>Example from the HS tariff code list:</w:t>
      </w:r>
    </w:p>
    <w:p w14:paraId="05AD7FF5" w14:textId="77777777" w:rsidR="00C80F08" w:rsidRPr="00A96233" w:rsidRDefault="00C80F08" w:rsidP="00C80F08">
      <w:pPr>
        <w:rPr>
          <w:b/>
          <w:bCs/>
        </w:rPr>
      </w:pPr>
    </w:p>
    <w:p w14:paraId="6C128682" w14:textId="1B68178F" w:rsidR="00C80F08" w:rsidRPr="00A96233" w:rsidRDefault="00C80F08" w:rsidP="00C80F08">
      <w:r w:rsidRPr="00A96233">
        <w:t>Chapter 19 of the codes relates to cereals, flour, starch, etc.</w:t>
      </w:r>
    </w:p>
    <w:p w14:paraId="035C7D07" w14:textId="77777777" w:rsidR="00963273" w:rsidRPr="00A96233" w:rsidRDefault="00963273" w:rsidP="00C80F08"/>
    <w:p w14:paraId="4909F9B1" w14:textId="77777777" w:rsidR="00C80F08" w:rsidRPr="00A96233" w:rsidRDefault="00C80F08" w:rsidP="00C80F08">
      <w:r w:rsidRPr="00A96233">
        <w:rPr>
          <w:noProof/>
        </w:rPr>
        <w:drawing>
          <wp:inline distT="0" distB="0" distL="0" distR="0" wp14:anchorId="459641CB" wp14:editId="3066D7DF">
            <wp:extent cx="5731510" cy="2811145"/>
            <wp:effectExtent l="0" t="0" r="2540" b="825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2811145"/>
                    </a:xfrm>
                    <a:prstGeom prst="rect">
                      <a:avLst/>
                    </a:prstGeom>
                  </pic:spPr>
                </pic:pic>
              </a:graphicData>
            </a:graphic>
          </wp:inline>
        </w:drawing>
      </w:r>
    </w:p>
    <w:p w14:paraId="1EBCD405" w14:textId="77777777" w:rsidR="00C80F08" w:rsidRPr="00A96233" w:rsidRDefault="00C80F08" w:rsidP="00C80F08">
      <w:r w:rsidRPr="00A96233">
        <w:rPr>
          <w:noProof/>
        </w:rPr>
        <w:drawing>
          <wp:inline distT="0" distB="0" distL="0" distR="0" wp14:anchorId="747458A8" wp14:editId="2E7A0C49">
            <wp:extent cx="5731510" cy="3460115"/>
            <wp:effectExtent l="0" t="0" r="2540" b="698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3460115"/>
                    </a:xfrm>
                    <a:prstGeom prst="rect">
                      <a:avLst/>
                    </a:prstGeom>
                  </pic:spPr>
                </pic:pic>
              </a:graphicData>
            </a:graphic>
          </wp:inline>
        </w:drawing>
      </w:r>
    </w:p>
    <w:p w14:paraId="4D1E79B0" w14:textId="77777777" w:rsidR="00C80F08" w:rsidRPr="00A96233" w:rsidRDefault="00C80F08" w:rsidP="00C80F08"/>
    <w:p w14:paraId="252F45C8" w14:textId="77777777" w:rsidR="00C80F08" w:rsidRPr="00A96233" w:rsidRDefault="00C80F08" w:rsidP="003D2AF0">
      <w:pPr>
        <w:spacing w:after="120"/>
      </w:pPr>
      <w:r w:rsidRPr="00A96233">
        <w:t>From the table, it shows that different tariffs are applicable to different types of pasta (code 19.02):</w:t>
      </w:r>
    </w:p>
    <w:p w14:paraId="65532E8D" w14:textId="77777777" w:rsidR="00C80F08" w:rsidRPr="00A96233" w:rsidRDefault="00C80F08" w:rsidP="003D2AF0">
      <w:pPr>
        <w:pStyle w:val="ListParagraph"/>
        <w:numPr>
          <w:ilvl w:val="0"/>
          <w:numId w:val="177"/>
        </w:numPr>
        <w:spacing w:after="120"/>
        <w:contextualSpacing w:val="0"/>
        <w:jc w:val="left"/>
      </w:pPr>
      <w:r w:rsidRPr="00A96233">
        <w:t>1902.1 is for uncooked pasta. This is again sub-categorised into pasta without eggs and past containing eggs.</w:t>
      </w:r>
    </w:p>
    <w:p w14:paraId="4EEDD672" w14:textId="77777777" w:rsidR="00C80F08" w:rsidRPr="00A96233" w:rsidRDefault="00C80F08" w:rsidP="0014236E">
      <w:pPr>
        <w:pStyle w:val="ListParagraph"/>
        <w:numPr>
          <w:ilvl w:val="0"/>
          <w:numId w:val="177"/>
        </w:numPr>
        <w:contextualSpacing w:val="0"/>
        <w:jc w:val="left"/>
      </w:pPr>
      <w:r w:rsidRPr="00A96233">
        <w:t>Pasta containing eggs (1902.11) attracts Customs duties at a rate of 30% (based on kg weight) if imported from countries other than the EU, EFTA or SADC. For pasta containing eggs imported from the EU, EFTA or the SADC, no customs duties are levied (though VAT will be levied).</w:t>
      </w:r>
    </w:p>
    <w:p w14:paraId="1548A384" w14:textId="77777777" w:rsidR="00C80F08" w:rsidRPr="00A96233" w:rsidRDefault="00C80F08" w:rsidP="00C80F08"/>
    <w:p w14:paraId="1EB5B91A" w14:textId="77777777" w:rsidR="00C80F08" w:rsidRPr="00A96233" w:rsidRDefault="00C80F08" w:rsidP="00C80F08">
      <w:r w:rsidRPr="00A96233">
        <w:t xml:space="preserve">The dutiable value of goods imported into South Africa is calculated on the F.O.B. (free on board) price in the country of export, in accordance with the World Trade Organisation (WTO) (ex-GATT) Customs Valuation Code. The value for customs duty purposes is the transaction value, or the price paid or payable. </w:t>
      </w:r>
    </w:p>
    <w:p w14:paraId="3C8ACC20" w14:textId="77777777" w:rsidR="00C80F08" w:rsidRPr="00A96233" w:rsidRDefault="00C80F08" w:rsidP="00C80F08"/>
    <w:p w14:paraId="33C5AB83" w14:textId="77777777" w:rsidR="00C80F08" w:rsidRPr="00A96233" w:rsidRDefault="00C80F08" w:rsidP="00C80F08">
      <w:r w:rsidRPr="00A96233">
        <w:t>Dutiable weight for the assessment of specific duties is the legal weight of merchandise, plus the weight of the immediate container in which the product is sold, unless specified otherwise in the tariff.</w:t>
      </w:r>
    </w:p>
    <w:p w14:paraId="415189CC" w14:textId="77777777" w:rsidR="00C80F08" w:rsidRPr="00A96233" w:rsidRDefault="00C80F08" w:rsidP="00C80F08"/>
    <w:p w14:paraId="70201C57" w14:textId="77777777" w:rsidR="00C80F08" w:rsidRPr="00A96233" w:rsidRDefault="00C80F08" w:rsidP="00C80F08">
      <w:pPr>
        <w:rPr>
          <w:rStyle w:val="e24kjd"/>
        </w:rPr>
      </w:pPr>
      <w:r w:rsidRPr="00A96233">
        <w:t>The value-added tax (VAT) is currently 15%. VAT is payable on nearly all imports.</w:t>
      </w:r>
      <w:r w:rsidRPr="00A96233">
        <w:rPr>
          <w:rStyle w:val="e24kjd"/>
        </w:rPr>
        <w:t xml:space="preserve"> To calculate VAT on imported goods, the ATV (added tax value) needs to be determined first. The 10% mark-up on the customs value in this calculation is applicable when goods are imported from a country outside the Customs Union.</w:t>
      </w:r>
    </w:p>
    <w:p w14:paraId="1AEC2F84" w14:textId="77777777" w:rsidR="00C80F08" w:rsidRPr="00A96233" w:rsidRDefault="00C80F08" w:rsidP="00C80F08"/>
    <w:p w14:paraId="71E7A2CE" w14:textId="77777777" w:rsidR="00C80F08" w:rsidRPr="00A96233" w:rsidRDefault="00C80F08" w:rsidP="00C80F08">
      <w:r w:rsidRPr="00A96233">
        <w:t xml:space="preserve">Specific excise duties are levied on tobacco, tobacco products, and petroleum products. Duties on alcoholic beverages are set at fixed percentages of the retail prices. </w:t>
      </w:r>
    </w:p>
    <w:p w14:paraId="4DAD19A7" w14:textId="77777777" w:rsidR="00C80F08" w:rsidRPr="00A96233" w:rsidRDefault="00C80F08" w:rsidP="00C80F08">
      <w:r w:rsidRPr="00A96233">
        <w:t xml:space="preserve">Ad valorem excise duties are levied on a range of “up market” consumer goods. The statutory rate is currently 10% (except for most office machinery, as well as motorcycles, that attract duty of 5%). </w:t>
      </w:r>
    </w:p>
    <w:p w14:paraId="04BDEAA5" w14:textId="77777777" w:rsidR="00C80F08" w:rsidRPr="00A96233" w:rsidRDefault="00C80F08" w:rsidP="00C80F08"/>
    <w:p w14:paraId="04DF80A8" w14:textId="77777777" w:rsidR="00C80F08" w:rsidRPr="00A96233" w:rsidRDefault="00C80F08" w:rsidP="00C80F08">
      <w:r w:rsidRPr="00A96233">
        <w:t xml:space="preserve">The importer must consult the relevant schedules to the Customs and Excise Act to determine whether the potential imports are eligible for rebate duty. Information can be found on the International Trade Administration Commission of South Africa’s website at: </w:t>
      </w:r>
      <w:r w:rsidRPr="00A96233">
        <w:rPr>
          <w:i/>
          <w:iCs/>
        </w:rPr>
        <w:t>http://www.itac.org.za</w:t>
      </w:r>
      <w:r w:rsidRPr="00A96233">
        <w:t>.</w:t>
      </w:r>
    </w:p>
    <w:p w14:paraId="0D574FC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DB7B916" w14:textId="77777777" w:rsidTr="00FF20E7">
        <w:trPr>
          <w:trHeight w:val="1008"/>
        </w:trPr>
        <w:tc>
          <w:tcPr>
            <w:tcW w:w="1408" w:type="dxa"/>
            <w:shd w:val="clear" w:color="auto" w:fill="auto"/>
          </w:tcPr>
          <w:p w14:paraId="699D29BC" w14:textId="77777777" w:rsidR="00C80F08" w:rsidRPr="00A96233" w:rsidRDefault="00C80F08" w:rsidP="00FF20E7">
            <w:pPr>
              <w:jc w:val="center"/>
            </w:pPr>
            <w:r w:rsidRPr="00A96233">
              <w:rPr>
                <w:noProof/>
              </w:rPr>
              <w:drawing>
                <wp:inline distT="0" distB="0" distL="0" distR="0" wp14:anchorId="1B360BB0" wp14:editId="036B1723">
                  <wp:extent cx="464820" cy="464820"/>
                  <wp:effectExtent l="0" t="0" r="0" b="0"/>
                  <wp:docPr id="1178" name="Picture 11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570F53" w14:textId="67C007E2" w:rsidR="00C80F08" w:rsidRPr="00A96233" w:rsidRDefault="00C80F08" w:rsidP="00FF20E7">
            <w:pPr>
              <w:spacing w:after="120"/>
              <w:rPr>
                <w:b/>
                <w:bCs/>
              </w:rPr>
            </w:pPr>
            <w:r w:rsidRPr="00A96233">
              <w:rPr>
                <w:b/>
                <w:bCs/>
              </w:rPr>
              <w:t xml:space="preserve">Activity </w:t>
            </w:r>
            <w:r w:rsidR="00CE6893" w:rsidRPr="00A96233">
              <w:rPr>
                <w:b/>
                <w:bCs/>
              </w:rPr>
              <w:t>27</w:t>
            </w:r>
            <w:r w:rsidRPr="00A96233">
              <w:rPr>
                <w:b/>
                <w:bCs/>
              </w:rPr>
              <w:t xml:space="preserve"> (KM02 IAC0102) </w:t>
            </w:r>
            <w:r w:rsidR="00124EB7" w:rsidRPr="00A96233">
              <w:rPr>
                <w:b/>
                <w:bCs/>
              </w:rPr>
              <w:t xml:space="preserve">  </w:t>
            </w:r>
          </w:p>
          <w:p w14:paraId="1FF3D0ED" w14:textId="77777777" w:rsidR="00C80F08" w:rsidRPr="00A96233" w:rsidRDefault="00C80F08" w:rsidP="00FF20E7">
            <w:pPr>
              <w:spacing w:after="120"/>
            </w:pPr>
            <w:r w:rsidRPr="00A96233">
              <w:t>Please complete the activity in your workbook.</w:t>
            </w:r>
          </w:p>
          <w:p w14:paraId="67A2CB8B" w14:textId="77777777" w:rsidR="00C80F08" w:rsidRPr="00A96233" w:rsidRDefault="00C80F08" w:rsidP="00FF20E7">
            <w:pPr>
              <w:spacing w:after="120"/>
            </w:pPr>
            <w:r w:rsidRPr="00A96233">
              <w:t xml:space="preserve">Find an HS tariff code for South Africa on the Internet. </w:t>
            </w:r>
          </w:p>
          <w:p w14:paraId="6B677D38" w14:textId="6E4DF900" w:rsidR="00C80F08" w:rsidRPr="00A96233" w:rsidRDefault="00CE6893" w:rsidP="00FF20E7">
            <w:pPr>
              <w:spacing w:after="120"/>
              <w:ind w:left="744" w:hanging="744"/>
            </w:pPr>
            <w:r w:rsidRPr="00A96233">
              <w:t>27</w:t>
            </w:r>
            <w:r w:rsidR="00C80F08" w:rsidRPr="00A96233">
              <w:t xml:space="preserve">.1 </w:t>
            </w:r>
            <w:r w:rsidR="00C80F08" w:rsidRPr="00A96233">
              <w:tab/>
              <w:t>On the HS tariff code list, find a category of products currently being imported by the retail chain you represent. What are the first 6 digits of the code for that product?</w:t>
            </w:r>
          </w:p>
          <w:p w14:paraId="7C3BB27E" w14:textId="7EF10080" w:rsidR="00C80F08" w:rsidRPr="00A96233" w:rsidRDefault="00CE6893" w:rsidP="00FF20E7">
            <w:pPr>
              <w:spacing w:after="120"/>
              <w:ind w:left="744" w:hanging="744"/>
            </w:pPr>
            <w:r w:rsidRPr="00A96233">
              <w:t>27</w:t>
            </w:r>
            <w:r w:rsidR="00C80F08" w:rsidRPr="00A96233">
              <w:t xml:space="preserve">.2 </w:t>
            </w:r>
            <w:r w:rsidR="00C80F08" w:rsidRPr="00A96233">
              <w:tab/>
              <w:t>If that product were imported from the EU, what would the Customs duty be?</w:t>
            </w:r>
          </w:p>
          <w:p w14:paraId="193B945F" w14:textId="6DF180CD" w:rsidR="00C80F08" w:rsidRPr="00A96233" w:rsidRDefault="00CE6893" w:rsidP="00FF20E7">
            <w:pPr>
              <w:ind w:left="744" w:hanging="744"/>
            </w:pPr>
            <w:r w:rsidRPr="00A96233">
              <w:t>27</w:t>
            </w:r>
            <w:r w:rsidR="00C80F08" w:rsidRPr="00A96233">
              <w:t xml:space="preserve">.3 </w:t>
            </w:r>
            <w:r w:rsidR="00C80F08" w:rsidRPr="00A96233">
              <w:tab/>
              <w:t>If that product were imported from China, what would the Customs duty be?</w:t>
            </w:r>
          </w:p>
        </w:tc>
      </w:tr>
    </w:tbl>
    <w:p w14:paraId="05751F34" w14:textId="769649E3" w:rsidR="00CE6893" w:rsidRDefault="00CE6893" w:rsidP="00C80F08"/>
    <w:p w14:paraId="7E9D71C3" w14:textId="77777777" w:rsidR="003C6F2A" w:rsidRPr="00A96233" w:rsidRDefault="003C6F2A" w:rsidP="00C80F08"/>
    <w:p w14:paraId="6E36F2EE" w14:textId="77777777" w:rsidR="00C80F08" w:rsidRPr="00A96233" w:rsidRDefault="00C80F08" w:rsidP="00C80F08">
      <w:pPr>
        <w:pStyle w:val="Heading2"/>
      </w:pPr>
      <w:bookmarkStart w:id="885" w:name="_Toc43568714"/>
      <w:bookmarkStart w:id="886" w:name="_Toc46092952"/>
      <w:bookmarkStart w:id="887" w:name="_Toc46588347"/>
      <w:bookmarkStart w:id="888" w:name="_Toc46829563"/>
      <w:bookmarkStart w:id="889" w:name="_Toc46918708"/>
      <w:r w:rsidRPr="00A96233">
        <w:t>1.7</w:t>
      </w:r>
      <w:r w:rsidRPr="00A96233">
        <w:tab/>
        <w:t>The impact of import costs on the sale price of goods</w:t>
      </w:r>
      <w:bookmarkEnd w:id="885"/>
      <w:bookmarkEnd w:id="886"/>
      <w:bookmarkEnd w:id="887"/>
      <w:bookmarkEnd w:id="888"/>
      <w:bookmarkEnd w:id="889"/>
    </w:p>
    <w:p w14:paraId="6DFEB64B" w14:textId="77777777" w:rsidR="00C80F08" w:rsidRPr="00A96233" w:rsidRDefault="00C80F08" w:rsidP="00C80F08">
      <w:r w:rsidRPr="00A96233">
        <w:t>The costs related to imports impact on the selling price of goods. The price you pay your supplier is not the total price paid for products.</w:t>
      </w:r>
    </w:p>
    <w:p w14:paraId="5FA44E1C" w14:textId="77777777" w:rsidR="00C80F08" w:rsidRPr="00A96233" w:rsidRDefault="00C80F08" w:rsidP="00C80F08"/>
    <w:p w14:paraId="3D55738B" w14:textId="77777777" w:rsidR="00C80F08" w:rsidRPr="00A96233" w:rsidRDefault="00C80F08" w:rsidP="00C80F08">
      <w:r w:rsidRPr="00A96233">
        <w:t xml:space="preserve">When the buyer calculates selling prices, the relevant import costs should be included in the </w:t>
      </w:r>
      <w:r w:rsidRPr="00A96233">
        <w:rPr>
          <w:b/>
          <w:bCs/>
        </w:rPr>
        <w:t>landed cost</w:t>
      </w:r>
      <w:r w:rsidRPr="00A96233">
        <w:t xml:space="preserve"> of every item.</w:t>
      </w:r>
    </w:p>
    <w:p w14:paraId="123E808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7E524E4" w14:textId="77777777" w:rsidTr="00FF20E7">
        <w:trPr>
          <w:trHeight w:val="1008"/>
        </w:trPr>
        <w:tc>
          <w:tcPr>
            <w:tcW w:w="1408" w:type="dxa"/>
            <w:shd w:val="clear" w:color="auto" w:fill="auto"/>
          </w:tcPr>
          <w:p w14:paraId="02D482A6" w14:textId="77777777" w:rsidR="00C80F08" w:rsidRPr="00A96233" w:rsidRDefault="00C80F08" w:rsidP="00FF20E7">
            <w:pPr>
              <w:jc w:val="center"/>
            </w:pPr>
            <w:r w:rsidRPr="00A96233">
              <w:rPr>
                <w:noProof/>
                <w:lang w:eastAsia="en-GB"/>
              </w:rPr>
              <w:drawing>
                <wp:inline distT="0" distB="0" distL="0" distR="0" wp14:anchorId="6838503E" wp14:editId="536B5554">
                  <wp:extent cx="464820" cy="464820"/>
                  <wp:effectExtent l="0" t="0" r="0" b="0"/>
                  <wp:docPr id="1181" name="Picture 11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A4CD1C" w14:textId="77777777" w:rsidR="00C80F08" w:rsidRPr="00A96233" w:rsidRDefault="00C80F08" w:rsidP="00FF20E7">
            <w:pPr>
              <w:spacing w:after="120"/>
              <w:rPr>
                <w:rFonts w:ascii="Times New Roman" w:hAnsi="Times New Roman"/>
              </w:rPr>
            </w:pPr>
            <w:r w:rsidRPr="00A96233">
              <w:rPr>
                <w:b/>
                <w:bCs/>
              </w:rPr>
              <w:t>Landed cost: T</w:t>
            </w:r>
            <w:r w:rsidRPr="00A96233">
              <w:t xml:space="preserve">he sum of all a sellers’ costs associated with a product, from the time they produce the product to the moment it’s in the customer’s hands. This includes the price of acquiring the product, plus things like taxes, insurance, currency conversion and handling fees. The landed cost is typically used for internationally shipped items. </w:t>
            </w:r>
          </w:p>
          <w:p w14:paraId="265D647F" w14:textId="2BEDF745" w:rsidR="00C80F08" w:rsidRPr="00A96233" w:rsidRDefault="00C80F08" w:rsidP="00FF20E7">
            <w:r w:rsidRPr="00A96233">
              <w:t>Landed cost is also referred to as landed price, total landed cost or net landed cost — so the landed price and net / total landed cost definition is the same. You’ll see us use all four terms interchangeably throughout this article. Some also call it total delivered cost.</w:t>
            </w:r>
            <w:r w:rsidRPr="00A96233">
              <w:rPr>
                <w:vertAlign w:val="superscript"/>
              </w:rPr>
              <w:t>i</w:t>
            </w:r>
          </w:p>
        </w:tc>
      </w:tr>
    </w:tbl>
    <w:p w14:paraId="5CC526FA" w14:textId="1ED8C47E" w:rsidR="00C80F08" w:rsidRDefault="00C80F08" w:rsidP="00C80F08"/>
    <w:p w14:paraId="7CF6C640" w14:textId="77777777" w:rsidR="003D2AF0" w:rsidRPr="00A96233" w:rsidRDefault="003D2AF0" w:rsidP="00C80F08"/>
    <w:p w14:paraId="12753118" w14:textId="77777777" w:rsidR="00C80F08" w:rsidRPr="00A96233" w:rsidRDefault="00C80F08" w:rsidP="003D2AF0">
      <w:r w:rsidRPr="00A96233">
        <w:t>The following are examples of fees to be included when calculating the landed cost:</w:t>
      </w:r>
    </w:p>
    <w:p w14:paraId="34E92B41" w14:textId="77777777" w:rsidR="00C80F08" w:rsidRPr="00A96233" w:rsidRDefault="00C80F08" w:rsidP="003D2AF0">
      <w:pPr>
        <w:pStyle w:val="ListParagraph"/>
        <w:numPr>
          <w:ilvl w:val="0"/>
          <w:numId w:val="173"/>
        </w:numPr>
        <w:contextualSpacing w:val="0"/>
        <w:jc w:val="left"/>
      </w:pPr>
      <w:r w:rsidRPr="00A96233">
        <w:t xml:space="preserve">Product </w:t>
      </w:r>
    </w:p>
    <w:p w14:paraId="702D25AA" w14:textId="77777777" w:rsidR="00C80F08" w:rsidRPr="00A96233" w:rsidRDefault="00C80F08" w:rsidP="003D2AF0">
      <w:pPr>
        <w:pStyle w:val="ListParagraph"/>
        <w:numPr>
          <w:ilvl w:val="0"/>
          <w:numId w:val="173"/>
        </w:numPr>
        <w:contextualSpacing w:val="0"/>
        <w:jc w:val="left"/>
      </w:pPr>
      <w:r w:rsidRPr="00A96233">
        <w:t>Shipping</w:t>
      </w:r>
    </w:p>
    <w:p w14:paraId="0F0AEEC9" w14:textId="77777777" w:rsidR="00C80F08" w:rsidRPr="00A96233" w:rsidRDefault="00C80F08" w:rsidP="003D2AF0">
      <w:pPr>
        <w:pStyle w:val="ListParagraph"/>
        <w:numPr>
          <w:ilvl w:val="0"/>
          <w:numId w:val="173"/>
        </w:numPr>
        <w:contextualSpacing w:val="0"/>
        <w:jc w:val="left"/>
      </w:pPr>
      <w:r w:rsidRPr="00A96233">
        <w:t>Customs</w:t>
      </w:r>
    </w:p>
    <w:p w14:paraId="31774A98" w14:textId="77777777" w:rsidR="00C80F08" w:rsidRPr="00A96233" w:rsidRDefault="00C80F08" w:rsidP="003D2AF0">
      <w:pPr>
        <w:pStyle w:val="ListParagraph"/>
        <w:numPr>
          <w:ilvl w:val="0"/>
          <w:numId w:val="173"/>
        </w:numPr>
        <w:contextualSpacing w:val="0"/>
        <w:jc w:val="left"/>
      </w:pPr>
      <w:r w:rsidRPr="00A96233">
        <w:t>Risk</w:t>
      </w:r>
    </w:p>
    <w:p w14:paraId="48757E30" w14:textId="77777777" w:rsidR="00C80F08" w:rsidRPr="00A96233" w:rsidRDefault="00C80F08" w:rsidP="003D2AF0">
      <w:pPr>
        <w:pStyle w:val="ListParagraph"/>
        <w:numPr>
          <w:ilvl w:val="0"/>
          <w:numId w:val="173"/>
        </w:numPr>
        <w:contextualSpacing w:val="0"/>
        <w:jc w:val="left"/>
      </w:pPr>
      <w:r w:rsidRPr="00A96233">
        <w:t>Overhead</w:t>
      </w:r>
    </w:p>
    <w:p w14:paraId="5E76D087" w14:textId="77777777" w:rsidR="00C80F08" w:rsidRPr="00A96233" w:rsidRDefault="00C80F08" w:rsidP="00C80F08">
      <w:pPr>
        <w:pStyle w:val="ListParagraph"/>
        <w:ind w:left="405"/>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5"/>
        <w:gridCol w:w="7296"/>
      </w:tblGrid>
      <w:tr w:rsidR="00C80F08" w:rsidRPr="00A96233" w14:paraId="0454FA6A" w14:textId="77777777" w:rsidTr="00577B02">
        <w:tc>
          <w:tcPr>
            <w:tcW w:w="1686" w:type="dxa"/>
            <w:shd w:val="clear" w:color="auto" w:fill="808080" w:themeFill="background1" w:themeFillShade="80"/>
          </w:tcPr>
          <w:p w14:paraId="0F2AA3C3" w14:textId="77777777" w:rsidR="00C80F08" w:rsidRPr="00A96233" w:rsidRDefault="00C80F08" w:rsidP="00FF20E7">
            <w:pPr>
              <w:rPr>
                <w:b/>
                <w:bCs/>
                <w:color w:val="FFFFFF" w:themeColor="background1"/>
              </w:rPr>
            </w:pPr>
            <w:r w:rsidRPr="00A96233">
              <w:rPr>
                <w:b/>
                <w:bCs/>
                <w:color w:val="FFFFFF" w:themeColor="background1"/>
              </w:rPr>
              <w:t>Product</w:t>
            </w:r>
          </w:p>
        </w:tc>
        <w:tc>
          <w:tcPr>
            <w:tcW w:w="7310" w:type="dxa"/>
            <w:shd w:val="clear" w:color="auto" w:fill="D9D9D9" w:themeFill="background1" w:themeFillShade="D9"/>
          </w:tcPr>
          <w:p w14:paraId="71D925B6" w14:textId="5E87534B" w:rsidR="00C80F08" w:rsidRDefault="00C80F08" w:rsidP="00577B02">
            <w:r w:rsidRPr="00A96233">
              <w:t xml:space="preserve">This is the unit price paid to obtain the item from the supplier. </w:t>
            </w:r>
          </w:p>
          <w:p w14:paraId="08935DC9" w14:textId="77777777" w:rsidR="00577B02" w:rsidRPr="00A96233" w:rsidRDefault="00577B02" w:rsidP="00577B02"/>
          <w:p w14:paraId="3288A7F6" w14:textId="18818CF6" w:rsidR="00C80F08" w:rsidRDefault="00C80F08" w:rsidP="00577B02">
            <w:r w:rsidRPr="00A96233">
              <w:t>The product price may vary, based on constant fluctuation in the exchange rate. For example, a product bought at $1 at an exchange rate of R15.56 to the US Dollar will cost R15.56. However, if the Rand weakens against the Dollar and the exchange rate is R18,24, the same product will have a basic product cost of R18.24 (an increase of 17%). It is, therefore, important that the buyer constantly takes note of fluctuation in exchange rates to ensure cost prices are calculated correctly.</w:t>
            </w:r>
          </w:p>
          <w:p w14:paraId="3D0981E6" w14:textId="77777777" w:rsidR="00577B02" w:rsidRPr="00A96233" w:rsidRDefault="00577B02" w:rsidP="00577B02"/>
          <w:p w14:paraId="3FA0511F" w14:textId="77777777" w:rsidR="00C80F08" w:rsidRPr="00A96233" w:rsidRDefault="00C80F08" w:rsidP="00577B02">
            <w:r w:rsidRPr="00A96233">
              <w:t>The buyer should also consider buying merchandise under forward cover, which means to c</w:t>
            </w:r>
            <w:r w:rsidRPr="00A96233">
              <w:rPr>
                <w:rStyle w:val="e24kjd"/>
              </w:rPr>
              <w:t>ontract for purchase of a currency at a fixed price on a fixed future date, arranged or bought as a hedge against adverse exchange rate fluctuations.</w:t>
            </w:r>
          </w:p>
        </w:tc>
      </w:tr>
      <w:tr w:rsidR="00C80F08" w:rsidRPr="00A96233" w14:paraId="46E83567" w14:textId="77777777" w:rsidTr="00577B02">
        <w:tc>
          <w:tcPr>
            <w:tcW w:w="1686" w:type="dxa"/>
            <w:shd w:val="clear" w:color="auto" w:fill="808080" w:themeFill="background1" w:themeFillShade="80"/>
          </w:tcPr>
          <w:p w14:paraId="4B177A6A" w14:textId="77777777" w:rsidR="00C80F08" w:rsidRPr="00A96233" w:rsidRDefault="00C80F08" w:rsidP="00FF20E7">
            <w:pPr>
              <w:rPr>
                <w:b/>
                <w:bCs/>
                <w:color w:val="FFFFFF" w:themeColor="background1"/>
              </w:rPr>
            </w:pPr>
            <w:r w:rsidRPr="00A96233">
              <w:rPr>
                <w:b/>
                <w:bCs/>
                <w:color w:val="FFFFFF" w:themeColor="background1"/>
              </w:rPr>
              <w:t>Shipping</w:t>
            </w:r>
          </w:p>
        </w:tc>
        <w:tc>
          <w:tcPr>
            <w:tcW w:w="7310" w:type="dxa"/>
            <w:shd w:val="clear" w:color="auto" w:fill="D9D9D9" w:themeFill="background1" w:themeFillShade="D9"/>
          </w:tcPr>
          <w:p w14:paraId="5EC02067" w14:textId="1613C9B0" w:rsidR="00C80F08" w:rsidRDefault="00C80F08" w:rsidP="00577B02">
            <w:r w:rsidRPr="00A96233">
              <w:t xml:space="preserve">Shipping costs may include crating, packing, handling, freight and transportation. </w:t>
            </w:r>
          </w:p>
          <w:p w14:paraId="102D14BF" w14:textId="77777777" w:rsidR="00577B02" w:rsidRPr="00A96233" w:rsidRDefault="00577B02" w:rsidP="00577B02"/>
          <w:p w14:paraId="0BA7FED7" w14:textId="77777777" w:rsidR="00C80F08" w:rsidRPr="00A96233" w:rsidRDefault="00C80F08" w:rsidP="00577B02">
            <w:r w:rsidRPr="00A96233">
              <w:t>There might be transportation fees for inland, ocean and air, depending on how products are imported, where they land and how they need to be transported to where they are needed for distribution.</w:t>
            </w:r>
          </w:p>
        </w:tc>
      </w:tr>
      <w:tr w:rsidR="00C80F08" w:rsidRPr="00A96233" w14:paraId="217595DB" w14:textId="77777777" w:rsidTr="00577B02">
        <w:tc>
          <w:tcPr>
            <w:tcW w:w="1686" w:type="dxa"/>
            <w:shd w:val="clear" w:color="auto" w:fill="808080" w:themeFill="background1" w:themeFillShade="80"/>
          </w:tcPr>
          <w:p w14:paraId="55558C34" w14:textId="77777777" w:rsidR="00C80F08" w:rsidRPr="00A96233" w:rsidRDefault="00C80F08" w:rsidP="00FF20E7">
            <w:pPr>
              <w:rPr>
                <w:b/>
                <w:bCs/>
                <w:color w:val="FFFFFF" w:themeColor="background1"/>
              </w:rPr>
            </w:pPr>
            <w:r w:rsidRPr="00A96233">
              <w:rPr>
                <w:b/>
                <w:bCs/>
                <w:color w:val="FFFFFF" w:themeColor="background1"/>
              </w:rPr>
              <w:t>Customs</w:t>
            </w:r>
          </w:p>
        </w:tc>
        <w:tc>
          <w:tcPr>
            <w:tcW w:w="7310" w:type="dxa"/>
            <w:shd w:val="clear" w:color="auto" w:fill="D9D9D9" w:themeFill="background1" w:themeFillShade="D9"/>
          </w:tcPr>
          <w:p w14:paraId="4DF09449" w14:textId="77777777" w:rsidR="00C80F08" w:rsidRPr="00A96233" w:rsidRDefault="00C80F08" w:rsidP="00577B02">
            <w:r w:rsidRPr="00A96233">
              <w:t>Customs expenses include duties, taxes, tariffs, levies, value-added tax (VAT), brokerage fees, harbour fees and any other regulatory fees that might be applicable.</w:t>
            </w:r>
          </w:p>
        </w:tc>
      </w:tr>
      <w:tr w:rsidR="00C80F08" w:rsidRPr="00A96233" w14:paraId="6DE8ACB4" w14:textId="77777777" w:rsidTr="00577B02">
        <w:tc>
          <w:tcPr>
            <w:tcW w:w="1686" w:type="dxa"/>
            <w:shd w:val="clear" w:color="auto" w:fill="808080" w:themeFill="background1" w:themeFillShade="80"/>
          </w:tcPr>
          <w:p w14:paraId="3702A429" w14:textId="77777777" w:rsidR="00C80F08" w:rsidRPr="00A96233" w:rsidRDefault="00C80F08" w:rsidP="00FF20E7">
            <w:pPr>
              <w:rPr>
                <w:b/>
                <w:bCs/>
                <w:color w:val="FFFFFF" w:themeColor="background1"/>
              </w:rPr>
            </w:pPr>
            <w:r w:rsidRPr="00A96233">
              <w:rPr>
                <w:b/>
                <w:bCs/>
                <w:color w:val="FFFFFF" w:themeColor="background1"/>
              </w:rPr>
              <w:t>Risk</w:t>
            </w:r>
          </w:p>
        </w:tc>
        <w:tc>
          <w:tcPr>
            <w:tcW w:w="7310" w:type="dxa"/>
            <w:shd w:val="clear" w:color="auto" w:fill="D9D9D9" w:themeFill="background1" w:themeFillShade="D9"/>
          </w:tcPr>
          <w:p w14:paraId="7B609C2C" w14:textId="2C819285" w:rsidR="00C80F08" w:rsidRDefault="00C80F08" w:rsidP="00577B02">
            <w:r w:rsidRPr="00A96233">
              <w:t xml:space="preserve">Risk includes whatever is being paid to protect the business, products and customers. </w:t>
            </w:r>
          </w:p>
          <w:p w14:paraId="01DEB576" w14:textId="77777777" w:rsidR="00577B02" w:rsidRPr="00A96233" w:rsidRDefault="00577B02" w:rsidP="00577B02"/>
          <w:p w14:paraId="445437AC" w14:textId="77777777" w:rsidR="00C80F08" w:rsidRPr="00A96233" w:rsidRDefault="00C80F08" w:rsidP="00577B02">
            <w:r w:rsidRPr="00A96233">
              <w:t>That means expenses for insurance, compliance and quality assurance.</w:t>
            </w:r>
          </w:p>
        </w:tc>
      </w:tr>
    </w:tbl>
    <w:p w14:paraId="123672D3" w14:textId="22207319" w:rsidR="00C80F08" w:rsidRDefault="00C80F08" w:rsidP="00C80F08"/>
    <w:p w14:paraId="51EC44A5" w14:textId="7012617A" w:rsidR="003D2AF0" w:rsidRDefault="003D2AF0" w:rsidP="00C80F08"/>
    <w:p w14:paraId="0C3288F9" w14:textId="09BD717B" w:rsidR="003D2AF0" w:rsidRDefault="003D2AF0" w:rsidP="00C80F08"/>
    <w:p w14:paraId="43B737ED" w14:textId="66E95A6F" w:rsidR="003D2AF0" w:rsidRDefault="003D2AF0" w:rsidP="00C80F08"/>
    <w:p w14:paraId="213F3E46" w14:textId="77777777" w:rsidR="003D2AF0" w:rsidRPr="00A96233" w:rsidRDefault="003D2AF0" w:rsidP="00C80F08"/>
    <w:p w14:paraId="4DDFBED3" w14:textId="77777777" w:rsidR="00C80F08" w:rsidRPr="00A96233" w:rsidRDefault="00C80F08" w:rsidP="00C80F08">
      <w:r w:rsidRPr="00A96233">
        <w:t>The landed cost calculation formula can be used to learn how to calculate the cost of imported goods:</w:t>
      </w:r>
    </w:p>
    <w:p w14:paraId="1BA88B02" w14:textId="77777777" w:rsidR="00C80F08" w:rsidRPr="00A96233" w:rsidRDefault="00C80F08" w:rsidP="00C80F08">
      <w:pPr>
        <w:rPr>
          <w:rFonts w:ascii="Times New Roman" w:hAnsi="Times New Roman"/>
        </w:rPr>
      </w:pPr>
    </w:p>
    <w:p w14:paraId="2BE983D9" w14:textId="77777777" w:rsidR="00C80F08" w:rsidRPr="00A96233" w:rsidRDefault="00C80F08" w:rsidP="00C80F08">
      <w:pPr>
        <w:jc w:val="center"/>
        <w:rPr>
          <w:b/>
          <w:bCs/>
        </w:rPr>
      </w:pPr>
      <w:r w:rsidRPr="00A96233">
        <w:rPr>
          <w:b/>
          <w:bCs/>
        </w:rPr>
        <w:t>Landed cost = product + shipping + customs + risk + overhead</w:t>
      </w:r>
    </w:p>
    <w:p w14:paraId="3873F78C" w14:textId="77777777" w:rsidR="00C80F08" w:rsidRPr="00A96233" w:rsidRDefault="00C80F08" w:rsidP="00C80F08">
      <w:pPr>
        <w:jc w:val="center"/>
        <w:rPr>
          <w:b/>
          <w:bCs/>
        </w:rPr>
      </w:pPr>
    </w:p>
    <w:p w14:paraId="53EC75EC" w14:textId="049F9617" w:rsidR="00C80F08" w:rsidRPr="00A96233" w:rsidRDefault="00C80F08" w:rsidP="00C80F08">
      <w:pPr>
        <w:spacing w:after="120"/>
      </w:pPr>
      <w:r w:rsidRPr="00A96233">
        <w:t>Bailey and others refer to the price/cost iceberg</w:t>
      </w:r>
      <w:r w:rsidRPr="00A96233">
        <w:rPr>
          <w:vertAlign w:val="superscript"/>
        </w:rPr>
        <w:t>ii</w:t>
      </w:r>
      <w:r w:rsidRPr="00A96233">
        <w:t xml:space="preserve"> in their argument that price is the most visible of the various costs but that the retail chain may actually be paying for goods and services such as tooling, duty, inventory-carrying costs, inspection, remedy or rectification, and so on. The buyer of the retail chain should, therefore, consider all relevant costs and use the concept that is referred to as total cost of ownership. Figure </w:t>
      </w:r>
      <w:r w:rsidR="00FF20E7" w:rsidRPr="00A96233">
        <w:t>30</w:t>
      </w:r>
      <w:r w:rsidRPr="00A96233">
        <w:t xml:space="preserve"> illustrates the concept of the cost/price iceberg.</w:t>
      </w:r>
    </w:p>
    <w:p w14:paraId="3174C430" w14:textId="77777777" w:rsidR="00C80F08" w:rsidRPr="00A96233" w:rsidRDefault="00C80F08" w:rsidP="00C80F08">
      <w:pPr>
        <w:jc w:val="center"/>
      </w:pPr>
      <w:r w:rsidRPr="00A96233">
        <w:rPr>
          <w:noProof/>
        </w:rPr>
        <w:drawing>
          <wp:inline distT="0" distB="0" distL="0" distR="0" wp14:anchorId="57B56C8D" wp14:editId="44D2E538">
            <wp:extent cx="5598569" cy="3178628"/>
            <wp:effectExtent l="0" t="0" r="2540" b="317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1586" t="3202" r="1853"/>
                    <a:stretch/>
                  </pic:blipFill>
                  <pic:spPr bwMode="auto">
                    <a:xfrm>
                      <a:off x="0" y="0"/>
                      <a:ext cx="5670166" cy="3219278"/>
                    </a:xfrm>
                    <a:prstGeom prst="rect">
                      <a:avLst/>
                    </a:prstGeom>
                    <a:ln>
                      <a:noFill/>
                    </a:ln>
                    <a:extLst>
                      <a:ext uri="{53640926-AAD7-44D8-BBD7-CCE9431645EC}">
                        <a14:shadowObscured xmlns:a14="http://schemas.microsoft.com/office/drawing/2010/main"/>
                      </a:ext>
                    </a:extLst>
                  </pic:spPr>
                </pic:pic>
              </a:graphicData>
            </a:graphic>
          </wp:inline>
        </w:drawing>
      </w:r>
    </w:p>
    <w:p w14:paraId="67973D07" w14:textId="6A109A23"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30</w:t>
      </w:r>
      <w:r w:rsidRPr="00A96233">
        <w:rPr>
          <w:lang w:val="en-GB"/>
        </w:rPr>
        <w:t>: price/cost iceberg</w:t>
      </w:r>
      <w:r w:rsidRPr="00A96233">
        <w:rPr>
          <w:caps w:val="0"/>
          <w:vertAlign w:val="superscript"/>
          <w:lang w:val="en-GB"/>
        </w:rPr>
        <w:t>iii</w:t>
      </w:r>
    </w:p>
    <w:p w14:paraId="300D1C59" w14:textId="77777777" w:rsidR="00C80F08" w:rsidRPr="00A96233" w:rsidRDefault="00C80F08" w:rsidP="00C80F08"/>
    <w:p w14:paraId="02053DE7" w14:textId="77777777" w:rsidR="00C80F08" w:rsidRPr="00A96233" w:rsidRDefault="00C80F08" w:rsidP="00C80F08">
      <w:r w:rsidRPr="00A96233">
        <w:t>It is generally recommended by experts that buyers should look for inventory management software that can automate calculations of net landed cost, because manual calculations done on a consistent basis will be painstakingly slow and tedious.</w:t>
      </w:r>
    </w:p>
    <w:p w14:paraId="1E2489E8" w14:textId="77777777" w:rsidR="00C80F08" w:rsidRPr="00A96233" w:rsidRDefault="00C80F08" w:rsidP="00C80F08"/>
    <w:p w14:paraId="7ACB4B98" w14:textId="77777777" w:rsidR="00C80F08" w:rsidRPr="00A96233" w:rsidRDefault="00C80F08" w:rsidP="00C80F08">
      <w:r w:rsidRPr="00A96233">
        <w:t>It is important to be as accurate as possible and leveraging technology automations can ensure that. If net landed cost is calculated to be too high, prices could be too high for customers. If the calculation is too low, profits could be affected negatively.</w:t>
      </w:r>
    </w:p>
    <w:p w14:paraId="641FED8B" w14:textId="1244D721" w:rsidR="00C80F08" w:rsidRDefault="00C80F08" w:rsidP="00C80F08"/>
    <w:p w14:paraId="75FDBC57" w14:textId="222F4E04" w:rsidR="003D2AF0" w:rsidRDefault="003D2AF0" w:rsidP="00C80F08"/>
    <w:p w14:paraId="0BD0C566" w14:textId="63319AA4" w:rsidR="003D2AF0" w:rsidRDefault="003D2AF0" w:rsidP="00C80F08"/>
    <w:p w14:paraId="01067573"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A98D63B" w14:textId="77777777" w:rsidTr="00FF20E7">
        <w:trPr>
          <w:trHeight w:val="1008"/>
        </w:trPr>
        <w:tc>
          <w:tcPr>
            <w:tcW w:w="1408" w:type="dxa"/>
            <w:shd w:val="clear" w:color="auto" w:fill="auto"/>
          </w:tcPr>
          <w:p w14:paraId="37E8D9EB" w14:textId="77777777" w:rsidR="00C80F08" w:rsidRPr="00A96233" w:rsidRDefault="00C80F08" w:rsidP="00FF20E7">
            <w:pPr>
              <w:jc w:val="center"/>
            </w:pPr>
            <w:r w:rsidRPr="00A96233">
              <w:rPr>
                <w:noProof/>
              </w:rPr>
              <w:drawing>
                <wp:inline distT="0" distB="0" distL="0" distR="0" wp14:anchorId="67FEC2A2" wp14:editId="337DA3FC">
                  <wp:extent cx="464820" cy="464820"/>
                  <wp:effectExtent l="0" t="0" r="0" b="0"/>
                  <wp:docPr id="1182" name="Picture 11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FCDFD7" w14:textId="4CFB5213" w:rsidR="00C80F08" w:rsidRPr="00A96233" w:rsidRDefault="00C80F08" w:rsidP="00FF20E7">
            <w:pPr>
              <w:spacing w:after="120"/>
              <w:rPr>
                <w:b/>
                <w:bCs/>
              </w:rPr>
            </w:pPr>
            <w:r w:rsidRPr="00A96233">
              <w:rPr>
                <w:b/>
                <w:bCs/>
              </w:rPr>
              <w:t xml:space="preserve">Activity </w:t>
            </w:r>
            <w:r w:rsidR="00CE6893" w:rsidRPr="00A96233">
              <w:rPr>
                <w:b/>
                <w:bCs/>
              </w:rPr>
              <w:t>28</w:t>
            </w:r>
            <w:r w:rsidRPr="00A96233">
              <w:rPr>
                <w:b/>
                <w:bCs/>
              </w:rPr>
              <w:t xml:space="preserve"> (KM02 IAC0103</w:t>
            </w:r>
            <w:r w:rsidR="00124EB7" w:rsidRPr="00A96233">
              <w:rPr>
                <w:b/>
                <w:bCs/>
              </w:rPr>
              <w:t xml:space="preserve">)  </w:t>
            </w:r>
          </w:p>
          <w:p w14:paraId="52242248" w14:textId="77777777" w:rsidR="00C80F08" w:rsidRPr="00A96233" w:rsidRDefault="00C80F08" w:rsidP="00FF20E7">
            <w:pPr>
              <w:spacing w:after="120"/>
            </w:pPr>
            <w:r w:rsidRPr="00A96233">
              <w:t>Please complete the activity in your workbook.</w:t>
            </w:r>
          </w:p>
          <w:p w14:paraId="4F4402A4" w14:textId="1BDBF7C8" w:rsidR="00C80F08" w:rsidRPr="00A96233" w:rsidRDefault="00CE6893" w:rsidP="00FF20E7">
            <w:pPr>
              <w:spacing w:after="120"/>
              <w:ind w:left="744" w:hanging="744"/>
            </w:pPr>
            <w:r w:rsidRPr="00A96233">
              <w:t>28</w:t>
            </w:r>
            <w:r w:rsidR="00C80F08" w:rsidRPr="00A96233">
              <w:t xml:space="preserve">.1 </w:t>
            </w:r>
            <w:r w:rsidR="00C80F08" w:rsidRPr="00A96233">
              <w:tab/>
              <w:t>On the HS tariff list, find a product imported by the company you represent.</w:t>
            </w:r>
          </w:p>
          <w:p w14:paraId="7F262949" w14:textId="77777777" w:rsidR="00C80F08" w:rsidRPr="00A96233" w:rsidRDefault="00C80F08" w:rsidP="00FF20E7">
            <w:pPr>
              <w:spacing w:after="120"/>
              <w:ind w:left="744"/>
            </w:pPr>
            <w:r w:rsidRPr="00A96233">
              <w:t>Explain how the import costs would affect the selling price of products if the product was imported (i) from a country in the EU versus (ii) from China.</w:t>
            </w:r>
          </w:p>
          <w:p w14:paraId="760AE24F" w14:textId="74E80DEA" w:rsidR="00C80F08" w:rsidRPr="00A96233" w:rsidRDefault="00CE6893" w:rsidP="00FF20E7">
            <w:pPr>
              <w:ind w:left="744" w:hanging="744"/>
            </w:pPr>
            <w:r w:rsidRPr="00A96233">
              <w:t>28</w:t>
            </w:r>
            <w:r w:rsidR="00C80F08" w:rsidRPr="00A96233">
              <w:t xml:space="preserve">.2 </w:t>
            </w:r>
            <w:r w:rsidR="00C80F08" w:rsidRPr="00A96233">
              <w:tab/>
              <w:t>What “hidden costs” could be implied in buying this product?</w:t>
            </w:r>
          </w:p>
        </w:tc>
      </w:tr>
    </w:tbl>
    <w:p w14:paraId="6AA4EB21" w14:textId="0E35323D" w:rsidR="00C80F08" w:rsidRPr="00A96233" w:rsidRDefault="00C80F08" w:rsidP="00C80F08"/>
    <w:p w14:paraId="29D50695" w14:textId="6C6A5359" w:rsidR="00963273" w:rsidRPr="00A96233" w:rsidRDefault="00963273" w:rsidP="00C80F08"/>
    <w:p w14:paraId="53DD2F9F" w14:textId="77777777" w:rsidR="00C80F08" w:rsidRPr="00A96233" w:rsidRDefault="00C80F08" w:rsidP="00C80F08">
      <w:pPr>
        <w:pStyle w:val="Caption"/>
        <w:spacing w:before="0" w:after="0" w:line="360" w:lineRule="auto"/>
        <w:rPr>
          <w:lang w:val="en-GB"/>
        </w:rPr>
      </w:pPr>
      <w:r w:rsidRPr="00A96233">
        <w:rPr>
          <w:lang w:val="en-GB"/>
        </w:rPr>
        <w:t>conclusion</w:t>
      </w:r>
    </w:p>
    <w:p w14:paraId="1D3757F4" w14:textId="77777777" w:rsidR="00C80F08" w:rsidRPr="00A96233" w:rsidRDefault="00C80F08" w:rsidP="00C80F08"/>
    <w:p w14:paraId="6F35E6AE" w14:textId="77777777" w:rsidR="00C80F08" w:rsidRPr="00A96233" w:rsidRDefault="00C80F08" w:rsidP="00C80F08">
      <w:r w:rsidRPr="00A96233">
        <w:t>This chapter dealt with the concepts of importing products.</w:t>
      </w:r>
    </w:p>
    <w:p w14:paraId="01DFA683" w14:textId="77777777" w:rsidR="00C80F08" w:rsidRPr="00A96233" w:rsidRDefault="00C80F08" w:rsidP="00C80F08"/>
    <w:p w14:paraId="7C03A875" w14:textId="77777777" w:rsidR="00C80F08" w:rsidRPr="00A96233" w:rsidRDefault="00C80F08" w:rsidP="00C80F08">
      <w:r w:rsidRPr="00A96233">
        <w:t>Firstly, you learned about the impact of imports on the South African economy.</w:t>
      </w:r>
    </w:p>
    <w:p w14:paraId="33628B8A" w14:textId="77777777" w:rsidR="00C80F08" w:rsidRPr="00A96233" w:rsidRDefault="00C80F08" w:rsidP="00C80F08"/>
    <w:p w14:paraId="6690016D" w14:textId="77777777" w:rsidR="00C80F08" w:rsidRPr="00A96233" w:rsidRDefault="00C80F08" w:rsidP="00C80F08">
      <w:r w:rsidRPr="00A96233">
        <w:t xml:space="preserve">Then you learned about methods for identifying applicable legislation and customs duties. After that, you learned about the impact of import costs on the sale of goods. </w:t>
      </w:r>
    </w:p>
    <w:p w14:paraId="3D9399B3" w14:textId="77777777" w:rsidR="00C80F08" w:rsidRPr="00A96233" w:rsidRDefault="00C80F08" w:rsidP="00C80F08"/>
    <w:p w14:paraId="627C3F78" w14:textId="77777777" w:rsidR="00C80F08" w:rsidRPr="00A96233" w:rsidRDefault="00C80F08" w:rsidP="00C80F08">
      <w:r w:rsidRPr="00A96233">
        <w:t>Lastly, you learned about import processes and specific support functions required by an import buyer.</w:t>
      </w:r>
    </w:p>
    <w:p w14:paraId="539BB775" w14:textId="77777777" w:rsidR="00C80F08" w:rsidRPr="00A96233" w:rsidRDefault="00C80F08" w:rsidP="00C80F08"/>
    <w:p w14:paraId="17D9EDAE" w14:textId="77777777" w:rsidR="00C80F08" w:rsidRPr="00A96233" w:rsidRDefault="00C80F08" w:rsidP="00C80F08">
      <w:r w:rsidRPr="00A96233">
        <w:t>Chapter 2 deals with sourcing suppliers and criteria for evaluating suppliers’ ability to meet business requirements.</w:t>
      </w:r>
    </w:p>
    <w:p w14:paraId="1E7FEE73" w14:textId="77777777" w:rsidR="00C80F08" w:rsidRPr="00A96233" w:rsidRDefault="00C80F08" w:rsidP="00C80F08"/>
    <w:p w14:paraId="2CEB7B22" w14:textId="77777777" w:rsidR="00C80F08" w:rsidRPr="00A96233" w:rsidRDefault="00C80F08" w:rsidP="00C80F08"/>
    <w:p w14:paraId="60DF9A85" w14:textId="77777777" w:rsidR="00C80F08" w:rsidRPr="00A96233" w:rsidRDefault="00C80F08" w:rsidP="00C80F08"/>
    <w:p w14:paraId="7D37D1FB"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254C782" w14:textId="77777777" w:rsidTr="00FF20E7">
        <w:tc>
          <w:tcPr>
            <w:tcW w:w="9027" w:type="dxa"/>
            <w:tcBorders>
              <w:top w:val="nil"/>
              <w:left w:val="nil"/>
              <w:bottom w:val="nil"/>
              <w:right w:val="nil"/>
            </w:tcBorders>
            <w:shd w:val="clear" w:color="auto" w:fill="7F7F7F" w:themeFill="text1" w:themeFillTint="80"/>
          </w:tcPr>
          <w:p w14:paraId="617F7913" w14:textId="77777777" w:rsidR="00C80F08" w:rsidRPr="00A96233" w:rsidRDefault="00C80F08" w:rsidP="00FF20E7">
            <w:pPr>
              <w:pStyle w:val="Heading1"/>
              <w:rPr>
                <w:lang w:val="en-GB"/>
              </w:rPr>
            </w:pPr>
            <w:bookmarkStart w:id="890" w:name="_Toc43568715"/>
            <w:bookmarkStart w:id="891" w:name="_Toc46092953"/>
            <w:bookmarkStart w:id="892" w:name="_Toc46588348"/>
            <w:bookmarkStart w:id="893" w:name="_Toc46829564"/>
            <w:bookmarkStart w:id="894" w:name="_Toc46918709"/>
            <w:r w:rsidRPr="00A96233">
              <w:rPr>
                <w:lang w:val="en-GB"/>
              </w:rPr>
              <w:t>Chapter 2: Criteria for evaluating suppliers’ ability to meet business requirements</w:t>
            </w:r>
            <w:bookmarkEnd w:id="890"/>
            <w:bookmarkEnd w:id="891"/>
            <w:bookmarkEnd w:id="892"/>
            <w:bookmarkEnd w:id="893"/>
            <w:bookmarkEnd w:id="894"/>
          </w:p>
        </w:tc>
      </w:tr>
    </w:tbl>
    <w:p w14:paraId="0A687F34" w14:textId="77777777" w:rsidR="00C80F08" w:rsidRPr="00A96233" w:rsidRDefault="00C80F08" w:rsidP="00C80F08"/>
    <w:p w14:paraId="65E4AD81" w14:textId="77777777" w:rsidR="00C80F08" w:rsidRPr="00A96233" w:rsidRDefault="00C80F08" w:rsidP="00C80F08">
      <w:pPr>
        <w:spacing w:after="120"/>
        <w:rPr>
          <w:rStyle w:val="Strong"/>
        </w:rPr>
      </w:pPr>
      <w:r w:rsidRPr="00A96233">
        <w:rPr>
          <w:rStyle w:val="Strong"/>
        </w:rPr>
        <w:t>Learning outcomes</w:t>
      </w:r>
    </w:p>
    <w:p w14:paraId="10E10FDF" w14:textId="77777777" w:rsidR="00C80F08" w:rsidRPr="00A96233" w:rsidRDefault="00C80F08" w:rsidP="00C80F08">
      <w:pPr>
        <w:spacing w:after="120"/>
      </w:pPr>
      <w:r w:rsidRPr="00A96233">
        <w:t>After completing this chapter, you will be able to:</w:t>
      </w:r>
    </w:p>
    <w:p w14:paraId="252AA7F8" w14:textId="77777777" w:rsidR="00C80F08" w:rsidRPr="00A96233" w:rsidRDefault="00C80F08" w:rsidP="0014236E">
      <w:pPr>
        <w:pStyle w:val="ListParagraph"/>
        <w:numPr>
          <w:ilvl w:val="0"/>
          <w:numId w:val="161"/>
        </w:numPr>
        <w:spacing w:after="120"/>
        <w:contextualSpacing w:val="0"/>
      </w:pPr>
      <w:r w:rsidRPr="00A96233">
        <w:t>Discuss techniques available to identify suppliers of products</w:t>
      </w:r>
    </w:p>
    <w:p w14:paraId="707A9348" w14:textId="77777777" w:rsidR="00C80F08" w:rsidRPr="00A96233" w:rsidRDefault="00C80F08" w:rsidP="0014236E">
      <w:pPr>
        <w:pStyle w:val="ListParagraph"/>
        <w:numPr>
          <w:ilvl w:val="0"/>
          <w:numId w:val="161"/>
        </w:numPr>
        <w:spacing w:after="120"/>
        <w:contextualSpacing w:val="0"/>
      </w:pPr>
      <w:r w:rsidRPr="00A96233">
        <w:t>Discuss business typical requirements when choosing preferred suppliers</w:t>
      </w:r>
    </w:p>
    <w:p w14:paraId="29712838" w14:textId="77777777" w:rsidR="00C80F08" w:rsidRPr="00A96233" w:rsidRDefault="00C80F08" w:rsidP="0014236E">
      <w:pPr>
        <w:pStyle w:val="ListParagraph"/>
        <w:numPr>
          <w:ilvl w:val="0"/>
          <w:numId w:val="161"/>
        </w:numPr>
        <w:spacing w:after="120"/>
        <w:contextualSpacing w:val="0"/>
      </w:pPr>
      <w:r w:rsidRPr="00A96233">
        <w:t>Discuss how logistics will impact on a business’ choice of suppliers</w:t>
      </w:r>
    </w:p>
    <w:p w14:paraId="7520B7F2" w14:textId="77777777" w:rsidR="00C80F08" w:rsidRPr="00A96233" w:rsidRDefault="00C80F08" w:rsidP="0014236E">
      <w:pPr>
        <w:pStyle w:val="ListParagraph"/>
        <w:numPr>
          <w:ilvl w:val="0"/>
          <w:numId w:val="161"/>
        </w:numPr>
        <w:spacing w:after="120"/>
        <w:contextualSpacing w:val="0"/>
      </w:pPr>
      <w:r w:rsidRPr="00A96233">
        <w:t>Discuss the advantages and disadvantages of broad and narrow supply bases</w:t>
      </w:r>
    </w:p>
    <w:p w14:paraId="033DA352" w14:textId="69B06BA9" w:rsidR="00C80F08" w:rsidRPr="00A96233" w:rsidRDefault="00C80F08" w:rsidP="00C80F08"/>
    <w:p w14:paraId="301F15D3" w14:textId="77777777" w:rsidR="00963273" w:rsidRPr="00A96233" w:rsidRDefault="00963273" w:rsidP="00C80F08"/>
    <w:p w14:paraId="6EAF438C" w14:textId="77777777" w:rsidR="00C80F08" w:rsidRPr="00A96233" w:rsidRDefault="00C80F08" w:rsidP="00C80F08">
      <w:pPr>
        <w:pStyle w:val="Heading2"/>
        <w:jc w:val="both"/>
      </w:pPr>
      <w:bookmarkStart w:id="895" w:name="_Toc43568716"/>
      <w:bookmarkStart w:id="896" w:name="_Toc46092954"/>
      <w:bookmarkStart w:id="897" w:name="_Toc46588349"/>
      <w:bookmarkStart w:id="898" w:name="_Toc46829565"/>
      <w:bookmarkStart w:id="899" w:name="_Toc46918710"/>
      <w:r w:rsidRPr="00A96233">
        <w:t>2.1</w:t>
      </w:r>
      <w:r w:rsidRPr="00A96233">
        <w:tab/>
        <w:t>Identifying suppliers</w:t>
      </w:r>
      <w:bookmarkEnd w:id="895"/>
      <w:bookmarkEnd w:id="896"/>
      <w:bookmarkEnd w:id="897"/>
      <w:bookmarkEnd w:id="898"/>
      <w:bookmarkEnd w:id="899"/>
    </w:p>
    <w:p w14:paraId="70FC7E4B" w14:textId="77777777" w:rsidR="00C80F08" w:rsidRPr="00A96233" w:rsidRDefault="00C80F08" w:rsidP="00C80F08">
      <w:r w:rsidRPr="00A96233">
        <w:t xml:space="preserve">The right suppliers provide the most suitable goods or services at the most suitable prices and in the right time frames for the retail chain’s specific business needs. </w:t>
      </w:r>
    </w:p>
    <w:p w14:paraId="2186052D" w14:textId="77777777" w:rsidR="00C80F08" w:rsidRPr="00A96233" w:rsidRDefault="00C80F08" w:rsidP="00C80F08"/>
    <w:p w14:paraId="2D8141A0" w14:textId="77777777" w:rsidR="00C80F08" w:rsidRPr="00A96233" w:rsidRDefault="00C80F08" w:rsidP="00C80F08">
      <w:r w:rsidRPr="00A96233">
        <w:t>It is important to research and find the most suitable suppliers.</w:t>
      </w:r>
    </w:p>
    <w:p w14:paraId="52BF6C65" w14:textId="77777777" w:rsidR="00C80F08" w:rsidRPr="00A96233" w:rsidRDefault="00C80F08" w:rsidP="00C80F08"/>
    <w:p w14:paraId="14AE2D4B" w14:textId="77777777" w:rsidR="00C80F08" w:rsidRPr="00A96233" w:rsidRDefault="00C80F08" w:rsidP="00C80F08">
      <w:pPr>
        <w:pStyle w:val="Heading3"/>
        <w:spacing w:line="360" w:lineRule="auto"/>
      </w:pPr>
      <w:bookmarkStart w:id="900" w:name="_Toc43568717"/>
      <w:bookmarkStart w:id="901" w:name="_Toc46092955"/>
      <w:bookmarkStart w:id="902" w:name="_Toc46588350"/>
      <w:bookmarkStart w:id="903" w:name="_Toc46829566"/>
      <w:bookmarkStart w:id="904" w:name="_Toc46918711"/>
      <w:r w:rsidRPr="00A96233">
        <w:t>2.1.1</w:t>
      </w:r>
      <w:r w:rsidRPr="00A96233">
        <w:tab/>
        <w:t>Categories of suppliers</w:t>
      </w:r>
      <w:bookmarkEnd w:id="900"/>
      <w:bookmarkEnd w:id="901"/>
      <w:bookmarkEnd w:id="902"/>
      <w:bookmarkEnd w:id="903"/>
      <w:bookmarkEnd w:id="904"/>
    </w:p>
    <w:p w14:paraId="790C5E79" w14:textId="77777777" w:rsidR="00C80F08" w:rsidRPr="00A96233" w:rsidRDefault="00C80F08" w:rsidP="00C80F08"/>
    <w:p w14:paraId="6A914C0E" w14:textId="77777777" w:rsidR="00C80F08" w:rsidRPr="00A96233" w:rsidRDefault="00C80F08" w:rsidP="003D2AF0">
      <w:r w:rsidRPr="00A96233">
        <w:t>Suppliers can be divided into three general categories. They are:</w:t>
      </w:r>
    </w:p>
    <w:p w14:paraId="631F97EA" w14:textId="77777777" w:rsidR="00C80F08" w:rsidRPr="00A96233" w:rsidRDefault="00C80F08" w:rsidP="003D2AF0">
      <w:pPr>
        <w:pStyle w:val="ListParagraph"/>
        <w:numPr>
          <w:ilvl w:val="0"/>
          <w:numId w:val="174"/>
        </w:numPr>
        <w:contextualSpacing w:val="0"/>
      </w:pPr>
      <w:r w:rsidRPr="00A96233">
        <w:rPr>
          <w:b/>
          <w:bCs/>
          <w:i/>
          <w:iCs/>
        </w:rPr>
        <w:t>Manufacturers.</w:t>
      </w:r>
      <w:r w:rsidRPr="00A96233">
        <w:t xml:space="preserve"> Many retailer chains buy from manufacturers through representatives.</w:t>
      </w:r>
    </w:p>
    <w:p w14:paraId="4E13DC40" w14:textId="77777777" w:rsidR="00C80F08" w:rsidRPr="00A96233" w:rsidRDefault="00C80F08" w:rsidP="003D2AF0">
      <w:pPr>
        <w:pStyle w:val="ListParagraph"/>
        <w:numPr>
          <w:ilvl w:val="0"/>
          <w:numId w:val="174"/>
        </w:numPr>
        <w:contextualSpacing w:val="0"/>
      </w:pPr>
      <w:r w:rsidRPr="00A96233">
        <w:rPr>
          <w:b/>
          <w:bCs/>
          <w:i/>
          <w:iCs/>
        </w:rPr>
        <w:t>Distributors</w:t>
      </w:r>
      <w:r w:rsidRPr="00A96233">
        <w:rPr>
          <w:i/>
          <w:iCs/>
        </w:rPr>
        <w:t>.</w:t>
      </w:r>
      <w:r w:rsidRPr="00A96233">
        <w:t xml:space="preserve"> Also known as wholesalers or brokers, distributors buy in quantity from several manufacturers and warehouse the goods for sale to retailers. </w:t>
      </w:r>
    </w:p>
    <w:p w14:paraId="6AF560D5" w14:textId="4C948887" w:rsidR="00C80F08" w:rsidRDefault="00C80F08" w:rsidP="003D2AF0">
      <w:pPr>
        <w:pStyle w:val="ListParagraph"/>
        <w:numPr>
          <w:ilvl w:val="0"/>
          <w:numId w:val="174"/>
        </w:numPr>
        <w:contextualSpacing w:val="0"/>
      </w:pPr>
      <w:r w:rsidRPr="00A96233">
        <w:rPr>
          <w:b/>
          <w:bCs/>
          <w:i/>
          <w:iCs/>
        </w:rPr>
        <w:t>Import sources</w:t>
      </w:r>
      <w:r w:rsidRPr="00A96233">
        <w:rPr>
          <w:i/>
          <w:iCs/>
        </w:rPr>
        <w:t>.</w:t>
      </w:r>
      <w:r w:rsidRPr="00A96233">
        <w:t xml:space="preserve"> Many retailers buy foreign goods from a domestic importer, who operates much like a domestic wholesaler. Or, the retail company may import directly.</w:t>
      </w:r>
    </w:p>
    <w:p w14:paraId="794684BF" w14:textId="77777777" w:rsidR="007A7497" w:rsidRPr="00A96233" w:rsidRDefault="007A7497" w:rsidP="007A7497"/>
    <w:p w14:paraId="671E4D77" w14:textId="77777777" w:rsidR="00C80F08" w:rsidRPr="00A96233" w:rsidRDefault="00C80F08" w:rsidP="00C80F08">
      <w:pPr>
        <w:pStyle w:val="Heading3"/>
        <w:spacing w:line="360" w:lineRule="auto"/>
      </w:pPr>
      <w:bookmarkStart w:id="905" w:name="_Toc43568718"/>
      <w:bookmarkStart w:id="906" w:name="_Toc46092956"/>
      <w:bookmarkStart w:id="907" w:name="_Toc46588351"/>
      <w:bookmarkStart w:id="908" w:name="_Toc46829567"/>
      <w:bookmarkStart w:id="909" w:name="_Toc46918712"/>
      <w:r w:rsidRPr="00A96233">
        <w:t>2.1.2</w:t>
      </w:r>
      <w:r w:rsidRPr="00A96233">
        <w:tab/>
        <w:t>Reasons for sourcing international suppliers</w:t>
      </w:r>
      <w:bookmarkEnd w:id="905"/>
      <w:bookmarkEnd w:id="906"/>
      <w:bookmarkEnd w:id="907"/>
      <w:bookmarkEnd w:id="908"/>
      <w:bookmarkEnd w:id="909"/>
    </w:p>
    <w:p w14:paraId="108EAF3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67F6A2" w14:textId="77777777" w:rsidTr="00FF20E7">
        <w:tc>
          <w:tcPr>
            <w:tcW w:w="1408" w:type="dxa"/>
            <w:shd w:val="clear" w:color="auto" w:fill="auto"/>
          </w:tcPr>
          <w:p w14:paraId="4CE39FED" w14:textId="77777777" w:rsidR="00C80F08" w:rsidRPr="00A96233" w:rsidRDefault="00C80F08" w:rsidP="00FF20E7">
            <w:pPr>
              <w:jc w:val="center"/>
            </w:pPr>
            <w:r w:rsidRPr="00A96233">
              <w:rPr>
                <w:noProof/>
              </w:rPr>
              <w:drawing>
                <wp:inline distT="0" distB="0" distL="0" distR="0" wp14:anchorId="5332C035" wp14:editId="5D048A1E">
                  <wp:extent cx="464820" cy="464820"/>
                  <wp:effectExtent l="0" t="0" r="0" b="0"/>
                  <wp:docPr id="1186" name="Picture 1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37B189E" w14:textId="77777777" w:rsidR="00C80F08" w:rsidRPr="00A96233" w:rsidRDefault="00C80F08" w:rsidP="00FF20E7">
            <w:r w:rsidRPr="00A96233">
              <w:t>Do you source international suppliers?</w:t>
            </w:r>
          </w:p>
          <w:p w14:paraId="210999C8" w14:textId="77777777" w:rsidR="00C80F08" w:rsidRPr="00A96233" w:rsidRDefault="00C80F08" w:rsidP="00FF20E7"/>
          <w:p w14:paraId="085D60AE" w14:textId="77777777" w:rsidR="00C80F08" w:rsidRPr="00A96233" w:rsidRDefault="00C80F08" w:rsidP="00FF20E7">
            <w:r w:rsidRPr="00A96233">
              <w:t>Why or why not?</w:t>
            </w:r>
          </w:p>
          <w:p w14:paraId="4E580E06" w14:textId="44BA81E7" w:rsidR="00C80F08" w:rsidRDefault="00C80F08" w:rsidP="00FF20E7"/>
          <w:p w14:paraId="421659C7" w14:textId="6E7EFF7B" w:rsidR="007A7497" w:rsidRDefault="007A7497" w:rsidP="00FF20E7"/>
          <w:p w14:paraId="191C09DF" w14:textId="77777777" w:rsidR="007A7497" w:rsidRPr="00A96233" w:rsidRDefault="007A7497" w:rsidP="00FF20E7"/>
          <w:p w14:paraId="5C4CEE89" w14:textId="76FFCC93" w:rsidR="00963273" w:rsidRPr="00A96233" w:rsidRDefault="00963273" w:rsidP="00FF20E7"/>
        </w:tc>
      </w:tr>
    </w:tbl>
    <w:p w14:paraId="10860D4F" w14:textId="77777777" w:rsidR="00C80F08" w:rsidRPr="00A96233" w:rsidRDefault="00C80F08" w:rsidP="00C80F08">
      <w:pPr>
        <w:spacing w:after="120"/>
      </w:pPr>
      <w:r w:rsidRPr="00A96233">
        <w:t>Retail chains may source international suppliers for different reasons. Some of these reasons include:</w:t>
      </w:r>
    </w:p>
    <w:p w14:paraId="01B94EDE" w14:textId="77777777" w:rsidR="00C80F08" w:rsidRPr="00A96233" w:rsidRDefault="00C80F08" w:rsidP="0014236E">
      <w:pPr>
        <w:pStyle w:val="ListParagraph"/>
        <w:numPr>
          <w:ilvl w:val="0"/>
          <w:numId w:val="186"/>
        </w:numPr>
        <w:spacing w:after="120"/>
        <w:contextualSpacing w:val="0"/>
      </w:pPr>
      <w:r w:rsidRPr="00A96233">
        <w:rPr>
          <w:b/>
          <w:bCs/>
        </w:rPr>
        <w:t>Unavailability of items locally</w:t>
      </w:r>
      <w:r w:rsidRPr="00A96233">
        <w:t>. This is probably the oldest reason why international suppliers are sourced.</w:t>
      </w:r>
    </w:p>
    <w:p w14:paraId="3D1352D8" w14:textId="77777777" w:rsidR="00C80F08" w:rsidRPr="00A96233" w:rsidRDefault="00C80F08" w:rsidP="0014236E">
      <w:pPr>
        <w:pStyle w:val="ListParagraph"/>
        <w:numPr>
          <w:ilvl w:val="0"/>
          <w:numId w:val="186"/>
        </w:numPr>
        <w:spacing w:after="120"/>
        <w:contextualSpacing w:val="0"/>
      </w:pPr>
      <w:r w:rsidRPr="00A96233">
        <w:rPr>
          <w:b/>
          <w:bCs/>
        </w:rPr>
        <w:t>Cost-price benefits</w:t>
      </w:r>
      <w:r w:rsidRPr="00A96233">
        <w:t>. In some instances, an offshore supplier is able to deliver a product at a lower overall cost than domestic suppliers. Cost differentials may exist because of lower labour costs, different productivity levels, willingness to accept a lower profit rate, exchange rate differences, lower-cost inputs for materials and/or government subsidies.</w:t>
      </w:r>
    </w:p>
    <w:p w14:paraId="295E0B27" w14:textId="77777777" w:rsidR="00C80F08" w:rsidRPr="00A96233" w:rsidRDefault="00C80F08" w:rsidP="0014236E">
      <w:pPr>
        <w:pStyle w:val="ListParagraph"/>
        <w:numPr>
          <w:ilvl w:val="0"/>
          <w:numId w:val="186"/>
        </w:numPr>
        <w:spacing w:after="120"/>
        <w:contextualSpacing w:val="0"/>
      </w:pPr>
      <w:r w:rsidRPr="00A96233">
        <w:rPr>
          <w:b/>
          <w:bCs/>
        </w:rPr>
        <w:t>Quality</w:t>
      </w:r>
      <w:r w:rsidRPr="00A96233">
        <w:t>. Quality of international suppliers may not necessarily be higher than locally, but on some items the quality may be more consistent due to factors such as better capital equipment, better quality control systems or the international supplier’s success in motivating the workforce to accept responsibility for doing things right the first time.</w:t>
      </w:r>
    </w:p>
    <w:p w14:paraId="17DEAA1E" w14:textId="77777777" w:rsidR="00C80F08" w:rsidRPr="00A96233" w:rsidRDefault="00C80F08" w:rsidP="0014236E">
      <w:pPr>
        <w:pStyle w:val="ListParagraph"/>
        <w:numPr>
          <w:ilvl w:val="0"/>
          <w:numId w:val="186"/>
        </w:numPr>
        <w:contextualSpacing w:val="0"/>
      </w:pPr>
      <w:r w:rsidRPr="00A96233">
        <w:rPr>
          <w:b/>
          <w:bCs/>
        </w:rPr>
        <w:t>Access to product and process technology</w:t>
      </w:r>
      <w:r w:rsidRPr="00A96233">
        <w:t xml:space="preserve"> that is not available locally.</w:t>
      </w:r>
    </w:p>
    <w:p w14:paraId="5430F74C" w14:textId="77777777" w:rsidR="00C80F08" w:rsidRPr="00A96233" w:rsidRDefault="00C80F08" w:rsidP="00C80F08"/>
    <w:p w14:paraId="758BF380" w14:textId="77777777" w:rsidR="00C80F08" w:rsidRPr="00A96233" w:rsidRDefault="00C80F08" w:rsidP="00C80F08">
      <w:pPr>
        <w:pStyle w:val="Heading3"/>
        <w:spacing w:line="360" w:lineRule="auto"/>
      </w:pPr>
      <w:bookmarkStart w:id="910" w:name="_Toc43568719"/>
      <w:bookmarkStart w:id="911" w:name="_Toc46092957"/>
      <w:bookmarkStart w:id="912" w:name="_Toc46588352"/>
      <w:bookmarkStart w:id="913" w:name="_Toc46829568"/>
      <w:bookmarkStart w:id="914" w:name="_Toc46918713"/>
      <w:r w:rsidRPr="00A96233">
        <w:t>2.1.3</w:t>
      </w:r>
      <w:r w:rsidRPr="00A96233">
        <w:tab/>
        <w:t>Challenges relating to international supplier sourcing</w:t>
      </w:r>
      <w:bookmarkEnd w:id="910"/>
      <w:bookmarkEnd w:id="911"/>
      <w:bookmarkEnd w:id="912"/>
      <w:bookmarkEnd w:id="913"/>
      <w:bookmarkEnd w:id="914"/>
    </w:p>
    <w:p w14:paraId="15096DF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BACE17" w14:textId="77777777" w:rsidTr="00FF20E7">
        <w:tc>
          <w:tcPr>
            <w:tcW w:w="1408" w:type="dxa"/>
            <w:shd w:val="clear" w:color="auto" w:fill="auto"/>
          </w:tcPr>
          <w:p w14:paraId="25CD3963" w14:textId="77777777" w:rsidR="00C80F08" w:rsidRPr="00A96233" w:rsidRDefault="00C80F08" w:rsidP="00FF20E7">
            <w:pPr>
              <w:jc w:val="center"/>
            </w:pPr>
            <w:r w:rsidRPr="00A96233">
              <w:rPr>
                <w:noProof/>
              </w:rPr>
              <w:drawing>
                <wp:inline distT="0" distB="0" distL="0" distR="0" wp14:anchorId="12338B13" wp14:editId="5E6B1A23">
                  <wp:extent cx="464820" cy="464820"/>
                  <wp:effectExtent l="0" t="0" r="0" b="0"/>
                  <wp:docPr id="1187" name="Picture 11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1F4077" w14:textId="77777777" w:rsidR="00C80F08" w:rsidRPr="00A96233" w:rsidRDefault="00C80F08" w:rsidP="00FF20E7">
            <w:r w:rsidRPr="00A96233">
              <w:t>What challenges do you experience when sourcing international suppliers?</w:t>
            </w:r>
          </w:p>
          <w:p w14:paraId="42F8E33B" w14:textId="77777777" w:rsidR="00C80F08" w:rsidRPr="00A96233" w:rsidRDefault="00C80F08" w:rsidP="00FF20E7"/>
          <w:p w14:paraId="61322BA5" w14:textId="77777777" w:rsidR="00C80F08" w:rsidRPr="00A96233" w:rsidRDefault="00C80F08" w:rsidP="00FF20E7"/>
          <w:p w14:paraId="5CC13148" w14:textId="77777777" w:rsidR="00C80F08" w:rsidRPr="00A96233" w:rsidRDefault="00C80F08" w:rsidP="00FF20E7"/>
          <w:p w14:paraId="7A8C76E9" w14:textId="77777777" w:rsidR="00C80F08" w:rsidRPr="00A96233" w:rsidRDefault="00C80F08" w:rsidP="00FF20E7"/>
        </w:tc>
      </w:tr>
    </w:tbl>
    <w:p w14:paraId="0E813588" w14:textId="77777777" w:rsidR="00C80F08" w:rsidRPr="00A96233" w:rsidRDefault="00C80F08" w:rsidP="00C80F08"/>
    <w:p w14:paraId="0DEF488C" w14:textId="63B370F9" w:rsidR="00C80F08" w:rsidRDefault="00C80F08" w:rsidP="00C80F08">
      <w:r w:rsidRPr="00A96233">
        <w:t>Sourcing international suppliers is not without challenges. The most common potential challenges include:</w:t>
      </w:r>
    </w:p>
    <w:p w14:paraId="7601ECCD" w14:textId="77777777" w:rsidR="007A7497" w:rsidRPr="00A96233" w:rsidRDefault="007A7497" w:rsidP="00C80F08"/>
    <w:p w14:paraId="49CF34C8" w14:textId="42E66756" w:rsidR="00C80F08" w:rsidRDefault="00C80F08" w:rsidP="0014236E">
      <w:pPr>
        <w:pStyle w:val="ListParagraph"/>
        <w:numPr>
          <w:ilvl w:val="0"/>
          <w:numId w:val="187"/>
        </w:numPr>
        <w:contextualSpacing w:val="0"/>
      </w:pPr>
      <w:r w:rsidRPr="00A96233">
        <w:rPr>
          <w:b/>
          <w:bCs/>
        </w:rPr>
        <w:t xml:space="preserve">Source location and evaluation. </w:t>
      </w:r>
      <w:r w:rsidRPr="00A96233">
        <w:t xml:space="preserve">It is difficult and often expensive and time-consuming to obtain relevant information for evaluating international suppliers. </w:t>
      </w:r>
    </w:p>
    <w:p w14:paraId="1C17399E" w14:textId="77777777" w:rsidR="007A7497" w:rsidRPr="00A96233" w:rsidRDefault="007A7497" w:rsidP="007A7497">
      <w:pPr>
        <w:pStyle w:val="ListParagraph"/>
        <w:ind w:left="405"/>
        <w:contextualSpacing w:val="0"/>
      </w:pPr>
    </w:p>
    <w:p w14:paraId="0DB19A87" w14:textId="77777777" w:rsidR="00C80F08" w:rsidRPr="00A96233" w:rsidRDefault="00C80F08" w:rsidP="0014236E">
      <w:pPr>
        <w:pStyle w:val="ListParagraph"/>
        <w:numPr>
          <w:ilvl w:val="0"/>
          <w:numId w:val="187"/>
        </w:numPr>
        <w:spacing w:after="120"/>
        <w:contextualSpacing w:val="0"/>
      </w:pPr>
      <w:r w:rsidRPr="00A96233">
        <w:rPr>
          <w:b/>
          <w:bCs/>
        </w:rPr>
        <w:t>Lead time and delivery.</w:t>
      </w:r>
      <w:r w:rsidRPr="00A96233">
        <w:t xml:space="preserve"> Although improvements in transportation and communications have reduced lead time for international procurement, the following four factors may add to lead times:</w:t>
      </w:r>
    </w:p>
    <w:p w14:paraId="7181E9E2" w14:textId="77777777" w:rsidR="00C80F08" w:rsidRPr="00A96233" w:rsidRDefault="00C80F08" w:rsidP="00C304B4">
      <w:pPr>
        <w:pStyle w:val="ListParagraph"/>
        <w:numPr>
          <w:ilvl w:val="1"/>
          <w:numId w:val="187"/>
        </w:numPr>
        <w:spacing w:after="120"/>
        <w:ind w:hanging="513"/>
        <w:contextualSpacing w:val="0"/>
      </w:pPr>
      <w:r w:rsidRPr="00A96233">
        <w:t>Establishing credit for first-time international buyers often involves obtaining a letter of credit.</w:t>
      </w:r>
    </w:p>
    <w:p w14:paraId="1FF66FD3" w14:textId="77777777" w:rsidR="00C80F08" w:rsidRPr="00A96233" w:rsidRDefault="00C80F08" w:rsidP="00C304B4">
      <w:pPr>
        <w:pStyle w:val="ListParagraph"/>
        <w:numPr>
          <w:ilvl w:val="1"/>
          <w:numId w:val="187"/>
        </w:numPr>
        <w:spacing w:after="120"/>
        <w:ind w:hanging="513"/>
        <w:contextualSpacing w:val="0"/>
      </w:pPr>
      <w:r w:rsidRPr="00A96233">
        <w:t>Delays may be caused by inland carriers in the buyer’s or supplier’s country.</w:t>
      </w:r>
    </w:p>
    <w:p w14:paraId="4C2CBAB5" w14:textId="77777777" w:rsidR="00C80F08" w:rsidRPr="00A96233" w:rsidRDefault="00C80F08" w:rsidP="00C304B4">
      <w:pPr>
        <w:pStyle w:val="ListParagraph"/>
        <w:numPr>
          <w:ilvl w:val="1"/>
          <w:numId w:val="187"/>
        </w:numPr>
        <w:spacing w:after="120"/>
        <w:ind w:hanging="513"/>
        <w:contextualSpacing w:val="0"/>
      </w:pPr>
      <w:r w:rsidRPr="00A96233">
        <w:t>Delays in customs clearance are possible.</w:t>
      </w:r>
    </w:p>
    <w:p w14:paraId="6B038F69" w14:textId="37F212D4" w:rsidR="00C80F08" w:rsidRDefault="00C80F08" w:rsidP="00C304B4">
      <w:pPr>
        <w:pStyle w:val="ListParagraph"/>
        <w:numPr>
          <w:ilvl w:val="1"/>
          <w:numId w:val="187"/>
        </w:numPr>
        <w:ind w:hanging="513"/>
        <w:contextualSpacing w:val="0"/>
      </w:pPr>
      <w:r w:rsidRPr="00A96233">
        <w:t>The time that goods are in ports depends on the number of ships in line for loading, unloading and hours of port operations.</w:t>
      </w:r>
    </w:p>
    <w:p w14:paraId="5CC92ACD" w14:textId="77777777" w:rsidR="00C304B4" w:rsidRPr="00A96233" w:rsidRDefault="00C304B4" w:rsidP="00C304B4"/>
    <w:p w14:paraId="02A1B14D" w14:textId="77777777" w:rsidR="00C80F08" w:rsidRPr="00A96233" w:rsidRDefault="00C80F08" w:rsidP="0014236E">
      <w:pPr>
        <w:pStyle w:val="ListParagraph"/>
        <w:numPr>
          <w:ilvl w:val="0"/>
          <w:numId w:val="187"/>
        </w:numPr>
        <w:contextualSpacing w:val="0"/>
        <w:rPr>
          <w:b/>
          <w:bCs/>
        </w:rPr>
      </w:pPr>
      <w:r w:rsidRPr="00A96233">
        <w:rPr>
          <w:b/>
          <w:bCs/>
        </w:rPr>
        <w:t>Expediting</w:t>
      </w:r>
      <w:r w:rsidRPr="00A96233">
        <w:t xml:space="preserve"> may be more difficult because of the distance between supplier and retail chain.</w:t>
      </w:r>
    </w:p>
    <w:p w14:paraId="101B77B8" w14:textId="77777777" w:rsidR="00C80F08" w:rsidRPr="00A96233" w:rsidRDefault="00C80F08" w:rsidP="00C80F08">
      <w:pPr>
        <w:pStyle w:val="ListParagraph"/>
        <w:ind w:left="405"/>
        <w:contextualSpacing w:val="0"/>
        <w:rPr>
          <w:b/>
          <w:bCs/>
        </w:rPr>
      </w:pPr>
    </w:p>
    <w:p w14:paraId="08CC8FC9" w14:textId="77777777" w:rsidR="00C80F08" w:rsidRPr="00A96233" w:rsidRDefault="00C80F08" w:rsidP="0014236E">
      <w:pPr>
        <w:pStyle w:val="ListParagraph"/>
        <w:numPr>
          <w:ilvl w:val="0"/>
          <w:numId w:val="187"/>
        </w:numPr>
        <w:contextualSpacing w:val="0"/>
        <w:rPr>
          <w:b/>
          <w:bCs/>
        </w:rPr>
      </w:pPr>
      <w:r w:rsidRPr="00A96233">
        <w:rPr>
          <w:b/>
          <w:bCs/>
        </w:rPr>
        <w:t xml:space="preserve">Political and labour problems. </w:t>
      </w:r>
      <w:r w:rsidRPr="00A96233">
        <w:t>The risk of supply interruption due to governmental problems, trade disputes and labour unrests may be quite high for some countries.</w:t>
      </w:r>
    </w:p>
    <w:p w14:paraId="2AB4D681" w14:textId="77777777" w:rsidR="00C80F08" w:rsidRPr="00A96233" w:rsidRDefault="00C80F08" w:rsidP="00C80F08">
      <w:pPr>
        <w:rPr>
          <w:b/>
          <w:bCs/>
        </w:rPr>
      </w:pPr>
    </w:p>
    <w:p w14:paraId="7695ED73" w14:textId="77777777" w:rsidR="00C80F08" w:rsidRPr="00A96233" w:rsidRDefault="00C80F08" w:rsidP="0014236E">
      <w:pPr>
        <w:pStyle w:val="ListParagraph"/>
        <w:numPr>
          <w:ilvl w:val="0"/>
          <w:numId w:val="187"/>
        </w:numPr>
        <w:contextualSpacing w:val="0"/>
        <w:rPr>
          <w:b/>
          <w:bCs/>
        </w:rPr>
      </w:pPr>
      <w:r w:rsidRPr="00A96233">
        <w:rPr>
          <w:b/>
          <w:bCs/>
        </w:rPr>
        <w:t xml:space="preserve">Hidden costs, </w:t>
      </w:r>
      <w:r w:rsidRPr="00A96233">
        <w:t>such as foreign exchange premiums, finance charges, foreign taxes, import tariffs, marine insurance, customs documentation charges, the need for a translator and extra safety stock.</w:t>
      </w:r>
      <w:r w:rsidRPr="00A96233">
        <w:rPr>
          <w:b/>
          <w:bCs/>
        </w:rPr>
        <w:t xml:space="preserve"> </w:t>
      </w:r>
    </w:p>
    <w:p w14:paraId="70C345C4" w14:textId="77777777" w:rsidR="00C80F08" w:rsidRPr="00A96233" w:rsidRDefault="00C80F08" w:rsidP="00C80F08">
      <w:pPr>
        <w:rPr>
          <w:b/>
          <w:bCs/>
        </w:rPr>
      </w:pPr>
    </w:p>
    <w:p w14:paraId="0E586D1D" w14:textId="77777777" w:rsidR="00C80F08" w:rsidRPr="00A96233" w:rsidRDefault="00C80F08" w:rsidP="0014236E">
      <w:pPr>
        <w:pStyle w:val="ListParagraph"/>
        <w:numPr>
          <w:ilvl w:val="0"/>
          <w:numId w:val="187"/>
        </w:numPr>
        <w:contextualSpacing w:val="0"/>
        <w:rPr>
          <w:b/>
          <w:bCs/>
        </w:rPr>
      </w:pPr>
      <w:r w:rsidRPr="00A96233">
        <w:rPr>
          <w:b/>
          <w:bCs/>
        </w:rPr>
        <w:t xml:space="preserve">Currency fluctuations. </w:t>
      </w:r>
      <w:r w:rsidRPr="00A96233">
        <w:t>Most significant world exchange rates may change rather rapidly due to economic, political and psychological factors. This may make prices significantly higher or lower than when the agreement was signed. Although a lower eventual price is not negative, a significantly higher price may impact negatively on the selling price and potential of the merchandise.</w:t>
      </w:r>
    </w:p>
    <w:p w14:paraId="715E9D37" w14:textId="77777777" w:rsidR="00C80F08" w:rsidRPr="00A96233" w:rsidRDefault="00C80F08" w:rsidP="00C80F08">
      <w:pPr>
        <w:rPr>
          <w:b/>
          <w:bCs/>
        </w:rPr>
      </w:pPr>
    </w:p>
    <w:p w14:paraId="55C24336" w14:textId="77777777" w:rsidR="00C80F08" w:rsidRPr="00A96233" w:rsidRDefault="00C80F08" w:rsidP="0014236E">
      <w:pPr>
        <w:pStyle w:val="ListParagraph"/>
        <w:numPr>
          <w:ilvl w:val="0"/>
          <w:numId w:val="187"/>
        </w:numPr>
        <w:contextualSpacing w:val="0"/>
        <w:rPr>
          <w:b/>
          <w:bCs/>
        </w:rPr>
      </w:pPr>
      <w:r w:rsidRPr="00A96233">
        <w:rPr>
          <w:b/>
          <w:bCs/>
        </w:rPr>
        <w:t xml:space="preserve">Payment methods.  </w:t>
      </w:r>
      <w:r w:rsidRPr="00A96233">
        <w:t>Methods of payment to international suppliers may differ from that for local suppliers and may have an impact on the landed cost of merchandise.</w:t>
      </w:r>
    </w:p>
    <w:p w14:paraId="18994EC1" w14:textId="77777777" w:rsidR="00C80F08" w:rsidRPr="00A96233" w:rsidRDefault="00C80F08" w:rsidP="00C80F08">
      <w:pPr>
        <w:rPr>
          <w:b/>
          <w:bCs/>
        </w:rPr>
      </w:pPr>
    </w:p>
    <w:p w14:paraId="4C6EF750" w14:textId="77777777" w:rsidR="00C80F08" w:rsidRPr="00A96233" w:rsidRDefault="00C80F08" w:rsidP="0014236E">
      <w:pPr>
        <w:pStyle w:val="ListParagraph"/>
        <w:numPr>
          <w:ilvl w:val="0"/>
          <w:numId w:val="187"/>
        </w:numPr>
        <w:contextualSpacing w:val="0"/>
        <w:rPr>
          <w:b/>
          <w:bCs/>
        </w:rPr>
      </w:pPr>
      <w:r w:rsidRPr="00A96233">
        <w:rPr>
          <w:b/>
          <w:bCs/>
        </w:rPr>
        <w:t xml:space="preserve">Quality. </w:t>
      </w:r>
      <w:r w:rsidRPr="00A96233">
        <w:t>Misunderstandings of drawings or quality specifications may be costly.</w:t>
      </w:r>
    </w:p>
    <w:p w14:paraId="5812908D" w14:textId="77777777" w:rsidR="00C80F08" w:rsidRPr="00A96233" w:rsidRDefault="00C80F08" w:rsidP="00C80F08">
      <w:pPr>
        <w:rPr>
          <w:b/>
          <w:bCs/>
        </w:rPr>
      </w:pPr>
    </w:p>
    <w:p w14:paraId="5B405EEB" w14:textId="77777777" w:rsidR="00C80F08" w:rsidRPr="00A96233" w:rsidRDefault="00C80F08" w:rsidP="0014236E">
      <w:pPr>
        <w:pStyle w:val="ListParagraph"/>
        <w:numPr>
          <w:ilvl w:val="0"/>
          <w:numId w:val="187"/>
        </w:numPr>
        <w:contextualSpacing w:val="0"/>
      </w:pPr>
      <w:r w:rsidRPr="00A96233">
        <w:rPr>
          <w:b/>
          <w:bCs/>
        </w:rPr>
        <w:t xml:space="preserve">Warranties and claims. </w:t>
      </w:r>
      <w:r w:rsidRPr="00A96233">
        <w:t>Return and replacement is quite complex and time-consuming.</w:t>
      </w:r>
    </w:p>
    <w:p w14:paraId="4F863436" w14:textId="77777777" w:rsidR="00C80F08" w:rsidRPr="00A96233" w:rsidRDefault="00C80F08" w:rsidP="00C80F08"/>
    <w:p w14:paraId="6A8DE976" w14:textId="6B00FD95" w:rsidR="00C80F08" w:rsidRDefault="00C80F08" w:rsidP="0014236E">
      <w:pPr>
        <w:pStyle w:val="ListParagraph"/>
        <w:numPr>
          <w:ilvl w:val="0"/>
          <w:numId w:val="187"/>
        </w:numPr>
        <w:contextualSpacing w:val="0"/>
      </w:pPr>
      <w:r w:rsidRPr="00A96233">
        <w:rPr>
          <w:b/>
          <w:bCs/>
        </w:rPr>
        <w:t>Tariffs and duties.</w:t>
      </w:r>
      <w:r w:rsidRPr="00A96233">
        <w:t xml:space="preserve"> It is important that the buyer knows and understands what tariffs and duties are applicable, as they impact on the landed cost of merchandise.</w:t>
      </w:r>
    </w:p>
    <w:p w14:paraId="200D2AE7" w14:textId="77777777" w:rsidR="003D2AF0" w:rsidRPr="00A96233" w:rsidRDefault="003D2AF0" w:rsidP="003D2AF0"/>
    <w:p w14:paraId="4483F78B" w14:textId="77777777" w:rsidR="00C80F08" w:rsidRPr="00A96233" w:rsidRDefault="00C80F08" w:rsidP="0014236E">
      <w:pPr>
        <w:pStyle w:val="ListParagraph"/>
        <w:numPr>
          <w:ilvl w:val="0"/>
          <w:numId w:val="187"/>
        </w:numPr>
        <w:contextualSpacing w:val="0"/>
      </w:pPr>
      <w:r w:rsidRPr="00A96233">
        <w:rPr>
          <w:b/>
          <w:bCs/>
        </w:rPr>
        <w:t>Administration costs</w:t>
      </w:r>
      <w:r w:rsidRPr="00A96233">
        <w:t>. Importing requires additional documentation for customs and duty purposes, logistics activities, payment and financial charges.</w:t>
      </w:r>
    </w:p>
    <w:p w14:paraId="15BC7507" w14:textId="77777777" w:rsidR="00C80F08" w:rsidRPr="00A96233" w:rsidRDefault="00C80F08" w:rsidP="00C80F08"/>
    <w:p w14:paraId="79E245BC" w14:textId="77777777" w:rsidR="00C80F08" w:rsidRPr="00A96233" w:rsidRDefault="00C80F08" w:rsidP="0014236E">
      <w:pPr>
        <w:pStyle w:val="ListParagraph"/>
        <w:numPr>
          <w:ilvl w:val="0"/>
          <w:numId w:val="187"/>
        </w:numPr>
        <w:contextualSpacing w:val="0"/>
      </w:pPr>
      <w:r w:rsidRPr="00A96233">
        <w:rPr>
          <w:b/>
          <w:bCs/>
        </w:rPr>
        <w:t>Logistics and transportation</w:t>
      </w:r>
      <w:r w:rsidRPr="00A96233">
        <w:t>. Global buyers deal with more complex shipping terms (incoterms) than domestic buyers with respect to shipping costs, risks and responsibilities of buyer, supplier and shipper.</w:t>
      </w:r>
    </w:p>
    <w:p w14:paraId="789A4656" w14:textId="77777777" w:rsidR="00C80F08" w:rsidRPr="00A96233" w:rsidRDefault="00C80F08" w:rsidP="00C80F08"/>
    <w:p w14:paraId="518959FC" w14:textId="77777777" w:rsidR="00C80F08" w:rsidRPr="00A96233" w:rsidRDefault="00C80F08" w:rsidP="0014236E">
      <w:pPr>
        <w:pStyle w:val="ListParagraph"/>
        <w:numPr>
          <w:ilvl w:val="0"/>
          <w:numId w:val="187"/>
        </w:numPr>
        <w:contextualSpacing w:val="0"/>
      </w:pPr>
      <w:r w:rsidRPr="00A96233">
        <w:rPr>
          <w:b/>
          <w:bCs/>
        </w:rPr>
        <w:t>Cultural and social customs</w:t>
      </w:r>
      <w:r w:rsidRPr="00A96233">
        <w:t>. Problems caused by cultural misunderstandings can lead to higher supply chain costs, such as pace of negotiations, time orientation, values and decision-making style.</w:t>
      </w:r>
    </w:p>
    <w:p w14:paraId="1D4E056C" w14:textId="769FF714" w:rsidR="00C80F08" w:rsidRDefault="00C80F08" w:rsidP="00C80F08"/>
    <w:p w14:paraId="71D6AEA0" w14:textId="53F633C6" w:rsidR="003D2AF0" w:rsidRDefault="003D2AF0" w:rsidP="00C80F08"/>
    <w:p w14:paraId="272D1251" w14:textId="77777777" w:rsidR="003D2AF0" w:rsidRDefault="003D2AF0" w:rsidP="00C80F08"/>
    <w:p w14:paraId="171FD381" w14:textId="77777777" w:rsidR="003D2AF0" w:rsidRPr="00A96233" w:rsidRDefault="003D2AF0" w:rsidP="00C80F08"/>
    <w:p w14:paraId="5532B0C9" w14:textId="77777777" w:rsidR="00C80F08" w:rsidRPr="00A96233" w:rsidRDefault="00C80F08" w:rsidP="00C80F08">
      <w:pPr>
        <w:pStyle w:val="Heading3"/>
        <w:spacing w:line="360" w:lineRule="auto"/>
      </w:pPr>
      <w:bookmarkStart w:id="915" w:name="_Toc43568720"/>
      <w:bookmarkStart w:id="916" w:name="_Toc46092958"/>
      <w:bookmarkStart w:id="917" w:name="_Toc46588353"/>
      <w:bookmarkStart w:id="918" w:name="_Toc46829569"/>
      <w:bookmarkStart w:id="919" w:name="_Toc46918714"/>
      <w:r w:rsidRPr="00A96233">
        <w:t>2.1.4</w:t>
      </w:r>
      <w:r w:rsidRPr="00A96233">
        <w:tab/>
        <w:t>Techniques for conducting research to find potential suppliers</w:t>
      </w:r>
      <w:bookmarkEnd w:id="915"/>
      <w:bookmarkEnd w:id="916"/>
      <w:bookmarkEnd w:id="917"/>
      <w:bookmarkEnd w:id="918"/>
      <w:bookmarkEnd w:id="919"/>
    </w:p>
    <w:p w14:paraId="14B503D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44670F7" w14:textId="77777777" w:rsidTr="00FF20E7">
        <w:tc>
          <w:tcPr>
            <w:tcW w:w="1408" w:type="dxa"/>
            <w:shd w:val="clear" w:color="auto" w:fill="auto"/>
            <w:vAlign w:val="center"/>
          </w:tcPr>
          <w:p w14:paraId="7F60E308" w14:textId="77777777" w:rsidR="00C80F08" w:rsidRPr="00A96233" w:rsidRDefault="00C80F08" w:rsidP="00FF20E7">
            <w:pPr>
              <w:jc w:val="center"/>
            </w:pPr>
            <w:r w:rsidRPr="00A96233">
              <w:rPr>
                <w:noProof/>
              </w:rPr>
              <w:drawing>
                <wp:inline distT="0" distB="0" distL="0" distR="0" wp14:anchorId="4DD6A06F" wp14:editId="3DD5957F">
                  <wp:extent cx="464820" cy="464820"/>
                  <wp:effectExtent l="0" t="0" r="0" b="0"/>
                  <wp:docPr id="1188" name="Picture 11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F2B63F" w14:textId="77777777" w:rsidR="00C80F08" w:rsidRPr="00A96233" w:rsidRDefault="00C80F08" w:rsidP="00C304B4">
            <w:r w:rsidRPr="00A96233">
              <w:t>How do you conduct research to find potential suppliers – locally and internationally?</w:t>
            </w:r>
          </w:p>
        </w:tc>
      </w:tr>
    </w:tbl>
    <w:p w14:paraId="4D68AB04" w14:textId="77777777" w:rsidR="00C80F08" w:rsidRPr="00A96233" w:rsidRDefault="00C80F08" w:rsidP="00C80F08"/>
    <w:p w14:paraId="437598E3" w14:textId="77777777" w:rsidR="00C80F08" w:rsidRPr="00A96233" w:rsidRDefault="00C80F08" w:rsidP="00C80F08">
      <w:r w:rsidRPr="00A96233">
        <w:t>Strategic sourcing of suppliers “involves using business intelligence to analyse the procurement environment and make appropriate decisions…” and enter into supply contracts. “Only on the basis of intelligence can strengths, weaknesses, opportunities and threats that impact the supplier be evaluated.”</w:t>
      </w:r>
      <w:r w:rsidRPr="00A96233">
        <w:rPr>
          <w:vertAlign w:val="superscript"/>
        </w:rPr>
        <w:t>iv</w:t>
      </w:r>
    </w:p>
    <w:p w14:paraId="11770D8A" w14:textId="77777777" w:rsidR="00C80F08" w:rsidRPr="00A96233" w:rsidRDefault="00C80F08" w:rsidP="00C80F08"/>
    <w:p w14:paraId="1F4F2F24" w14:textId="77777777" w:rsidR="00C80F08" w:rsidRPr="00A96233" w:rsidRDefault="00C80F08" w:rsidP="00C304B4">
      <w:r w:rsidRPr="00A96233">
        <w:t>Potential suppliers can be identified by researching several sources of information, including:</w:t>
      </w:r>
    </w:p>
    <w:p w14:paraId="3BD040E9" w14:textId="77777777" w:rsidR="00C80F08" w:rsidRPr="00A96233" w:rsidRDefault="00C80F08" w:rsidP="00C304B4">
      <w:pPr>
        <w:pStyle w:val="ListParagraph"/>
        <w:numPr>
          <w:ilvl w:val="0"/>
          <w:numId w:val="172"/>
        </w:numPr>
        <w:contextualSpacing w:val="0"/>
      </w:pPr>
      <w:r w:rsidRPr="00A96233">
        <w:t xml:space="preserve">Manufacturer web pages </w:t>
      </w:r>
    </w:p>
    <w:p w14:paraId="3F56F366" w14:textId="77777777" w:rsidR="00C80F08" w:rsidRPr="00A96233" w:rsidRDefault="00C80F08" w:rsidP="00C304B4">
      <w:pPr>
        <w:pStyle w:val="ListParagraph"/>
        <w:numPr>
          <w:ilvl w:val="0"/>
          <w:numId w:val="172"/>
        </w:numPr>
        <w:contextualSpacing w:val="0"/>
      </w:pPr>
      <w:r w:rsidRPr="00A96233">
        <w:t>Trade and commercial shows</w:t>
      </w:r>
    </w:p>
    <w:p w14:paraId="05C47835" w14:textId="77777777" w:rsidR="00C80F08" w:rsidRPr="00A96233" w:rsidRDefault="00C80F08" w:rsidP="00C304B4">
      <w:pPr>
        <w:pStyle w:val="ListParagraph"/>
        <w:numPr>
          <w:ilvl w:val="0"/>
          <w:numId w:val="172"/>
        </w:numPr>
        <w:contextualSpacing w:val="0"/>
      </w:pPr>
      <w:r w:rsidRPr="00A96233">
        <w:t>Online trade directories</w:t>
      </w:r>
    </w:p>
    <w:p w14:paraId="5D444F29" w14:textId="77777777" w:rsidR="00C80F08" w:rsidRPr="00A96233" w:rsidRDefault="00C80F08" w:rsidP="00C304B4">
      <w:pPr>
        <w:pStyle w:val="ListParagraph"/>
        <w:numPr>
          <w:ilvl w:val="0"/>
          <w:numId w:val="172"/>
        </w:numPr>
        <w:contextualSpacing w:val="0"/>
      </w:pPr>
      <w:r w:rsidRPr="00A96233">
        <w:t xml:space="preserve">Trade attaches at embassies </w:t>
      </w:r>
    </w:p>
    <w:p w14:paraId="209DC3CB" w14:textId="77777777" w:rsidR="00C80F08" w:rsidRPr="00A96233" w:rsidRDefault="00C80F08" w:rsidP="00C304B4">
      <w:pPr>
        <w:pStyle w:val="ListParagraph"/>
        <w:numPr>
          <w:ilvl w:val="0"/>
          <w:numId w:val="172"/>
        </w:numPr>
        <w:contextualSpacing w:val="0"/>
      </w:pPr>
      <w:r w:rsidRPr="00A96233">
        <w:t>Trade journals or magazines</w:t>
      </w:r>
    </w:p>
    <w:p w14:paraId="5F6D0BC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03"/>
        <w:gridCol w:w="6678"/>
      </w:tblGrid>
      <w:tr w:rsidR="00C80F08" w:rsidRPr="00A96233" w14:paraId="57C6E07F" w14:textId="77777777" w:rsidTr="00C304B4">
        <w:tc>
          <w:tcPr>
            <w:tcW w:w="3387" w:type="dxa"/>
            <w:shd w:val="clear" w:color="auto" w:fill="808080" w:themeFill="background1" w:themeFillShade="80"/>
          </w:tcPr>
          <w:p w14:paraId="756A9521" w14:textId="77777777" w:rsidR="00C80F08" w:rsidRPr="00A96233" w:rsidRDefault="00C80F08" w:rsidP="00FF20E7">
            <w:pPr>
              <w:jc w:val="left"/>
              <w:rPr>
                <w:b/>
                <w:bCs/>
                <w:color w:val="FFFFFF" w:themeColor="background1"/>
              </w:rPr>
            </w:pPr>
            <w:r w:rsidRPr="00A96233">
              <w:rPr>
                <w:b/>
                <w:bCs/>
                <w:color w:val="FFFFFF" w:themeColor="background1"/>
              </w:rPr>
              <w:t>Manufacturer’s web pages</w:t>
            </w:r>
          </w:p>
        </w:tc>
        <w:tc>
          <w:tcPr>
            <w:tcW w:w="5609" w:type="dxa"/>
            <w:shd w:val="clear" w:color="auto" w:fill="D9D9D9" w:themeFill="background1" w:themeFillShade="D9"/>
          </w:tcPr>
          <w:p w14:paraId="14E81524" w14:textId="272BF7D3" w:rsidR="00C80F08" w:rsidRDefault="00C80F08" w:rsidP="00C304B4">
            <w:pPr>
              <w:spacing w:after="120"/>
            </w:pPr>
            <w:r w:rsidRPr="00A96233">
              <w:t>Searching the Internet for manufacturers of products that are needed (for example, searching for “clothing manufacturers in South Africa”), is one starting point for identifying potential suppliers.</w:t>
            </w:r>
          </w:p>
          <w:p w14:paraId="267FCD30" w14:textId="0E629AB9" w:rsidR="00C80F08" w:rsidRDefault="00C80F08" w:rsidP="00C304B4">
            <w:pPr>
              <w:spacing w:after="120"/>
            </w:pPr>
            <w:r w:rsidRPr="00A96233">
              <w:t>Some suppliers proactively include on their web pages information they know buyers will need, including product lines they manufacture, whether they do custom manufacturing, manufacturing capacity and the type of equipment available.</w:t>
            </w:r>
          </w:p>
          <w:p w14:paraId="0FEF6C61" w14:textId="0CF74C0E" w:rsidR="00C80F08" w:rsidRDefault="00C80F08" w:rsidP="00C304B4">
            <w:pPr>
              <w:spacing w:after="120"/>
            </w:pPr>
            <w:r w:rsidRPr="00A96233">
              <w:t>Other suppliers may only indicate the product lines or specific products.</w:t>
            </w:r>
          </w:p>
          <w:p w14:paraId="6F1D72B8" w14:textId="77777777" w:rsidR="00C80F08" w:rsidRPr="00A96233" w:rsidRDefault="00C80F08" w:rsidP="00C304B4">
            <w:r w:rsidRPr="00A96233">
              <w:t>In both instances, the buyer will gain at least some information to decide whether to ask for further information or to request a quote.</w:t>
            </w:r>
          </w:p>
        </w:tc>
      </w:tr>
      <w:tr w:rsidR="00C80F08" w:rsidRPr="00A96233" w14:paraId="272EC800" w14:textId="77777777" w:rsidTr="00C304B4">
        <w:tc>
          <w:tcPr>
            <w:tcW w:w="3387" w:type="dxa"/>
            <w:shd w:val="clear" w:color="auto" w:fill="808080" w:themeFill="background1" w:themeFillShade="80"/>
          </w:tcPr>
          <w:p w14:paraId="039F5875" w14:textId="77777777" w:rsidR="00C80F08" w:rsidRPr="00A96233" w:rsidRDefault="00C80F08" w:rsidP="00FF20E7">
            <w:pPr>
              <w:jc w:val="left"/>
              <w:rPr>
                <w:b/>
                <w:bCs/>
                <w:color w:val="FFFFFF" w:themeColor="background1"/>
              </w:rPr>
            </w:pPr>
            <w:r w:rsidRPr="00A96233">
              <w:rPr>
                <w:b/>
                <w:bCs/>
                <w:color w:val="FFFFFF" w:themeColor="background1"/>
              </w:rPr>
              <w:t>Trade and commercial shows</w:t>
            </w:r>
          </w:p>
        </w:tc>
        <w:tc>
          <w:tcPr>
            <w:tcW w:w="5609" w:type="dxa"/>
            <w:shd w:val="clear" w:color="auto" w:fill="D9D9D9" w:themeFill="background1" w:themeFillShade="D9"/>
          </w:tcPr>
          <w:p w14:paraId="13113EB3" w14:textId="1A166B33" w:rsidR="00C80F08" w:rsidRDefault="00C80F08" w:rsidP="00C304B4">
            <w:pPr>
              <w:spacing w:after="120"/>
            </w:pPr>
            <w:r w:rsidRPr="00A96233">
              <w:t xml:space="preserve">Trade and commercial shows may provide a wealth of information, especially on the latest additions to product ranges. </w:t>
            </w:r>
          </w:p>
          <w:p w14:paraId="179F035D" w14:textId="54A10CF5" w:rsidR="00C80F08" w:rsidRDefault="00C80F08" w:rsidP="00C304B4">
            <w:pPr>
              <w:spacing w:after="120"/>
            </w:pPr>
            <w:r w:rsidRPr="00A96233">
              <w:t xml:space="preserve">Manufacturers often use trade shows to showcase their new products or capabilities. </w:t>
            </w:r>
          </w:p>
          <w:p w14:paraId="4A50D250" w14:textId="2383D027" w:rsidR="00C80F08" w:rsidRDefault="00C80F08" w:rsidP="00C304B4">
            <w:pPr>
              <w:spacing w:after="120"/>
            </w:pPr>
            <w:r w:rsidRPr="00A96233">
              <w:t>Such shows provide the opportunity for direct contact and exploratory discussions between buyer and supplier.</w:t>
            </w:r>
          </w:p>
          <w:p w14:paraId="19A12480" w14:textId="1666E589" w:rsidR="00C80F08" w:rsidRDefault="00C80F08" w:rsidP="00C304B4">
            <w:pPr>
              <w:spacing w:after="120"/>
            </w:pPr>
            <w:r w:rsidRPr="00A96233">
              <w:t>Major trade shows are mostly held in the USA or Europe.</w:t>
            </w:r>
          </w:p>
          <w:p w14:paraId="56020962" w14:textId="77777777" w:rsidR="00C80F08" w:rsidRPr="00A96233" w:rsidRDefault="00C80F08" w:rsidP="00C304B4">
            <w:r w:rsidRPr="00A96233">
              <w:t>Information on major trade shows is usually published in trade magazines and on the Internet. An Internet search, for example, for “jewellery trade shows 2020” will deliver several listings.</w:t>
            </w:r>
          </w:p>
        </w:tc>
      </w:tr>
      <w:tr w:rsidR="00C80F08" w:rsidRPr="00A96233" w14:paraId="202A5C96" w14:textId="77777777" w:rsidTr="00C304B4">
        <w:tc>
          <w:tcPr>
            <w:tcW w:w="3387" w:type="dxa"/>
            <w:shd w:val="clear" w:color="auto" w:fill="808080" w:themeFill="background1" w:themeFillShade="80"/>
          </w:tcPr>
          <w:p w14:paraId="48BB61D8" w14:textId="77777777" w:rsidR="00C80F08" w:rsidRPr="00A96233" w:rsidRDefault="00C80F08" w:rsidP="00FF20E7">
            <w:pPr>
              <w:jc w:val="left"/>
              <w:rPr>
                <w:b/>
                <w:bCs/>
                <w:color w:val="FFFFFF" w:themeColor="background1"/>
              </w:rPr>
            </w:pPr>
            <w:r w:rsidRPr="00A96233">
              <w:rPr>
                <w:b/>
                <w:bCs/>
                <w:color w:val="FFFFFF" w:themeColor="background1"/>
              </w:rPr>
              <w:t>Online trade directories</w:t>
            </w:r>
          </w:p>
        </w:tc>
        <w:tc>
          <w:tcPr>
            <w:tcW w:w="5609" w:type="dxa"/>
            <w:shd w:val="clear" w:color="auto" w:fill="D9D9D9" w:themeFill="background1" w:themeFillShade="D9"/>
          </w:tcPr>
          <w:p w14:paraId="57A57E00" w14:textId="5085BEDF" w:rsidR="00C80F08" w:rsidRDefault="00C80F08" w:rsidP="00C304B4">
            <w:pPr>
              <w:spacing w:after="120"/>
            </w:pPr>
            <w:r w:rsidRPr="00A96233">
              <w:t xml:space="preserve">An online trade directory such as exporters.sg may provide leads to potential suppliers for certain product lines. </w:t>
            </w:r>
          </w:p>
          <w:p w14:paraId="02DF9A60" w14:textId="15365283" w:rsidR="00C80F08" w:rsidRDefault="00C80F08" w:rsidP="00C304B4">
            <w:pPr>
              <w:spacing w:after="120"/>
            </w:pPr>
            <w:r w:rsidRPr="00A96233">
              <w:t>A search for apparel may result in, for example, finding the following information on exporters:</w:t>
            </w:r>
          </w:p>
          <w:p w14:paraId="5731F638" w14:textId="77777777" w:rsidR="00C80F08" w:rsidRPr="00A96233" w:rsidRDefault="00C80F08" w:rsidP="00C304B4">
            <w:pPr>
              <w:spacing w:after="120"/>
            </w:pPr>
            <w:r w:rsidRPr="00A96233">
              <w:rPr>
                <w:noProof/>
              </w:rPr>
              <w:drawing>
                <wp:inline distT="0" distB="0" distL="0" distR="0" wp14:anchorId="45D4F471" wp14:editId="15B25B96">
                  <wp:extent cx="3349837" cy="3369877"/>
                  <wp:effectExtent l="0" t="0" r="3175" b="254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373186" cy="3393366"/>
                          </a:xfrm>
                          <a:prstGeom prst="rect">
                            <a:avLst/>
                          </a:prstGeom>
                        </pic:spPr>
                      </pic:pic>
                    </a:graphicData>
                  </a:graphic>
                </wp:inline>
              </w:drawing>
            </w:r>
          </w:p>
          <w:p w14:paraId="32BF95AB" w14:textId="313D333C" w:rsidR="00C80F08" w:rsidRPr="00A96233" w:rsidRDefault="00C80F08" w:rsidP="00C304B4">
            <w:pPr>
              <w:spacing w:after="120"/>
            </w:pPr>
            <w:r w:rsidRPr="00A96233">
              <w:t>The same search may also show up the Clothing Manufacturer’s Association of India, which claims to have 20</w:t>
            </w:r>
            <w:r w:rsidR="00F622B0">
              <w:t xml:space="preserve"> </w:t>
            </w:r>
            <w:r w:rsidRPr="00A96233">
              <w:t>000 members:</w:t>
            </w:r>
          </w:p>
          <w:p w14:paraId="7ADD8AFF" w14:textId="77777777" w:rsidR="00C80F08" w:rsidRPr="00A96233" w:rsidRDefault="00C80F08" w:rsidP="00C304B4">
            <w:r w:rsidRPr="00A96233">
              <w:rPr>
                <w:noProof/>
              </w:rPr>
              <w:drawing>
                <wp:inline distT="0" distB="0" distL="0" distR="0" wp14:anchorId="7670365F" wp14:editId="49E2D325">
                  <wp:extent cx="4103700" cy="1192742"/>
                  <wp:effectExtent l="0" t="0" r="0" b="762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117300" cy="1196695"/>
                          </a:xfrm>
                          <a:prstGeom prst="rect">
                            <a:avLst/>
                          </a:prstGeom>
                        </pic:spPr>
                      </pic:pic>
                    </a:graphicData>
                  </a:graphic>
                </wp:inline>
              </w:drawing>
            </w:r>
          </w:p>
        </w:tc>
      </w:tr>
      <w:tr w:rsidR="00C80F08" w:rsidRPr="00A96233" w14:paraId="0BE5B81A" w14:textId="77777777" w:rsidTr="00C304B4">
        <w:tc>
          <w:tcPr>
            <w:tcW w:w="3387" w:type="dxa"/>
            <w:shd w:val="clear" w:color="auto" w:fill="808080" w:themeFill="background1" w:themeFillShade="80"/>
          </w:tcPr>
          <w:p w14:paraId="142EBB64" w14:textId="77777777" w:rsidR="00C80F08" w:rsidRPr="00A96233" w:rsidRDefault="00C80F08" w:rsidP="00FF20E7">
            <w:pPr>
              <w:jc w:val="left"/>
              <w:rPr>
                <w:b/>
                <w:bCs/>
                <w:color w:val="FFFFFF" w:themeColor="background1"/>
              </w:rPr>
            </w:pPr>
            <w:r w:rsidRPr="00A96233">
              <w:rPr>
                <w:b/>
                <w:bCs/>
                <w:color w:val="FFFFFF" w:themeColor="background1"/>
              </w:rPr>
              <w:t>Trade journals and magazines</w:t>
            </w:r>
          </w:p>
        </w:tc>
        <w:tc>
          <w:tcPr>
            <w:tcW w:w="5609" w:type="dxa"/>
            <w:shd w:val="clear" w:color="auto" w:fill="D9D9D9" w:themeFill="background1" w:themeFillShade="D9"/>
          </w:tcPr>
          <w:p w14:paraId="5FD79716" w14:textId="77777777" w:rsidR="00C80F08" w:rsidRPr="00A96233" w:rsidRDefault="00C80F08" w:rsidP="00C304B4">
            <w:pPr>
              <w:spacing w:after="120"/>
            </w:pPr>
            <w:r w:rsidRPr="00A96233">
              <w:t>A trade magazine, also called a trade journal, is a magazine whose target audience is people who work in a particular trade or industry. Trade publications keep industry members abreast of new developments.</w:t>
            </w:r>
          </w:p>
          <w:p w14:paraId="6CCC03D3" w14:textId="77777777" w:rsidR="00C80F08" w:rsidRPr="00A96233" w:rsidRDefault="00C80F08" w:rsidP="00C304B4">
            <w:pPr>
              <w:spacing w:after="120"/>
            </w:pPr>
            <w:r w:rsidRPr="00A96233">
              <w:t>Subscribing to a good trade journal where manufacturers tend to advertise their latest offerings, as a valuable source of information that can be investigated further.</w:t>
            </w:r>
          </w:p>
          <w:p w14:paraId="69BBB7E0" w14:textId="77777777" w:rsidR="00C80F08" w:rsidRPr="00A96233" w:rsidRDefault="00C80F08" w:rsidP="00C304B4">
            <w:pPr>
              <w:spacing w:after="120"/>
            </w:pPr>
            <w:r w:rsidRPr="00A96233">
              <w:t>An example of a trade magazine in South Africa is the S&amp;V Footwear &amp; Leather Goods Magazine, which in its May 2020, contains information on aspects such as:</w:t>
            </w:r>
          </w:p>
          <w:p w14:paraId="618A00E3" w14:textId="77777777" w:rsidR="00C80F08" w:rsidRPr="00A96233" w:rsidRDefault="00C80F08" w:rsidP="00C304B4">
            <w:pPr>
              <w:pStyle w:val="ListParagraph"/>
              <w:numPr>
                <w:ilvl w:val="0"/>
                <w:numId w:val="175"/>
              </w:numPr>
              <w:spacing w:after="120"/>
              <w:contextualSpacing w:val="0"/>
            </w:pPr>
            <w:r w:rsidRPr="00A96233">
              <w:t>14 trade fairs</w:t>
            </w:r>
          </w:p>
          <w:p w14:paraId="0650EF9E" w14:textId="77777777" w:rsidR="00C80F08" w:rsidRPr="00A96233" w:rsidRDefault="00C80F08" w:rsidP="00C304B4">
            <w:pPr>
              <w:pStyle w:val="ListParagraph"/>
              <w:numPr>
                <w:ilvl w:val="0"/>
                <w:numId w:val="175"/>
              </w:numPr>
              <w:spacing w:after="120"/>
              <w:contextualSpacing w:val="0"/>
            </w:pPr>
            <w:r w:rsidRPr="00A96233">
              <w:t>Companies restarting production after the Covid-19 lockdown in South Africa</w:t>
            </w:r>
          </w:p>
          <w:p w14:paraId="6A052A22" w14:textId="77777777" w:rsidR="00C80F08" w:rsidRPr="00A96233" w:rsidRDefault="00C80F08" w:rsidP="00C304B4">
            <w:pPr>
              <w:pStyle w:val="ListParagraph"/>
              <w:numPr>
                <w:ilvl w:val="0"/>
                <w:numId w:val="175"/>
              </w:numPr>
              <w:spacing w:after="120"/>
              <w:contextualSpacing w:val="0"/>
            </w:pPr>
            <w:r w:rsidRPr="00A96233">
              <w:t>10 importers</w:t>
            </w:r>
          </w:p>
          <w:p w14:paraId="632E3ADB" w14:textId="77777777" w:rsidR="00C80F08" w:rsidRPr="00A96233" w:rsidRDefault="00C80F08" w:rsidP="00C304B4">
            <w:pPr>
              <w:pStyle w:val="ListParagraph"/>
              <w:numPr>
                <w:ilvl w:val="0"/>
                <w:numId w:val="175"/>
              </w:numPr>
              <w:spacing w:after="120"/>
              <w:contextualSpacing w:val="0"/>
            </w:pPr>
            <w:r w:rsidRPr="00A96233">
              <w:t>Trends and fashion</w:t>
            </w:r>
            <w:r w:rsidRPr="00A96233">
              <w:rPr>
                <w:vertAlign w:val="superscript"/>
              </w:rPr>
              <w:t>v</w:t>
            </w:r>
          </w:p>
          <w:p w14:paraId="7F94E1F6" w14:textId="77777777" w:rsidR="00C80F08" w:rsidRPr="00A96233" w:rsidRDefault="00C80F08" w:rsidP="00C304B4">
            <w:pPr>
              <w:spacing w:after="120"/>
            </w:pPr>
            <w:r w:rsidRPr="00A96233">
              <w:t xml:space="preserve">All of the above may lead a buyer to potential local suppliers either as manufacturers or as importers. The buyer may also obtain information on trends to assist with assortment and also on trade shows that can be visited in the near future. </w:t>
            </w:r>
          </w:p>
          <w:p w14:paraId="0DAD849E" w14:textId="77777777" w:rsidR="00C80F08" w:rsidRPr="00A96233" w:rsidRDefault="00C80F08" w:rsidP="00C304B4">
            <w:pPr>
              <w:spacing w:after="120"/>
            </w:pPr>
            <w:r w:rsidRPr="00A96233">
              <w:rPr>
                <w:b/>
                <w:bCs/>
                <w:i/>
                <w:iCs/>
              </w:rPr>
              <w:t>Sourcingjournal</w:t>
            </w:r>
            <w:r w:rsidRPr="00A96233">
              <w:t>.</w:t>
            </w:r>
            <w:r w:rsidRPr="00A96233">
              <w:rPr>
                <w:b/>
                <w:bCs/>
                <w:i/>
                <w:iCs/>
              </w:rPr>
              <w:t>com</w:t>
            </w:r>
            <w:r w:rsidRPr="00A96233">
              <w:t xml:space="preserve"> is an online trade journal on footwear and denims. In an article during May 2020, the journal provided information on footwear manufacturing categorised by country (Brazil, China, Portugal, Italy, India and the USA). The following is an excerpt from the article titled “Sourcing snapshot: Global footwear manufacturing and trade”: </w:t>
            </w:r>
          </w:p>
          <w:tbl>
            <w:tblPr>
              <w:tblStyle w:val="TableGrid"/>
              <w:tblW w:w="0" w:type="auto"/>
              <w:shd w:val="clear" w:color="auto" w:fill="F2F2F2" w:themeFill="background1" w:themeFillShade="F2"/>
              <w:tblCellMar>
                <w:top w:w="108" w:type="dxa"/>
                <w:bottom w:w="108" w:type="dxa"/>
              </w:tblCellMar>
              <w:tblLook w:val="04A0" w:firstRow="1" w:lastRow="0" w:firstColumn="1" w:lastColumn="0" w:noHBand="0" w:noVBand="1"/>
            </w:tblPr>
            <w:tblGrid>
              <w:gridCol w:w="6452"/>
            </w:tblGrid>
            <w:tr w:rsidR="00C80F08" w:rsidRPr="00A96233" w14:paraId="21328154" w14:textId="77777777" w:rsidTr="00FF20E7">
              <w:tc>
                <w:tcPr>
                  <w:tcW w:w="6452" w:type="dxa"/>
                  <w:shd w:val="clear" w:color="auto" w:fill="F2F2F2" w:themeFill="background1" w:themeFillShade="F2"/>
                </w:tcPr>
                <w:p w14:paraId="54C56AC1" w14:textId="77777777" w:rsidR="00C80F08" w:rsidRPr="00A96233" w:rsidRDefault="00C80F08" w:rsidP="00C304B4">
                  <w:pPr>
                    <w:spacing w:after="120"/>
                  </w:pPr>
                  <w:r w:rsidRPr="00A96233">
                    <w:t>“Footwear manufacturing the world over has evolved from a cobbler’s craft to a massive industry, with key sourcing countries presenting unique offerings and their own spin on the shoe. From China to Italy, and from leather to 3-D printed materials, here’s a look at how the global footwear manufacturing sector is securing a more innovative and efficient future.</w:t>
                  </w:r>
                </w:p>
                <w:p w14:paraId="349D4149" w14:textId="77777777" w:rsidR="00C80F08" w:rsidRPr="00A96233" w:rsidRDefault="00C80F08" w:rsidP="00C304B4">
                  <w:pPr>
                    <w:spacing w:after="120"/>
                  </w:pPr>
                  <w:r w:rsidRPr="00A96233">
                    <w:rPr>
                      <w:b/>
                      <w:bCs/>
                      <w:i/>
                      <w:iCs/>
                    </w:rPr>
                    <w:t>Brazil</w:t>
                  </w:r>
                  <w:r w:rsidRPr="00A96233">
                    <w:rPr>
                      <w:b/>
                      <w:bCs/>
                    </w:rPr>
                    <w:t>:</w:t>
                  </w:r>
                  <w:r w:rsidRPr="00A96233">
                    <w:t xml:space="preserve"> Brazil has long been known for its high-quality footwear, and diversity of production. Though the country lost some competitiveness both in domestic and foreign markets largely because of the costs of production, the last few years has seen momentum ramp up in the sector. Brazilian footwear makers have been turning to innovation, new technology and new business models to meet current market demands, and the result has been a product that delivers on uniqueness as a value add.</w:t>
                  </w:r>
                </w:p>
                <w:p w14:paraId="0FDE58D3" w14:textId="77777777" w:rsidR="00C80F08" w:rsidRPr="00C304B4" w:rsidRDefault="00C80F08" w:rsidP="00C304B4">
                  <w:pPr>
                    <w:spacing w:after="120"/>
                    <w:rPr>
                      <w:rFonts w:ascii="Times New Roman" w:hAnsi="Times New Roman"/>
                    </w:rPr>
                  </w:pPr>
                  <w:r w:rsidRPr="00A96233">
                    <w:t xml:space="preserve">The country dabbles in footwear for men, women and children, ranging </w:t>
                  </w:r>
                  <w:r w:rsidRPr="00C304B4">
                    <w:t>from comfort shoes to flip-flops and sneakers, made from materials spanning leather, synthetics, textiles and sustainable materials.</w:t>
                  </w:r>
                </w:p>
                <w:p w14:paraId="60025F2E" w14:textId="77777777" w:rsidR="00C80F08" w:rsidRPr="00C304B4" w:rsidRDefault="00C80F08" w:rsidP="00C304B4">
                  <w:pPr>
                    <w:spacing w:after="120"/>
                  </w:pPr>
                  <w:r w:rsidRPr="00C304B4">
                    <w:t>“Brazil is a unique country and, as such, brings uniqueness to everything produced here. The diversity of its people enables us to produce shoes for many different areas of the world,” said Roberta Ramos, project manager for Abicalçados, the Brazilian footwear industry association. “We are an industry that was born in exportation, so we have a strong knowhow of international markets.”</w:t>
                  </w:r>
                </w:p>
                <w:p w14:paraId="560A6152" w14:textId="77777777" w:rsidR="00C80F08" w:rsidRPr="00C304B4" w:rsidRDefault="00C80F08" w:rsidP="00C304B4">
                  <w:pPr>
                    <w:spacing w:after="120"/>
                  </w:pPr>
                  <w:r w:rsidRPr="00C304B4">
                    <w:rPr>
                      <w:rStyle w:val="Strong"/>
                      <w:color w:val="auto"/>
                    </w:rPr>
                    <w:t xml:space="preserve">Exports to U.S.: </w:t>
                  </w:r>
                  <w:r w:rsidRPr="00C304B4">
                    <w:t>11.3 million pairs in 2017</w:t>
                  </w:r>
                </w:p>
                <w:p w14:paraId="6744590F" w14:textId="77777777" w:rsidR="00C80F08" w:rsidRPr="00C304B4" w:rsidRDefault="00C80F08" w:rsidP="00C304B4">
                  <w:pPr>
                    <w:spacing w:after="120"/>
                  </w:pPr>
                  <w:r w:rsidRPr="00C304B4">
                    <w:rPr>
                      <w:rStyle w:val="Strong"/>
                      <w:color w:val="auto"/>
                    </w:rPr>
                    <w:t xml:space="preserve">Production: </w:t>
                  </w:r>
                  <w:r w:rsidRPr="00C304B4">
                    <w:t>909 million pairs per year</w:t>
                  </w:r>
                </w:p>
                <w:p w14:paraId="44197F39" w14:textId="77777777" w:rsidR="00C80F08" w:rsidRPr="00A96233" w:rsidRDefault="00C80F08" w:rsidP="00C304B4">
                  <w:r w:rsidRPr="00C304B4">
                    <w:rPr>
                      <w:rStyle w:val="Strong"/>
                      <w:color w:val="auto"/>
                    </w:rPr>
                    <w:t>Did you know? </w:t>
                  </w:r>
                  <w:r w:rsidRPr="00C304B4">
                    <w:t xml:space="preserve">The Brazilian footwear industry has its roots in both Germany and Italy. The machinery </w:t>
                  </w:r>
                  <w:r w:rsidRPr="00A96233">
                    <w:t>to make the shoes was made by Italian descendants, and the fashion influence came from Germany. This has a lot to do with the fact that both Germans and Italians migrated to the Rio Grande do Sul state in Brazil, which is home to the first Brazilian footwear factories.”</w:t>
                  </w:r>
                </w:p>
              </w:tc>
            </w:tr>
          </w:tbl>
          <w:p w14:paraId="29984244" w14:textId="77777777" w:rsidR="00C80F08" w:rsidRPr="00A96233" w:rsidRDefault="00C80F08" w:rsidP="00C304B4"/>
          <w:p w14:paraId="513300DF" w14:textId="77777777" w:rsidR="00C80F08" w:rsidRPr="00A96233" w:rsidRDefault="00C80F08" w:rsidP="00C304B4">
            <w:pPr>
              <w:spacing w:after="120"/>
            </w:pPr>
            <w:r w:rsidRPr="00A96233">
              <w:t>Another example of information in this online trade journal clearly shows coverage on aspects such as:</w:t>
            </w:r>
          </w:p>
          <w:p w14:paraId="2CB54082" w14:textId="77777777" w:rsidR="00C80F08" w:rsidRPr="00A96233" w:rsidRDefault="00C80F08" w:rsidP="00C304B4">
            <w:pPr>
              <w:pStyle w:val="ListParagraph"/>
              <w:numPr>
                <w:ilvl w:val="0"/>
                <w:numId w:val="176"/>
              </w:numPr>
              <w:spacing w:after="120"/>
              <w:contextualSpacing w:val="0"/>
            </w:pPr>
            <w:r w:rsidRPr="00A96233">
              <w:t>Innovation in jean design</w:t>
            </w:r>
          </w:p>
          <w:p w14:paraId="4078785E" w14:textId="77777777" w:rsidR="00C80F08" w:rsidRPr="00A96233" w:rsidRDefault="00C80F08" w:rsidP="00C304B4">
            <w:pPr>
              <w:pStyle w:val="ListParagraph"/>
              <w:numPr>
                <w:ilvl w:val="0"/>
                <w:numId w:val="176"/>
              </w:numPr>
              <w:spacing w:after="120"/>
              <w:contextualSpacing w:val="0"/>
            </w:pPr>
            <w:r w:rsidRPr="00A96233">
              <w:t>News on offerings by brands</w:t>
            </w:r>
          </w:p>
          <w:p w14:paraId="68AE9061" w14:textId="77777777" w:rsidR="00C80F08" w:rsidRPr="00A96233" w:rsidRDefault="00C80F08" w:rsidP="00C304B4">
            <w:pPr>
              <w:pStyle w:val="ListParagraph"/>
              <w:numPr>
                <w:ilvl w:val="0"/>
                <w:numId w:val="176"/>
              </w:numPr>
              <w:contextualSpacing w:val="0"/>
            </w:pPr>
            <w:r w:rsidRPr="00A96233">
              <w:t xml:space="preserve">Use of “smarter fibres” for jeans </w:t>
            </w:r>
          </w:p>
        </w:tc>
      </w:tr>
      <w:tr w:rsidR="00C80F08" w:rsidRPr="00A96233" w14:paraId="4EE0F167" w14:textId="77777777" w:rsidTr="00C304B4">
        <w:tc>
          <w:tcPr>
            <w:tcW w:w="3387" w:type="dxa"/>
            <w:shd w:val="clear" w:color="auto" w:fill="808080" w:themeFill="background1" w:themeFillShade="80"/>
          </w:tcPr>
          <w:p w14:paraId="06D46F47" w14:textId="77777777" w:rsidR="00C80F08" w:rsidRPr="00A96233" w:rsidRDefault="00C80F08" w:rsidP="00FF20E7">
            <w:pPr>
              <w:jc w:val="left"/>
              <w:rPr>
                <w:b/>
                <w:bCs/>
                <w:color w:val="FFFFFF" w:themeColor="background1"/>
              </w:rPr>
            </w:pPr>
            <w:r w:rsidRPr="00A96233">
              <w:rPr>
                <w:b/>
                <w:bCs/>
                <w:color w:val="FFFFFF" w:themeColor="background1"/>
              </w:rPr>
              <w:t>Trade associations</w:t>
            </w:r>
          </w:p>
        </w:tc>
        <w:tc>
          <w:tcPr>
            <w:tcW w:w="5609" w:type="dxa"/>
            <w:shd w:val="clear" w:color="auto" w:fill="D9D9D9" w:themeFill="background1" w:themeFillShade="D9"/>
          </w:tcPr>
          <w:p w14:paraId="1EBDA241" w14:textId="77777777" w:rsidR="00C80F08" w:rsidRPr="00A96233" w:rsidRDefault="00C80F08" w:rsidP="00C304B4">
            <w:pPr>
              <w:spacing w:after="120"/>
            </w:pPr>
            <w:r w:rsidRPr="00A96233">
              <w:t>Searching for trade associations may help identify potential suppliers for further investigation.</w:t>
            </w:r>
          </w:p>
          <w:p w14:paraId="6C065893" w14:textId="77777777" w:rsidR="00C80F08" w:rsidRPr="00A96233" w:rsidRDefault="00C80F08" w:rsidP="00C304B4">
            <w:pPr>
              <w:spacing w:after="120"/>
            </w:pPr>
            <w:r w:rsidRPr="00A96233">
              <w:t>For example, an Internet search for “clothing manufacturers association” may show up the Clothing Manufacturers Association of India as well as the Clothing manufacturers Association of the USA.</w:t>
            </w:r>
          </w:p>
          <w:p w14:paraId="4A80EBC0" w14:textId="77777777" w:rsidR="00C80F08" w:rsidRPr="00A96233" w:rsidRDefault="00C80F08" w:rsidP="00C304B4">
            <w:r w:rsidRPr="00A96233">
              <w:t xml:space="preserve">Both these organisations have thousands of members, which the buyer may investigate further for matching potential suppliers to company apparel product needs. </w:t>
            </w:r>
          </w:p>
        </w:tc>
      </w:tr>
    </w:tbl>
    <w:p w14:paraId="2699CF4A" w14:textId="410D31B0"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2C9A51" w14:textId="77777777" w:rsidTr="00FF20E7">
        <w:trPr>
          <w:trHeight w:val="1008"/>
        </w:trPr>
        <w:tc>
          <w:tcPr>
            <w:tcW w:w="1408" w:type="dxa"/>
            <w:shd w:val="clear" w:color="auto" w:fill="auto"/>
          </w:tcPr>
          <w:p w14:paraId="75B21FAC" w14:textId="77777777" w:rsidR="00C80F08" w:rsidRPr="00A96233" w:rsidRDefault="00C80F08" w:rsidP="00FF20E7">
            <w:pPr>
              <w:jc w:val="center"/>
            </w:pPr>
            <w:r w:rsidRPr="00A96233">
              <w:rPr>
                <w:noProof/>
              </w:rPr>
              <w:drawing>
                <wp:inline distT="0" distB="0" distL="0" distR="0" wp14:anchorId="1DCB1D5E" wp14:editId="14325A58">
                  <wp:extent cx="464820" cy="464820"/>
                  <wp:effectExtent l="0" t="0" r="0" b="0"/>
                  <wp:docPr id="1192" name="Picture 1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7608DD" w14:textId="60888F19" w:rsidR="00C80F08" w:rsidRPr="00A96233" w:rsidRDefault="00C80F08" w:rsidP="00FF20E7">
            <w:pPr>
              <w:spacing w:after="120"/>
              <w:rPr>
                <w:b/>
                <w:bCs/>
              </w:rPr>
            </w:pPr>
            <w:r w:rsidRPr="00A96233">
              <w:rPr>
                <w:b/>
                <w:bCs/>
              </w:rPr>
              <w:t xml:space="preserve">Activity </w:t>
            </w:r>
            <w:r w:rsidR="00CE6893" w:rsidRPr="00A96233">
              <w:rPr>
                <w:b/>
                <w:bCs/>
              </w:rPr>
              <w:t>29</w:t>
            </w:r>
            <w:r w:rsidRPr="00A96233">
              <w:rPr>
                <w:b/>
                <w:bCs/>
              </w:rPr>
              <w:t xml:space="preserve"> (KM02 IAC0201; PM03PS01-PA 0101)</w:t>
            </w:r>
            <w:r w:rsidR="005C14DC" w:rsidRPr="00A96233">
              <w:rPr>
                <w:b/>
                <w:bCs/>
              </w:rPr>
              <w:t xml:space="preserve">  </w:t>
            </w:r>
          </w:p>
          <w:p w14:paraId="443ED808" w14:textId="77777777" w:rsidR="00C80F08" w:rsidRPr="00A96233" w:rsidRDefault="00C80F08" w:rsidP="00FF20E7">
            <w:pPr>
              <w:spacing w:after="120"/>
            </w:pPr>
            <w:r w:rsidRPr="00A96233">
              <w:t>Please complete the activity in your workbook.</w:t>
            </w:r>
          </w:p>
          <w:p w14:paraId="39F28B44" w14:textId="251A2CB0" w:rsidR="00C80F08" w:rsidRPr="00A96233" w:rsidRDefault="00CE6893" w:rsidP="00FF20E7">
            <w:pPr>
              <w:spacing w:after="120"/>
              <w:ind w:left="744" w:hanging="744"/>
            </w:pPr>
            <w:r w:rsidRPr="00A96233">
              <w:t>29</w:t>
            </w:r>
            <w:r w:rsidR="00C80F08" w:rsidRPr="00A96233">
              <w:t xml:space="preserve">.1 </w:t>
            </w:r>
            <w:r w:rsidR="00C80F08" w:rsidRPr="00A96233">
              <w:tab/>
              <w:t xml:space="preserve">Source 5 suppliers in South Africa able to provide merchandise needed by the company you represent, using different research techniques. </w:t>
            </w:r>
          </w:p>
          <w:p w14:paraId="28D579CF" w14:textId="376E1C63" w:rsidR="00C80F08" w:rsidRPr="00A96233" w:rsidRDefault="00CE6893" w:rsidP="00FF20E7">
            <w:pPr>
              <w:spacing w:after="120"/>
              <w:ind w:left="1488" w:hanging="744"/>
            </w:pPr>
            <w:r w:rsidRPr="00A96233">
              <w:t>29</w:t>
            </w:r>
            <w:r w:rsidR="00C80F08" w:rsidRPr="00A96233">
              <w:t xml:space="preserve">.1.1 </w:t>
            </w:r>
            <w:r w:rsidR="00C80F08" w:rsidRPr="00A96233">
              <w:tab/>
              <w:t>Explain which methods you used and how you used them to source the suppliers.</w:t>
            </w:r>
          </w:p>
          <w:p w14:paraId="20AEC654" w14:textId="3E32B1D8" w:rsidR="00C80F08" w:rsidRPr="00A96233" w:rsidRDefault="00CE6893" w:rsidP="00FF20E7">
            <w:pPr>
              <w:spacing w:after="120"/>
              <w:ind w:left="1488" w:hanging="744"/>
            </w:pPr>
            <w:r w:rsidRPr="00A96233">
              <w:t>29</w:t>
            </w:r>
            <w:r w:rsidR="00C80F08" w:rsidRPr="00A96233">
              <w:t xml:space="preserve">.1.2 </w:t>
            </w:r>
            <w:r w:rsidR="00C80F08" w:rsidRPr="00A96233">
              <w:tab/>
              <w:t>List the suppliers you sourced and indicate which method you used to source each.</w:t>
            </w:r>
          </w:p>
          <w:p w14:paraId="6BFB4CF8" w14:textId="31B76106" w:rsidR="00C80F08" w:rsidRPr="00A96233" w:rsidRDefault="00CE6893" w:rsidP="00FF20E7">
            <w:pPr>
              <w:spacing w:after="120"/>
              <w:ind w:left="744" w:hanging="744"/>
            </w:pPr>
            <w:r w:rsidRPr="00A96233">
              <w:t>29</w:t>
            </w:r>
            <w:r w:rsidR="00C80F08" w:rsidRPr="00A96233">
              <w:t xml:space="preserve">.2 </w:t>
            </w:r>
            <w:r w:rsidR="00C80F08" w:rsidRPr="00A96233">
              <w:tab/>
              <w:t>Source 5 international suppliers able to provide merchandise needed by the company you represent, using different research techniques.</w:t>
            </w:r>
          </w:p>
          <w:p w14:paraId="22C4B8BC" w14:textId="751C38AD" w:rsidR="00C80F08" w:rsidRPr="00A96233" w:rsidRDefault="00CE6893" w:rsidP="00FF20E7">
            <w:pPr>
              <w:spacing w:after="120"/>
              <w:ind w:left="1452" w:hanging="708"/>
            </w:pPr>
            <w:r w:rsidRPr="00A96233">
              <w:t>29</w:t>
            </w:r>
            <w:r w:rsidR="00C80F08" w:rsidRPr="00A96233">
              <w:t xml:space="preserve">.2.1 </w:t>
            </w:r>
            <w:r w:rsidR="00C80F08" w:rsidRPr="00A96233">
              <w:tab/>
              <w:t>Explain which methods you used and how you used them to source the suppliers.</w:t>
            </w:r>
          </w:p>
          <w:p w14:paraId="6FEFDAD6" w14:textId="42DD44B6" w:rsidR="00C80F08" w:rsidRPr="00A96233" w:rsidRDefault="00CE6893" w:rsidP="00FF20E7">
            <w:pPr>
              <w:spacing w:after="120"/>
              <w:ind w:left="1452" w:hanging="708"/>
            </w:pPr>
            <w:r w:rsidRPr="00A96233">
              <w:t>29</w:t>
            </w:r>
            <w:r w:rsidR="00C80F08" w:rsidRPr="00A96233">
              <w:t xml:space="preserve">.2.2 </w:t>
            </w:r>
            <w:r w:rsidR="00C80F08" w:rsidRPr="00A96233">
              <w:tab/>
              <w:t>List the suppliers you sourced and indicate which method you used to source each.</w:t>
            </w:r>
          </w:p>
          <w:p w14:paraId="5FAB3C13" w14:textId="53519A65" w:rsidR="00C80F08" w:rsidRPr="00A96233" w:rsidRDefault="00CE6893" w:rsidP="00FF20E7">
            <w:pPr>
              <w:ind w:left="1452" w:hanging="708"/>
            </w:pPr>
            <w:r w:rsidRPr="00A96233">
              <w:t>29</w:t>
            </w:r>
            <w:r w:rsidR="00C80F08" w:rsidRPr="00A96233">
              <w:t xml:space="preserve">.2.3 </w:t>
            </w:r>
            <w:r w:rsidR="00C80F08" w:rsidRPr="00A96233">
              <w:tab/>
              <w:t>Determine from the HS tariff code list the duties, tariffs and legislation applicable to the import of that merchandise.</w:t>
            </w:r>
          </w:p>
        </w:tc>
      </w:tr>
    </w:tbl>
    <w:p w14:paraId="1F3BC8B2" w14:textId="77777777" w:rsidR="00C80F08" w:rsidRPr="00A96233" w:rsidRDefault="00C80F08" w:rsidP="00C80F08">
      <w:bookmarkStart w:id="920" w:name="_Toc43568721"/>
    </w:p>
    <w:p w14:paraId="538F1F84" w14:textId="77777777" w:rsidR="00C80F08" w:rsidRPr="00A96233" w:rsidRDefault="00C80F08" w:rsidP="00C80F08"/>
    <w:p w14:paraId="36D19307" w14:textId="77777777" w:rsidR="00C80F08" w:rsidRPr="00A96233" w:rsidRDefault="00C80F08" w:rsidP="00C80F08">
      <w:pPr>
        <w:pStyle w:val="Heading2"/>
        <w:jc w:val="both"/>
      </w:pPr>
      <w:bookmarkStart w:id="921" w:name="_Toc46092959"/>
      <w:bookmarkStart w:id="922" w:name="_Toc46588354"/>
      <w:bookmarkStart w:id="923" w:name="_Toc46829570"/>
      <w:bookmarkStart w:id="924" w:name="_Toc46918715"/>
      <w:r w:rsidRPr="00A96233">
        <w:t>2.2</w:t>
      </w:r>
      <w:r w:rsidRPr="00A96233">
        <w:tab/>
        <w:t>Requirements when choosing suppliers</w:t>
      </w:r>
      <w:bookmarkEnd w:id="920"/>
      <w:bookmarkEnd w:id="921"/>
      <w:bookmarkEnd w:id="922"/>
      <w:bookmarkEnd w:id="923"/>
      <w:bookmarkEnd w:id="92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5E17DC" w14:textId="77777777" w:rsidTr="00FF20E7">
        <w:tc>
          <w:tcPr>
            <w:tcW w:w="1408" w:type="dxa"/>
            <w:shd w:val="clear" w:color="auto" w:fill="auto"/>
          </w:tcPr>
          <w:p w14:paraId="1AD642BB" w14:textId="77777777" w:rsidR="00C80F08" w:rsidRPr="00A96233" w:rsidRDefault="00C80F08" w:rsidP="00FF20E7">
            <w:pPr>
              <w:jc w:val="center"/>
            </w:pPr>
            <w:r w:rsidRPr="00A96233">
              <w:rPr>
                <w:noProof/>
              </w:rPr>
              <w:drawing>
                <wp:inline distT="0" distB="0" distL="0" distR="0" wp14:anchorId="6E87BE70" wp14:editId="68A1B38A">
                  <wp:extent cx="464820" cy="464820"/>
                  <wp:effectExtent l="0" t="0" r="0" b="0"/>
                  <wp:docPr id="1195" name="Picture 119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ACA0A" w14:textId="77777777" w:rsidR="00C80F08" w:rsidRPr="00A96233" w:rsidRDefault="00C80F08" w:rsidP="00FF20E7">
            <w:r w:rsidRPr="00A96233">
              <w:t>What requirements do you apply when you choose suppliers?</w:t>
            </w:r>
          </w:p>
          <w:p w14:paraId="06B5ADC4" w14:textId="345D3D6D" w:rsidR="00C80F08" w:rsidRDefault="00C80F08" w:rsidP="00FF20E7"/>
          <w:p w14:paraId="780A4AB9" w14:textId="3DE18A07" w:rsidR="00C304B4" w:rsidRDefault="00C304B4" w:rsidP="00FF20E7"/>
          <w:p w14:paraId="1078FAE6" w14:textId="072469AC" w:rsidR="00C304B4" w:rsidRDefault="00C304B4" w:rsidP="00FF20E7"/>
          <w:p w14:paraId="1AF6A076" w14:textId="02769275" w:rsidR="003D2AF0" w:rsidRDefault="003D2AF0" w:rsidP="00FF20E7"/>
          <w:p w14:paraId="19DD3FD7" w14:textId="77777777" w:rsidR="003D2AF0" w:rsidRPr="00A96233" w:rsidRDefault="003D2AF0" w:rsidP="00FF20E7"/>
          <w:p w14:paraId="02D7DA4D" w14:textId="77777777" w:rsidR="00C80F08" w:rsidRPr="00A96233" w:rsidRDefault="00C80F08" w:rsidP="00FF20E7"/>
          <w:p w14:paraId="2DDE61E3" w14:textId="77777777" w:rsidR="00C80F08" w:rsidRPr="00A96233" w:rsidRDefault="00C80F08" w:rsidP="00FF20E7"/>
        </w:tc>
      </w:tr>
    </w:tbl>
    <w:p w14:paraId="7FC62DF5" w14:textId="77777777" w:rsidR="00C80F08" w:rsidRPr="00A96233" w:rsidRDefault="00C80F08" w:rsidP="00C80F08"/>
    <w:p w14:paraId="70DE0471" w14:textId="77777777" w:rsidR="00C80F08" w:rsidRPr="00A96233" w:rsidRDefault="00C80F08" w:rsidP="00C80F08">
      <w:r w:rsidRPr="00A96233">
        <w:t>When choosing suppliers, the buyer will use requirements to evaluate the suppliers and to decide on preferred suppliers.</w:t>
      </w:r>
    </w:p>
    <w:p w14:paraId="105D4762" w14:textId="77777777" w:rsidR="00C80F08" w:rsidRPr="00A96233" w:rsidRDefault="00C80F08" w:rsidP="00C80F08"/>
    <w:p w14:paraId="65883678" w14:textId="77777777" w:rsidR="00C80F08" w:rsidRPr="00A96233" w:rsidRDefault="00C80F08" w:rsidP="00C80F08">
      <w:r w:rsidRPr="00A96233">
        <w:t>A large variety of requirements can be used. The buyer should prioritise among these requirements, dependent on the company strategy and a portfolio analysis of suppliers.</w:t>
      </w:r>
    </w:p>
    <w:p w14:paraId="359E7874" w14:textId="77777777" w:rsidR="00C80F08" w:rsidRPr="00A96233" w:rsidRDefault="00C80F08" w:rsidP="00C80F08"/>
    <w:p w14:paraId="1B7FD255" w14:textId="77777777" w:rsidR="00C80F08" w:rsidRPr="00A96233" w:rsidRDefault="00C80F08" w:rsidP="00C80F08">
      <w:pPr>
        <w:pStyle w:val="Heading3"/>
        <w:spacing w:line="360" w:lineRule="auto"/>
      </w:pPr>
      <w:bookmarkStart w:id="925" w:name="_Toc43568722"/>
      <w:bookmarkStart w:id="926" w:name="_Toc46092960"/>
      <w:bookmarkStart w:id="927" w:name="_Toc46588355"/>
      <w:bookmarkStart w:id="928" w:name="_Toc46829571"/>
      <w:bookmarkStart w:id="929" w:name="_Toc46918716"/>
      <w:r w:rsidRPr="00A96233">
        <w:t>2.2.1</w:t>
      </w:r>
      <w:r w:rsidRPr="00A96233">
        <w:tab/>
        <w:t>Portfolio analysis</w:t>
      </w:r>
      <w:bookmarkEnd w:id="925"/>
      <w:bookmarkEnd w:id="926"/>
      <w:bookmarkEnd w:id="927"/>
      <w:bookmarkEnd w:id="928"/>
      <w:bookmarkEnd w:id="929"/>
    </w:p>
    <w:p w14:paraId="11B4D8B4" w14:textId="77777777" w:rsidR="00C80F08" w:rsidRPr="00A96233" w:rsidRDefault="00C80F08" w:rsidP="00C80F08"/>
    <w:p w14:paraId="61EA325A" w14:textId="77777777" w:rsidR="00C80F08" w:rsidRPr="00A96233" w:rsidRDefault="00C80F08" w:rsidP="00C80F08">
      <w:r w:rsidRPr="00A96233">
        <w:t>Kraljik argued that “The profit impact of a given supply item can be defined in terms of the volume purchased, percentage of total purchase cost, or impact on product quality or business growth. Supply risk is assessed in terms of availability, number of suppliers, competitive demand, make-or-buy opportunities, and storage risks and substitution possibilities. Using these criteria, the company sorts out all its purchased items into categories”, namely:</w:t>
      </w:r>
    </w:p>
    <w:p w14:paraId="709A930A" w14:textId="77777777" w:rsidR="00C80F08" w:rsidRPr="00A96233" w:rsidRDefault="00C80F08" w:rsidP="00C80F08"/>
    <w:p w14:paraId="7507D97F" w14:textId="77777777" w:rsidR="00C80F08" w:rsidRPr="00A96233" w:rsidRDefault="00C80F08" w:rsidP="0014236E">
      <w:pPr>
        <w:pStyle w:val="ListParagraph"/>
        <w:numPr>
          <w:ilvl w:val="0"/>
          <w:numId w:val="182"/>
        </w:numPr>
        <w:contextualSpacing w:val="0"/>
      </w:pPr>
      <w:r w:rsidRPr="00A96233">
        <w:t>Strategic (high profit impact, high supply risk)</w:t>
      </w:r>
    </w:p>
    <w:p w14:paraId="492FC882" w14:textId="77777777" w:rsidR="00C80F08" w:rsidRPr="00A96233" w:rsidRDefault="00C80F08" w:rsidP="00C80F08">
      <w:pPr>
        <w:pStyle w:val="ListParagraph"/>
        <w:ind w:left="405"/>
        <w:contextualSpacing w:val="0"/>
      </w:pPr>
    </w:p>
    <w:p w14:paraId="492C084E" w14:textId="77777777" w:rsidR="00C80F08" w:rsidRPr="00A96233" w:rsidRDefault="00C80F08" w:rsidP="0014236E">
      <w:pPr>
        <w:pStyle w:val="ListParagraph"/>
        <w:numPr>
          <w:ilvl w:val="0"/>
          <w:numId w:val="182"/>
        </w:numPr>
        <w:contextualSpacing w:val="0"/>
      </w:pPr>
      <w:r w:rsidRPr="00A96233">
        <w:t>Bottleneck (low profit impact, high supply risk)</w:t>
      </w:r>
    </w:p>
    <w:p w14:paraId="39477373" w14:textId="77777777" w:rsidR="00C80F08" w:rsidRPr="00A96233" w:rsidRDefault="00C80F08" w:rsidP="00C80F08"/>
    <w:p w14:paraId="0524D7D3" w14:textId="77777777" w:rsidR="00C80F08" w:rsidRPr="00A96233" w:rsidRDefault="00C80F08" w:rsidP="0014236E">
      <w:pPr>
        <w:pStyle w:val="ListParagraph"/>
        <w:numPr>
          <w:ilvl w:val="0"/>
          <w:numId w:val="182"/>
        </w:numPr>
        <w:contextualSpacing w:val="0"/>
      </w:pPr>
      <w:r w:rsidRPr="00A96233">
        <w:t xml:space="preserve">Leverage (high profit impact, low supply risk), and </w:t>
      </w:r>
    </w:p>
    <w:p w14:paraId="71787358" w14:textId="77777777" w:rsidR="00C80F08" w:rsidRPr="00A96233" w:rsidRDefault="00C80F08" w:rsidP="00C80F08"/>
    <w:p w14:paraId="34EDF1ED" w14:textId="77777777" w:rsidR="00C80F08" w:rsidRPr="00A96233" w:rsidRDefault="00C80F08" w:rsidP="0014236E">
      <w:pPr>
        <w:pStyle w:val="ListParagraph"/>
        <w:numPr>
          <w:ilvl w:val="0"/>
          <w:numId w:val="182"/>
        </w:numPr>
        <w:contextualSpacing w:val="0"/>
      </w:pPr>
      <w:r w:rsidRPr="00A96233">
        <w:t>Noncritical (low profit impact, low supply risk).</w:t>
      </w:r>
      <w:r w:rsidRPr="00A96233">
        <w:rPr>
          <w:vertAlign w:val="superscript"/>
        </w:rPr>
        <w:t>vi</w:t>
      </w:r>
    </w:p>
    <w:p w14:paraId="2766EDC9" w14:textId="77777777" w:rsidR="00C80F08" w:rsidRPr="00A96233" w:rsidRDefault="00C80F08" w:rsidP="00C80F08"/>
    <w:p w14:paraId="32BD05F2" w14:textId="77777777" w:rsidR="00C80F08" w:rsidRPr="00A96233" w:rsidRDefault="00C80F08" w:rsidP="00C80F08">
      <w:r w:rsidRPr="00A96233">
        <w:t xml:space="preserve">Kraljik continues that each of these categories requires a distinctive purchasing approach. </w:t>
      </w:r>
    </w:p>
    <w:p w14:paraId="1899EB29" w14:textId="77777777" w:rsidR="00C80F08" w:rsidRPr="00A96233" w:rsidRDefault="00C80F08" w:rsidP="00C80F08"/>
    <w:p w14:paraId="63DF39FE" w14:textId="77777777" w:rsidR="00C80F08" w:rsidRPr="00A96233" w:rsidRDefault="00C80F08" w:rsidP="00C80F08">
      <w:r w:rsidRPr="00A96233">
        <w:t>The diagram below summarises the four categories of product (commodities).</w:t>
      </w:r>
    </w:p>
    <w:p w14:paraId="05C0A4A9" w14:textId="77777777" w:rsidR="00C80F08" w:rsidRPr="00A96233" w:rsidRDefault="00C80F08" w:rsidP="00C80F08">
      <w:pPr>
        <w:jc w:val="center"/>
      </w:pPr>
      <w:r w:rsidRPr="00A96233">
        <w:rPr>
          <w:noProof/>
        </w:rPr>
        <w:drawing>
          <wp:inline distT="0" distB="0" distL="0" distR="0" wp14:anchorId="1E71A1DB" wp14:editId="085B178B">
            <wp:extent cx="4817966" cy="3056467"/>
            <wp:effectExtent l="0" t="0" r="190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19068" cy="3057166"/>
                    </a:xfrm>
                    <a:prstGeom prst="rect">
                      <a:avLst/>
                    </a:prstGeom>
                    <a:noFill/>
                    <a:ln>
                      <a:noFill/>
                    </a:ln>
                  </pic:spPr>
                </pic:pic>
              </a:graphicData>
            </a:graphic>
          </wp:inline>
        </w:drawing>
      </w:r>
    </w:p>
    <w:p w14:paraId="4A79A3A3" w14:textId="77777777" w:rsidR="00C80F08" w:rsidRPr="00A96233" w:rsidRDefault="00C80F08" w:rsidP="00C80F08">
      <w:pPr>
        <w:rPr>
          <w:b/>
          <w:bCs/>
        </w:rPr>
      </w:pPr>
    </w:p>
    <w:p w14:paraId="37877F8E" w14:textId="77777777" w:rsidR="00C80F08" w:rsidRPr="00A96233" w:rsidRDefault="00C80F08" w:rsidP="00C80F08">
      <w:pPr>
        <w:rPr>
          <w:b/>
          <w:bCs/>
        </w:rPr>
      </w:pPr>
      <w:r w:rsidRPr="00A96233">
        <w:rPr>
          <w:b/>
          <w:bCs/>
        </w:rPr>
        <w:t>Leverage commodity – preferred supplier</w:t>
      </w:r>
    </w:p>
    <w:p w14:paraId="64352E2B" w14:textId="77777777" w:rsidR="00C80F08" w:rsidRPr="00A96233" w:rsidRDefault="00C80F08" w:rsidP="00C80F08">
      <w:pPr>
        <w:rPr>
          <w:b/>
          <w:bCs/>
        </w:rPr>
      </w:pPr>
    </w:p>
    <w:p w14:paraId="673921AD" w14:textId="77777777" w:rsidR="00C80F08" w:rsidRPr="00A96233" w:rsidRDefault="00C80F08" w:rsidP="0014236E">
      <w:pPr>
        <w:pStyle w:val="ListParagraph"/>
        <w:numPr>
          <w:ilvl w:val="0"/>
          <w:numId w:val="178"/>
        </w:numPr>
        <w:contextualSpacing w:val="0"/>
      </w:pPr>
      <w:r w:rsidRPr="00A96233">
        <w:t xml:space="preserve">Provides the opportunity for savings. These items have a high volume and represent a significant portion of expenditure. They are important to the business. </w:t>
      </w:r>
    </w:p>
    <w:p w14:paraId="15CDE5EF" w14:textId="77777777" w:rsidR="00C80F08" w:rsidRPr="00A96233" w:rsidRDefault="00C80F08" w:rsidP="00C80F08">
      <w:pPr>
        <w:pStyle w:val="ListParagraph"/>
        <w:ind w:left="405"/>
        <w:contextualSpacing w:val="0"/>
      </w:pPr>
    </w:p>
    <w:p w14:paraId="16FAAD83" w14:textId="77777777" w:rsidR="00C80F08" w:rsidRPr="00A96233" w:rsidRDefault="00C80F08" w:rsidP="0014236E">
      <w:pPr>
        <w:pStyle w:val="ListParagraph"/>
        <w:numPr>
          <w:ilvl w:val="0"/>
          <w:numId w:val="178"/>
        </w:numPr>
        <w:contextualSpacing w:val="0"/>
      </w:pPr>
      <w:r w:rsidRPr="00A96233">
        <w:t>Preferred suppliers are awarded the business with the understanding that they will be expected to significantly reduce the cost of these items, in return for a significant volume of business.</w:t>
      </w:r>
    </w:p>
    <w:p w14:paraId="29DF2A19" w14:textId="77777777" w:rsidR="00C80F08" w:rsidRPr="00A96233" w:rsidRDefault="00C80F08" w:rsidP="00C80F08"/>
    <w:p w14:paraId="715EBAB3" w14:textId="77777777" w:rsidR="00C80F08" w:rsidRPr="00A96233" w:rsidRDefault="00C80F08" w:rsidP="0014236E">
      <w:pPr>
        <w:pStyle w:val="ListParagraph"/>
        <w:numPr>
          <w:ilvl w:val="0"/>
          <w:numId w:val="178"/>
        </w:numPr>
        <w:contextualSpacing w:val="0"/>
      </w:pPr>
      <w:r w:rsidRPr="00A96233">
        <w:t>A high level of service as well as quality is expected from the supplier.</w:t>
      </w:r>
    </w:p>
    <w:p w14:paraId="5A2D5904" w14:textId="77777777" w:rsidR="00C80F08" w:rsidRPr="00A96233" w:rsidRDefault="00C80F08" w:rsidP="00C80F08">
      <w:pPr>
        <w:pStyle w:val="ListParagraph"/>
        <w:ind w:left="405"/>
        <w:contextualSpacing w:val="0"/>
      </w:pPr>
    </w:p>
    <w:p w14:paraId="18BCCF30" w14:textId="77777777" w:rsidR="00C80F08" w:rsidRPr="00A96233" w:rsidRDefault="00C80F08" w:rsidP="00C80F08">
      <w:pPr>
        <w:rPr>
          <w:b/>
          <w:bCs/>
        </w:rPr>
      </w:pPr>
      <w:r w:rsidRPr="00A96233">
        <w:rPr>
          <w:b/>
          <w:bCs/>
        </w:rPr>
        <w:t>Critical commodity – Strategic supplier</w:t>
      </w:r>
    </w:p>
    <w:p w14:paraId="1E652B06" w14:textId="77777777" w:rsidR="00C80F08" w:rsidRPr="00A96233" w:rsidRDefault="00C80F08" w:rsidP="00C80F08">
      <w:pPr>
        <w:rPr>
          <w:b/>
          <w:bCs/>
        </w:rPr>
      </w:pPr>
    </w:p>
    <w:p w14:paraId="2A303CB4" w14:textId="77777777" w:rsidR="00C80F08" w:rsidRPr="00A96233" w:rsidRDefault="00C80F08" w:rsidP="0014236E">
      <w:pPr>
        <w:pStyle w:val="ListParagraph"/>
        <w:numPr>
          <w:ilvl w:val="0"/>
          <w:numId w:val="179"/>
        </w:numPr>
        <w:spacing w:after="120"/>
        <w:contextualSpacing w:val="0"/>
      </w:pPr>
      <w:r w:rsidRPr="00A96233">
        <w:t>the goals for a critical commodity are to:</w:t>
      </w:r>
    </w:p>
    <w:p w14:paraId="17958FB9" w14:textId="77777777" w:rsidR="00C80F08" w:rsidRPr="00A96233" w:rsidRDefault="00C80F08" w:rsidP="0014236E">
      <w:pPr>
        <w:pStyle w:val="ListParagraph"/>
        <w:numPr>
          <w:ilvl w:val="3"/>
          <w:numId w:val="179"/>
        </w:numPr>
        <w:spacing w:after="120"/>
        <w:ind w:left="1134" w:hanging="567"/>
        <w:contextualSpacing w:val="0"/>
      </w:pPr>
      <w:r w:rsidRPr="00A96233">
        <w:t>develop a competitive advantage, support and leverage the supplier’s core competencies</w:t>
      </w:r>
    </w:p>
    <w:p w14:paraId="5FB766E0" w14:textId="77777777" w:rsidR="00C80F08" w:rsidRPr="00A96233" w:rsidRDefault="00C80F08" w:rsidP="0014236E">
      <w:pPr>
        <w:pStyle w:val="ListParagraph"/>
        <w:numPr>
          <w:ilvl w:val="3"/>
          <w:numId w:val="179"/>
        </w:numPr>
        <w:spacing w:after="120"/>
        <w:ind w:left="1134" w:hanging="567"/>
        <w:contextualSpacing w:val="0"/>
      </w:pPr>
      <w:r w:rsidRPr="00A96233">
        <w:t>develop best-in-class suppliers</w:t>
      </w:r>
    </w:p>
    <w:p w14:paraId="19F281D5" w14:textId="77777777" w:rsidR="00C80F08" w:rsidRPr="00A96233" w:rsidRDefault="00C80F08" w:rsidP="0014236E">
      <w:pPr>
        <w:pStyle w:val="ListParagraph"/>
        <w:numPr>
          <w:ilvl w:val="3"/>
          <w:numId w:val="179"/>
        </w:numPr>
        <w:spacing w:after="120"/>
        <w:ind w:left="1134" w:hanging="567"/>
        <w:contextualSpacing w:val="0"/>
      </w:pPr>
      <w:r w:rsidRPr="00A96233">
        <w:t>support the buying company’s overall strategy; and</w:t>
      </w:r>
    </w:p>
    <w:p w14:paraId="076B95C9" w14:textId="77777777" w:rsidR="00C80F08" w:rsidRPr="00A96233" w:rsidRDefault="00C80F08" w:rsidP="0014236E">
      <w:pPr>
        <w:pStyle w:val="ListParagraph"/>
        <w:numPr>
          <w:ilvl w:val="3"/>
          <w:numId w:val="179"/>
        </w:numPr>
        <w:ind w:left="1134" w:hanging="567"/>
        <w:contextualSpacing w:val="0"/>
      </w:pPr>
      <w:r w:rsidRPr="00A96233">
        <w:t>improve value-added services.</w:t>
      </w:r>
    </w:p>
    <w:p w14:paraId="455DE57C" w14:textId="77777777" w:rsidR="00C80F08" w:rsidRPr="00A96233" w:rsidRDefault="00C80F08" w:rsidP="00C80F08">
      <w:pPr>
        <w:ind w:left="567"/>
      </w:pPr>
    </w:p>
    <w:p w14:paraId="3E3998FE" w14:textId="77777777" w:rsidR="00C80F08" w:rsidRPr="00A96233" w:rsidRDefault="00C80F08" w:rsidP="0014236E">
      <w:pPr>
        <w:pStyle w:val="ListParagraph"/>
        <w:numPr>
          <w:ilvl w:val="0"/>
          <w:numId w:val="179"/>
        </w:numPr>
        <w:contextualSpacing w:val="0"/>
      </w:pPr>
      <w:r w:rsidRPr="00A96233">
        <w:t>The annual spend is high, therefore it makes sense for the retail chain company to establish a strategic preferred supplier.</w:t>
      </w:r>
    </w:p>
    <w:p w14:paraId="42AF2509" w14:textId="77777777" w:rsidR="00C80F08" w:rsidRPr="00A96233" w:rsidRDefault="00C80F08" w:rsidP="00C80F08">
      <w:pPr>
        <w:pStyle w:val="ListParagraph"/>
        <w:ind w:left="405"/>
        <w:contextualSpacing w:val="0"/>
      </w:pPr>
    </w:p>
    <w:p w14:paraId="70C6C612" w14:textId="77777777" w:rsidR="00C80F08" w:rsidRPr="00A96233" w:rsidRDefault="00C80F08" w:rsidP="00C80F08">
      <w:pPr>
        <w:rPr>
          <w:b/>
          <w:bCs/>
        </w:rPr>
      </w:pPr>
      <w:r w:rsidRPr="00A96233">
        <w:rPr>
          <w:b/>
          <w:bCs/>
        </w:rPr>
        <w:t>Routine commodity</w:t>
      </w:r>
    </w:p>
    <w:p w14:paraId="14A9A2C4" w14:textId="77777777" w:rsidR="00C80F08" w:rsidRPr="00A96233" w:rsidRDefault="00C80F08" w:rsidP="00C80F08">
      <w:pPr>
        <w:rPr>
          <w:b/>
          <w:bCs/>
        </w:rPr>
      </w:pPr>
    </w:p>
    <w:p w14:paraId="4AD6075A" w14:textId="77777777" w:rsidR="00C80F08" w:rsidRPr="00A96233" w:rsidRDefault="00C80F08" w:rsidP="0014236E">
      <w:pPr>
        <w:pStyle w:val="ListParagraph"/>
        <w:numPr>
          <w:ilvl w:val="0"/>
          <w:numId w:val="180"/>
        </w:numPr>
        <w:contextualSpacing w:val="0"/>
      </w:pPr>
      <w:r w:rsidRPr="00A96233">
        <w:t>Products in this company are readily available and are often low in cost.</w:t>
      </w:r>
    </w:p>
    <w:p w14:paraId="0FE4F2D9" w14:textId="77777777" w:rsidR="00C80F08" w:rsidRPr="00A96233" w:rsidRDefault="00C80F08" w:rsidP="00C80F08">
      <w:pPr>
        <w:pStyle w:val="ListParagraph"/>
        <w:ind w:left="405"/>
        <w:contextualSpacing w:val="0"/>
      </w:pPr>
    </w:p>
    <w:p w14:paraId="5D451891" w14:textId="77777777" w:rsidR="00C80F08" w:rsidRPr="00A96233" w:rsidRDefault="00C80F08" w:rsidP="0014236E">
      <w:pPr>
        <w:pStyle w:val="ListParagraph"/>
        <w:numPr>
          <w:ilvl w:val="0"/>
          <w:numId w:val="180"/>
        </w:numPr>
        <w:contextualSpacing w:val="0"/>
      </w:pPr>
      <w:r w:rsidRPr="00A96233">
        <w:t>The goal is to reduce the number of items in this category through substitution and rationalisation of the number of units to control costs.</w:t>
      </w:r>
    </w:p>
    <w:p w14:paraId="3ECC532F" w14:textId="77777777" w:rsidR="00C80F08" w:rsidRPr="00A96233" w:rsidRDefault="00C80F08" w:rsidP="00C80F08"/>
    <w:p w14:paraId="3FA00A1E" w14:textId="77777777" w:rsidR="00C80F08" w:rsidRPr="00A96233" w:rsidRDefault="00C80F08" w:rsidP="0014236E">
      <w:pPr>
        <w:pStyle w:val="ListParagraph"/>
        <w:numPr>
          <w:ilvl w:val="0"/>
          <w:numId w:val="180"/>
        </w:numPr>
        <w:contextualSpacing w:val="0"/>
      </w:pPr>
      <w:r w:rsidRPr="00A96233">
        <w:t>The buyer should try to find suppliers that can automate the buying process to the largest extent possible.</w:t>
      </w:r>
    </w:p>
    <w:p w14:paraId="79B0E4C8" w14:textId="77777777" w:rsidR="00C80F08" w:rsidRPr="00A96233" w:rsidRDefault="00C80F08" w:rsidP="00C80F08">
      <w:pPr>
        <w:pStyle w:val="ListParagraph"/>
        <w:ind w:left="405"/>
        <w:contextualSpacing w:val="0"/>
      </w:pPr>
    </w:p>
    <w:p w14:paraId="1245BC3A" w14:textId="77777777" w:rsidR="00C80F08" w:rsidRPr="00A96233" w:rsidRDefault="00C80F08" w:rsidP="00C80F08">
      <w:pPr>
        <w:rPr>
          <w:b/>
          <w:bCs/>
        </w:rPr>
      </w:pPr>
      <w:r w:rsidRPr="00A96233">
        <w:rPr>
          <w:b/>
          <w:bCs/>
        </w:rPr>
        <w:t>Bottleneck commodity – Transactional supplier</w:t>
      </w:r>
    </w:p>
    <w:p w14:paraId="1852C262" w14:textId="77777777" w:rsidR="00C80F08" w:rsidRPr="00A96233" w:rsidRDefault="00C80F08" w:rsidP="00C80F08">
      <w:pPr>
        <w:rPr>
          <w:b/>
          <w:bCs/>
        </w:rPr>
      </w:pPr>
    </w:p>
    <w:p w14:paraId="39F7DDC1" w14:textId="77777777" w:rsidR="00C80F08" w:rsidRPr="00A96233" w:rsidRDefault="00C80F08" w:rsidP="0014236E">
      <w:pPr>
        <w:pStyle w:val="ListParagraph"/>
        <w:numPr>
          <w:ilvl w:val="0"/>
          <w:numId w:val="181"/>
        </w:numPr>
        <w:contextualSpacing w:val="0"/>
      </w:pPr>
      <w:r w:rsidRPr="00A96233">
        <w:t>Bottleneck commodities have unique requirements or niche suppliers and are significant to the business.</w:t>
      </w:r>
    </w:p>
    <w:p w14:paraId="7502F8C5" w14:textId="77777777" w:rsidR="00C80F08" w:rsidRPr="00A96233" w:rsidRDefault="00C80F08" w:rsidP="00C80F08"/>
    <w:p w14:paraId="0E0E9E99" w14:textId="77777777" w:rsidR="00C80F08" w:rsidRPr="00A96233" w:rsidRDefault="00C80F08" w:rsidP="0014236E">
      <w:pPr>
        <w:pStyle w:val="ListParagraph"/>
        <w:numPr>
          <w:ilvl w:val="0"/>
          <w:numId w:val="181"/>
        </w:numPr>
        <w:contextualSpacing w:val="0"/>
      </w:pPr>
      <w:r w:rsidRPr="00A96233">
        <w:t>This is the most unattractive category because the risk is high, but the buyer is unlikely to have the ability to influence the supplier because expenditure is low.</w:t>
      </w:r>
    </w:p>
    <w:p w14:paraId="61E6FEF7" w14:textId="77777777" w:rsidR="00C80F08" w:rsidRPr="00A96233" w:rsidRDefault="00C80F08" w:rsidP="00C80F08"/>
    <w:p w14:paraId="75D02A16" w14:textId="77777777" w:rsidR="00C80F08" w:rsidRPr="00A96233" w:rsidRDefault="00C80F08" w:rsidP="0014236E">
      <w:pPr>
        <w:pStyle w:val="ListParagraph"/>
        <w:numPr>
          <w:ilvl w:val="0"/>
          <w:numId w:val="181"/>
        </w:numPr>
        <w:contextualSpacing w:val="0"/>
      </w:pPr>
      <w:r w:rsidRPr="00A96233">
        <w:t>Items in this category tend to be expensive due to the exclusive position of the supplier.</w:t>
      </w:r>
    </w:p>
    <w:p w14:paraId="4DEB7E76" w14:textId="77777777" w:rsidR="00C80F08" w:rsidRPr="00A96233" w:rsidRDefault="00C80F08" w:rsidP="00C80F08"/>
    <w:p w14:paraId="5E5F4111" w14:textId="77777777" w:rsidR="00C80F08" w:rsidRPr="00A96233" w:rsidRDefault="00C80F08" w:rsidP="0014236E">
      <w:pPr>
        <w:pStyle w:val="ListParagraph"/>
        <w:numPr>
          <w:ilvl w:val="0"/>
          <w:numId w:val="181"/>
        </w:numPr>
        <w:contextualSpacing w:val="0"/>
      </w:pPr>
      <w:r w:rsidRPr="00A96233">
        <w:t>The main focus for bottleneck items is to minimise risk to the organisation.</w:t>
      </w:r>
    </w:p>
    <w:p w14:paraId="07501EF8" w14:textId="17F322E6" w:rsidR="00C80F08" w:rsidRDefault="00C80F08" w:rsidP="00C80F08"/>
    <w:p w14:paraId="27C0B1E3" w14:textId="77777777" w:rsidR="00C80F08" w:rsidRPr="00A96233" w:rsidRDefault="00C80F08" w:rsidP="00C80F08">
      <w:pPr>
        <w:pStyle w:val="Heading3"/>
        <w:spacing w:line="360" w:lineRule="auto"/>
      </w:pPr>
      <w:bookmarkStart w:id="930" w:name="_Toc43568723"/>
      <w:bookmarkStart w:id="931" w:name="_Toc46092961"/>
      <w:bookmarkStart w:id="932" w:name="_Toc46588356"/>
      <w:bookmarkStart w:id="933" w:name="_Toc46829572"/>
      <w:bookmarkStart w:id="934" w:name="_Toc46918717"/>
      <w:r w:rsidRPr="00A96233">
        <w:t>2.2.2</w:t>
      </w:r>
      <w:r w:rsidRPr="00A96233">
        <w:tab/>
        <w:t>Requirements for selecting suppliers</w:t>
      </w:r>
      <w:bookmarkEnd w:id="930"/>
      <w:bookmarkEnd w:id="931"/>
      <w:bookmarkEnd w:id="932"/>
      <w:bookmarkEnd w:id="933"/>
      <w:bookmarkEnd w:id="934"/>
    </w:p>
    <w:p w14:paraId="2675283C" w14:textId="77777777" w:rsidR="00C80F08" w:rsidRPr="00A96233" w:rsidRDefault="00C80F08" w:rsidP="00C80F08"/>
    <w:p w14:paraId="7795464F" w14:textId="77777777" w:rsidR="00C80F08" w:rsidRPr="00A96233" w:rsidRDefault="00C80F08" w:rsidP="00C80F08">
      <w:r w:rsidRPr="00A96233">
        <w:t>It might not be possible to obtain all relevant information, but the buyer should aim to collect as much information as possible.</w:t>
      </w:r>
    </w:p>
    <w:p w14:paraId="3BED5DC2" w14:textId="0E09ED5D" w:rsidR="00963273" w:rsidRDefault="00963273" w:rsidP="00C80F08"/>
    <w:p w14:paraId="2DE3D1C4" w14:textId="77777777" w:rsidR="00C304B4" w:rsidRPr="00A96233" w:rsidRDefault="00C304B4"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25F6CE9C" w14:textId="77777777" w:rsidTr="00C304B4">
        <w:tc>
          <w:tcPr>
            <w:tcW w:w="2529" w:type="dxa"/>
            <w:shd w:val="clear" w:color="auto" w:fill="808080" w:themeFill="background1" w:themeFillShade="80"/>
          </w:tcPr>
          <w:p w14:paraId="725D2BCF" w14:textId="77777777" w:rsidR="00C80F08" w:rsidRPr="00A96233" w:rsidRDefault="00C80F08" w:rsidP="00FF20E7">
            <w:pPr>
              <w:jc w:val="left"/>
              <w:rPr>
                <w:b/>
                <w:bCs/>
                <w:color w:val="FFFFFF" w:themeColor="background1"/>
              </w:rPr>
            </w:pPr>
            <w:r w:rsidRPr="00A96233">
              <w:t xml:space="preserve"> </w:t>
            </w:r>
            <w:r w:rsidRPr="00A96233">
              <w:rPr>
                <w:b/>
                <w:bCs/>
                <w:color w:val="FFFFFF" w:themeColor="background1"/>
              </w:rPr>
              <w:t>Process and design capabilities</w:t>
            </w:r>
          </w:p>
        </w:tc>
        <w:tc>
          <w:tcPr>
            <w:tcW w:w="6452" w:type="dxa"/>
            <w:shd w:val="clear" w:color="auto" w:fill="D9D9D9" w:themeFill="background1" w:themeFillShade="D9"/>
          </w:tcPr>
          <w:p w14:paraId="7B668D3F" w14:textId="2C45A493" w:rsidR="00C80F08" w:rsidRDefault="00C80F08" w:rsidP="00C304B4">
            <w:r w:rsidRPr="00A96233">
              <w:t>It is important that suppliers should not only have up-to-date products, but also process technologies.</w:t>
            </w:r>
          </w:p>
          <w:p w14:paraId="06C75E04" w14:textId="77777777" w:rsidR="00C304B4" w:rsidRPr="00A96233" w:rsidRDefault="00C304B4" w:rsidP="00C304B4"/>
          <w:p w14:paraId="28459D34" w14:textId="296E854A" w:rsidR="00C80F08" w:rsidRDefault="00C80F08" w:rsidP="00C304B4">
            <w:r w:rsidRPr="00A96233">
              <w:t>Different manufacturing processes have strengths and weaknesses, therefore the buyer should be aware of these upfront.</w:t>
            </w:r>
          </w:p>
          <w:p w14:paraId="0FFC2674" w14:textId="77777777" w:rsidR="00C304B4" w:rsidRPr="00A96233" w:rsidRDefault="00C304B4" w:rsidP="00C304B4"/>
          <w:p w14:paraId="11AC9C59" w14:textId="77777777" w:rsidR="00C80F08" w:rsidRPr="00A96233" w:rsidRDefault="00C80F08" w:rsidP="00C304B4">
            <w:r w:rsidRPr="00A96233">
              <w:t>The design capabilities of the manufacturer are important for developing new products.</w:t>
            </w:r>
          </w:p>
        </w:tc>
      </w:tr>
      <w:tr w:rsidR="00C80F08" w:rsidRPr="00A96233" w14:paraId="3AEFDC73" w14:textId="77777777" w:rsidTr="00C304B4">
        <w:tc>
          <w:tcPr>
            <w:tcW w:w="2529" w:type="dxa"/>
            <w:shd w:val="clear" w:color="auto" w:fill="808080" w:themeFill="background1" w:themeFillShade="80"/>
          </w:tcPr>
          <w:p w14:paraId="08610D11" w14:textId="77777777" w:rsidR="00C80F08" w:rsidRPr="00A96233" w:rsidRDefault="00C80F08" w:rsidP="00FF20E7">
            <w:pPr>
              <w:jc w:val="left"/>
              <w:rPr>
                <w:b/>
                <w:bCs/>
              </w:rPr>
            </w:pPr>
            <w:r w:rsidRPr="00A96233">
              <w:rPr>
                <w:b/>
                <w:bCs/>
                <w:color w:val="FFFFFF" w:themeColor="background1"/>
              </w:rPr>
              <w:t>Quality and reliability</w:t>
            </w:r>
          </w:p>
        </w:tc>
        <w:tc>
          <w:tcPr>
            <w:tcW w:w="6452" w:type="dxa"/>
            <w:shd w:val="clear" w:color="auto" w:fill="D9D9D9" w:themeFill="background1" w:themeFillShade="D9"/>
          </w:tcPr>
          <w:p w14:paraId="0E3F0937" w14:textId="79522BEC" w:rsidR="00C80F08" w:rsidRDefault="00C80F08" w:rsidP="00C304B4">
            <w:r w:rsidRPr="00A96233">
              <w:t>Quality is an important requirement in the selection of suppliers.</w:t>
            </w:r>
          </w:p>
          <w:p w14:paraId="606C0268" w14:textId="77777777" w:rsidR="00C304B4" w:rsidRPr="00A96233" w:rsidRDefault="00C304B4" w:rsidP="00C304B4"/>
          <w:p w14:paraId="235133C3" w14:textId="2AA52B6C" w:rsidR="00C80F08" w:rsidRDefault="00C80F08" w:rsidP="00C304B4">
            <w:r w:rsidRPr="00A96233">
              <w:t>Quality should consistently meet specified requirements.</w:t>
            </w:r>
          </w:p>
          <w:p w14:paraId="1D7F8755" w14:textId="77777777" w:rsidR="00C304B4" w:rsidRPr="00A96233" w:rsidRDefault="00C304B4" w:rsidP="00C304B4"/>
          <w:p w14:paraId="7D3B7CD4" w14:textId="40778B17" w:rsidR="00C80F08" w:rsidRDefault="00C80F08" w:rsidP="00C304B4">
            <w:r w:rsidRPr="00A96233">
              <w:t xml:space="preserve">Reliability relates to whether the supplier can deliver as per agreed lead times. </w:t>
            </w:r>
          </w:p>
          <w:p w14:paraId="451FC892" w14:textId="77777777" w:rsidR="00C304B4" w:rsidRPr="00A96233" w:rsidRDefault="00C304B4" w:rsidP="00C304B4"/>
          <w:p w14:paraId="6E30CBAC" w14:textId="77777777" w:rsidR="00C80F08" w:rsidRPr="00A96233" w:rsidRDefault="00C80F08" w:rsidP="00C304B4">
            <w:pPr>
              <w:spacing w:after="120"/>
            </w:pPr>
            <w:r w:rsidRPr="00A96233">
              <w:t>The buyer should consider whether the supplier is certified against a relevant quality standard (such as ISO, BSI, etc.). the benefits of dealing with suppliers who are accredited or certified include:</w:t>
            </w:r>
            <w:r w:rsidRPr="00A96233">
              <w:rPr>
                <w:vertAlign w:val="superscript"/>
              </w:rPr>
              <w:t>vii</w:t>
            </w:r>
          </w:p>
          <w:p w14:paraId="61026CA9" w14:textId="77777777" w:rsidR="00C80F08" w:rsidRPr="00A96233" w:rsidRDefault="00C80F08" w:rsidP="00C304B4">
            <w:pPr>
              <w:pStyle w:val="ListParagraph"/>
              <w:numPr>
                <w:ilvl w:val="0"/>
                <w:numId w:val="194"/>
              </w:numPr>
              <w:spacing w:after="120"/>
              <w:contextualSpacing w:val="0"/>
            </w:pPr>
            <w:r w:rsidRPr="00A96233">
              <w:t>Elimination for the need for additional supplier assessment of meeting quality standards</w:t>
            </w:r>
          </w:p>
          <w:p w14:paraId="350F6DE1" w14:textId="77777777" w:rsidR="00C80F08" w:rsidRPr="00A96233" w:rsidRDefault="00C80F08" w:rsidP="00C304B4">
            <w:pPr>
              <w:pStyle w:val="ListParagraph"/>
              <w:numPr>
                <w:ilvl w:val="0"/>
                <w:numId w:val="194"/>
              </w:numPr>
              <w:spacing w:after="120"/>
              <w:contextualSpacing w:val="0"/>
            </w:pPr>
            <w:r w:rsidRPr="00A96233">
              <w:t>Simplification of buying decisions</w:t>
            </w:r>
          </w:p>
          <w:p w14:paraId="2BF72C74" w14:textId="77777777" w:rsidR="00C80F08" w:rsidRPr="00A96233" w:rsidRDefault="00C80F08" w:rsidP="00C304B4">
            <w:pPr>
              <w:pStyle w:val="ListParagraph"/>
              <w:numPr>
                <w:ilvl w:val="0"/>
                <w:numId w:val="194"/>
              </w:numPr>
              <w:spacing w:after="120"/>
              <w:contextualSpacing w:val="0"/>
            </w:pPr>
            <w:r w:rsidRPr="00A96233">
              <w:t>Provision of assurance that quality needs will be met</w:t>
            </w:r>
          </w:p>
          <w:p w14:paraId="44711E34" w14:textId="77777777" w:rsidR="00C80F08" w:rsidRPr="00A96233" w:rsidRDefault="00C80F08" w:rsidP="00C304B4">
            <w:pPr>
              <w:pStyle w:val="ListParagraph"/>
              <w:numPr>
                <w:ilvl w:val="0"/>
                <w:numId w:val="194"/>
              </w:numPr>
              <w:contextualSpacing w:val="0"/>
            </w:pPr>
            <w:r w:rsidRPr="00A96233">
              <w:t>Increased confidence in supplier ability.</w:t>
            </w:r>
          </w:p>
          <w:p w14:paraId="157C86F6" w14:textId="77777777" w:rsidR="00C304B4" w:rsidRDefault="00C304B4" w:rsidP="00C304B4"/>
          <w:p w14:paraId="42A09658" w14:textId="6F5E735C" w:rsidR="00C80F08" w:rsidRPr="00A96233" w:rsidRDefault="00C80F08" w:rsidP="00C304B4">
            <w:pPr>
              <w:spacing w:after="120"/>
            </w:pPr>
            <w:r w:rsidRPr="00A96233">
              <w:t>CIPS recommends considering of the following for suppliers who are not accredited or certified against quality standards:</w:t>
            </w:r>
          </w:p>
          <w:p w14:paraId="25B48590" w14:textId="77777777" w:rsidR="00C80F08" w:rsidRPr="00A96233" w:rsidRDefault="00C80F08" w:rsidP="00C304B4">
            <w:pPr>
              <w:pStyle w:val="ListParagraph"/>
              <w:numPr>
                <w:ilvl w:val="0"/>
                <w:numId w:val="195"/>
              </w:numPr>
              <w:spacing w:after="120"/>
              <w:contextualSpacing w:val="0"/>
            </w:pPr>
            <w:r w:rsidRPr="00A96233">
              <w:t>To what extent does the supplier know about and implement the concept of Total Quality Management (TQM)?</w:t>
            </w:r>
          </w:p>
          <w:p w14:paraId="1974A5C1" w14:textId="77777777" w:rsidR="00C80F08" w:rsidRPr="00A96233" w:rsidRDefault="00C80F08" w:rsidP="00C304B4">
            <w:pPr>
              <w:pStyle w:val="ListParagraph"/>
              <w:numPr>
                <w:ilvl w:val="0"/>
                <w:numId w:val="195"/>
              </w:numPr>
              <w:spacing w:after="120"/>
              <w:contextualSpacing w:val="0"/>
            </w:pPr>
            <w:r w:rsidRPr="00A96233">
              <w:t>What procedures are in place for the inspection and testing of received materials?</w:t>
            </w:r>
          </w:p>
          <w:p w14:paraId="2B0798AF" w14:textId="77777777" w:rsidR="00C80F08" w:rsidRPr="00A96233" w:rsidRDefault="00C80F08" w:rsidP="00C304B4">
            <w:pPr>
              <w:pStyle w:val="ListParagraph"/>
              <w:numPr>
                <w:ilvl w:val="0"/>
                <w:numId w:val="195"/>
              </w:numPr>
              <w:spacing w:after="120"/>
              <w:contextualSpacing w:val="0"/>
            </w:pPr>
            <w:r w:rsidRPr="00A96233">
              <w:t>What statistical controls are applied in respect of quality?</w:t>
            </w:r>
          </w:p>
          <w:p w14:paraId="5D79348F" w14:textId="77777777" w:rsidR="00C80F08" w:rsidRPr="00A96233" w:rsidRDefault="00C80F08" w:rsidP="00C304B4">
            <w:pPr>
              <w:pStyle w:val="ListParagraph"/>
              <w:numPr>
                <w:ilvl w:val="0"/>
                <w:numId w:val="195"/>
              </w:numPr>
              <w:spacing w:after="120"/>
              <w:contextualSpacing w:val="0"/>
            </w:pPr>
            <w:r w:rsidRPr="00A96233">
              <w:t>Do quality control procedures cover evaluation of the supplier’s sub-contractors?</w:t>
            </w:r>
          </w:p>
          <w:p w14:paraId="0DE23AA1" w14:textId="77777777" w:rsidR="00C80F08" w:rsidRPr="00A96233" w:rsidRDefault="00C80F08" w:rsidP="00C304B4">
            <w:pPr>
              <w:pStyle w:val="ListParagraph"/>
              <w:numPr>
                <w:ilvl w:val="0"/>
                <w:numId w:val="195"/>
              </w:numPr>
              <w:contextualSpacing w:val="0"/>
            </w:pPr>
            <w:r w:rsidRPr="00A96233">
              <w:t>Can the supplier guarantee that the buying company can safely eliminate incoming inspections?</w:t>
            </w:r>
          </w:p>
        </w:tc>
      </w:tr>
      <w:tr w:rsidR="00C80F08" w:rsidRPr="00A96233" w14:paraId="643EE7AC" w14:textId="77777777" w:rsidTr="00C304B4">
        <w:tc>
          <w:tcPr>
            <w:tcW w:w="2529" w:type="dxa"/>
            <w:shd w:val="clear" w:color="auto" w:fill="808080" w:themeFill="background1" w:themeFillShade="80"/>
          </w:tcPr>
          <w:p w14:paraId="1EE8F6D4" w14:textId="77777777" w:rsidR="00C80F08" w:rsidRPr="00A96233" w:rsidRDefault="00C80F08" w:rsidP="00FF20E7">
            <w:pPr>
              <w:jc w:val="left"/>
              <w:rPr>
                <w:b/>
                <w:bCs/>
                <w:color w:val="FFFFFF" w:themeColor="background1"/>
              </w:rPr>
            </w:pPr>
            <w:r w:rsidRPr="00A96233">
              <w:rPr>
                <w:b/>
                <w:bCs/>
                <w:color w:val="FFFFFF" w:themeColor="background1"/>
              </w:rPr>
              <w:t>Cost</w:t>
            </w:r>
          </w:p>
        </w:tc>
        <w:tc>
          <w:tcPr>
            <w:tcW w:w="6452" w:type="dxa"/>
            <w:shd w:val="clear" w:color="auto" w:fill="D9D9D9" w:themeFill="background1" w:themeFillShade="D9"/>
          </w:tcPr>
          <w:p w14:paraId="6A51EEB1" w14:textId="77777777" w:rsidR="00C80F08" w:rsidRPr="00A96233" w:rsidRDefault="00C80F08" w:rsidP="00C304B4">
            <w:r w:rsidRPr="00A96233">
              <w:t>The cost of merchandise does not only include the unit price from the supplier, but also payment terms, discounts, carrying cost, and the cost of logistics.</w:t>
            </w:r>
          </w:p>
        </w:tc>
      </w:tr>
      <w:tr w:rsidR="00C80F08" w:rsidRPr="00A96233" w14:paraId="1620D9C1" w14:textId="77777777" w:rsidTr="00C304B4">
        <w:tc>
          <w:tcPr>
            <w:tcW w:w="2529" w:type="dxa"/>
            <w:shd w:val="clear" w:color="auto" w:fill="808080" w:themeFill="background1" w:themeFillShade="80"/>
          </w:tcPr>
          <w:p w14:paraId="5C4A967C" w14:textId="77777777" w:rsidR="00C80F08" w:rsidRPr="00A96233" w:rsidRDefault="00C80F08" w:rsidP="00FF20E7">
            <w:pPr>
              <w:jc w:val="left"/>
              <w:rPr>
                <w:b/>
                <w:bCs/>
                <w:color w:val="FFFFFF" w:themeColor="background1"/>
              </w:rPr>
            </w:pPr>
            <w:r w:rsidRPr="00A96233">
              <w:rPr>
                <w:b/>
                <w:bCs/>
                <w:color w:val="FFFFFF" w:themeColor="background1"/>
              </w:rPr>
              <w:t>Service</w:t>
            </w:r>
          </w:p>
        </w:tc>
        <w:tc>
          <w:tcPr>
            <w:tcW w:w="6452" w:type="dxa"/>
            <w:shd w:val="clear" w:color="auto" w:fill="D9D9D9" w:themeFill="background1" w:themeFillShade="D9"/>
          </w:tcPr>
          <w:p w14:paraId="347C0D8E" w14:textId="77777777" w:rsidR="00C80F08" w:rsidRPr="00A96233" w:rsidRDefault="00C80F08" w:rsidP="00C304B4">
            <w:r w:rsidRPr="00A96233">
              <w:t>Suppliers must be able to back up their products with services such as product information or warranty where applicable.</w:t>
            </w:r>
          </w:p>
        </w:tc>
      </w:tr>
      <w:tr w:rsidR="00C80F08" w:rsidRPr="00A96233" w14:paraId="11ABDDE9" w14:textId="77777777" w:rsidTr="00C304B4">
        <w:tc>
          <w:tcPr>
            <w:tcW w:w="2529" w:type="dxa"/>
            <w:shd w:val="clear" w:color="auto" w:fill="808080" w:themeFill="background1" w:themeFillShade="80"/>
          </w:tcPr>
          <w:p w14:paraId="054E7A70" w14:textId="77777777" w:rsidR="00C80F08" w:rsidRPr="00A96233" w:rsidRDefault="00C80F08" w:rsidP="00FF20E7">
            <w:pPr>
              <w:jc w:val="left"/>
              <w:rPr>
                <w:b/>
                <w:bCs/>
                <w:color w:val="FFFFFF" w:themeColor="background1"/>
              </w:rPr>
            </w:pPr>
            <w:r w:rsidRPr="00A96233">
              <w:rPr>
                <w:b/>
                <w:bCs/>
                <w:color w:val="FFFFFF" w:themeColor="background1"/>
              </w:rPr>
              <w:t>Production capacity</w:t>
            </w:r>
          </w:p>
        </w:tc>
        <w:tc>
          <w:tcPr>
            <w:tcW w:w="6452" w:type="dxa"/>
            <w:shd w:val="clear" w:color="auto" w:fill="D9D9D9" w:themeFill="background1" w:themeFillShade="D9"/>
          </w:tcPr>
          <w:p w14:paraId="2EBBCC71" w14:textId="0FA7B512" w:rsidR="00C80F08" w:rsidRDefault="00C80F08" w:rsidP="00C304B4">
            <w:r w:rsidRPr="00A96233">
              <w:t>The buyer should consider whether the supplier has the capacity to fill orders and meet requirements.</w:t>
            </w:r>
          </w:p>
          <w:p w14:paraId="2FDA3BA0" w14:textId="77777777" w:rsidR="00C304B4" w:rsidRPr="00A96233" w:rsidRDefault="00C304B4" w:rsidP="00C304B4"/>
          <w:p w14:paraId="759ED5E7" w14:textId="14A9C547" w:rsidR="00C80F08" w:rsidRDefault="00C80F08" w:rsidP="00C304B4">
            <w:r w:rsidRPr="00A96233">
              <w:t>The Chartered Institute of Procurement and Supply defines production capacity as “the limiting capability of a productive unit to produce within a stated time period, normally expressed in terms of output units per unit of time (for example, capacity of 50</w:t>
            </w:r>
            <w:r w:rsidR="00F622B0">
              <w:t xml:space="preserve"> </w:t>
            </w:r>
            <w:r w:rsidRPr="00A96233">
              <w:t>000 units per month).</w:t>
            </w:r>
          </w:p>
          <w:p w14:paraId="1FFD5B3F" w14:textId="77777777" w:rsidR="00C304B4" w:rsidRPr="00A96233" w:rsidRDefault="00C304B4" w:rsidP="00C304B4"/>
          <w:p w14:paraId="6980EA5D" w14:textId="77777777" w:rsidR="00C80F08" w:rsidRPr="00A96233" w:rsidRDefault="00C80F08" w:rsidP="00C304B4">
            <w:r w:rsidRPr="00A96233">
              <w:t>It may, however, be possible for the supplier to increase capacity by increased overtime or adding new facilities.</w:t>
            </w:r>
          </w:p>
        </w:tc>
      </w:tr>
      <w:tr w:rsidR="00C80F08" w:rsidRPr="00A96233" w14:paraId="038D0FB2" w14:textId="77777777" w:rsidTr="00C304B4">
        <w:tc>
          <w:tcPr>
            <w:tcW w:w="2529" w:type="dxa"/>
            <w:shd w:val="clear" w:color="auto" w:fill="808080" w:themeFill="background1" w:themeFillShade="80"/>
          </w:tcPr>
          <w:p w14:paraId="096CEB3F" w14:textId="77777777" w:rsidR="00C80F08" w:rsidRPr="00A96233" w:rsidRDefault="00C80F08" w:rsidP="00FF20E7">
            <w:pPr>
              <w:jc w:val="left"/>
              <w:rPr>
                <w:b/>
                <w:bCs/>
                <w:color w:val="FFFFFF" w:themeColor="background1"/>
              </w:rPr>
            </w:pPr>
            <w:r w:rsidRPr="00A96233">
              <w:rPr>
                <w:b/>
                <w:bCs/>
                <w:color w:val="FFFFFF" w:themeColor="background1"/>
              </w:rPr>
              <w:t>Production facilities</w:t>
            </w:r>
          </w:p>
        </w:tc>
        <w:tc>
          <w:tcPr>
            <w:tcW w:w="6452" w:type="dxa"/>
            <w:shd w:val="clear" w:color="auto" w:fill="D9D9D9" w:themeFill="background1" w:themeFillShade="D9"/>
          </w:tcPr>
          <w:p w14:paraId="32897AD2" w14:textId="77777777" w:rsidR="00C80F08" w:rsidRPr="00A96233" w:rsidRDefault="00C80F08" w:rsidP="00C304B4">
            <w:pPr>
              <w:spacing w:after="120"/>
            </w:pPr>
            <w:r w:rsidRPr="00A96233">
              <w:t>Attention should be given to aspects such as:</w:t>
            </w:r>
          </w:p>
          <w:p w14:paraId="5F39A733" w14:textId="77777777" w:rsidR="00C80F08" w:rsidRPr="00A96233" w:rsidRDefault="00C80F08" w:rsidP="00C304B4">
            <w:pPr>
              <w:pStyle w:val="ListParagraph"/>
              <w:numPr>
                <w:ilvl w:val="0"/>
                <w:numId w:val="192"/>
              </w:numPr>
              <w:spacing w:after="120"/>
              <w:contextualSpacing w:val="0"/>
            </w:pPr>
            <w:r w:rsidRPr="00A96233">
              <w:t>Does the supplier have the full range of machinery to make the required product?</w:t>
            </w:r>
          </w:p>
          <w:p w14:paraId="41D0325C" w14:textId="77777777" w:rsidR="00C80F08" w:rsidRPr="00A96233" w:rsidRDefault="00C80F08" w:rsidP="00C304B4">
            <w:pPr>
              <w:pStyle w:val="ListParagraph"/>
              <w:numPr>
                <w:ilvl w:val="0"/>
                <w:numId w:val="192"/>
              </w:numPr>
              <w:spacing w:after="120"/>
              <w:contextualSpacing w:val="0"/>
            </w:pPr>
            <w:r w:rsidRPr="00A96233">
              <w:t>How would any shortage of machinery be overcome?</w:t>
            </w:r>
          </w:p>
          <w:p w14:paraId="6B28BD4D" w14:textId="77777777" w:rsidR="00C80F08" w:rsidRPr="00A96233" w:rsidRDefault="00C80F08" w:rsidP="00C304B4">
            <w:pPr>
              <w:pStyle w:val="ListParagraph"/>
              <w:numPr>
                <w:ilvl w:val="0"/>
                <w:numId w:val="192"/>
              </w:numPr>
              <w:spacing w:after="120"/>
              <w:contextualSpacing w:val="0"/>
            </w:pPr>
            <w:r w:rsidRPr="00A96233">
              <w:t>Are machines modern and well maintained?</w:t>
            </w:r>
          </w:p>
          <w:p w14:paraId="14F31090" w14:textId="77777777" w:rsidR="00C80F08" w:rsidRPr="00A96233" w:rsidRDefault="00C80F08" w:rsidP="00C304B4">
            <w:pPr>
              <w:pStyle w:val="ListParagraph"/>
              <w:numPr>
                <w:ilvl w:val="0"/>
                <w:numId w:val="192"/>
              </w:numPr>
              <w:spacing w:after="120"/>
              <w:contextualSpacing w:val="0"/>
            </w:pPr>
            <w:r w:rsidRPr="00A96233">
              <w:t>Is plant layout satisfactory?</w:t>
            </w:r>
          </w:p>
          <w:p w14:paraId="4BCF12D8" w14:textId="77777777" w:rsidR="00C80F08" w:rsidRPr="00A96233" w:rsidRDefault="00C80F08" w:rsidP="00C304B4">
            <w:pPr>
              <w:pStyle w:val="ListParagraph"/>
              <w:numPr>
                <w:ilvl w:val="0"/>
                <w:numId w:val="192"/>
              </w:numPr>
              <w:spacing w:after="120"/>
              <w:contextualSpacing w:val="0"/>
            </w:pPr>
            <w:r w:rsidRPr="00A96233">
              <w:t>Are good housekeeping standards implemented?</w:t>
            </w:r>
          </w:p>
          <w:p w14:paraId="6212BA97" w14:textId="77777777" w:rsidR="00C80F08" w:rsidRPr="00A96233" w:rsidRDefault="00C80F08" w:rsidP="00C304B4">
            <w:pPr>
              <w:pStyle w:val="ListParagraph"/>
              <w:numPr>
                <w:ilvl w:val="0"/>
                <w:numId w:val="192"/>
              </w:numPr>
              <w:contextualSpacing w:val="0"/>
            </w:pPr>
            <w:r w:rsidRPr="00A96233">
              <w:t>Are health and safety measures satisfactory?</w:t>
            </w:r>
          </w:p>
        </w:tc>
      </w:tr>
    </w:tbl>
    <w:p w14:paraId="57E6CA76" w14:textId="77777777" w:rsidR="003D2AF0" w:rsidRDefault="003D2AF0"/>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6C7C132F" w14:textId="77777777" w:rsidTr="00C304B4">
        <w:tc>
          <w:tcPr>
            <w:tcW w:w="2529" w:type="dxa"/>
            <w:shd w:val="clear" w:color="auto" w:fill="808080" w:themeFill="background1" w:themeFillShade="80"/>
          </w:tcPr>
          <w:p w14:paraId="559FD529" w14:textId="77777777" w:rsidR="00C80F08" w:rsidRPr="00A96233" w:rsidRDefault="00C80F08" w:rsidP="00FF20E7">
            <w:pPr>
              <w:jc w:val="left"/>
              <w:rPr>
                <w:b/>
                <w:bCs/>
                <w:color w:val="FFFFFF" w:themeColor="background1"/>
              </w:rPr>
            </w:pPr>
            <w:r w:rsidRPr="00A96233">
              <w:rPr>
                <w:b/>
                <w:bCs/>
                <w:color w:val="FFFFFF" w:themeColor="background1"/>
              </w:rPr>
              <w:t>Location</w:t>
            </w:r>
          </w:p>
        </w:tc>
        <w:tc>
          <w:tcPr>
            <w:tcW w:w="6452" w:type="dxa"/>
            <w:shd w:val="clear" w:color="auto" w:fill="D9D9D9" w:themeFill="background1" w:themeFillShade="D9"/>
          </w:tcPr>
          <w:p w14:paraId="6FC17A41" w14:textId="77777777" w:rsidR="00C80F08" w:rsidRPr="00A96233" w:rsidRDefault="00C80F08" w:rsidP="00C304B4">
            <w:r w:rsidRPr="00A96233">
              <w:t>Geographical location is an important requirement because it impacts on transportation, lead times and costs of logistics.</w:t>
            </w:r>
          </w:p>
        </w:tc>
      </w:tr>
      <w:tr w:rsidR="00C80F08" w:rsidRPr="00A96233" w14:paraId="4AA4CBC0" w14:textId="77777777" w:rsidTr="00C304B4">
        <w:tc>
          <w:tcPr>
            <w:tcW w:w="2529" w:type="dxa"/>
            <w:shd w:val="clear" w:color="auto" w:fill="808080" w:themeFill="background1" w:themeFillShade="80"/>
          </w:tcPr>
          <w:p w14:paraId="6EF8F0C7" w14:textId="77777777" w:rsidR="00C80F08" w:rsidRPr="00A96233" w:rsidRDefault="00C80F08" w:rsidP="00FF20E7">
            <w:pPr>
              <w:jc w:val="left"/>
              <w:rPr>
                <w:b/>
                <w:bCs/>
                <w:color w:val="FFFFFF" w:themeColor="background1"/>
              </w:rPr>
            </w:pPr>
            <w:r w:rsidRPr="00A96233">
              <w:rPr>
                <w:b/>
                <w:bCs/>
                <w:color w:val="FFFFFF" w:themeColor="background1"/>
              </w:rPr>
              <w:t>Management capability</w:t>
            </w:r>
          </w:p>
        </w:tc>
        <w:tc>
          <w:tcPr>
            <w:tcW w:w="6452" w:type="dxa"/>
            <w:shd w:val="clear" w:color="auto" w:fill="D9D9D9" w:themeFill="background1" w:themeFillShade="D9"/>
          </w:tcPr>
          <w:p w14:paraId="5F39E220" w14:textId="77777777" w:rsidR="00C80F08" w:rsidRPr="00A96233" w:rsidRDefault="00C80F08" w:rsidP="00C304B4">
            <w:r w:rsidRPr="00A96233">
              <w:t xml:space="preserve">Management capability includes aspects such as management’s commitment to continuous process and quality improvement, overall professional ability and experience, its ability to maintain positive relationships with the workforce and a willingness to develop a close working relationship with buyers. </w:t>
            </w:r>
          </w:p>
        </w:tc>
      </w:tr>
      <w:tr w:rsidR="00C80F08" w:rsidRPr="00A96233" w14:paraId="569EFF4B" w14:textId="77777777" w:rsidTr="00C304B4">
        <w:tc>
          <w:tcPr>
            <w:tcW w:w="2529" w:type="dxa"/>
            <w:shd w:val="clear" w:color="auto" w:fill="808080" w:themeFill="background1" w:themeFillShade="80"/>
          </w:tcPr>
          <w:p w14:paraId="2F2974B2" w14:textId="77777777" w:rsidR="00C80F08" w:rsidRPr="00A96233" w:rsidRDefault="00C80F08" w:rsidP="00FF20E7">
            <w:pPr>
              <w:jc w:val="left"/>
              <w:rPr>
                <w:b/>
                <w:bCs/>
                <w:color w:val="FFFFFF" w:themeColor="background1"/>
              </w:rPr>
            </w:pPr>
            <w:r w:rsidRPr="00A96233">
              <w:rPr>
                <w:b/>
                <w:bCs/>
                <w:color w:val="FFFFFF" w:themeColor="background1"/>
              </w:rPr>
              <w:t>Financial health and cost structure</w:t>
            </w:r>
          </w:p>
        </w:tc>
        <w:tc>
          <w:tcPr>
            <w:tcW w:w="6452" w:type="dxa"/>
            <w:shd w:val="clear" w:color="auto" w:fill="D9D9D9" w:themeFill="background1" w:themeFillShade="D9"/>
          </w:tcPr>
          <w:p w14:paraId="646E9260" w14:textId="77777777" w:rsidR="00C80F08" w:rsidRPr="00A96233" w:rsidRDefault="00C80F08" w:rsidP="00C304B4">
            <w:r w:rsidRPr="00A96233">
              <w:t>Financial health is evaluated using different financial ratios that determine whether a supplier can invest in resources, pay its suppliers and workforce and continue to meet its debt and other financial obligations.</w:t>
            </w:r>
          </w:p>
          <w:p w14:paraId="00F2522F" w14:textId="7A98CE01" w:rsidR="00C80F08" w:rsidRDefault="00C80F08" w:rsidP="00C304B4">
            <w:r w:rsidRPr="00A96233">
              <w:t>Financial health is an important indicator of whether the supplier will be able to be a reliable source of supply.</w:t>
            </w:r>
          </w:p>
          <w:p w14:paraId="5323E7BC" w14:textId="77777777" w:rsidR="00C304B4" w:rsidRPr="00A96233" w:rsidRDefault="00C304B4" w:rsidP="00C304B4"/>
          <w:p w14:paraId="6B47785D" w14:textId="77777777" w:rsidR="00C80F08" w:rsidRPr="00A96233" w:rsidRDefault="00C80F08" w:rsidP="00C304B4">
            <w:pPr>
              <w:spacing w:after="120"/>
            </w:pPr>
            <w:r w:rsidRPr="00A96233">
              <w:t>The Chartered Institute of Procurement and Supply (CIPS) argues that financial appraisal of a potential supplier should reduce the risk of placing business with a supplier whose financial viability might be in doubt. It is recommended that the following checks be done:</w:t>
            </w:r>
            <w:r w:rsidRPr="00A96233">
              <w:rPr>
                <w:vertAlign w:val="superscript"/>
              </w:rPr>
              <w:t>viii</w:t>
            </w:r>
          </w:p>
          <w:p w14:paraId="2FE176D5" w14:textId="77777777" w:rsidR="00C80F08" w:rsidRPr="00A96233" w:rsidRDefault="00C80F08" w:rsidP="00C304B4">
            <w:pPr>
              <w:pStyle w:val="ListParagraph"/>
              <w:numPr>
                <w:ilvl w:val="0"/>
                <w:numId w:val="191"/>
              </w:numPr>
              <w:spacing w:after="120"/>
              <w:ind w:left="403" w:hanging="403"/>
              <w:contextualSpacing w:val="0"/>
            </w:pPr>
            <w:r w:rsidRPr="00A96233">
              <w:t>The assessed turnover of the supplier over three years</w:t>
            </w:r>
          </w:p>
          <w:p w14:paraId="77988FBC" w14:textId="77777777" w:rsidR="00C80F08" w:rsidRPr="00A96233" w:rsidRDefault="00C80F08" w:rsidP="00C304B4">
            <w:pPr>
              <w:pStyle w:val="ListParagraph"/>
              <w:numPr>
                <w:ilvl w:val="0"/>
                <w:numId w:val="191"/>
              </w:numPr>
              <w:spacing w:after="120"/>
              <w:ind w:left="403" w:hanging="403"/>
              <w:contextualSpacing w:val="0"/>
            </w:pPr>
            <w:r w:rsidRPr="00A96233">
              <w:t>The profitability and relationship between gross and net profits over three years</w:t>
            </w:r>
          </w:p>
          <w:p w14:paraId="32CF0EA4" w14:textId="77777777" w:rsidR="00C80F08" w:rsidRPr="00A96233" w:rsidRDefault="00C80F08" w:rsidP="00C304B4">
            <w:pPr>
              <w:pStyle w:val="ListParagraph"/>
              <w:numPr>
                <w:ilvl w:val="0"/>
                <w:numId w:val="191"/>
              </w:numPr>
              <w:spacing w:after="120"/>
              <w:ind w:left="403" w:hanging="403"/>
              <w:contextualSpacing w:val="0"/>
            </w:pPr>
            <w:r w:rsidRPr="00A96233">
              <w:t>The value of the capital assets and return on capital assets and return on capital employed</w:t>
            </w:r>
          </w:p>
          <w:p w14:paraId="4C71806B" w14:textId="77777777" w:rsidR="00C80F08" w:rsidRPr="00A96233" w:rsidRDefault="00C80F08" w:rsidP="00C304B4">
            <w:pPr>
              <w:pStyle w:val="ListParagraph"/>
              <w:numPr>
                <w:ilvl w:val="0"/>
                <w:numId w:val="191"/>
              </w:numPr>
              <w:spacing w:after="120"/>
              <w:ind w:left="403" w:hanging="403"/>
              <w:contextualSpacing w:val="0"/>
            </w:pPr>
            <w:r w:rsidRPr="00A96233">
              <w:t>The scale of borrowings and the ration of debts to assets</w:t>
            </w:r>
          </w:p>
          <w:p w14:paraId="395876B7" w14:textId="77777777" w:rsidR="00C80F08" w:rsidRPr="00A96233" w:rsidRDefault="00C80F08" w:rsidP="00C304B4">
            <w:pPr>
              <w:pStyle w:val="ListParagraph"/>
              <w:numPr>
                <w:ilvl w:val="0"/>
                <w:numId w:val="191"/>
              </w:numPr>
              <w:spacing w:after="120"/>
              <w:ind w:left="403" w:hanging="403"/>
              <w:contextualSpacing w:val="0"/>
            </w:pPr>
            <w:r w:rsidRPr="00A96233">
              <w:t>Whether the supplier has a financial backer or guarantor</w:t>
            </w:r>
          </w:p>
          <w:p w14:paraId="11CF2F43" w14:textId="77777777" w:rsidR="00C80F08" w:rsidRPr="00A96233" w:rsidRDefault="00C80F08" w:rsidP="00C304B4">
            <w:pPr>
              <w:pStyle w:val="ListParagraph"/>
              <w:numPr>
                <w:ilvl w:val="0"/>
                <w:numId w:val="191"/>
              </w:numPr>
              <w:spacing w:after="120"/>
              <w:ind w:left="403" w:hanging="403"/>
              <w:contextualSpacing w:val="0"/>
            </w:pPr>
            <w:r w:rsidRPr="00A96233">
              <w:t>The possibility of a merger or take-over affecting ability to supply</w:t>
            </w:r>
          </w:p>
          <w:p w14:paraId="5454DC94" w14:textId="77777777" w:rsidR="00C80F08" w:rsidRPr="00A96233" w:rsidRDefault="00C80F08" w:rsidP="00C304B4">
            <w:pPr>
              <w:pStyle w:val="ListParagraph"/>
              <w:numPr>
                <w:ilvl w:val="0"/>
                <w:numId w:val="191"/>
              </w:numPr>
              <w:contextualSpacing w:val="0"/>
            </w:pPr>
            <w:r w:rsidRPr="00A96233">
              <w:t>Whether the supplier is “tied” to a small number of major customers so that if one withdraws their business it might not cause the supplier financial difficulties</w:t>
            </w:r>
          </w:p>
        </w:tc>
      </w:tr>
      <w:tr w:rsidR="00C80F08" w:rsidRPr="00A96233" w14:paraId="1EFFCACE" w14:textId="77777777" w:rsidTr="00C304B4">
        <w:tc>
          <w:tcPr>
            <w:tcW w:w="2529" w:type="dxa"/>
            <w:shd w:val="clear" w:color="auto" w:fill="808080" w:themeFill="background1" w:themeFillShade="80"/>
          </w:tcPr>
          <w:p w14:paraId="2CB4BECF" w14:textId="77777777" w:rsidR="00C80F08" w:rsidRPr="00A96233" w:rsidRDefault="00C80F08" w:rsidP="00FF20E7">
            <w:pPr>
              <w:jc w:val="left"/>
              <w:rPr>
                <w:b/>
                <w:bCs/>
                <w:color w:val="FFFFFF" w:themeColor="background1"/>
              </w:rPr>
            </w:pPr>
            <w:r w:rsidRPr="00A96233">
              <w:rPr>
                <w:b/>
                <w:bCs/>
                <w:color w:val="FFFFFF" w:themeColor="background1"/>
              </w:rPr>
              <w:t>Planning and control system</w:t>
            </w:r>
          </w:p>
        </w:tc>
        <w:tc>
          <w:tcPr>
            <w:tcW w:w="6452" w:type="dxa"/>
            <w:shd w:val="clear" w:color="auto" w:fill="D9D9D9" w:themeFill="background1" w:themeFillShade="D9"/>
          </w:tcPr>
          <w:p w14:paraId="2D08C785" w14:textId="264972A0" w:rsidR="00C80F08" w:rsidRDefault="00C80F08" w:rsidP="00C304B4">
            <w:r w:rsidRPr="00A96233">
              <w:t>Planning and control systems include those systems that schedule and control the flow of work within the organisation.</w:t>
            </w:r>
          </w:p>
          <w:p w14:paraId="6ABF1A5F" w14:textId="77777777" w:rsidR="00C304B4" w:rsidRPr="00A96233" w:rsidRDefault="00C304B4" w:rsidP="00C304B4"/>
          <w:p w14:paraId="44DAF542" w14:textId="77777777" w:rsidR="00C80F08" w:rsidRPr="00A96233" w:rsidRDefault="00C80F08" w:rsidP="00C304B4">
            <w:r w:rsidRPr="00A96233">
              <w:t>The level of sophistication (or lack of it) can have a major impact on supply chain performance.</w:t>
            </w:r>
          </w:p>
        </w:tc>
      </w:tr>
      <w:tr w:rsidR="00C80F08" w:rsidRPr="00A96233" w14:paraId="08D8928C" w14:textId="77777777" w:rsidTr="00C304B4">
        <w:tc>
          <w:tcPr>
            <w:tcW w:w="2529" w:type="dxa"/>
            <w:shd w:val="clear" w:color="auto" w:fill="808080" w:themeFill="background1" w:themeFillShade="80"/>
          </w:tcPr>
          <w:p w14:paraId="561414E8" w14:textId="77777777" w:rsidR="00C80F08" w:rsidRPr="00A96233" w:rsidRDefault="00C80F08" w:rsidP="00FF20E7">
            <w:pPr>
              <w:jc w:val="left"/>
              <w:rPr>
                <w:b/>
                <w:bCs/>
                <w:color w:val="FFFFFF" w:themeColor="background1"/>
              </w:rPr>
            </w:pPr>
            <w:r w:rsidRPr="00A96233">
              <w:rPr>
                <w:b/>
                <w:bCs/>
                <w:color w:val="FFFFFF" w:themeColor="background1"/>
              </w:rPr>
              <w:t>Compliance with environmental regulation</w:t>
            </w:r>
          </w:p>
        </w:tc>
        <w:tc>
          <w:tcPr>
            <w:tcW w:w="6452" w:type="dxa"/>
            <w:shd w:val="clear" w:color="auto" w:fill="D9D9D9" w:themeFill="background1" w:themeFillShade="D9"/>
          </w:tcPr>
          <w:p w14:paraId="5B72DA7A" w14:textId="40639BD5" w:rsidR="00C80F08" w:rsidRDefault="00C80F08" w:rsidP="00C304B4">
            <w:r w:rsidRPr="00A96233">
              <w:t xml:space="preserve">Compliance with environmental regulations – both in the location of the supplier and the retail chain – has become an important requirement. </w:t>
            </w:r>
          </w:p>
          <w:p w14:paraId="485E14BE" w14:textId="77777777" w:rsidR="00C304B4" w:rsidRPr="00A96233" w:rsidRDefault="00C304B4" w:rsidP="00C304B4"/>
          <w:p w14:paraId="60345E20" w14:textId="5C4E991C" w:rsidR="00C80F08" w:rsidRDefault="00C80F08" w:rsidP="00C304B4">
            <w:r w:rsidRPr="00A96233">
              <w:t>ISO 14000 provides guidelines on environmental policies. Where applicable, suppliers should be expected to have environmental policies and procedures in place.</w:t>
            </w:r>
          </w:p>
          <w:p w14:paraId="4E54AA14" w14:textId="77777777" w:rsidR="00C304B4" w:rsidRPr="00A96233" w:rsidRDefault="00C304B4" w:rsidP="00C304B4"/>
          <w:p w14:paraId="540BC95D" w14:textId="77777777" w:rsidR="00C80F08" w:rsidRPr="00A96233" w:rsidRDefault="00C80F08" w:rsidP="00C304B4">
            <w:r w:rsidRPr="00A96233">
              <w:t>If ISO 14000 policies and procedures are not in place, the buyer may consider questions such as:</w:t>
            </w:r>
            <w:r w:rsidRPr="00A96233">
              <w:rPr>
                <w:vertAlign w:val="superscript"/>
              </w:rPr>
              <w:t>ix</w:t>
            </w:r>
          </w:p>
          <w:p w14:paraId="6338E986" w14:textId="77777777" w:rsidR="00C80F08" w:rsidRPr="00A96233" w:rsidRDefault="00C80F08" w:rsidP="00C304B4">
            <w:pPr>
              <w:pStyle w:val="ListParagraph"/>
              <w:numPr>
                <w:ilvl w:val="0"/>
                <w:numId w:val="196"/>
              </w:numPr>
              <w:spacing w:after="120"/>
              <w:ind w:left="403" w:hanging="403"/>
              <w:contextualSpacing w:val="0"/>
            </w:pPr>
            <w:r w:rsidRPr="00A96233">
              <w:t>Has responsibility for environmental management been allocated to a particular person?</w:t>
            </w:r>
          </w:p>
          <w:p w14:paraId="1963935F" w14:textId="77777777" w:rsidR="00C80F08" w:rsidRPr="00A96233" w:rsidRDefault="00C80F08" w:rsidP="00C304B4">
            <w:pPr>
              <w:pStyle w:val="ListParagraph"/>
              <w:numPr>
                <w:ilvl w:val="0"/>
                <w:numId w:val="196"/>
              </w:numPr>
              <w:spacing w:after="120"/>
              <w:ind w:left="403" w:hanging="403"/>
              <w:contextualSpacing w:val="0"/>
            </w:pPr>
            <w:r w:rsidRPr="00A96233">
              <w:t>Are materials obtained, as far as possible, from sustainable resources?</w:t>
            </w:r>
          </w:p>
          <w:p w14:paraId="1C196740" w14:textId="77777777" w:rsidR="00C80F08" w:rsidRPr="00A96233" w:rsidRDefault="00C80F08" w:rsidP="00C304B4">
            <w:pPr>
              <w:pStyle w:val="ListParagraph"/>
              <w:numPr>
                <w:ilvl w:val="0"/>
                <w:numId w:val="196"/>
              </w:numPr>
              <w:spacing w:after="120"/>
              <w:ind w:left="403" w:hanging="403"/>
              <w:contextualSpacing w:val="0"/>
            </w:pPr>
            <w:r w:rsidRPr="00A96233">
              <w:t>What facilities does the supplier have for waste minimisation, disposal and recycling?</w:t>
            </w:r>
          </w:p>
          <w:p w14:paraId="159ABD85" w14:textId="77777777" w:rsidR="00C80F08" w:rsidRPr="00A96233" w:rsidRDefault="00C80F08" w:rsidP="00C304B4">
            <w:pPr>
              <w:pStyle w:val="ListParagraph"/>
              <w:numPr>
                <w:ilvl w:val="0"/>
                <w:numId w:val="196"/>
              </w:numPr>
              <w:spacing w:after="120"/>
              <w:ind w:left="403" w:hanging="403"/>
              <w:contextualSpacing w:val="0"/>
            </w:pPr>
            <w:r w:rsidRPr="00A96233">
              <w:t>What energy savings do the supplier’s product provide?</w:t>
            </w:r>
          </w:p>
          <w:p w14:paraId="6C6564CA" w14:textId="77777777" w:rsidR="00C80F08" w:rsidRPr="00A96233" w:rsidRDefault="00C80F08" w:rsidP="00C304B4">
            <w:pPr>
              <w:pStyle w:val="ListParagraph"/>
              <w:numPr>
                <w:ilvl w:val="0"/>
                <w:numId w:val="196"/>
              </w:numPr>
              <w:contextualSpacing w:val="0"/>
            </w:pPr>
            <w:r w:rsidRPr="00A96233">
              <w:t>What measures are in place for the control of dangerous substances and nuisance?</w:t>
            </w:r>
          </w:p>
        </w:tc>
      </w:tr>
      <w:tr w:rsidR="00C80F08" w:rsidRPr="00A96233" w14:paraId="7006156A" w14:textId="77777777" w:rsidTr="00C304B4">
        <w:tc>
          <w:tcPr>
            <w:tcW w:w="2529" w:type="dxa"/>
            <w:shd w:val="clear" w:color="auto" w:fill="808080" w:themeFill="background1" w:themeFillShade="80"/>
          </w:tcPr>
          <w:p w14:paraId="777AAD64" w14:textId="77777777" w:rsidR="00C80F08" w:rsidRPr="00A96233" w:rsidRDefault="00C80F08" w:rsidP="00FF20E7">
            <w:pPr>
              <w:jc w:val="left"/>
              <w:rPr>
                <w:b/>
                <w:bCs/>
                <w:color w:val="FFFFFF" w:themeColor="background1"/>
              </w:rPr>
            </w:pPr>
            <w:r w:rsidRPr="00A96233">
              <w:rPr>
                <w:b/>
                <w:bCs/>
                <w:color w:val="FFFFFF" w:themeColor="background1"/>
              </w:rPr>
              <w:t>Human resources</w:t>
            </w:r>
          </w:p>
        </w:tc>
        <w:tc>
          <w:tcPr>
            <w:tcW w:w="6452" w:type="dxa"/>
            <w:shd w:val="clear" w:color="auto" w:fill="D9D9D9" w:themeFill="background1" w:themeFillShade="D9"/>
          </w:tcPr>
          <w:p w14:paraId="385ADFCC" w14:textId="77777777" w:rsidR="00C80F08" w:rsidRPr="00A96233" w:rsidRDefault="00C80F08" w:rsidP="00C304B4">
            <w:pPr>
              <w:spacing w:after="120"/>
            </w:pPr>
            <w:r w:rsidRPr="00A96233">
              <w:t>The buyer should obtain information such as:</w:t>
            </w:r>
          </w:p>
          <w:p w14:paraId="1148625D" w14:textId="77777777" w:rsidR="00C80F08" w:rsidRPr="00A96233" w:rsidRDefault="00C80F08" w:rsidP="00C304B4">
            <w:pPr>
              <w:pStyle w:val="ListParagraph"/>
              <w:numPr>
                <w:ilvl w:val="0"/>
                <w:numId w:val="193"/>
              </w:numPr>
              <w:spacing w:after="120"/>
              <w:contextualSpacing w:val="0"/>
            </w:pPr>
            <w:r w:rsidRPr="00A96233">
              <w:t>Number of persons employed in manufacturing and administration</w:t>
            </w:r>
          </w:p>
          <w:p w14:paraId="20F247AE" w14:textId="77777777" w:rsidR="00C80F08" w:rsidRPr="00A96233" w:rsidRDefault="00C80F08" w:rsidP="00C304B4">
            <w:pPr>
              <w:pStyle w:val="ListParagraph"/>
              <w:numPr>
                <w:ilvl w:val="0"/>
                <w:numId w:val="193"/>
              </w:numPr>
              <w:spacing w:after="120"/>
              <w:contextualSpacing w:val="0"/>
            </w:pPr>
            <w:r w:rsidRPr="00A96233">
              <w:t xml:space="preserve">Economical use of human resources </w:t>
            </w:r>
          </w:p>
          <w:p w14:paraId="09B4930A" w14:textId="77777777" w:rsidR="00C80F08" w:rsidRPr="00A96233" w:rsidRDefault="00C80F08" w:rsidP="00C304B4">
            <w:pPr>
              <w:pStyle w:val="ListParagraph"/>
              <w:numPr>
                <w:ilvl w:val="0"/>
                <w:numId w:val="193"/>
              </w:numPr>
              <w:spacing w:after="120"/>
              <w:contextualSpacing w:val="0"/>
            </w:pPr>
            <w:r w:rsidRPr="00A96233">
              <w:t>Names, titles, qualifications and experience of managerial staff</w:t>
            </w:r>
          </w:p>
          <w:p w14:paraId="6F799C47" w14:textId="77777777" w:rsidR="00C80F08" w:rsidRPr="00A96233" w:rsidRDefault="00C80F08" w:rsidP="00C304B4">
            <w:pPr>
              <w:pStyle w:val="ListParagraph"/>
              <w:numPr>
                <w:ilvl w:val="0"/>
                <w:numId w:val="193"/>
              </w:numPr>
              <w:spacing w:after="120"/>
              <w:contextualSpacing w:val="0"/>
            </w:pPr>
            <w:r w:rsidRPr="00A96233">
              <w:t>Training schemes</w:t>
            </w:r>
          </w:p>
          <w:p w14:paraId="276D5218" w14:textId="77777777" w:rsidR="00C80F08" w:rsidRPr="00A96233" w:rsidRDefault="00C80F08" w:rsidP="00C304B4">
            <w:pPr>
              <w:pStyle w:val="ListParagraph"/>
              <w:numPr>
                <w:ilvl w:val="0"/>
                <w:numId w:val="193"/>
              </w:numPr>
              <w:spacing w:after="120"/>
              <w:contextualSpacing w:val="0"/>
            </w:pPr>
            <w:r w:rsidRPr="00A96233">
              <w:t>Worker representation and recognised trade unions</w:t>
            </w:r>
          </w:p>
          <w:p w14:paraId="27F337C4" w14:textId="77777777" w:rsidR="00C80F08" w:rsidRPr="00A96233" w:rsidRDefault="00C80F08" w:rsidP="00C304B4">
            <w:pPr>
              <w:pStyle w:val="ListParagraph"/>
              <w:numPr>
                <w:ilvl w:val="0"/>
                <w:numId w:val="193"/>
              </w:numPr>
              <w:spacing w:after="120"/>
              <w:contextualSpacing w:val="0"/>
            </w:pPr>
            <w:r w:rsidRPr="00A96233">
              <w:t>Days lost through industrial disputes in each of the last (five) years</w:t>
            </w:r>
          </w:p>
          <w:p w14:paraId="38AF13E6" w14:textId="77777777" w:rsidR="00C80F08" w:rsidRPr="00A96233" w:rsidRDefault="00C80F08" w:rsidP="00C304B4">
            <w:pPr>
              <w:pStyle w:val="ListParagraph"/>
              <w:numPr>
                <w:ilvl w:val="0"/>
                <w:numId w:val="193"/>
              </w:numPr>
              <w:spacing w:after="120"/>
              <w:contextualSpacing w:val="0"/>
            </w:pPr>
            <w:r w:rsidRPr="00A96233">
              <w:t>Staff turnover – managerial and operative staff</w:t>
            </w:r>
          </w:p>
          <w:p w14:paraId="2F9B3326" w14:textId="77777777" w:rsidR="00C80F08" w:rsidRPr="00A96233" w:rsidRDefault="00C80F08" w:rsidP="00C304B4">
            <w:pPr>
              <w:pStyle w:val="ListParagraph"/>
              <w:numPr>
                <w:ilvl w:val="0"/>
                <w:numId w:val="193"/>
              </w:numPr>
              <w:contextualSpacing w:val="0"/>
            </w:pPr>
            <w:r w:rsidRPr="00A96233">
              <w:t>Worker attitudes to the organisation and their concern for meeting customer requirements</w:t>
            </w:r>
          </w:p>
        </w:tc>
      </w:tr>
    </w:tbl>
    <w:p w14:paraId="4BF1F9EB" w14:textId="1D0D792D" w:rsidR="003D2AF0" w:rsidRDefault="003D2AF0"/>
    <w:p w14:paraId="28EE6DCB" w14:textId="5DF6D24C" w:rsidR="003D2AF0" w:rsidRDefault="003D2AF0"/>
    <w:p w14:paraId="60EE875F" w14:textId="39CC3894" w:rsidR="003D2AF0" w:rsidRDefault="003D2AF0"/>
    <w:p w14:paraId="6AA36346" w14:textId="192468A5" w:rsidR="003D2AF0" w:rsidRDefault="003D2AF0"/>
    <w:p w14:paraId="24CF5138" w14:textId="77777777" w:rsidR="003D2AF0" w:rsidRDefault="003D2AF0"/>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7876ACDD" w14:textId="77777777" w:rsidTr="00C304B4">
        <w:tc>
          <w:tcPr>
            <w:tcW w:w="2529" w:type="dxa"/>
            <w:shd w:val="clear" w:color="auto" w:fill="808080" w:themeFill="background1" w:themeFillShade="80"/>
          </w:tcPr>
          <w:p w14:paraId="347070D4" w14:textId="77777777" w:rsidR="00C80F08" w:rsidRPr="00A96233" w:rsidRDefault="00C80F08" w:rsidP="00FF20E7">
            <w:pPr>
              <w:jc w:val="left"/>
              <w:rPr>
                <w:b/>
                <w:bCs/>
                <w:color w:val="FFFFFF" w:themeColor="background1"/>
              </w:rPr>
            </w:pPr>
            <w:r w:rsidRPr="00A96233">
              <w:rPr>
                <w:b/>
                <w:bCs/>
                <w:color w:val="FFFFFF" w:themeColor="background1"/>
              </w:rPr>
              <w:t>Ethics</w:t>
            </w:r>
          </w:p>
        </w:tc>
        <w:tc>
          <w:tcPr>
            <w:tcW w:w="6452" w:type="dxa"/>
            <w:shd w:val="clear" w:color="auto" w:fill="D9D9D9" w:themeFill="background1" w:themeFillShade="D9"/>
          </w:tcPr>
          <w:p w14:paraId="58A54F74" w14:textId="77777777" w:rsidR="00C80F08" w:rsidRPr="00A96233" w:rsidRDefault="00C80F08" w:rsidP="00C304B4">
            <w:pPr>
              <w:spacing w:after="120"/>
            </w:pPr>
            <w:r w:rsidRPr="00A96233">
              <w:t>Ethical questions that could be considered include:</w:t>
            </w:r>
          </w:p>
          <w:p w14:paraId="58E5F832" w14:textId="77777777" w:rsidR="00C80F08" w:rsidRPr="00A96233" w:rsidRDefault="00C80F08" w:rsidP="00C304B4">
            <w:pPr>
              <w:pStyle w:val="ListParagraph"/>
              <w:numPr>
                <w:ilvl w:val="0"/>
                <w:numId w:val="197"/>
              </w:numPr>
              <w:spacing w:after="120"/>
              <w:contextualSpacing w:val="0"/>
            </w:pPr>
            <w:r w:rsidRPr="00A96233">
              <w:t>Does the supplier have an ethics policy relating to the purchase and sale of items?</w:t>
            </w:r>
          </w:p>
          <w:p w14:paraId="096F74F4" w14:textId="77777777" w:rsidR="00C80F08" w:rsidRPr="00A96233" w:rsidRDefault="00C80F08" w:rsidP="00C304B4">
            <w:pPr>
              <w:pStyle w:val="ListParagraph"/>
              <w:numPr>
                <w:ilvl w:val="0"/>
                <w:numId w:val="197"/>
              </w:numPr>
              <w:spacing w:after="120"/>
              <w:contextualSpacing w:val="0"/>
            </w:pPr>
            <w:r w:rsidRPr="00A96233">
              <w:t>Who is responsible for the enforcement of the ethics policy?</w:t>
            </w:r>
          </w:p>
          <w:p w14:paraId="13E65F81" w14:textId="77777777" w:rsidR="00C80F08" w:rsidRPr="00A96233" w:rsidRDefault="00C80F08" w:rsidP="00C304B4">
            <w:pPr>
              <w:pStyle w:val="ListParagraph"/>
              <w:numPr>
                <w:ilvl w:val="0"/>
                <w:numId w:val="197"/>
              </w:numPr>
              <w:spacing w:after="120"/>
              <w:contextualSpacing w:val="0"/>
            </w:pPr>
            <w:r w:rsidRPr="00A96233">
              <w:t>What guidelines and procedures are provided relating to the confidentiality of information relating to the supplier’s customers?</w:t>
            </w:r>
          </w:p>
          <w:p w14:paraId="07EA8772" w14:textId="77777777" w:rsidR="00C80F08" w:rsidRPr="00A96233" w:rsidRDefault="00C80F08" w:rsidP="00C304B4">
            <w:pPr>
              <w:pStyle w:val="ListParagraph"/>
              <w:numPr>
                <w:ilvl w:val="0"/>
                <w:numId w:val="197"/>
              </w:numPr>
              <w:spacing w:after="120"/>
              <w:contextualSpacing w:val="0"/>
            </w:pPr>
            <w:r w:rsidRPr="00A96233">
              <w:t>What guidelines are in place regarding receipt of gifts?</w:t>
            </w:r>
          </w:p>
          <w:p w14:paraId="4B5AE100" w14:textId="77777777" w:rsidR="00C80F08" w:rsidRPr="00A96233" w:rsidRDefault="00C80F08" w:rsidP="00C304B4">
            <w:pPr>
              <w:pStyle w:val="ListParagraph"/>
              <w:numPr>
                <w:ilvl w:val="0"/>
                <w:numId w:val="197"/>
              </w:numPr>
              <w:contextualSpacing w:val="0"/>
            </w:pPr>
            <w:r w:rsidRPr="00A96233">
              <w:t>What principles apply in respect of conflicts of interest?</w:t>
            </w:r>
          </w:p>
        </w:tc>
      </w:tr>
      <w:tr w:rsidR="00C80F08" w:rsidRPr="00A96233" w14:paraId="3AF02B95" w14:textId="77777777" w:rsidTr="00C304B4">
        <w:tc>
          <w:tcPr>
            <w:tcW w:w="2529" w:type="dxa"/>
            <w:shd w:val="clear" w:color="auto" w:fill="7F7F7F" w:themeFill="text1" w:themeFillTint="80"/>
          </w:tcPr>
          <w:p w14:paraId="7BD2A1C1" w14:textId="77777777" w:rsidR="00C80F08" w:rsidRPr="00A96233" w:rsidRDefault="00C80F08" w:rsidP="00FF20E7">
            <w:pPr>
              <w:jc w:val="left"/>
              <w:rPr>
                <w:b/>
                <w:bCs/>
                <w:color w:val="FFFFFF" w:themeColor="background1"/>
              </w:rPr>
            </w:pPr>
            <w:r w:rsidRPr="00A96233">
              <w:rPr>
                <w:b/>
                <w:bCs/>
                <w:color w:val="FFFFFF" w:themeColor="background1"/>
              </w:rPr>
              <w:t>Longer-term relationship potential</w:t>
            </w:r>
          </w:p>
        </w:tc>
        <w:tc>
          <w:tcPr>
            <w:tcW w:w="6452" w:type="dxa"/>
            <w:shd w:val="clear" w:color="auto" w:fill="D9D9D9" w:themeFill="background1" w:themeFillShade="D9"/>
          </w:tcPr>
          <w:p w14:paraId="5A945289" w14:textId="0195BC18" w:rsidR="00C80F08" w:rsidRDefault="00C80F08" w:rsidP="00C304B4">
            <w:r w:rsidRPr="00A96233">
              <w:t>A long-term relationship is important, especially for critical suppliers.</w:t>
            </w:r>
          </w:p>
          <w:p w14:paraId="685D9CB0" w14:textId="77777777" w:rsidR="00C304B4" w:rsidRPr="00A96233" w:rsidRDefault="00C304B4" w:rsidP="00C304B4"/>
          <w:p w14:paraId="072F417E" w14:textId="77777777" w:rsidR="00C80F08" w:rsidRPr="00A96233" w:rsidRDefault="00C80F08" w:rsidP="00C304B4">
            <w:r w:rsidRPr="00A96233">
              <w:t>The buyer/supplier parties should share mutual goals and establish metrics to guide the relationship.</w:t>
            </w:r>
          </w:p>
        </w:tc>
      </w:tr>
    </w:tbl>
    <w:p w14:paraId="2AC4BE6F" w14:textId="4BB79AD9" w:rsidR="00C80F08" w:rsidRDefault="00C80F08" w:rsidP="00C80F08"/>
    <w:p w14:paraId="5DBC60C7" w14:textId="77777777" w:rsidR="00C304B4" w:rsidRPr="00A96233" w:rsidRDefault="00C304B4"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A18CEA" w14:textId="77777777" w:rsidTr="00FF20E7">
        <w:trPr>
          <w:trHeight w:val="1008"/>
        </w:trPr>
        <w:tc>
          <w:tcPr>
            <w:tcW w:w="1408" w:type="dxa"/>
            <w:shd w:val="clear" w:color="auto" w:fill="auto"/>
          </w:tcPr>
          <w:p w14:paraId="58CA70DB" w14:textId="77777777" w:rsidR="00C80F08" w:rsidRPr="00A96233" w:rsidRDefault="00C80F08" w:rsidP="00C304B4">
            <w:pPr>
              <w:jc w:val="center"/>
            </w:pPr>
            <w:r w:rsidRPr="00A96233">
              <w:rPr>
                <w:noProof/>
              </w:rPr>
              <w:drawing>
                <wp:inline distT="0" distB="0" distL="0" distR="0" wp14:anchorId="29A2DFD4" wp14:editId="6871818F">
                  <wp:extent cx="464820" cy="464820"/>
                  <wp:effectExtent l="0" t="0" r="0" b="0"/>
                  <wp:docPr id="1196" name="Picture 11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95854CD" w14:textId="77777777" w:rsidR="00C80F08" w:rsidRPr="00A96233" w:rsidRDefault="00C80F08" w:rsidP="00C304B4">
            <w:r w:rsidRPr="00A96233">
              <w:t>Now that you have learned about requirements for sourcing suppliers, do you think you should revise the requirements you are currently using, to improve your sourcing of suppliers?</w:t>
            </w:r>
          </w:p>
          <w:p w14:paraId="7CBA351B" w14:textId="77777777" w:rsidR="00C80F08" w:rsidRPr="00A96233" w:rsidRDefault="00C80F08" w:rsidP="00C304B4"/>
          <w:p w14:paraId="0E943796" w14:textId="1ED9AC5A" w:rsidR="00C80F08" w:rsidRDefault="00C80F08" w:rsidP="00C304B4"/>
          <w:p w14:paraId="1FB5CE6A" w14:textId="1CBC8A8F" w:rsidR="00C304B4" w:rsidRDefault="00C304B4" w:rsidP="00C304B4"/>
          <w:p w14:paraId="081C3F75" w14:textId="77777777" w:rsidR="00C304B4" w:rsidRPr="00A96233" w:rsidRDefault="00C304B4" w:rsidP="00C304B4"/>
          <w:p w14:paraId="672522D2" w14:textId="77777777" w:rsidR="00C80F08" w:rsidRPr="00A96233" w:rsidRDefault="00C80F08" w:rsidP="00C304B4"/>
          <w:p w14:paraId="16B5CE60" w14:textId="77777777" w:rsidR="00C80F08" w:rsidRPr="00A96233" w:rsidRDefault="00C80F08" w:rsidP="00C304B4">
            <w:r w:rsidRPr="00A96233">
              <w:t>Why do you say “Yes” or “No”?</w:t>
            </w:r>
          </w:p>
          <w:p w14:paraId="57BAE48F" w14:textId="3EBB2520" w:rsidR="00C80F08" w:rsidRDefault="00C80F08" w:rsidP="00C304B4"/>
          <w:p w14:paraId="2C8C0A41" w14:textId="137219FC" w:rsidR="00C304B4" w:rsidRDefault="00C304B4" w:rsidP="00C304B4"/>
          <w:p w14:paraId="1B5B9F22" w14:textId="24F492E0" w:rsidR="00C304B4" w:rsidRDefault="00C304B4" w:rsidP="00C304B4"/>
          <w:p w14:paraId="55B365B4" w14:textId="5E518B6C" w:rsidR="00C304B4" w:rsidRDefault="00C304B4" w:rsidP="00C304B4"/>
          <w:p w14:paraId="795E90B0" w14:textId="3BE1A3B4" w:rsidR="00C304B4" w:rsidRDefault="00C304B4" w:rsidP="00C304B4"/>
          <w:p w14:paraId="5A51FC4B" w14:textId="77777777" w:rsidR="00C304B4" w:rsidRPr="00A96233" w:rsidRDefault="00C304B4" w:rsidP="00C304B4"/>
          <w:p w14:paraId="37DF17D1" w14:textId="77777777" w:rsidR="00C80F08" w:rsidRPr="00A96233" w:rsidRDefault="00C80F08" w:rsidP="00C304B4"/>
        </w:tc>
      </w:tr>
    </w:tbl>
    <w:p w14:paraId="44A79445" w14:textId="1648A32A" w:rsidR="00C80F08" w:rsidRDefault="00C80F08" w:rsidP="00C80F08"/>
    <w:p w14:paraId="7BA83488" w14:textId="77777777" w:rsidR="00C304B4" w:rsidRPr="00A96233" w:rsidRDefault="00C304B4" w:rsidP="00C80F08"/>
    <w:p w14:paraId="6BEFFBCC" w14:textId="77777777" w:rsidR="00C80F08" w:rsidRPr="00A96233" w:rsidRDefault="00C80F08" w:rsidP="00C80F08">
      <w:pPr>
        <w:pStyle w:val="Heading2"/>
        <w:jc w:val="both"/>
      </w:pPr>
      <w:bookmarkStart w:id="935" w:name="_Toc43568724"/>
      <w:bookmarkStart w:id="936" w:name="_Toc46092962"/>
      <w:bookmarkStart w:id="937" w:name="_Toc46588357"/>
      <w:bookmarkStart w:id="938" w:name="_Toc46829573"/>
      <w:bookmarkStart w:id="939" w:name="_Toc46918718"/>
      <w:r w:rsidRPr="00A96233">
        <w:t>2.3</w:t>
      </w:r>
      <w:r w:rsidRPr="00A96233">
        <w:tab/>
        <w:t>Evaluating potential suppliers</w:t>
      </w:r>
      <w:bookmarkEnd w:id="935"/>
      <w:bookmarkEnd w:id="936"/>
      <w:bookmarkEnd w:id="937"/>
      <w:bookmarkEnd w:id="938"/>
      <w:bookmarkEnd w:id="93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89A10F" w14:textId="77777777" w:rsidTr="00FF20E7">
        <w:trPr>
          <w:trHeight w:val="1008"/>
        </w:trPr>
        <w:tc>
          <w:tcPr>
            <w:tcW w:w="1408" w:type="dxa"/>
            <w:shd w:val="clear" w:color="auto" w:fill="auto"/>
          </w:tcPr>
          <w:p w14:paraId="6E425E8B" w14:textId="77777777" w:rsidR="00C80F08" w:rsidRPr="00A96233" w:rsidRDefault="00C80F08" w:rsidP="00FF20E7">
            <w:pPr>
              <w:jc w:val="center"/>
            </w:pPr>
            <w:r w:rsidRPr="00A96233">
              <w:rPr>
                <w:noProof/>
              </w:rPr>
              <w:drawing>
                <wp:inline distT="0" distB="0" distL="0" distR="0" wp14:anchorId="44DE757C" wp14:editId="254DF775">
                  <wp:extent cx="464820" cy="464820"/>
                  <wp:effectExtent l="0" t="0" r="0" b="0"/>
                  <wp:docPr id="1198" name="Picture 11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331E2F3" w14:textId="77777777" w:rsidR="00C80F08" w:rsidRPr="00A96233" w:rsidRDefault="00C80F08" w:rsidP="00FF20E7">
            <w:r w:rsidRPr="00A96233">
              <w:t>What methods and standards do you use to evaluate potential suppliers?</w:t>
            </w:r>
          </w:p>
          <w:p w14:paraId="2BDC3FD9" w14:textId="77777777" w:rsidR="00C80F08" w:rsidRPr="00A96233" w:rsidRDefault="00C80F08" w:rsidP="00FF20E7"/>
          <w:p w14:paraId="3B8A2AD2" w14:textId="2055F939" w:rsidR="00C80F08" w:rsidRDefault="00C80F08" w:rsidP="00FF20E7"/>
          <w:p w14:paraId="1D46C88A" w14:textId="3F881EE3" w:rsidR="00C304B4" w:rsidRDefault="00C304B4" w:rsidP="00FF20E7"/>
          <w:p w14:paraId="6415D29D" w14:textId="77777777" w:rsidR="00C304B4" w:rsidRPr="00A96233" w:rsidRDefault="00C304B4" w:rsidP="00FF20E7"/>
          <w:p w14:paraId="3E99939B" w14:textId="77777777" w:rsidR="00C80F08" w:rsidRPr="00A96233" w:rsidRDefault="00C80F08" w:rsidP="00FF20E7"/>
          <w:p w14:paraId="24C06891" w14:textId="77777777" w:rsidR="00C80F08" w:rsidRPr="00A96233" w:rsidRDefault="00C80F08" w:rsidP="00FF20E7">
            <w:r w:rsidRPr="00A96233">
              <w:t>Do you involve other people in evaluating potential suppliers? Why or why not?</w:t>
            </w:r>
          </w:p>
          <w:p w14:paraId="0478528E" w14:textId="77777777" w:rsidR="00C80F08" w:rsidRPr="00A96233" w:rsidRDefault="00C80F08" w:rsidP="00FF20E7"/>
          <w:p w14:paraId="3F94453C" w14:textId="77777777" w:rsidR="00C80F08" w:rsidRDefault="00C80F08" w:rsidP="00FF20E7"/>
          <w:p w14:paraId="0AD5A3DC" w14:textId="77777777" w:rsidR="00C304B4" w:rsidRDefault="00C304B4" w:rsidP="00FF20E7"/>
          <w:p w14:paraId="1A73F15E" w14:textId="77777777" w:rsidR="00C304B4" w:rsidRDefault="00C304B4" w:rsidP="00FF20E7"/>
          <w:p w14:paraId="1703B6D4" w14:textId="40FBE459" w:rsidR="00C304B4" w:rsidRPr="00A96233" w:rsidRDefault="00C304B4" w:rsidP="00FF20E7"/>
        </w:tc>
      </w:tr>
    </w:tbl>
    <w:p w14:paraId="2EF47F36" w14:textId="77777777" w:rsidR="00C80F08" w:rsidRPr="00A96233" w:rsidRDefault="00C80F08" w:rsidP="00C80F08"/>
    <w:p w14:paraId="74C10E62" w14:textId="77777777" w:rsidR="00C80F08" w:rsidRPr="00A96233" w:rsidRDefault="00C80F08" w:rsidP="00C80F08">
      <w:r w:rsidRPr="00A96233">
        <w:t>After identifying potential suppliers and requirements applicable to the retail chain, a supplier selection scorecard must be created.</w:t>
      </w:r>
    </w:p>
    <w:p w14:paraId="2D51C8A7" w14:textId="77777777" w:rsidR="00C80F08" w:rsidRPr="00A96233" w:rsidRDefault="00C80F08" w:rsidP="00C80F08"/>
    <w:p w14:paraId="358B7CAB" w14:textId="77777777" w:rsidR="00C80F08" w:rsidRPr="00A96233" w:rsidRDefault="00C80F08" w:rsidP="00C80F08">
      <w:pPr>
        <w:spacing w:after="120"/>
      </w:pPr>
      <w:r w:rsidRPr="00A96233">
        <w:t>It is recommended that the supplier selection scorecard should include:</w:t>
      </w:r>
    </w:p>
    <w:p w14:paraId="433A8955" w14:textId="77777777" w:rsidR="00C80F08" w:rsidRPr="00A96233" w:rsidRDefault="00C80F08" w:rsidP="0014236E">
      <w:pPr>
        <w:pStyle w:val="ListParagraph"/>
        <w:numPr>
          <w:ilvl w:val="0"/>
          <w:numId w:val="190"/>
        </w:numPr>
        <w:spacing w:after="120"/>
        <w:contextualSpacing w:val="0"/>
      </w:pPr>
      <w:r w:rsidRPr="00A96233">
        <w:t>Supplier characteristics</w:t>
      </w:r>
    </w:p>
    <w:p w14:paraId="37B35A38" w14:textId="77777777" w:rsidR="00C80F08" w:rsidRPr="00A96233" w:rsidRDefault="00C80F08" w:rsidP="0014236E">
      <w:pPr>
        <w:pStyle w:val="ListParagraph"/>
        <w:numPr>
          <w:ilvl w:val="0"/>
          <w:numId w:val="190"/>
        </w:numPr>
        <w:spacing w:after="120"/>
        <w:contextualSpacing w:val="0"/>
      </w:pPr>
      <w:r w:rsidRPr="00A96233">
        <w:t>Strategic alignment factors</w:t>
      </w:r>
    </w:p>
    <w:p w14:paraId="7698F619" w14:textId="77777777" w:rsidR="00C80F08" w:rsidRPr="00A96233" w:rsidRDefault="00C80F08" w:rsidP="0014236E">
      <w:pPr>
        <w:pStyle w:val="ListParagraph"/>
        <w:numPr>
          <w:ilvl w:val="0"/>
          <w:numId w:val="190"/>
        </w:numPr>
        <w:spacing w:after="120"/>
        <w:contextualSpacing w:val="0"/>
      </w:pPr>
      <w:r w:rsidRPr="00A96233">
        <w:t>Applicable business policies, such as human rights and green retailing,</w:t>
      </w:r>
    </w:p>
    <w:p w14:paraId="65262287" w14:textId="77777777" w:rsidR="00C80F08" w:rsidRPr="00A96233" w:rsidRDefault="00C80F08" w:rsidP="0014236E">
      <w:pPr>
        <w:pStyle w:val="ListParagraph"/>
        <w:numPr>
          <w:ilvl w:val="0"/>
          <w:numId w:val="190"/>
        </w:numPr>
        <w:contextualSpacing w:val="0"/>
      </w:pPr>
      <w:r w:rsidRPr="00A96233">
        <w:t>Any constraints such as management directives, government regulations and contracts already in place</w:t>
      </w:r>
    </w:p>
    <w:p w14:paraId="03078238" w14:textId="406B8B90" w:rsidR="00C80F08" w:rsidRDefault="00C80F08" w:rsidP="00C80F08"/>
    <w:p w14:paraId="78D5F252"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B2BD87A" w14:textId="77777777" w:rsidTr="00FF20E7">
        <w:trPr>
          <w:trHeight w:val="1008"/>
        </w:trPr>
        <w:tc>
          <w:tcPr>
            <w:tcW w:w="1408" w:type="dxa"/>
            <w:shd w:val="clear" w:color="auto" w:fill="auto"/>
          </w:tcPr>
          <w:p w14:paraId="521B4468" w14:textId="77777777" w:rsidR="00C80F08" w:rsidRPr="00A96233" w:rsidRDefault="00C80F08" w:rsidP="00FF20E7">
            <w:pPr>
              <w:jc w:val="center"/>
            </w:pPr>
            <w:r w:rsidRPr="00A96233">
              <w:rPr>
                <w:noProof/>
              </w:rPr>
              <w:drawing>
                <wp:inline distT="0" distB="0" distL="0" distR="0" wp14:anchorId="3B1AFC13" wp14:editId="15454410">
                  <wp:extent cx="464820" cy="464820"/>
                  <wp:effectExtent l="0" t="0" r="0" b="0"/>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1C2E1C" w14:textId="060DB6D9" w:rsidR="00C80F08" w:rsidRPr="00A96233" w:rsidRDefault="00C80F08" w:rsidP="00FF20E7">
            <w:pPr>
              <w:spacing w:after="120"/>
              <w:rPr>
                <w:b/>
                <w:bCs/>
              </w:rPr>
            </w:pPr>
            <w:r w:rsidRPr="00A96233">
              <w:rPr>
                <w:b/>
                <w:bCs/>
              </w:rPr>
              <w:t xml:space="preserve">Activity </w:t>
            </w:r>
            <w:r w:rsidR="00CE6893" w:rsidRPr="00A96233">
              <w:rPr>
                <w:b/>
                <w:bCs/>
              </w:rPr>
              <w:t>30</w:t>
            </w:r>
            <w:r w:rsidRPr="00A96233">
              <w:rPr>
                <w:b/>
                <w:bCs/>
              </w:rPr>
              <w:t xml:space="preserve"> (KM02 IAC0202; PM03PS02 AK0302; PM03PS03 PA0301)</w:t>
            </w:r>
          </w:p>
          <w:p w14:paraId="0321E156" w14:textId="77777777" w:rsidR="00C80F08" w:rsidRPr="00A96233" w:rsidRDefault="00C80F08" w:rsidP="00FF20E7">
            <w:pPr>
              <w:spacing w:after="120"/>
            </w:pPr>
            <w:r w:rsidRPr="00A96233">
              <w:t>Please complete the activity in your workbook.</w:t>
            </w:r>
          </w:p>
          <w:p w14:paraId="45CE48C7" w14:textId="63BDE676" w:rsidR="00C80F08" w:rsidRPr="00A96233" w:rsidRDefault="00CE6893" w:rsidP="00FF20E7">
            <w:pPr>
              <w:spacing w:after="120"/>
              <w:ind w:left="744" w:hanging="744"/>
            </w:pPr>
            <w:r w:rsidRPr="00A96233">
              <w:t>30</w:t>
            </w:r>
            <w:r w:rsidR="00C80F08" w:rsidRPr="00A96233">
              <w:t xml:space="preserve">.1 </w:t>
            </w:r>
            <w:r w:rsidR="00C80F08" w:rsidRPr="00A96233">
              <w:tab/>
              <w:t>Discuss the requirements that you are currently using for evaluating suppliers.</w:t>
            </w:r>
          </w:p>
          <w:p w14:paraId="15CADE67" w14:textId="13907075" w:rsidR="00C80F08" w:rsidRPr="00A96233" w:rsidRDefault="00CE6893" w:rsidP="00FF20E7">
            <w:pPr>
              <w:spacing w:after="120"/>
              <w:ind w:left="744" w:hanging="744"/>
            </w:pPr>
            <w:r w:rsidRPr="00A96233">
              <w:t>30</w:t>
            </w:r>
            <w:r w:rsidR="00C80F08" w:rsidRPr="00A96233">
              <w:t xml:space="preserve">.2 </w:t>
            </w:r>
            <w:r w:rsidR="00C80F08" w:rsidRPr="00A96233">
              <w:tab/>
              <w:t>Are there other requirements that you think should be added to the list of requirements you are currently using? If so, why?</w:t>
            </w:r>
          </w:p>
          <w:p w14:paraId="22C2D350" w14:textId="3549D72A" w:rsidR="00C80F08" w:rsidRPr="00A96233" w:rsidRDefault="00CE6893" w:rsidP="00FF20E7">
            <w:pPr>
              <w:spacing w:after="120"/>
              <w:ind w:left="744" w:hanging="744"/>
            </w:pPr>
            <w:r w:rsidRPr="00A96233">
              <w:t>30</w:t>
            </w:r>
            <w:r w:rsidR="00C80F08" w:rsidRPr="00A96233">
              <w:t xml:space="preserve">.3 </w:t>
            </w:r>
            <w:r w:rsidR="00C80F08" w:rsidRPr="00A96233">
              <w:tab/>
              <w:t>Search for examples of retail supplier scorecards on the Internet.</w:t>
            </w:r>
          </w:p>
          <w:p w14:paraId="273158E4" w14:textId="77777777" w:rsidR="00C80F08" w:rsidRPr="00A96233" w:rsidRDefault="00C80F08" w:rsidP="00FF20E7">
            <w:r w:rsidRPr="00A96233">
              <w:t>Create a supplier scorecard for evaluating potential suppliers.</w:t>
            </w:r>
          </w:p>
        </w:tc>
      </w:tr>
    </w:tbl>
    <w:p w14:paraId="72D3567D" w14:textId="6CFF5E1D" w:rsidR="00C80F08" w:rsidRDefault="00C80F08" w:rsidP="00C80F08"/>
    <w:p w14:paraId="1BCA7CDE" w14:textId="77777777" w:rsidR="00C304B4" w:rsidRPr="00A96233" w:rsidRDefault="00C304B4" w:rsidP="00C80F08"/>
    <w:p w14:paraId="30A9FFCC" w14:textId="77777777" w:rsidR="00C80F08" w:rsidRPr="00A96233" w:rsidRDefault="00C80F08" w:rsidP="00C80F08">
      <w:pPr>
        <w:pStyle w:val="Heading2"/>
        <w:jc w:val="both"/>
      </w:pPr>
      <w:bookmarkStart w:id="940" w:name="_Toc43568725"/>
      <w:bookmarkStart w:id="941" w:name="_Toc46092963"/>
      <w:bookmarkStart w:id="942" w:name="_Toc46588358"/>
      <w:bookmarkStart w:id="943" w:name="_Toc46829574"/>
      <w:bookmarkStart w:id="944" w:name="_Toc46918719"/>
      <w:r w:rsidRPr="00A96233">
        <w:t>2.4</w:t>
      </w:r>
      <w:r w:rsidRPr="00A96233">
        <w:tab/>
        <w:t>The impact of logistics on the choice of supplier</w:t>
      </w:r>
      <w:bookmarkEnd w:id="940"/>
      <w:bookmarkEnd w:id="941"/>
      <w:bookmarkEnd w:id="942"/>
      <w:bookmarkEnd w:id="943"/>
      <w:bookmarkEnd w:id="94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2E9783C" w14:textId="77777777" w:rsidTr="00FF20E7">
        <w:trPr>
          <w:trHeight w:val="1008"/>
        </w:trPr>
        <w:tc>
          <w:tcPr>
            <w:tcW w:w="1408" w:type="dxa"/>
            <w:shd w:val="clear" w:color="auto" w:fill="auto"/>
          </w:tcPr>
          <w:p w14:paraId="6D80B484" w14:textId="77777777" w:rsidR="00C80F08" w:rsidRPr="00A96233" w:rsidRDefault="00C80F08" w:rsidP="00FF20E7">
            <w:pPr>
              <w:jc w:val="center"/>
            </w:pPr>
            <w:r w:rsidRPr="00A96233">
              <w:rPr>
                <w:noProof/>
              </w:rPr>
              <w:drawing>
                <wp:inline distT="0" distB="0" distL="0" distR="0" wp14:anchorId="600B2142" wp14:editId="2607D3C5">
                  <wp:extent cx="464820" cy="464820"/>
                  <wp:effectExtent l="0" t="0" r="0" b="0"/>
                  <wp:docPr id="1202" name="Picture 12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D9A1CF1" w14:textId="77777777" w:rsidR="00C80F08" w:rsidRPr="00A96233" w:rsidRDefault="00C80F08" w:rsidP="00FF20E7">
            <w:r w:rsidRPr="00A96233">
              <w:t>When choosing suppliers, do you consider logistics? If so, what do you take into consideration, and why?</w:t>
            </w:r>
          </w:p>
          <w:p w14:paraId="1C554675" w14:textId="77777777" w:rsidR="00C80F08" w:rsidRPr="00A96233" w:rsidRDefault="00C80F08" w:rsidP="00FF20E7"/>
          <w:p w14:paraId="0E7CC88E" w14:textId="77777777" w:rsidR="00C80F08" w:rsidRPr="00A96233" w:rsidRDefault="00C80F08" w:rsidP="00FF20E7"/>
          <w:p w14:paraId="64269F17" w14:textId="77777777" w:rsidR="00C80F08" w:rsidRPr="00A96233" w:rsidRDefault="00C80F08" w:rsidP="00FF20E7"/>
          <w:p w14:paraId="38B21557" w14:textId="77777777" w:rsidR="00C80F08" w:rsidRPr="00A96233" w:rsidRDefault="00C80F08" w:rsidP="00FF20E7">
            <w:pPr>
              <w:ind w:left="252"/>
            </w:pPr>
          </w:p>
        </w:tc>
      </w:tr>
    </w:tbl>
    <w:p w14:paraId="20126B5B" w14:textId="77777777" w:rsidR="003C6F2A" w:rsidRDefault="003C6F2A" w:rsidP="00C80F08"/>
    <w:p w14:paraId="7A2E4833" w14:textId="42AA7334" w:rsidR="00C80F08" w:rsidRPr="00A96233" w:rsidRDefault="00C80F08" w:rsidP="00C80F08">
      <w:r w:rsidRPr="00A96233">
        <w:t>Logistics form part of the overall supply chain, which can be illustrated as in Figure 3</w:t>
      </w:r>
      <w:r w:rsidR="00FF20E7" w:rsidRPr="00A96233">
        <w:t>1</w:t>
      </w:r>
      <w:r w:rsidRPr="00A96233">
        <w:t>.</w:t>
      </w:r>
    </w:p>
    <w:p w14:paraId="5C94D0ED" w14:textId="77777777" w:rsidR="00C80F08" w:rsidRPr="00A96233" w:rsidRDefault="00C80F08" w:rsidP="00C80F08"/>
    <w:p w14:paraId="541FEC70" w14:textId="77777777" w:rsidR="00C80F08" w:rsidRPr="00A96233" w:rsidRDefault="00C80F08" w:rsidP="00C80F08">
      <w:pPr>
        <w:jc w:val="center"/>
      </w:pPr>
      <w:r w:rsidRPr="00A96233">
        <w:rPr>
          <w:noProof/>
        </w:rPr>
        <w:drawing>
          <wp:inline distT="0" distB="0" distL="0" distR="0" wp14:anchorId="1553EA89" wp14:editId="4F594590">
            <wp:extent cx="5342562" cy="1443664"/>
            <wp:effectExtent l="0" t="0" r="0" b="444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52677" cy="1446397"/>
                    </a:xfrm>
                    <a:prstGeom prst="rect">
                      <a:avLst/>
                    </a:prstGeom>
                    <a:noFill/>
                    <a:ln>
                      <a:noFill/>
                    </a:ln>
                  </pic:spPr>
                </pic:pic>
              </a:graphicData>
            </a:graphic>
          </wp:inline>
        </w:drawing>
      </w:r>
    </w:p>
    <w:p w14:paraId="67BE6472" w14:textId="127DB30A" w:rsidR="00C80F08" w:rsidRPr="00A96233" w:rsidRDefault="00C80F08" w:rsidP="00C80F08">
      <w:pPr>
        <w:pStyle w:val="Caption"/>
        <w:spacing w:before="0" w:after="0" w:line="360" w:lineRule="auto"/>
        <w:rPr>
          <w:lang w:val="en-GB"/>
        </w:rPr>
      </w:pPr>
      <w:r w:rsidRPr="00A96233">
        <w:rPr>
          <w:lang w:val="en-GB"/>
        </w:rPr>
        <w:t>figure 3</w:t>
      </w:r>
      <w:r w:rsidR="00FF20E7" w:rsidRPr="00A96233">
        <w:rPr>
          <w:lang w:val="en-GB"/>
        </w:rPr>
        <w:t>1</w:t>
      </w:r>
      <w:r w:rsidRPr="00A96233">
        <w:rPr>
          <w:lang w:val="en-GB"/>
        </w:rPr>
        <w:t>: overall supply chain</w:t>
      </w:r>
    </w:p>
    <w:p w14:paraId="0E204880" w14:textId="77777777" w:rsidR="00C80F08" w:rsidRPr="00A96233" w:rsidRDefault="00C80F08" w:rsidP="00C80F08"/>
    <w:p w14:paraId="078A1D3C" w14:textId="77777777" w:rsidR="00C80F08" w:rsidRPr="00A96233" w:rsidRDefault="00C80F08" w:rsidP="00C80F08">
      <w:r w:rsidRPr="00A96233">
        <w:t>One of the most important factors that have an impact on stock availability, is lead time. Lead time is mostly influenced by logistics.</w:t>
      </w:r>
    </w:p>
    <w:p w14:paraId="58904C41" w14:textId="77777777" w:rsidR="00C80F08" w:rsidRPr="00A96233" w:rsidRDefault="00C80F08" w:rsidP="00C80F08"/>
    <w:p w14:paraId="32CA4210" w14:textId="77777777" w:rsidR="00C80F08" w:rsidRPr="00A96233" w:rsidRDefault="00C80F08" w:rsidP="00C80F08">
      <w:pPr>
        <w:pStyle w:val="Heading3"/>
        <w:spacing w:line="360" w:lineRule="auto"/>
      </w:pPr>
      <w:bookmarkStart w:id="945" w:name="_Toc43568726"/>
      <w:bookmarkStart w:id="946" w:name="_Toc46092964"/>
      <w:bookmarkStart w:id="947" w:name="_Toc46588359"/>
      <w:bookmarkStart w:id="948" w:name="_Toc46829575"/>
      <w:bookmarkStart w:id="949" w:name="_Toc46918720"/>
      <w:r w:rsidRPr="00A96233">
        <w:t>2.4.1</w:t>
      </w:r>
      <w:r w:rsidRPr="00A96233">
        <w:tab/>
        <w:t>Lead time</w:t>
      </w:r>
      <w:bookmarkEnd w:id="945"/>
      <w:bookmarkEnd w:id="946"/>
      <w:bookmarkEnd w:id="947"/>
      <w:bookmarkEnd w:id="948"/>
      <w:bookmarkEnd w:id="949"/>
    </w:p>
    <w:p w14:paraId="1455419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0BF2FED" w14:textId="77777777" w:rsidTr="00FF20E7">
        <w:trPr>
          <w:trHeight w:val="1008"/>
        </w:trPr>
        <w:tc>
          <w:tcPr>
            <w:tcW w:w="1408" w:type="dxa"/>
            <w:shd w:val="clear" w:color="auto" w:fill="auto"/>
          </w:tcPr>
          <w:p w14:paraId="25C23FA2" w14:textId="77777777" w:rsidR="00C80F08" w:rsidRPr="00A96233" w:rsidRDefault="00C80F08" w:rsidP="00FF20E7">
            <w:pPr>
              <w:jc w:val="center"/>
            </w:pPr>
            <w:r w:rsidRPr="00A96233">
              <w:rPr>
                <w:noProof/>
              </w:rPr>
              <w:drawing>
                <wp:inline distT="0" distB="0" distL="0" distR="0" wp14:anchorId="2ECE7D34" wp14:editId="42A61034">
                  <wp:extent cx="464820" cy="464820"/>
                  <wp:effectExtent l="0" t="0" r="0" b="0"/>
                  <wp:docPr id="1203" name="Picture 1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0FF468" w14:textId="77777777" w:rsidR="00C80F08" w:rsidRPr="00A96233" w:rsidRDefault="00C80F08" w:rsidP="00FF20E7">
            <w:r w:rsidRPr="00A96233">
              <w:t>What role does lead time play in your choice of suppliers?</w:t>
            </w:r>
          </w:p>
          <w:p w14:paraId="0720095C" w14:textId="5A04F0A3" w:rsidR="00C80F08" w:rsidRDefault="00C80F08" w:rsidP="00FF20E7"/>
          <w:p w14:paraId="0A90758F" w14:textId="33AE813F" w:rsidR="00C304B4" w:rsidRDefault="00C304B4" w:rsidP="00FF20E7"/>
          <w:p w14:paraId="48A12388" w14:textId="68DCE37B" w:rsidR="00A74384" w:rsidRDefault="00A74384" w:rsidP="00FF20E7"/>
          <w:p w14:paraId="7D0FE608" w14:textId="77777777" w:rsidR="00A74384" w:rsidRPr="00A96233" w:rsidRDefault="00A74384" w:rsidP="00FF20E7"/>
          <w:p w14:paraId="7313BE26" w14:textId="77777777" w:rsidR="00C80F08" w:rsidRPr="00A96233" w:rsidRDefault="00C80F08" w:rsidP="00FF20E7"/>
          <w:p w14:paraId="5772ACB1" w14:textId="77777777" w:rsidR="00C80F08" w:rsidRPr="00A96233" w:rsidRDefault="00C80F08" w:rsidP="00FF20E7">
            <w:r w:rsidRPr="00A96233">
              <w:t>How does lead time impact on your buying function?</w:t>
            </w:r>
          </w:p>
          <w:p w14:paraId="6557E9ED" w14:textId="77777777" w:rsidR="00C80F08" w:rsidRPr="00A96233" w:rsidRDefault="00C80F08" w:rsidP="00FF20E7"/>
          <w:p w14:paraId="78B60AF3" w14:textId="6271C9A0" w:rsidR="00C80F08" w:rsidRDefault="00C80F08" w:rsidP="00FF20E7"/>
          <w:p w14:paraId="4250E002" w14:textId="65F8C6E0" w:rsidR="00A74384" w:rsidRDefault="00A74384" w:rsidP="00FF20E7"/>
          <w:p w14:paraId="13F276E3" w14:textId="77777777" w:rsidR="00A74384" w:rsidRPr="00A96233" w:rsidRDefault="00A74384" w:rsidP="00FF20E7"/>
          <w:p w14:paraId="7ACF1505" w14:textId="77777777" w:rsidR="00C80F08" w:rsidRPr="00A96233" w:rsidRDefault="00C80F08" w:rsidP="00FF20E7"/>
          <w:p w14:paraId="75664DAF" w14:textId="77777777" w:rsidR="00C80F08" w:rsidRPr="00A96233" w:rsidRDefault="00C80F08" w:rsidP="00FF20E7">
            <w:pPr>
              <w:ind w:left="252"/>
            </w:pPr>
          </w:p>
        </w:tc>
      </w:tr>
    </w:tbl>
    <w:p w14:paraId="719E92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73F0762D" w14:textId="77777777" w:rsidTr="00FF20E7">
        <w:tc>
          <w:tcPr>
            <w:tcW w:w="1266" w:type="dxa"/>
            <w:shd w:val="clear" w:color="auto" w:fill="auto"/>
          </w:tcPr>
          <w:p w14:paraId="6B787E38" w14:textId="77777777" w:rsidR="00C80F08" w:rsidRPr="00A96233" w:rsidRDefault="00C80F08" w:rsidP="00FF20E7">
            <w:pPr>
              <w:jc w:val="center"/>
            </w:pPr>
            <w:r w:rsidRPr="00A96233">
              <w:rPr>
                <w:noProof/>
                <w:lang w:eastAsia="en-GB"/>
              </w:rPr>
              <w:drawing>
                <wp:inline distT="0" distB="0" distL="0" distR="0" wp14:anchorId="77C86C56" wp14:editId="5EF10A17">
                  <wp:extent cx="464820" cy="464820"/>
                  <wp:effectExtent l="0" t="0" r="0" b="0"/>
                  <wp:docPr id="1204" name="Picture 1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088F139F" w14:textId="77777777" w:rsidR="00C80F08" w:rsidRPr="00A96233" w:rsidRDefault="00C80F08" w:rsidP="00FF20E7">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6AF29E1F" w14:textId="77777777" w:rsidR="00C80F08" w:rsidRPr="00A96233" w:rsidRDefault="00C80F08" w:rsidP="00C80F08">
      <w:pPr>
        <w:rPr>
          <w:rStyle w:val="hscoswrapper"/>
        </w:rPr>
      </w:pPr>
    </w:p>
    <w:p w14:paraId="78A8FC2D" w14:textId="77777777" w:rsidR="00C80F08" w:rsidRPr="00A96233" w:rsidRDefault="00C80F08" w:rsidP="00C80F08">
      <w:pPr>
        <w:rPr>
          <w:rStyle w:val="hscoswrapper"/>
        </w:rPr>
      </w:pPr>
      <w:r w:rsidRPr="00A96233">
        <w:rPr>
          <w:rStyle w:val="hscoswrapper"/>
        </w:rPr>
        <w:t>Lead time affects the amount of stock a chain store needs to hold at any point in time.</w:t>
      </w:r>
    </w:p>
    <w:p w14:paraId="05DF405D" w14:textId="77777777" w:rsidR="00C80F08" w:rsidRPr="00A96233" w:rsidRDefault="00C80F08" w:rsidP="00C80F08">
      <w:pPr>
        <w:rPr>
          <w:rStyle w:val="hscoswrapper"/>
        </w:rPr>
      </w:pPr>
    </w:p>
    <w:p w14:paraId="60B4E68E" w14:textId="77777777" w:rsidR="00C80F08" w:rsidRPr="00A96233" w:rsidRDefault="00C80F08" w:rsidP="00C80F08">
      <w:pPr>
        <w:rPr>
          <w:rStyle w:val="hscoswrapper"/>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16FDCD53" w14:textId="77777777" w:rsidR="00C80F08" w:rsidRPr="00A96233" w:rsidRDefault="00C80F08" w:rsidP="00C80F08"/>
    <w:p w14:paraId="21BAA6AC" w14:textId="77777777" w:rsidR="00C80F08" w:rsidRPr="00A96233" w:rsidRDefault="00C80F08" w:rsidP="00C80F08">
      <w:r w:rsidRPr="00A96233">
        <w:t>Longer lead times have several impacts on the chain store:</w:t>
      </w:r>
    </w:p>
    <w:p w14:paraId="1098CCD5" w14:textId="77777777" w:rsidR="00C80F08" w:rsidRPr="00A96233" w:rsidRDefault="00C80F08" w:rsidP="00C80F08"/>
    <w:p w14:paraId="50F6D1A2" w14:textId="77777777" w:rsidR="00C80F08" w:rsidRPr="00A96233" w:rsidRDefault="00C80F08" w:rsidP="0014236E">
      <w:pPr>
        <w:pStyle w:val="ListParagraph"/>
        <w:numPr>
          <w:ilvl w:val="0"/>
          <w:numId w:val="184"/>
        </w:numPr>
        <w:contextualSpacing w:val="0"/>
        <w:rPr>
          <w:rFonts w:ascii="Times New Roman" w:hAnsi="Times New Roman"/>
        </w:rPr>
      </w:pPr>
      <w:r w:rsidRPr="00A96233">
        <w:t xml:space="preserve">The longer the lead time, the more stock a chain store must keep in reserve. </w:t>
      </w:r>
    </w:p>
    <w:p w14:paraId="27D50DEB" w14:textId="77777777" w:rsidR="00C80F08" w:rsidRPr="00A96233" w:rsidRDefault="00C80F08" w:rsidP="00A74384"/>
    <w:p w14:paraId="3383B096" w14:textId="77777777" w:rsidR="00C80F08" w:rsidRPr="00A96233" w:rsidRDefault="00C80F08" w:rsidP="0014236E">
      <w:pPr>
        <w:pStyle w:val="ListParagraph"/>
        <w:numPr>
          <w:ilvl w:val="0"/>
          <w:numId w:val="184"/>
        </w:numPr>
        <w:contextualSpacing w:val="0"/>
        <w:rPr>
          <w:rFonts w:ascii="Times New Roman" w:hAnsi="Times New Roman"/>
        </w:rPr>
      </w:pPr>
      <w:r w:rsidRPr="00A96233">
        <w:t>Operating capital (cash) is locked in when higher stock levels are required to compensate for longer lead times.</w:t>
      </w:r>
    </w:p>
    <w:p w14:paraId="5E1A3784" w14:textId="77777777" w:rsidR="00C80F08" w:rsidRPr="00A96233" w:rsidRDefault="00C80F08" w:rsidP="00C80F08">
      <w:pPr>
        <w:rPr>
          <w:rFonts w:ascii="Times New Roman" w:hAnsi="Times New Roman"/>
        </w:rPr>
      </w:pPr>
    </w:p>
    <w:p w14:paraId="2ED0B8AB" w14:textId="77777777" w:rsidR="00C80F08" w:rsidRPr="00A96233" w:rsidRDefault="00C80F08" w:rsidP="0014236E">
      <w:pPr>
        <w:pStyle w:val="ListParagraph"/>
        <w:numPr>
          <w:ilvl w:val="0"/>
          <w:numId w:val="184"/>
        </w:numPr>
        <w:spacing w:after="120"/>
        <w:ind w:hanging="357"/>
        <w:contextualSpacing w:val="0"/>
        <w:rPr>
          <w:rFonts w:ascii="Times New Roman" w:hAnsi="Times New Roman"/>
        </w:rPr>
      </w:pPr>
      <w:r w:rsidRPr="00A96233">
        <w:t xml:space="preserve">Longer lead times impact the adaptability and agility of the store. </w:t>
      </w:r>
    </w:p>
    <w:p w14:paraId="18493950" w14:textId="77777777" w:rsidR="00C80F08" w:rsidRPr="00A96233" w:rsidRDefault="00C80F08" w:rsidP="00A74384">
      <w:pPr>
        <w:pStyle w:val="ListParagraph"/>
        <w:numPr>
          <w:ilvl w:val="1"/>
          <w:numId w:val="184"/>
        </w:numPr>
        <w:spacing w:after="120"/>
        <w:ind w:left="993" w:hanging="567"/>
        <w:contextualSpacing w:val="0"/>
        <w:rPr>
          <w:rFonts w:ascii="Times New Roman" w:hAnsi="Times New Roman"/>
        </w:rPr>
      </w:pPr>
      <w:r w:rsidRPr="00A96233">
        <w:t xml:space="preserve">With more resources being dedicated to purchasing larger quantities of the same products, it becomes harder to introduce new or improved products to the store. </w:t>
      </w:r>
    </w:p>
    <w:p w14:paraId="4C286696" w14:textId="77777777" w:rsidR="00C80F08" w:rsidRPr="00A96233" w:rsidRDefault="00C80F08" w:rsidP="00A74384">
      <w:pPr>
        <w:pStyle w:val="ListParagraph"/>
        <w:numPr>
          <w:ilvl w:val="1"/>
          <w:numId w:val="184"/>
        </w:numPr>
        <w:ind w:left="993" w:hanging="567"/>
        <w:contextualSpacing w:val="0"/>
      </w:pPr>
      <w:r w:rsidRPr="00A96233">
        <w:t>When more stock is kept, it is easier to overstock – it is not easy to quickly adapt to changing shopping patterns.</w:t>
      </w:r>
    </w:p>
    <w:p w14:paraId="44F46EFE" w14:textId="77777777" w:rsidR="00C80F08" w:rsidRPr="00A96233" w:rsidRDefault="00C80F08" w:rsidP="00C80F08">
      <w:pPr>
        <w:ind w:left="720"/>
      </w:pPr>
    </w:p>
    <w:p w14:paraId="7052F2B1" w14:textId="77777777" w:rsidR="00C80F08" w:rsidRPr="00A96233" w:rsidRDefault="00C80F08" w:rsidP="0014236E">
      <w:pPr>
        <w:pStyle w:val="ListParagraph"/>
        <w:numPr>
          <w:ilvl w:val="0"/>
          <w:numId w:val="184"/>
        </w:numPr>
        <w:contextualSpacing w:val="0"/>
      </w:pPr>
      <w:r w:rsidRPr="00A96233">
        <w:t xml:space="preserve">Longer lead times make deliveries more unpredictable and forces a chain store to rely heavily on demand forecasts to make orders. </w:t>
      </w:r>
    </w:p>
    <w:p w14:paraId="39356A23" w14:textId="77777777" w:rsidR="00C80F08" w:rsidRPr="00A96233" w:rsidRDefault="00C80F08" w:rsidP="00C80F08">
      <w:pPr>
        <w:pStyle w:val="ListParagraph"/>
        <w:ind w:left="360"/>
        <w:contextualSpacing w:val="0"/>
      </w:pPr>
    </w:p>
    <w:p w14:paraId="513581AD" w14:textId="77777777" w:rsidR="00C80F08" w:rsidRPr="00A96233" w:rsidRDefault="00C80F08" w:rsidP="00C80F08">
      <w:pPr>
        <w:pStyle w:val="Heading3"/>
        <w:spacing w:line="360" w:lineRule="auto"/>
      </w:pPr>
      <w:bookmarkStart w:id="950" w:name="_Toc43568727"/>
      <w:bookmarkStart w:id="951" w:name="_Toc46092965"/>
      <w:bookmarkStart w:id="952" w:name="_Toc46588360"/>
      <w:bookmarkStart w:id="953" w:name="_Toc46829576"/>
      <w:bookmarkStart w:id="954" w:name="_Toc46918721"/>
      <w:r w:rsidRPr="00A96233">
        <w:t>2.4.2</w:t>
      </w:r>
      <w:r w:rsidRPr="00A96233">
        <w:tab/>
        <w:t>Logistical factors that impact on the supply chain</w:t>
      </w:r>
      <w:bookmarkEnd w:id="950"/>
      <w:bookmarkEnd w:id="951"/>
      <w:bookmarkEnd w:id="952"/>
      <w:bookmarkEnd w:id="953"/>
      <w:bookmarkEnd w:id="954"/>
    </w:p>
    <w:p w14:paraId="0CBCB633" w14:textId="77777777" w:rsidR="00C80F08" w:rsidRPr="00A96233" w:rsidRDefault="00C80F08" w:rsidP="00C80F08"/>
    <w:p w14:paraId="3EA668AB" w14:textId="77777777" w:rsidR="00C80F08" w:rsidRPr="00A96233" w:rsidRDefault="00C80F08" w:rsidP="00C80F08">
      <w:pPr>
        <w:spacing w:after="120"/>
      </w:pPr>
      <w:r w:rsidRPr="00A96233">
        <w:t>Logistical factors that have an impact on the supply chain include:</w:t>
      </w:r>
    </w:p>
    <w:p w14:paraId="110A2D0F" w14:textId="77777777" w:rsidR="00C80F08" w:rsidRPr="00A96233" w:rsidRDefault="00C80F08" w:rsidP="0014236E">
      <w:pPr>
        <w:pStyle w:val="ListParagraph"/>
        <w:numPr>
          <w:ilvl w:val="0"/>
          <w:numId w:val="183"/>
        </w:numPr>
        <w:spacing w:after="120"/>
        <w:contextualSpacing w:val="0"/>
      </w:pPr>
      <w:r w:rsidRPr="00A96233">
        <w:t>Transportation methods</w:t>
      </w:r>
    </w:p>
    <w:p w14:paraId="4E6F501F" w14:textId="77777777" w:rsidR="00C80F08" w:rsidRPr="00A96233" w:rsidRDefault="00C80F08" w:rsidP="0014236E">
      <w:pPr>
        <w:pStyle w:val="ListParagraph"/>
        <w:numPr>
          <w:ilvl w:val="0"/>
          <w:numId w:val="183"/>
        </w:numPr>
        <w:spacing w:after="120"/>
        <w:contextualSpacing w:val="0"/>
      </w:pPr>
      <w:r w:rsidRPr="00A96233">
        <w:t>Transportation time, including the time required for customs clearance</w:t>
      </w:r>
    </w:p>
    <w:p w14:paraId="1F618D88" w14:textId="77777777" w:rsidR="00C80F08" w:rsidRPr="00A96233" w:rsidRDefault="00C80F08" w:rsidP="0014236E">
      <w:pPr>
        <w:pStyle w:val="ListParagraph"/>
        <w:numPr>
          <w:ilvl w:val="0"/>
          <w:numId w:val="183"/>
        </w:numPr>
        <w:spacing w:after="120"/>
        <w:contextualSpacing w:val="0"/>
      </w:pPr>
      <w:r w:rsidRPr="00A96233">
        <w:t>Transportation costs</w:t>
      </w:r>
    </w:p>
    <w:p w14:paraId="7C7F4CD4" w14:textId="77777777" w:rsidR="00C80F08" w:rsidRPr="00A96233" w:rsidRDefault="00C80F08" w:rsidP="0014236E">
      <w:pPr>
        <w:pStyle w:val="ListParagraph"/>
        <w:numPr>
          <w:ilvl w:val="0"/>
          <w:numId w:val="183"/>
        </w:numPr>
        <w:spacing w:after="120"/>
        <w:contextualSpacing w:val="0"/>
      </w:pPr>
      <w:r w:rsidRPr="00A96233">
        <w:t>Overall lead times from the time of placing the order until receipt of the purchased merchandise</w:t>
      </w:r>
    </w:p>
    <w:p w14:paraId="3AB36A96" w14:textId="77777777" w:rsidR="00C80F08" w:rsidRPr="00A96233" w:rsidRDefault="00C80F08" w:rsidP="0014236E">
      <w:pPr>
        <w:pStyle w:val="ListParagraph"/>
        <w:numPr>
          <w:ilvl w:val="0"/>
          <w:numId w:val="183"/>
        </w:numPr>
        <w:contextualSpacing w:val="0"/>
      </w:pPr>
      <w:r w:rsidRPr="00A96233">
        <w:t xml:space="preserve">Processes followed </w:t>
      </w:r>
    </w:p>
    <w:p w14:paraId="100CC2DA" w14:textId="77777777" w:rsidR="00C80F08" w:rsidRPr="00A96233" w:rsidRDefault="00C80F08" w:rsidP="00C80F08"/>
    <w:p w14:paraId="549BEE2D" w14:textId="77777777" w:rsidR="00C80F08" w:rsidRPr="00A96233" w:rsidRDefault="00C80F08" w:rsidP="00C80F08">
      <w:r w:rsidRPr="00A96233">
        <w:t>The manner in which merchandise is transported influences both the transportation time. Therefore, it impacts on the availability of products, which may be affected negatively if there are any unplanned delays.</w:t>
      </w:r>
    </w:p>
    <w:p w14:paraId="7D0D0B09" w14:textId="77777777" w:rsidR="00C80F08" w:rsidRPr="00A96233" w:rsidRDefault="00C80F08" w:rsidP="00C80F08"/>
    <w:p w14:paraId="786D5E8A" w14:textId="77777777" w:rsidR="00C80F08" w:rsidRPr="00A96233" w:rsidRDefault="00C80F08" w:rsidP="00C80F08">
      <w:r w:rsidRPr="00A96233">
        <w:t>Transportation costs impact on the total landed cost of the merchandise, and therefore on the selling price of the merchandise.</w:t>
      </w:r>
    </w:p>
    <w:p w14:paraId="16D0C128" w14:textId="77777777" w:rsidR="00C80F08" w:rsidRPr="00A96233" w:rsidRDefault="00C80F08" w:rsidP="00C80F08"/>
    <w:p w14:paraId="618EDA18" w14:textId="77777777" w:rsidR="00C80F08" w:rsidRPr="00A96233" w:rsidRDefault="00C80F08" w:rsidP="00C80F08">
      <w:r w:rsidRPr="00A96233">
        <w:t xml:space="preserve">Transportation method and time impacts on the overall lead time. </w:t>
      </w:r>
    </w:p>
    <w:p w14:paraId="4051BE42" w14:textId="4D18F577" w:rsidR="00C80F08" w:rsidRDefault="00C80F08" w:rsidP="00C80F08"/>
    <w:p w14:paraId="1AFCC744" w14:textId="77777777" w:rsidR="00C80F08" w:rsidRPr="00A96233" w:rsidRDefault="00C80F08" w:rsidP="00C80F08">
      <w:pPr>
        <w:pStyle w:val="Heading3"/>
        <w:spacing w:line="360" w:lineRule="auto"/>
      </w:pPr>
      <w:bookmarkStart w:id="955" w:name="_Toc43568728"/>
      <w:bookmarkStart w:id="956" w:name="_Toc46092966"/>
      <w:bookmarkStart w:id="957" w:name="_Toc46588361"/>
      <w:bookmarkStart w:id="958" w:name="_Toc46829577"/>
      <w:bookmarkStart w:id="959" w:name="_Toc46918722"/>
      <w:r w:rsidRPr="00A96233">
        <w:t>2.4.3</w:t>
      </w:r>
      <w:r w:rsidRPr="00A96233">
        <w:tab/>
        <w:t>How logistics impact on the choice of suppliers</w:t>
      </w:r>
      <w:bookmarkEnd w:id="955"/>
      <w:bookmarkEnd w:id="956"/>
      <w:bookmarkEnd w:id="957"/>
      <w:bookmarkEnd w:id="958"/>
      <w:bookmarkEnd w:id="959"/>
    </w:p>
    <w:p w14:paraId="6E7534A5" w14:textId="77777777" w:rsidR="00C80F08" w:rsidRPr="00A96233" w:rsidRDefault="00C80F08" w:rsidP="00C80F08"/>
    <w:p w14:paraId="21719FF2" w14:textId="77777777" w:rsidR="00C80F08" w:rsidRPr="00A96233" w:rsidRDefault="00C80F08" w:rsidP="00C80F08">
      <w:r w:rsidRPr="00A96233">
        <w:t>Efficient logistics is critical to ensuring that the right products will be at the right place at the right price and at the right time.</w:t>
      </w:r>
    </w:p>
    <w:p w14:paraId="1F11C016" w14:textId="77777777" w:rsidR="00C80F08" w:rsidRPr="00A96233" w:rsidRDefault="00C80F08" w:rsidP="00C80F08"/>
    <w:p w14:paraId="0702D62D" w14:textId="77777777" w:rsidR="00C80F08" w:rsidRPr="00A96233" w:rsidRDefault="00C80F08" w:rsidP="00C80F08">
      <w:pPr>
        <w:spacing w:after="120"/>
      </w:pPr>
      <w:r w:rsidRPr="00A96233">
        <w:t>The buyer will, therefore, consider the following when selecting suppliers:</w:t>
      </w:r>
    </w:p>
    <w:p w14:paraId="12DF2915" w14:textId="77777777" w:rsidR="00C80F08" w:rsidRPr="00A96233" w:rsidRDefault="00C80F08" w:rsidP="0014236E">
      <w:pPr>
        <w:pStyle w:val="ListParagraph"/>
        <w:numPr>
          <w:ilvl w:val="0"/>
          <w:numId w:val="185"/>
        </w:numPr>
        <w:spacing w:after="120"/>
        <w:contextualSpacing w:val="0"/>
      </w:pPr>
      <w:r w:rsidRPr="00A96233">
        <w:t>Location, as that affects transportation method, time and costs</w:t>
      </w:r>
    </w:p>
    <w:p w14:paraId="1637CEF7" w14:textId="77777777" w:rsidR="00C80F08" w:rsidRPr="00A96233" w:rsidRDefault="00C80F08" w:rsidP="0014236E">
      <w:pPr>
        <w:pStyle w:val="ListParagraph"/>
        <w:numPr>
          <w:ilvl w:val="0"/>
          <w:numId w:val="185"/>
        </w:numPr>
        <w:spacing w:after="120"/>
        <w:contextualSpacing w:val="0"/>
      </w:pPr>
      <w:r w:rsidRPr="00A96233">
        <w:t>Lead times base on logistics</w:t>
      </w:r>
    </w:p>
    <w:p w14:paraId="760BA661" w14:textId="77777777" w:rsidR="00C80F08" w:rsidRPr="00A96233" w:rsidRDefault="00C80F08" w:rsidP="0014236E">
      <w:pPr>
        <w:pStyle w:val="ListParagraph"/>
        <w:numPr>
          <w:ilvl w:val="0"/>
          <w:numId w:val="185"/>
        </w:numPr>
        <w:contextualSpacing w:val="0"/>
      </w:pPr>
      <w:r w:rsidRPr="00A96233">
        <w:t>The impact and cost of safe stock that must be kept to overcome challenges in logistics.</w:t>
      </w:r>
    </w:p>
    <w:p w14:paraId="37FAD079" w14:textId="3488DCE8" w:rsidR="00C80F08" w:rsidRDefault="00C80F08" w:rsidP="00C80F08"/>
    <w:p w14:paraId="018F9224"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F76722" w14:textId="77777777" w:rsidTr="00FF20E7">
        <w:tc>
          <w:tcPr>
            <w:tcW w:w="1408" w:type="dxa"/>
            <w:shd w:val="clear" w:color="auto" w:fill="auto"/>
          </w:tcPr>
          <w:p w14:paraId="2C1C87E7" w14:textId="77777777" w:rsidR="00C80F08" w:rsidRPr="00A96233" w:rsidRDefault="00C80F08" w:rsidP="00FF20E7">
            <w:pPr>
              <w:jc w:val="center"/>
            </w:pPr>
            <w:r w:rsidRPr="00A96233">
              <w:rPr>
                <w:noProof/>
              </w:rPr>
              <w:drawing>
                <wp:inline distT="0" distB="0" distL="0" distR="0" wp14:anchorId="601CEF18" wp14:editId="510D4449">
                  <wp:extent cx="464820" cy="464820"/>
                  <wp:effectExtent l="0" t="0" r="0" b="0"/>
                  <wp:docPr id="1205" name="Picture 120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966981" w14:textId="3AEEDD24" w:rsidR="00C80F08" w:rsidRPr="00A96233" w:rsidRDefault="00C80F08" w:rsidP="00FF20E7">
            <w:pPr>
              <w:spacing w:after="120"/>
              <w:rPr>
                <w:b/>
                <w:bCs/>
              </w:rPr>
            </w:pPr>
            <w:r w:rsidRPr="00A96233">
              <w:rPr>
                <w:b/>
                <w:bCs/>
              </w:rPr>
              <w:t xml:space="preserve">Activity </w:t>
            </w:r>
            <w:r w:rsidR="00CE6893" w:rsidRPr="00A96233">
              <w:rPr>
                <w:b/>
                <w:bCs/>
              </w:rPr>
              <w:t>31</w:t>
            </w:r>
            <w:r w:rsidRPr="00A96233">
              <w:rPr>
                <w:b/>
                <w:bCs/>
              </w:rPr>
              <w:t xml:space="preserve"> (KM02 IAC0203)</w:t>
            </w:r>
            <w:r w:rsidR="00BD061B" w:rsidRPr="00A96233">
              <w:rPr>
                <w:b/>
                <w:bCs/>
              </w:rPr>
              <w:t xml:space="preserve">  </w:t>
            </w:r>
          </w:p>
          <w:p w14:paraId="6E5A69BB" w14:textId="77777777" w:rsidR="00C80F08" w:rsidRPr="00A96233" w:rsidRDefault="00C80F08" w:rsidP="00FF20E7">
            <w:pPr>
              <w:spacing w:after="120"/>
            </w:pPr>
            <w:r w:rsidRPr="00A96233">
              <w:t>Work in groups.</w:t>
            </w:r>
          </w:p>
          <w:p w14:paraId="1D970C0B" w14:textId="77777777" w:rsidR="00C80F08" w:rsidRPr="00A96233" w:rsidRDefault="00C80F08" w:rsidP="00FF20E7">
            <w:pPr>
              <w:spacing w:after="120"/>
            </w:pPr>
            <w:r w:rsidRPr="00A96233">
              <w:t>Please complete the activity in your workbook.</w:t>
            </w:r>
          </w:p>
          <w:p w14:paraId="46B5C50F" w14:textId="77E567CB" w:rsidR="00C80F08" w:rsidRPr="00A96233" w:rsidRDefault="00CE6893" w:rsidP="00FF20E7">
            <w:pPr>
              <w:spacing w:after="120"/>
              <w:ind w:left="744" w:hanging="744"/>
            </w:pPr>
            <w:r w:rsidRPr="00A96233">
              <w:t>31</w:t>
            </w:r>
            <w:r w:rsidR="00C80F08" w:rsidRPr="00A96233">
              <w:t xml:space="preserve">.1 </w:t>
            </w:r>
            <w:r w:rsidR="00C80F08" w:rsidRPr="00A96233">
              <w:tab/>
              <w:t>Discuss practical examples that you have experienced of how logistics impact on the supply chain.</w:t>
            </w:r>
          </w:p>
          <w:p w14:paraId="465599BB" w14:textId="11EE8DAD" w:rsidR="00C80F08" w:rsidRPr="00A96233" w:rsidRDefault="00CE6893" w:rsidP="00FF20E7">
            <w:pPr>
              <w:ind w:left="743" w:hanging="743"/>
            </w:pPr>
            <w:r w:rsidRPr="00A96233">
              <w:t>31</w:t>
            </w:r>
            <w:r w:rsidR="00C80F08" w:rsidRPr="00A96233">
              <w:t xml:space="preserve">.2 </w:t>
            </w:r>
            <w:r w:rsidR="00C80F08" w:rsidRPr="00A96233">
              <w:tab/>
              <w:t>How does the information you have available about logistics, impact on your choice of suppliers?</w:t>
            </w:r>
          </w:p>
        </w:tc>
      </w:tr>
    </w:tbl>
    <w:p w14:paraId="008358DA" w14:textId="2140E173" w:rsidR="009D5AB8" w:rsidRDefault="009D5AB8" w:rsidP="00C80F08"/>
    <w:p w14:paraId="5115C85A"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5C3B639" w14:textId="77777777" w:rsidTr="00FF20E7">
        <w:tc>
          <w:tcPr>
            <w:tcW w:w="1408" w:type="dxa"/>
            <w:shd w:val="clear" w:color="auto" w:fill="auto"/>
          </w:tcPr>
          <w:p w14:paraId="1320EBA5" w14:textId="77777777" w:rsidR="00C80F08" w:rsidRPr="00A96233" w:rsidRDefault="00C80F08" w:rsidP="00FF20E7">
            <w:pPr>
              <w:jc w:val="center"/>
            </w:pPr>
            <w:r w:rsidRPr="00A96233">
              <w:rPr>
                <w:noProof/>
              </w:rPr>
              <w:drawing>
                <wp:inline distT="0" distB="0" distL="0" distR="0" wp14:anchorId="1A92FBF3" wp14:editId="13D8542D">
                  <wp:extent cx="464820" cy="464820"/>
                  <wp:effectExtent l="0" t="0" r="0" b="0"/>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FCE5BE" w14:textId="24E1D4C4" w:rsidR="00C80F08" w:rsidRPr="00A96233" w:rsidRDefault="00C80F08" w:rsidP="00FF20E7">
            <w:pPr>
              <w:spacing w:after="120"/>
              <w:rPr>
                <w:b/>
                <w:bCs/>
              </w:rPr>
            </w:pPr>
            <w:r w:rsidRPr="00A96233">
              <w:rPr>
                <w:b/>
                <w:bCs/>
              </w:rPr>
              <w:t xml:space="preserve">Activity </w:t>
            </w:r>
            <w:r w:rsidR="00CE6893" w:rsidRPr="00A96233">
              <w:rPr>
                <w:b/>
                <w:bCs/>
              </w:rPr>
              <w:t>32</w:t>
            </w:r>
            <w:r w:rsidRPr="00A96233">
              <w:rPr>
                <w:b/>
                <w:bCs/>
              </w:rPr>
              <w:t xml:space="preserve"> (PM03PS02 AK0302; PM03PS03 PA0301)</w:t>
            </w:r>
            <w:r w:rsidR="00BD061B" w:rsidRPr="00A96233">
              <w:rPr>
                <w:b/>
                <w:bCs/>
              </w:rPr>
              <w:t xml:space="preserve">  </w:t>
            </w:r>
          </w:p>
          <w:p w14:paraId="31068AD5" w14:textId="77777777" w:rsidR="00C80F08" w:rsidRPr="00A96233" w:rsidRDefault="00C80F08" w:rsidP="00FF20E7">
            <w:pPr>
              <w:spacing w:after="120"/>
            </w:pPr>
            <w:r w:rsidRPr="00A96233">
              <w:t>Please complete the activity in your workbook.</w:t>
            </w:r>
          </w:p>
          <w:p w14:paraId="6308DAEE" w14:textId="2514EF6B" w:rsidR="00C80F08" w:rsidRPr="00A96233" w:rsidRDefault="00C80F08" w:rsidP="00FF20E7">
            <w:r w:rsidRPr="00A96233">
              <w:t xml:space="preserve">Referring back to activity </w:t>
            </w:r>
            <w:r w:rsidR="00CE6893" w:rsidRPr="00A96233">
              <w:t>30</w:t>
            </w:r>
            <w:r w:rsidRPr="00A96233">
              <w:t>.3, do you need to add requirements to your supplier evaluation scorecard to accommodate logistics? If so, do that.</w:t>
            </w:r>
          </w:p>
        </w:tc>
      </w:tr>
    </w:tbl>
    <w:p w14:paraId="36FAA59D" w14:textId="42BE19EB" w:rsidR="00C80F08" w:rsidRDefault="00C80F08" w:rsidP="00C80F08"/>
    <w:p w14:paraId="11F51607" w14:textId="025AD33A" w:rsidR="003D2AF0" w:rsidRDefault="003D2AF0" w:rsidP="00C80F08"/>
    <w:p w14:paraId="716612E3" w14:textId="77777777" w:rsidR="003D2AF0" w:rsidRPr="00A96233" w:rsidRDefault="003D2AF0" w:rsidP="00C80F08"/>
    <w:p w14:paraId="48B037CD" w14:textId="77777777" w:rsidR="00C80F08" w:rsidRPr="00A96233" w:rsidRDefault="00C80F08" w:rsidP="00C80F08">
      <w:pPr>
        <w:pStyle w:val="Heading2"/>
        <w:jc w:val="both"/>
      </w:pPr>
      <w:bookmarkStart w:id="960" w:name="_Toc43568729"/>
      <w:bookmarkStart w:id="961" w:name="_Toc46092967"/>
      <w:bookmarkStart w:id="962" w:name="_Toc46588362"/>
      <w:bookmarkStart w:id="963" w:name="_Toc46829578"/>
      <w:bookmarkStart w:id="964" w:name="_Toc46918723"/>
      <w:r w:rsidRPr="00A96233">
        <w:t>2.5</w:t>
      </w:r>
      <w:r w:rsidRPr="00A96233">
        <w:tab/>
        <w:t>Supplier preferencing</w:t>
      </w:r>
      <w:bookmarkEnd w:id="960"/>
      <w:bookmarkEnd w:id="961"/>
      <w:bookmarkEnd w:id="962"/>
      <w:bookmarkEnd w:id="963"/>
      <w:bookmarkEnd w:id="96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2946711" w14:textId="77777777" w:rsidTr="00FF20E7">
        <w:tc>
          <w:tcPr>
            <w:tcW w:w="1408" w:type="dxa"/>
            <w:shd w:val="clear" w:color="auto" w:fill="auto"/>
          </w:tcPr>
          <w:p w14:paraId="02152FBB" w14:textId="77777777" w:rsidR="00C80F08" w:rsidRPr="00A96233" w:rsidRDefault="00C80F08" w:rsidP="00FF20E7">
            <w:pPr>
              <w:jc w:val="center"/>
            </w:pPr>
            <w:r w:rsidRPr="00A96233">
              <w:rPr>
                <w:noProof/>
              </w:rPr>
              <w:drawing>
                <wp:inline distT="0" distB="0" distL="0" distR="0" wp14:anchorId="40B29F6B" wp14:editId="1F9AA676">
                  <wp:extent cx="464820" cy="464820"/>
                  <wp:effectExtent l="0" t="0" r="0" b="0"/>
                  <wp:docPr id="1210" name="Picture 1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D4CED0" w14:textId="77777777" w:rsidR="00C80F08" w:rsidRPr="00A96233" w:rsidRDefault="00C80F08" w:rsidP="00FF20E7">
            <w:r w:rsidRPr="00A96233">
              <w:t>When you consider suppliers with a view to selecting suppliers, do you consider their views of the potential business your company can provide to them?</w:t>
            </w:r>
          </w:p>
          <w:p w14:paraId="5C0EA5AE" w14:textId="77777777" w:rsidR="00C80F08" w:rsidRPr="00A96233" w:rsidRDefault="00C80F08" w:rsidP="00FF20E7"/>
          <w:p w14:paraId="38F6E3D1" w14:textId="60A9AC99" w:rsidR="00C80F08" w:rsidRDefault="00C80F08" w:rsidP="00FF20E7"/>
          <w:p w14:paraId="388996C3" w14:textId="77777777" w:rsidR="009D5AB8" w:rsidRPr="00A96233" w:rsidRDefault="009D5AB8" w:rsidP="00FF20E7"/>
          <w:p w14:paraId="728E926D" w14:textId="77777777" w:rsidR="00C80F08" w:rsidRPr="00A96233" w:rsidRDefault="00C80F08" w:rsidP="00FF20E7"/>
        </w:tc>
      </w:tr>
    </w:tbl>
    <w:p w14:paraId="7242E099" w14:textId="77777777" w:rsidR="00C80F08" w:rsidRPr="00A96233" w:rsidRDefault="00C80F08" w:rsidP="00C80F08"/>
    <w:p w14:paraId="0AAF3D3B" w14:textId="77777777" w:rsidR="00C80F08" w:rsidRPr="00A96233" w:rsidRDefault="00C80F08" w:rsidP="00C80F08">
      <w:r w:rsidRPr="00A96233">
        <w:t>Baily and others</w:t>
      </w:r>
      <w:r w:rsidRPr="00A96233">
        <w:rPr>
          <w:vertAlign w:val="superscript"/>
        </w:rPr>
        <w:t>x</w:t>
      </w:r>
      <w:r w:rsidRPr="00A96233">
        <w:t xml:space="preserve"> argue that buyers should also consider the supplier’s view of the market and the potential buyer before making final decisions on which suppliers to use and before entering into supply agreements.</w:t>
      </w:r>
    </w:p>
    <w:p w14:paraId="7FCCA66B" w14:textId="77777777" w:rsidR="00C80F08" w:rsidRPr="00A96233" w:rsidRDefault="00C80F08" w:rsidP="00C80F08"/>
    <w:p w14:paraId="69195A98" w14:textId="77777777" w:rsidR="00C80F08" w:rsidRPr="00A96233" w:rsidRDefault="00C80F08" w:rsidP="00C80F08">
      <w:r w:rsidRPr="00A96233">
        <w:t xml:space="preserve">Suppliers’ view of the market is known as </w:t>
      </w:r>
      <w:r w:rsidRPr="00A96233">
        <w:rPr>
          <w:b/>
          <w:bCs/>
          <w:i/>
          <w:iCs/>
        </w:rPr>
        <w:t>supplier preferencing</w:t>
      </w:r>
      <w:r w:rsidRPr="00A96233">
        <w:t>.</w:t>
      </w:r>
    </w:p>
    <w:p w14:paraId="0CB55FA6" w14:textId="77777777" w:rsidR="00C80F08" w:rsidRPr="00A96233" w:rsidRDefault="00C80F08" w:rsidP="00C80F08"/>
    <w:p w14:paraId="25232265" w14:textId="77777777" w:rsidR="00C80F08" w:rsidRPr="00A96233" w:rsidRDefault="00C80F08" w:rsidP="00C80F0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4FEB5448" w14:textId="77777777" w:rsidR="00C80F08" w:rsidRPr="00A96233" w:rsidRDefault="00C80F08" w:rsidP="00C80F08"/>
    <w:p w14:paraId="120D34F6" w14:textId="11699A6C" w:rsidR="00C80F08" w:rsidRDefault="00C80F08" w:rsidP="00C80F08">
      <w:pPr>
        <w:rPr>
          <w:vertAlign w:val="superscript"/>
        </w:rPr>
      </w:pPr>
      <w:r w:rsidRPr="00A96233">
        <w:t xml:space="preserve">Supplier preferencing can be illustrated as in Figure </w:t>
      </w:r>
      <w:r w:rsidR="00FF20E7" w:rsidRPr="00A96233">
        <w:t>32</w:t>
      </w:r>
      <w:r w:rsidRPr="00A96233">
        <w:t>.</w:t>
      </w:r>
      <w:r w:rsidRPr="00A96233">
        <w:rPr>
          <w:vertAlign w:val="superscript"/>
        </w:rPr>
        <w:t>xi</w:t>
      </w:r>
    </w:p>
    <w:p w14:paraId="1B55E413" w14:textId="77777777" w:rsidR="009D5AB8" w:rsidRPr="00A96233" w:rsidRDefault="009D5AB8" w:rsidP="00C80F08"/>
    <w:p w14:paraId="1FB57CF0" w14:textId="77777777" w:rsidR="00C80F08" w:rsidRPr="00A96233" w:rsidRDefault="00C80F08" w:rsidP="00C80F08">
      <w:pPr>
        <w:jc w:val="center"/>
      </w:pPr>
      <w:r w:rsidRPr="00A96233">
        <w:rPr>
          <w:noProof/>
        </w:rPr>
        <w:drawing>
          <wp:inline distT="0" distB="0" distL="0" distR="0" wp14:anchorId="0AF0C780" wp14:editId="522229AE">
            <wp:extent cx="4600963" cy="2571078"/>
            <wp:effectExtent l="0" t="0" r="0" b="127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l="24295" t="40001" r="3810" b="9458"/>
                    <a:stretch/>
                  </pic:blipFill>
                  <pic:spPr bwMode="auto">
                    <a:xfrm>
                      <a:off x="0" y="0"/>
                      <a:ext cx="4643237" cy="2594701"/>
                    </a:xfrm>
                    <a:prstGeom prst="rect">
                      <a:avLst/>
                    </a:prstGeom>
                    <a:ln>
                      <a:noFill/>
                    </a:ln>
                    <a:extLst>
                      <a:ext uri="{53640926-AAD7-44D8-BBD7-CCE9431645EC}">
                        <a14:shadowObscured xmlns:a14="http://schemas.microsoft.com/office/drawing/2010/main"/>
                      </a:ext>
                    </a:extLst>
                  </pic:spPr>
                </pic:pic>
              </a:graphicData>
            </a:graphic>
          </wp:inline>
        </w:drawing>
      </w:r>
    </w:p>
    <w:p w14:paraId="1086C62D" w14:textId="0EFEAA3C"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32</w:t>
      </w:r>
      <w:r w:rsidRPr="00A96233">
        <w:rPr>
          <w:lang w:val="en-GB"/>
        </w:rPr>
        <w:t>: supplier preferencing</w:t>
      </w:r>
    </w:p>
    <w:p w14:paraId="7DF9203E" w14:textId="77777777" w:rsidR="003C6F2A" w:rsidRDefault="003C6F2A" w:rsidP="00C80F08"/>
    <w:p w14:paraId="0A3B19B9" w14:textId="7DAD5740" w:rsidR="00C80F08" w:rsidRPr="00A96233" w:rsidRDefault="00C80F08" w:rsidP="00C80F08">
      <w:r w:rsidRPr="00A96233">
        <w:t>If the supplier views the potential customer as Development or Core, there should not be difficulties in relationship.</w:t>
      </w:r>
    </w:p>
    <w:p w14:paraId="185676E5" w14:textId="77777777" w:rsidR="00C80F08" w:rsidRPr="00A96233" w:rsidRDefault="00C80F08" w:rsidP="00C80F08"/>
    <w:p w14:paraId="481BFADE" w14:textId="77777777" w:rsidR="00C80F08" w:rsidRPr="00A96233" w:rsidRDefault="00C80F08" w:rsidP="00C80F0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747402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7D8AAB" w14:textId="77777777" w:rsidTr="00FF20E7">
        <w:tc>
          <w:tcPr>
            <w:tcW w:w="1408" w:type="dxa"/>
            <w:shd w:val="clear" w:color="auto" w:fill="auto"/>
          </w:tcPr>
          <w:p w14:paraId="217E5ED2" w14:textId="77777777" w:rsidR="00C80F08" w:rsidRPr="00A96233" w:rsidRDefault="00C80F08" w:rsidP="00FF20E7">
            <w:pPr>
              <w:jc w:val="center"/>
            </w:pPr>
            <w:r w:rsidRPr="00A96233">
              <w:rPr>
                <w:noProof/>
              </w:rPr>
              <w:drawing>
                <wp:inline distT="0" distB="0" distL="0" distR="0" wp14:anchorId="03A5CA30" wp14:editId="0A4A3BFA">
                  <wp:extent cx="464820" cy="464820"/>
                  <wp:effectExtent l="0" t="0" r="0" b="0"/>
                  <wp:docPr id="1212" name="Picture 12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8087270" w14:textId="77777777" w:rsidR="00C80F08" w:rsidRPr="00A96233" w:rsidRDefault="00C80F08" w:rsidP="00FF20E7">
            <w:r w:rsidRPr="00A96233">
              <w:t>How would knowledge about supplier preferencing impact on your choice of suppliers?</w:t>
            </w:r>
          </w:p>
          <w:p w14:paraId="471AE57D" w14:textId="77777777" w:rsidR="00C80F08" w:rsidRPr="00A96233" w:rsidRDefault="00C80F08" w:rsidP="00FF20E7"/>
          <w:p w14:paraId="6DE2CC17" w14:textId="1825026A" w:rsidR="00C80F08" w:rsidRDefault="00C80F08" w:rsidP="00FF20E7"/>
          <w:p w14:paraId="5EDA572D" w14:textId="794F3BCD" w:rsidR="009D5AB8" w:rsidRDefault="009D5AB8" w:rsidP="00FF20E7"/>
          <w:p w14:paraId="6FB61B3C" w14:textId="383FBF10" w:rsidR="009D5AB8" w:rsidRDefault="009D5AB8" w:rsidP="00FF20E7"/>
          <w:p w14:paraId="0091A2CE" w14:textId="6E1F7214" w:rsidR="009D5AB8" w:rsidRDefault="009D5AB8" w:rsidP="00FF20E7"/>
          <w:p w14:paraId="476860C7" w14:textId="0A558CE3" w:rsidR="009D5AB8" w:rsidRDefault="009D5AB8" w:rsidP="00FF20E7"/>
          <w:p w14:paraId="0F0A84BC" w14:textId="77777777" w:rsidR="009D5AB8" w:rsidRPr="00A96233" w:rsidRDefault="009D5AB8" w:rsidP="00FF20E7"/>
          <w:p w14:paraId="4C73B898" w14:textId="77777777" w:rsidR="00C80F08" w:rsidRPr="00A96233" w:rsidRDefault="00C80F08" w:rsidP="009D5AB8"/>
        </w:tc>
      </w:tr>
    </w:tbl>
    <w:p w14:paraId="013D87BC" w14:textId="491B6147" w:rsidR="00C80F08" w:rsidRDefault="00C80F08" w:rsidP="00C80F08"/>
    <w:p w14:paraId="3A6FB95C" w14:textId="77777777" w:rsidR="009D5AB8" w:rsidRPr="00A96233" w:rsidRDefault="009D5AB8" w:rsidP="00C80F08"/>
    <w:p w14:paraId="308CE0F5" w14:textId="77777777" w:rsidR="00C80F08" w:rsidRPr="00A96233" w:rsidRDefault="00C80F08" w:rsidP="00C80F08">
      <w:pPr>
        <w:pStyle w:val="Heading2"/>
        <w:jc w:val="both"/>
      </w:pPr>
      <w:bookmarkStart w:id="965" w:name="_Toc43568730"/>
      <w:bookmarkStart w:id="966" w:name="_Toc46092968"/>
      <w:bookmarkStart w:id="967" w:name="_Toc46588363"/>
      <w:bookmarkStart w:id="968" w:name="_Toc46829579"/>
      <w:bookmarkStart w:id="969" w:name="_Toc46918724"/>
      <w:r w:rsidRPr="00A96233">
        <w:t>2.6</w:t>
      </w:r>
      <w:r w:rsidRPr="00A96233">
        <w:tab/>
        <w:t>Identify preferred supplier</w:t>
      </w:r>
      <w:bookmarkEnd w:id="965"/>
      <w:r w:rsidRPr="00A96233">
        <w:t>s</w:t>
      </w:r>
      <w:bookmarkEnd w:id="966"/>
      <w:bookmarkEnd w:id="967"/>
      <w:bookmarkEnd w:id="968"/>
      <w:bookmarkEnd w:id="96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22552A3" w14:textId="77777777" w:rsidTr="00FF20E7">
        <w:tc>
          <w:tcPr>
            <w:tcW w:w="1408" w:type="dxa"/>
            <w:shd w:val="clear" w:color="auto" w:fill="auto"/>
          </w:tcPr>
          <w:p w14:paraId="22643FAE" w14:textId="77777777" w:rsidR="00C80F08" w:rsidRPr="00A96233" w:rsidRDefault="00C80F08" w:rsidP="00FF20E7">
            <w:pPr>
              <w:jc w:val="center"/>
            </w:pPr>
            <w:r w:rsidRPr="00A96233">
              <w:rPr>
                <w:noProof/>
              </w:rPr>
              <w:drawing>
                <wp:inline distT="0" distB="0" distL="0" distR="0" wp14:anchorId="1A5FB092" wp14:editId="640585DD">
                  <wp:extent cx="464820" cy="464820"/>
                  <wp:effectExtent l="0" t="0" r="0" b="0"/>
                  <wp:docPr id="1214" name="Picture 12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EBAD21" w14:textId="77777777" w:rsidR="00C80F08" w:rsidRPr="00A96233" w:rsidRDefault="00C80F08" w:rsidP="00FF20E7">
            <w:r w:rsidRPr="00A96233">
              <w:t>What methods or techniques do you use to identify preferred suppliers?</w:t>
            </w:r>
          </w:p>
          <w:p w14:paraId="3E5DD0A9" w14:textId="77777777" w:rsidR="00C80F08" w:rsidRPr="00A96233" w:rsidRDefault="00C80F08" w:rsidP="009D5AB8"/>
          <w:p w14:paraId="301ABF08" w14:textId="77777777" w:rsidR="00C80F08" w:rsidRPr="00A96233" w:rsidRDefault="00C80F08" w:rsidP="009D5AB8"/>
          <w:p w14:paraId="0D1F755E" w14:textId="5F7D0B0D" w:rsidR="00C80F08" w:rsidRPr="00A96233" w:rsidRDefault="00C80F08" w:rsidP="009D5AB8"/>
          <w:p w14:paraId="5B1DCA70" w14:textId="77777777" w:rsidR="00963273" w:rsidRPr="00A96233" w:rsidRDefault="00963273" w:rsidP="009D5AB8"/>
          <w:p w14:paraId="0AE65A5D" w14:textId="77777777" w:rsidR="00C80F08" w:rsidRPr="00A96233" w:rsidRDefault="00C80F08" w:rsidP="009D5AB8"/>
        </w:tc>
      </w:tr>
    </w:tbl>
    <w:p w14:paraId="2CE0218A" w14:textId="77777777" w:rsidR="00C80F08" w:rsidRPr="00A96233" w:rsidRDefault="00C80F08" w:rsidP="00C80F08"/>
    <w:p w14:paraId="2D737B4F" w14:textId="2192D07A" w:rsidR="00C80F08" w:rsidRDefault="00C80F08" w:rsidP="00C80F08">
      <w:r w:rsidRPr="00A96233">
        <w:t>Supplier capabilities must be matched against the buying company’s requirements so that a preferred supplier or suppliers can be chosen.</w:t>
      </w:r>
    </w:p>
    <w:p w14:paraId="1854AA4B" w14:textId="77777777" w:rsidR="009D5AB8" w:rsidRPr="00A96233" w:rsidRDefault="009D5AB8" w:rsidP="00C80F08"/>
    <w:p w14:paraId="424E46D0" w14:textId="77777777" w:rsidR="00C80F08" w:rsidRPr="00A96233" w:rsidRDefault="00C80F08" w:rsidP="00C80F08">
      <w:r w:rsidRPr="00A96233">
        <w:t xml:space="preserve">Methods or techniques that can be used to evaluate potential suppliers against the requirements (documented on the supplier evaluation scorecard) include: </w:t>
      </w:r>
    </w:p>
    <w:p w14:paraId="4FFF6D7B" w14:textId="77777777" w:rsidR="00C80F08" w:rsidRPr="00A96233" w:rsidRDefault="00C80F08" w:rsidP="00C80F08"/>
    <w:p w14:paraId="1517F24F" w14:textId="77777777" w:rsidR="00C80F08" w:rsidRPr="00A96233" w:rsidRDefault="00C80F08" w:rsidP="00C80F08">
      <w:pPr>
        <w:jc w:val="center"/>
      </w:pPr>
      <w:r w:rsidRPr="00A96233">
        <w:rPr>
          <w:noProof/>
        </w:rPr>
        <w:drawing>
          <wp:inline distT="0" distB="0" distL="0" distR="0" wp14:anchorId="42ED4B4C" wp14:editId="497E843A">
            <wp:extent cx="4628687" cy="1436914"/>
            <wp:effectExtent l="0" t="0" r="635"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12278" cy="1462864"/>
                    </a:xfrm>
                    <a:prstGeom prst="rect">
                      <a:avLst/>
                    </a:prstGeom>
                    <a:noFill/>
                    <a:ln>
                      <a:noFill/>
                    </a:ln>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C80F08" w:rsidRPr="00A96233" w14:paraId="75652114" w14:textId="77777777" w:rsidTr="003D2AF0">
        <w:tc>
          <w:tcPr>
            <w:tcW w:w="2816" w:type="dxa"/>
            <w:shd w:val="clear" w:color="auto" w:fill="808080" w:themeFill="background1" w:themeFillShade="80"/>
          </w:tcPr>
          <w:p w14:paraId="65AB3497" w14:textId="77777777" w:rsidR="00C80F08" w:rsidRPr="00A96233" w:rsidRDefault="00C80F08" w:rsidP="00FF20E7">
            <w:pPr>
              <w:jc w:val="left"/>
              <w:rPr>
                <w:b/>
                <w:bCs/>
                <w:color w:val="FFFFFF" w:themeColor="background1"/>
              </w:rPr>
            </w:pPr>
            <w:r w:rsidRPr="00A96233">
              <w:rPr>
                <w:b/>
                <w:bCs/>
                <w:color w:val="FFFFFF" w:themeColor="background1"/>
              </w:rPr>
              <w:t>Desk appraisal</w:t>
            </w:r>
          </w:p>
        </w:tc>
        <w:tc>
          <w:tcPr>
            <w:tcW w:w="6165" w:type="dxa"/>
            <w:shd w:val="clear" w:color="auto" w:fill="D9D9D9" w:themeFill="background1" w:themeFillShade="D9"/>
          </w:tcPr>
          <w:p w14:paraId="740D80A2" w14:textId="68FA0815" w:rsidR="00C80F08" w:rsidRDefault="00C80F08" w:rsidP="009D5AB8">
            <w:r w:rsidRPr="00A96233">
              <w:t>Desk appraisal uses published or unpublished information that already exists.</w:t>
            </w:r>
          </w:p>
          <w:p w14:paraId="5B14EA77" w14:textId="77777777" w:rsidR="009D5AB8" w:rsidRPr="00A96233" w:rsidRDefault="009D5AB8" w:rsidP="009D5AB8"/>
          <w:p w14:paraId="450CC9C0" w14:textId="77777777" w:rsidR="00C80F08" w:rsidRPr="00A96233" w:rsidRDefault="00C80F08" w:rsidP="009D5AB8">
            <w:pPr>
              <w:spacing w:after="120"/>
            </w:pPr>
            <w:r w:rsidRPr="00A96233">
              <w:t>Sources of information include:</w:t>
            </w:r>
          </w:p>
          <w:p w14:paraId="16A4B12E" w14:textId="77777777" w:rsidR="00C80F08" w:rsidRPr="00A96233" w:rsidRDefault="00C80F08" w:rsidP="009D5AB8">
            <w:pPr>
              <w:pStyle w:val="ListParagraph"/>
              <w:numPr>
                <w:ilvl w:val="0"/>
                <w:numId w:val="198"/>
              </w:numPr>
              <w:spacing w:after="120"/>
              <w:contextualSpacing w:val="0"/>
            </w:pPr>
            <w:r w:rsidRPr="00A96233">
              <w:t>Catalogues</w:t>
            </w:r>
          </w:p>
          <w:p w14:paraId="472DF0CD" w14:textId="77777777" w:rsidR="00C80F08" w:rsidRPr="00A96233" w:rsidRDefault="00C80F08" w:rsidP="009D5AB8">
            <w:pPr>
              <w:pStyle w:val="ListParagraph"/>
              <w:numPr>
                <w:ilvl w:val="0"/>
                <w:numId w:val="198"/>
              </w:numPr>
              <w:spacing w:after="120"/>
              <w:contextualSpacing w:val="0"/>
            </w:pPr>
            <w:r w:rsidRPr="00A96233">
              <w:t>Product data sheets</w:t>
            </w:r>
          </w:p>
          <w:p w14:paraId="487BC010" w14:textId="77777777" w:rsidR="00C80F08" w:rsidRPr="00A96233" w:rsidRDefault="00C80F08" w:rsidP="009D5AB8">
            <w:pPr>
              <w:pStyle w:val="ListParagraph"/>
              <w:numPr>
                <w:ilvl w:val="0"/>
                <w:numId w:val="198"/>
              </w:numPr>
              <w:spacing w:after="120"/>
              <w:contextualSpacing w:val="0"/>
            </w:pPr>
            <w:r w:rsidRPr="00A96233">
              <w:t>Test reports</w:t>
            </w:r>
          </w:p>
          <w:p w14:paraId="4E840C9D" w14:textId="77777777" w:rsidR="00C80F08" w:rsidRPr="00A96233" w:rsidRDefault="00C80F08" w:rsidP="009D5AB8">
            <w:pPr>
              <w:pStyle w:val="ListParagraph"/>
              <w:numPr>
                <w:ilvl w:val="0"/>
                <w:numId w:val="198"/>
              </w:numPr>
              <w:spacing w:after="120"/>
              <w:contextualSpacing w:val="0"/>
            </w:pPr>
            <w:r w:rsidRPr="00A96233">
              <w:t>Supplier web sites</w:t>
            </w:r>
          </w:p>
          <w:p w14:paraId="3AE4C4F8" w14:textId="77777777" w:rsidR="00C80F08" w:rsidRPr="00A96233" w:rsidRDefault="00C80F08" w:rsidP="009D5AB8">
            <w:pPr>
              <w:pStyle w:val="ListParagraph"/>
              <w:numPr>
                <w:ilvl w:val="0"/>
                <w:numId w:val="198"/>
              </w:numPr>
              <w:contextualSpacing w:val="0"/>
            </w:pPr>
            <w:r w:rsidRPr="00A96233">
              <w:t>Articles in trade or technical journals</w:t>
            </w:r>
          </w:p>
        </w:tc>
      </w:tr>
      <w:tr w:rsidR="00C80F08" w:rsidRPr="00A96233" w14:paraId="7DE5A04A" w14:textId="77777777" w:rsidTr="003D2AF0">
        <w:tc>
          <w:tcPr>
            <w:tcW w:w="2816" w:type="dxa"/>
            <w:shd w:val="clear" w:color="auto" w:fill="7F7F7F" w:themeFill="text1" w:themeFillTint="80"/>
          </w:tcPr>
          <w:p w14:paraId="43B2E4F1" w14:textId="77777777" w:rsidR="00C80F08" w:rsidRPr="00A96233" w:rsidRDefault="00C80F08" w:rsidP="00FF20E7">
            <w:pPr>
              <w:jc w:val="left"/>
              <w:rPr>
                <w:b/>
                <w:bCs/>
                <w:color w:val="FFFFFF" w:themeColor="background1"/>
              </w:rPr>
            </w:pPr>
            <w:r w:rsidRPr="00A96233">
              <w:rPr>
                <w:b/>
                <w:bCs/>
                <w:color w:val="FFFFFF" w:themeColor="background1"/>
              </w:rPr>
              <w:t>Field appraisal</w:t>
            </w:r>
          </w:p>
        </w:tc>
        <w:tc>
          <w:tcPr>
            <w:tcW w:w="6165" w:type="dxa"/>
            <w:shd w:val="clear" w:color="auto" w:fill="D9D9D9" w:themeFill="background1" w:themeFillShade="D9"/>
          </w:tcPr>
          <w:p w14:paraId="4105C1F3" w14:textId="253CD35C" w:rsidR="00C80F08" w:rsidRDefault="00C80F08" w:rsidP="009D5AB8">
            <w:r w:rsidRPr="00A96233">
              <w:t>Field appraisal should supplement desk appraisal. The desk appraisal should always precede field appraisal.</w:t>
            </w:r>
          </w:p>
          <w:p w14:paraId="29852925" w14:textId="77777777" w:rsidR="009D5AB8" w:rsidRPr="00A96233" w:rsidRDefault="009D5AB8" w:rsidP="009D5AB8"/>
          <w:p w14:paraId="14EE5D4C" w14:textId="7488372C" w:rsidR="00C80F08" w:rsidRDefault="00C80F08" w:rsidP="009D5AB8">
            <w:r w:rsidRPr="00A96233">
              <w:t>The usefulness of field appraisals depends on the amount of preparation and desk appraisal prior to the visit.</w:t>
            </w:r>
          </w:p>
          <w:p w14:paraId="28B97ECF" w14:textId="77777777" w:rsidR="009D5AB8" w:rsidRPr="00A96233" w:rsidRDefault="009D5AB8" w:rsidP="009D5AB8"/>
          <w:p w14:paraId="177DF42B" w14:textId="6F428D5C" w:rsidR="00C80F08" w:rsidRDefault="00C80F08" w:rsidP="009D5AB8">
            <w:r w:rsidRPr="00A96233">
              <w:t>Prior to the visit for field appraisal, a checklist of matters to be investigated should be prepared.</w:t>
            </w:r>
          </w:p>
          <w:p w14:paraId="6735EB2B" w14:textId="77777777" w:rsidR="009D5AB8" w:rsidRPr="00A96233" w:rsidRDefault="009D5AB8" w:rsidP="009D5AB8"/>
          <w:p w14:paraId="560CDB01" w14:textId="77777777" w:rsidR="00C80F08" w:rsidRPr="00A96233" w:rsidRDefault="00C80F08" w:rsidP="009D5AB8">
            <w:pPr>
              <w:spacing w:after="120"/>
            </w:pPr>
            <w:r w:rsidRPr="00A96233">
              <w:t>Areas that need particular attention during a field appraisal include:</w:t>
            </w:r>
          </w:p>
          <w:p w14:paraId="463A96D8" w14:textId="77777777" w:rsidR="00C80F08" w:rsidRPr="00A96233" w:rsidRDefault="00C80F08" w:rsidP="009D5AB8">
            <w:pPr>
              <w:pStyle w:val="ListParagraph"/>
              <w:numPr>
                <w:ilvl w:val="0"/>
                <w:numId w:val="200"/>
              </w:numPr>
              <w:spacing w:after="120"/>
              <w:contextualSpacing w:val="0"/>
            </w:pPr>
            <w:r w:rsidRPr="00A96233">
              <w:t>Personal attitude of staff.</w:t>
            </w:r>
          </w:p>
          <w:p w14:paraId="50B9C25F" w14:textId="77777777" w:rsidR="00C80F08" w:rsidRPr="00A96233" w:rsidRDefault="00C80F08" w:rsidP="009D5AB8">
            <w:pPr>
              <w:pStyle w:val="ListParagraph"/>
              <w:numPr>
                <w:ilvl w:val="0"/>
                <w:numId w:val="200"/>
              </w:numPr>
              <w:spacing w:after="120"/>
              <w:contextualSpacing w:val="0"/>
            </w:pPr>
            <w:r w:rsidRPr="00A96233">
              <w:t>Technological know-how of supervisory staff.</w:t>
            </w:r>
          </w:p>
          <w:p w14:paraId="0162918E" w14:textId="77777777" w:rsidR="00C80F08" w:rsidRPr="00A96233" w:rsidRDefault="00C80F08" w:rsidP="009D5AB8">
            <w:pPr>
              <w:pStyle w:val="ListParagraph"/>
              <w:numPr>
                <w:ilvl w:val="0"/>
                <w:numId w:val="200"/>
              </w:numPr>
              <w:spacing w:after="120"/>
              <w:contextualSpacing w:val="0"/>
            </w:pPr>
            <w:r w:rsidRPr="00A96233">
              <w:t>Means of controlling quality.</w:t>
            </w:r>
          </w:p>
          <w:p w14:paraId="3D769C4C" w14:textId="77777777" w:rsidR="00C80F08" w:rsidRPr="00A96233" w:rsidRDefault="00C80F08" w:rsidP="009D5AB8">
            <w:pPr>
              <w:pStyle w:val="ListParagraph"/>
              <w:numPr>
                <w:ilvl w:val="0"/>
                <w:numId w:val="200"/>
              </w:numPr>
              <w:spacing w:after="120"/>
              <w:contextualSpacing w:val="0"/>
            </w:pPr>
            <w:r w:rsidRPr="00A96233">
              <w:t>Housekeeping.</w:t>
            </w:r>
          </w:p>
          <w:p w14:paraId="0A56F3CB" w14:textId="77777777" w:rsidR="00C80F08" w:rsidRPr="00A96233" w:rsidRDefault="00C80F08" w:rsidP="009D5AB8">
            <w:pPr>
              <w:pStyle w:val="ListParagraph"/>
              <w:numPr>
                <w:ilvl w:val="0"/>
                <w:numId w:val="200"/>
              </w:numPr>
              <w:spacing w:after="120"/>
              <w:contextualSpacing w:val="0"/>
            </w:pPr>
            <w:r w:rsidRPr="00A96233">
              <w:t>Competence of technical staff.</w:t>
            </w:r>
          </w:p>
          <w:p w14:paraId="44D36C11" w14:textId="77777777" w:rsidR="00C80F08" w:rsidRPr="00A96233" w:rsidRDefault="00C80F08" w:rsidP="009D5AB8">
            <w:pPr>
              <w:pStyle w:val="ListParagraph"/>
              <w:numPr>
                <w:ilvl w:val="0"/>
                <w:numId w:val="200"/>
              </w:numPr>
              <w:contextualSpacing w:val="0"/>
            </w:pPr>
            <w:r w:rsidRPr="00A96233">
              <w:t>Competence of management.</w:t>
            </w:r>
          </w:p>
        </w:tc>
      </w:tr>
      <w:tr w:rsidR="00C80F08" w:rsidRPr="00A96233" w14:paraId="6206FEA7" w14:textId="77777777" w:rsidTr="003D2AF0">
        <w:tc>
          <w:tcPr>
            <w:tcW w:w="2816" w:type="dxa"/>
            <w:shd w:val="clear" w:color="auto" w:fill="7F7F7F" w:themeFill="text1" w:themeFillTint="80"/>
          </w:tcPr>
          <w:p w14:paraId="6D432819" w14:textId="77777777" w:rsidR="00C80F08" w:rsidRPr="00A96233" w:rsidRDefault="00C80F08" w:rsidP="00FF20E7">
            <w:pPr>
              <w:jc w:val="left"/>
              <w:rPr>
                <w:b/>
                <w:bCs/>
                <w:color w:val="FFFFFF" w:themeColor="background1"/>
              </w:rPr>
            </w:pPr>
            <w:r w:rsidRPr="00A96233">
              <w:rPr>
                <w:b/>
                <w:bCs/>
                <w:color w:val="FFFFFF" w:themeColor="background1"/>
              </w:rPr>
              <w:t>Third party appraisal</w:t>
            </w:r>
          </w:p>
        </w:tc>
        <w:tc>
          <w:tcPr>
            <w:tcW w:w="6165" w:type="dxa"/>
            <w:shd w:val="clear" w:color="auto" w:fill="D9D9D9" w:themeFill="background1" w:themeFillShade="D9"/>
          </w:tcPr>
          <w:p w14:paraId="4466329B" w14:textId="77777777" w:rsidR="00C80F08" w:rsidRPr="00A96233" w:rsidRDefault="00C80F08" w:rsidP="009D5AB8">
            <w:pPr>
              <w:spacing w:after="120"/>
            </w:pPr>
            <w:r w:rsidRPr="00A96233">
              <w:t>Third party appraisal may be undertaken by a variety of agencies, including:</w:t>
            </w:r>
          </w:p>
          <w:p w14:paraId="1FB030F6" w14:textId="77777777" w:rsidR="00C80F08" w:rsidRPr="00A96233" w:rsidRDefault="00C80F08" w:rsidP="009D5AB8">
            <w:pPr>
              <w:pStyle w:val="ListParagraph"/>
              <w:numPr>
                <w:ilvl w:val="0"/>
                <w:numId w:val="199"/>
              </w:numPr>
              <w:spacing w:after="120"/>
              <w:contextualSpacing w:val="0"/>
            </w:pPr>
            <w:r w:rsidRPr="00A96233">
              <w:t>Standardisation accreditation or certification bodies</w:t>
            </w:r>
          </w:p>
          <w:p w14:paraId="4553203D" w14:textId="77777777" w:rsidR="00C80F08" w:rsidRPr="00A96233" w:rsidRDefault="00C80F08" w:rsidP="009D5AB8">
            <w:pPr>
              <w:pStyle w:val="ListParagraph"/>
              <w:numPr>
                <w:ilvl w:val="0"/>
                <w:numId w:val="199"/>
              </w:numPr>
              <w:spacing w:after="120"/>
              <w:contextualSpacing w:val="0"/>
            </w:pPr>
            <w:r w:rsidRPr="00A96233">
              <w:t>Certification by major companies</w:t>
            </w:r>
          </w:p>
          <w:p w14:paraId="210899F5" w14:textId="77777777" w:rsidR="00C80F08" w:rsidRPr="00A96233" w:rsidRDefault="00C80F08" w:rsidP="009D5AB8">
            <w:pPr>
              <w:pStyle w:val="ListParagraph"/>
              <w:numPr>
                <w:ilvl w:val="0"/>
                <w:numId w:val="199"/>
              </w:numPr>
              <w:contextualSpacing w:val="0"/>
            </w:pPr>
            <w:r w:rsidRPr="00A96233">
              <w:t>Approval by independent management consultants acting on behalf of the buyer</w:t>
            </w:r>
          </w:p>
        </w:tc>
      </w:tr>
    </w:tbl>
    <w:p w14:paraId="416444C7" w14:textId="3AA100A6" w:rsidR="00C80F08" w:rsidRPr="00A96233" w:rsidRDefault="00C80F08" w:rsidP="00C80F08">
      <w:bookmarkStart w:id="970" w:name="_Toc43568731"/>
    </w:p>
    <w:p w14:paraId="3EAF66A7" w14:textId="77777777" w:rsidR="00C80F08" w:rsidRPr="00A96233" w:rsidRDefault="00C80F08" w:rsidP="00C80F08">
      <w:pPr>
        <w:pStyle w:val="Heading2"/>
        <w:jc w:val="both"/>
      </w:pPr>
      <w:bookmarkStart w:id="971" w:name="_Toc46092969"/>
      <w:bookmarkStart w:id="972" w:name="_Toc46588364"/>
      <w:bookmarkStart w:id="973" w:name="_Toc46829580"/>
      <w:bookmarkStart w:id="974" w:name="_Toc46918725"/>
      <w:r w:rsidRPr="00A96233">
        <w:t>2.7</w:t>
      </w:r>
      <w:r w:rsidRPr="00A96233">
        <w:tab/>
        <w:t>Propose suppliers</w:t>
      </w:r>
      <w:bookmarkEnd w:id="970"/>
      <w:bookmarkEnd w:id="971"/>
      <w:bookmarkEnd w:id="972"/>
      <w:bookmarkEnd w:id="973"/>
      <w:bookmarkEnd w:id="974"/>
      <w:r w:rsidRPr="00A96233">
        <w:t xml:space="preserve"> </w:t>
      </w:r>
    </w:p>
    <w:p w14:paraId="22515282" w14:textId="77777777" w:rsidR="00C80F08" w:rsidRPr="00A96233" w:rsidRDefault="00C80F08" w:rsidP="00C80F08">
      <w:r w:rsidRPr="00A96233">
        <w:t>After identifying potential suppliers and evaluating them against an appropriate scorecard that is based on the retail chain’s requirements of suppliers, the buyer should propose suppliers, taking into consideration the decision on whether a broad or narrow supplier base would be used.</w:t>
      </w:r>
    </w:p>
    <w:p w14:paraId="24D70238" w14:textId="2FF9A599" w:rsidR="00C80F08" w:rsidRDefault="00C80F08" w:rsidP="00C80F08"/>
    <w:p w14:paraId="1752B20E" w14:textId="77777777" w:rsidR="009D5AB8" w:rsidRPr="00A96233" w:rsidRDefault="009D5AB8" w:rsidP="00C80F08"/>
    <w:p w14:paraId="677CF2A3" w14:textId="77777777" w:rsidR="00C80F08" w:rsidRPr="00A96233" w:rsidRDefault="00C80F08" w:rsidP="00C80F08">
      <w:pPr>
        <w:pStyle w:val="Heading2"/>
        <w:jc w:val="both"/>
      </w:pPr>
      <w:bookmarkStart w:id="975" w:name="_Toc43568732"/>
      <w:bookmarkStart w:id="976" w:name="_Toc46092970"/>
      <w:bookmarkStart w:id="977" w:name="_Toc46588365"/>
      <w:bookmarkStart w:id="978" w:name="_Toc46829581"/>
      <w:bookmarkStart w:id="979" w:name="_Toc46918726"/>
      <w:r w:rsidRPr="00A96233">
        <w:t>2.8</w:t>
      </w:r>
      <w:r w:rsidRPr="00A96233">
        <w:tab/>
        <w:t>Broad vs narrow supply bases</w:t>
      </w:r>
      <w:bookmarkEnd w:id="975"/>
      <w:bookmarkEnd w:id="976"/>
      <w:bookmarkEnd w:id="977"/>
      <w:bookmarkEnd w:id="978"/>
      <w:bookmarkEnd w:id="97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B9B1823" w14:textId="77777777" w:rsidTr="00FF20E7">
        <w:trPr>
          <w:trHeight w:val="1008"/>
        </w:trPr>
        <w:tc>
          <w:tcPr>
            <w:tcW w:w="1408" w:type="dxa"/>
            <w:shd w:val="clear" w:color="auto" w:fill="auto"/>
          </w:tcPr>
          <w:p w14:paraId="53BF1B96" w14:textId="77777777" w:rsidR="00C80F08" w:rsidRPr="00A96233" w:rsidRDefault="00C80F08" w:rsidP="00FF20E7">
            <w:pPr>
              <w:jc w:val="center"/>
            </w:pPr>
            <w:r w:rsidRPr="00A96233">
              <w:rPr>
                <w:noProof/>
              </w:rPr>
              <w:drawing>
                <wp:inline distT="0" distB="0" distL="0" distR="0" wp14:anchorId="6F62F0D9" wp14:editId="41BEA3CD">
                  <wp:extent cx="464820" cy="464820"/>
                  <wp:effectExtent l="0" t="0" r="0" b="0"/>
                  <wp:docPr id="1218" name="Picture 12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5923D67" w14:textId="77777777" w:rsidR="00C80F08" w:rsidRPr="00A96233" w:rsidRDefault="00C80F08" w:rsidP="009D5AB8">
            <w:r w:rsidRPr="00A96233">
              <w:t>Does the company you present have a broad or narrow supply base?</w:t>
            </w:r>
          </w:p>
          <w:p w14:paraId="364A988C" w14:textId="77777777" w:rsidR="00C80F08" w:rsidRPr="00A96233" w:rsidRDefault="00C80F08" w:rsidP="00FF20E7"/>
          <w:p w14:paraId="66CAFD90" w14:textId="77777777" w:rsidR="00C80F08" w:rsidRPr="00A96233" w:rsidRDefault="00C80F08" w:rsidP="00FF20E7"/>
          <w:p w14:paraId="146E5AD3" w14:textId="77777777" w:rsidR="00C80F08" w:rsidRPr="00A96233" w:rsidRDefault="00C80F08" w:rsidP="00FF20E7">
            <w:r w:rsidRPr="00A96233">
              <w:t>What advantages are there to the approach?</w:t>
            </w:r>
          </w:p>
          <w:p w14:paraId="689F1E80" w14:textId="10AB9D01" w:rsidR="00C80F08" w:rsidRDefault="00C80F08" w:rsidP="00FF20E7"/>
          <w:p w14:paraId="3B620A23" w14:textId="77777777" w:rsidR="00C80F08" w:rsidRPr="00A96233" w:rsidRDefault="00C80F08" w:rsidP="00FF20E7"/>
          <w:p w14:paraId="3B2BC14C" w14:textId="77777777" w:rsidR="00C80F08" w:rsidRPr="00A96233" w:rsidRDefault="00C80F08" w:rsidP="00FF20E7">
            <w:r w:rsidRPr="00A96233">
              <w:t>What disadvantages are there to the approach?</w:t>
            </w:r>
          </w:p>
          <w:p w14:paraId="4E981686" w14:textId="77777777" w:rsidR="00C80F08" w:rsidRPr="00A96233" w:rsidRDefault="00C80F08" w:rsidP="00FF20E7"/>
          <w:p w14:paraId="446275D6" w14:textId="77777777" w:rsidR="00C80F08" w:rsidRPr="00A96233" w:rsidRDefault="00C80F08" w:rsidP="00FF20E7"/>
          <w:p w14:paraId="104F780C" w14:textId="77777777" w:rsidR="00C80F08" w:rsidRPr="00A96233" w:rsidRDefault="00C80F08" w:rsidP="00FF20E7"/>
          <w:p w14:paraId="53BD2E03" w14:textId="77777777" w:rsidR="00C80F08" w:rsidRPr="00A96233" w:rsidRDefault="00C80F08" w:rsidP="009D5AB8"/>
        </w:tc>
      </w:tr>
    </w:tbl>
    <w:p w14:paraId="27F9B189" w14:textId="77777777" w:rsidR="00C80F08" w:rsidRPr="00A96233" w:rsidRDefault="00C80F08" w:rsidP="00C80F08"/>
    <w:p w14:paraId="311C9ECD" w14:textId="77777777" w:rsidR="00C80F08" w:rsidRPr="00A96233" w:rsidRDefault="00C80F08" w:rsidP="00C80F08">
      <w:r w:rsidRPr="00A96233">
        <w:t>Both broad and narrow supply bases have advantages and disadvantages.</w:t>
      </w:r>
    </w:p>
    <w:p w14:paraId="3204E3A2" w14:textId="77777777" w:rsidR="00C80F08" w:rsidRPr="00A96233" w:rsidRDefault="00C80F08" w:rsidP="00C80F08"/>
    <w:p w14:paraId="009D8A6F" w14:textId="77777777" w:rsidR="00C80F08" w:rsidRPr="00A96233" w:rsidRDefault="00C80F08" w:rsidP="00C80F08">
      <w:pPr>
        <w:pStyle w:val="Heading3"/>
        <w:spacing w:line="360" w:lineRule="auto"/>
      </w:pPr>
      <w:bookmarkStart w:id="980" w:name="_Toc43568733"/>
      <w:bookmarkStart w:id="981" w:name="_Toc46092971"/>
      <w:bookmarkStart w:id="982" w:name="_Toc46588366"/>
      <w:bookmarkStart w:id="983" w:name="_Toc46829582"/>
      <w:bookmarkStart w:id="984" w:name="_Toc46918727"/>
      <w:r w:rsidRPr="00A96233">
        <w:t>2.8.1</w:t>
      </w:r>
      <w:r w:rsidRPr="00A96233">
        <w:tab/>
        <w:t>Broad supplier base</w:t>
      </w:r>
      <w:bookmarkEnd w:id="980"/>
      <w:bookmarkEnd w:id="981"/>
      <w:bookmarkEnd w:id="982"/>
      <w:bookmarkEnd w:id="983"/>
      <w:bookmarkEnd w:id="984"/>
    </w:p>
    <w:p w14:paraId="36D469DD" w14:textId="77777777" w:rsidR="00C80F08" w:rsidRPr="00A96233" w:rsidRDefault="00C80F08" w:rsidP="00C80F08"/>
    <w:p w14:paraId="0DEE1D34" w14:textId="77777777" w:rsidR="00C80F08" w:rsidRPr="00A96233" w:rsidRDefault="00C80F08" w:rsidP="00C80F08">
      <w:r w:rsidRPr="00A96233">
        <w:t xml:space="preserve">A broad supplier based may, to some extent, have an advantage in helping ensure availability of the type and quantities of merchandise required and possibly a broader product assortment, but it is not without disadvantages. </w:t>
      </w:r>
    </w:p>
    <w:p w14:paraId="02E311A3" w14:textId="77777777" w:rsidR="00C80F08" w:rsidRPr="00A96233" w:rsidRDefault="00C80F08" w:rsidP="00C80F08"/>
    <w:p w14:paraId="5C28411A" w14:textId="77777777" w:rsidR="00C80F08" w:rsidRPr="00A96233" w:rsidRDefault="00C80F08" w:rsidP="00C80F08">
      <w:pPr>
        <w:spacing w:after="120"/>
      </w:pPr>
      <w:r w:rsidRPr="00A96233">
        <w:t>The disadvantages of a broad supplier base include:</w:t>
      </w:r>
    </w:p>
    <w:p w14:paraId="0F5666B4" w14:textId="77777777" w:rsidR="00C80F08" w:rsidRPr="00A96233" w:rsidRDefault="00C80F08" w:rsidP="0014236E">
      <w:pPr>
        <w:pStyle w:val="ListParagraph"/>
        <w:numPr>
          <w:ilvl w:val="0"/>
          <w:numId w:val="188"/>
        </w:numPr>
        <w:spacing w:after="120"/>
        <w:contextualSpacing w:val="0"/>
      </w:pPr>
      <w:r w:rsidRPr="00A96233">
        <w:t>Having too many suppliers may be inefficient, costly and cause a waste of time in an effort to manage all suppliers.</w:t>
      </w:r>
    </w:p>
    <w:p w14:paraId="00AED339" w14:textId="77777777" w:rsidR="00C80F08" w:rsidRPr="00A96233" w:rsidRDefault="00C80F08" w:rsidP="0014236E">
      <w:pPr>
        <w:pStyle w:val="ListParagraph"/>
        <w:numPr>
          <w:ilvl w:val="0"/>
          <w:numId w:val="188"/>
        </w:numPr>
        <w:spacing w:after="120"/>
        <w:contextualSpacing w:val="0"/>
      </w:pPr>
      <w:r w:rsidRPr="00A96233">
        <w:t>Pricing will not be optimised because the supplier has only a portion of the retail chain’s business.</w:t>
      </w:r>
    </w:p>
    <w:p w14:paraId="4DE9DE4A" w14:textId="77777777" w:rsidR="00C80F08" w:rsidRPr="00A96233" w:rsidRDefault="00C80F08" w:rsidP="0014236E">
      <w:pPr>
        <w:pStyle w:val="ListParagraph"/>
        <w:numPr>
          <w:ilvl w:val="0"/>
          <w:numId w:val="188"/>
        </w:numPr>
        <w:spacing w:after="120"/>
        <w:contextualSpacing w:val="0"/>
      </w:pPr>
      <w:r w:rsidRPr="00A96233">
        <w:t>Visibility of information on overall spend at a supplier becomes fuzzy.</w:t>
      </w:r>
    </w:p>
    <w:p w14:paraId="200199A6" w14:textId="77777777" w:rsidR="00C80F08" w:rsidRPr="00A96233" w:rsidRDefault="00C80F08" w:rsidP="0014236E">
      <w:pPr>
        <w:pStyle w:val="ListParagraph"/>
        <w:numPr>
          <w:ilvl w:val="0"/>
          <w:numId w:val="188"/>
        </w:numPr>
        <w:spacing w:after="120"/>
        <w:contextualSpacing w:val="0"/>
      </w:pPr>
      <w:r w:rsidRPr="00A96233">
        <w:t>Increased back office support is required because there are more meetings, more orders to be placed, more invoices to process, more payments to be made and checked, etc.</w:t>
      </w:r>
    </w:p>
    <w:p w14:paraId="78702F4C" w14:textId="77777777" w:rsidR="00C80F08" w:rsidRPr="00A96233" w:rsidRDefault="00C80F08" w:rsidP="0014236E">
      <w:pPr>
        <w:pStyle w:val="ListParagraph"/>
        <w:numPr>
          <w:ilvl w:val="0"/>
          <w:numId w:val="188"/>
        </w:numPr>
        <w:contextualSpacing w:val="0"/>
      </w:pPr>
      <w:r w:rsidRPr="00A96233">
        <w:t>Suppliers might not be as engaged and as committed as the retail chain want them to be, because they have only a portion of the retail chain’s business.</w:t>
      </w:r>
    </w:p>
    <w:p w14:paraId="03263679" w14:textId="77777777" w:rsidR="00C80F08" w:rsidRPr="00A96233" w:rsidRDefault="00C80F08" w:rsidP="00C80F08">
      <w:pPr>
        <w:pStyle w:val="Heading3"/>
        <w:spacing w:line="360" w:lineRule="auto"/>
      </w:pPr>
      <w:bookmarkStart w:id="985" w:name="_Toc43568734"/>
      <w:bookmarkStart w:id="986" w:name="_Toc46092972"/>
      <w:bookmarkStart w:id="987" w:name="_Toc46588367"/>
      <w:bookmarkStart w:id="988" w:name="_Toc46829583"/>
      <w:bookmarkStart w:id="989" w:name="_Toc46918728"/>
      <w:r w:rsidRPr="00A96233">
        <w:t>2.8.2</w:t>
      </w:r>
      <w:r w:rsidRPr="00A96233">
        <w:tab/>
        <w:t>Narrow supplier base</w:t>
      </w:r>
      <w:bookmarkEnd w:id="985"/>
      <w:bookmarkEnd w:id="986"/>
      <w:bookmarkEnd w:id="987"/>
      <w:bookmarkEnd w:id="988"/>
      <w:bookmarkEnd w:id="989"/>
    </w:p>
    <w:p w14:paraId="6C046905" w14:textId="77777777" w:rsidR="00C80F08" w:rsidRPr="00A96233" w:rsidRDefault="00C80F08" w:rsidP="00C80F08"/>
    <w:p w14:paraId="003DC3FA" w14:textId="77777777" w:rsidR="00C80F08" w:rsidRPr="00A96233" w:rsidRDefault="00C80F08" w:rsidP="00C80F08">
      <w:pPr>
        <w:spacing w:after="120"/>
      </w:pPr>
      <w:r w:rsidRPr="00A96233">
        <w:t>A narrow supplier base has mostly benefits including:</w:t>
      </w:r>
    </w:p>
    <w:p w14:paraId="5C93EDAA" w14:textId="77777777" w:rsidR="00C80F08" w:rsidRPr="00A96233" w:rsidRDefault="00C80F08" w:rsidP="0014236E">
      <w:pPr>
        <w:pStyle w:val="ListParagraph"/>
        <w:numPr>
          <w:ilvl w:val="0"/>
          <w:numId w:val="189"/>
        </w:numPr>
        <w:spacing w:after="120"/>
        <w:contextualSpacing w:val="0"/>
      </w:pPr>
      <w:r w:rsidRPr="00A96233">
        <w:t>Financial advantage. Fewer suppliers equal greater leverage with better prices and terms.</w:t>
      </w:r>
    </w:p>
    <w:p w14:paraId="3211742B" w14:textId="77777777" w:rsidR="00C80F08" w:rsidRPr="00A96233" w:rsidRDefault="00C80F08" w:rsidP="0014236E">
      <w:pPr>
        <w:pStyle w:val="ListParagraph"/>
        <w:numPr>
          <w:ilvl w:val="0"/>
          <w:numId w:val="189"/>
        </w:numPr>
        <w:spacing w:after="120"/>
        <w:contextualSpacing w:val="0"/>
      </w:pPr>
      <w:r w:rsidRPr="00A96233">
        <w:t>Efficiency. Having fewer suppliers means less time, labour and cost is required to manage suppliers.</w:t>
      </w:r>
    </w:p>
    <w:p w14:paraId="62A25C94" w14:textId="77777777" w:rsidR="00C80F08" w:rsidRPr="00A96233" w:rsidRDefault="00C80F08" w:rsidP="0014236E">
      <w:pPr>
        <w:pStyle w:val="ListParagraph"/>
        <w:numPr>
          <w:ilvl w:val="0"/>
          <w:numId w:val="189"/>
        </w:numPr>
        <w:spacing w:after="120"/>
        <w:contextualSpacing w:val="0"/>
      </w:pPr>
      <w:r w:rsidRPr="00A96233">
        <w:t>Decreased risk related to contracts and renewals.</w:t>
      </w:r>
    </w:p>
    <w:p w14:paraId="09C67422" w14:textId="77777777" w:rsidR="00C80F08" w:rsidRPr="00A96233" w:rsidRDefault="00C80F08" w:rsidP="0014236E">
      <w:pPr>
        <w:pStyle w:val="ListParagraph"/>
        <w:numPr>
          <w:ilvl w:val="0"/>
          <w:numId w:val="189"/>
        </w:numPr>
        <w:contextualSpacing w:val="0"/>
      </w:pPr>
      <w:r w:rsidRPr="00A96233">
        <w:t>Improved supplier performance. Because they have a bigger share of the purchasing capacity of the retail chain, suppliers are motivated to perform at the highest level.</w:t>
      </w:r>
    </w:p>
    <w:p w14:paraId="1D61F214" w14:textId="4E86A120" w:rsidR="00C80F08" w:rsidRPr="00A96233" w:rsidRDefault="00C80F08" w:rsidP="00C80F08"/>
    <w:p w14:paraId="1DE02A2F" w14:textId="3BBF1395" w:rsidR="00963273" w:rsidRPr="00A96233" w:rsidRDefault="00963273" w:rsidP="00C80F08"/>
    <w:p w14:paraId="2C5F120C" w14:textId="77777777" w:rsidR="00963273" w:rsidRPr="00A96233" w:rsidRDefault="00963273" w:rsidP="00C80F08"/>
    <w:p w14:paraId="5190A5CF" w14:textId="77777777" w:rsidR="00C80F08" w:rsidRPr="00A96233" w:rsidRDefault="00C80F08" w:rsidP="00C80F08">
      <w:pPr>
        <w:pStyle w:val="Caption"/>
        <w:spacing w:before="0" w:after="0" w:line="360" w:lineRule="auto"/>
        <w:rPr>
          <w:lang w:val="en-GB"/>
        </w:rPr>
      </w:pPr>
      <w:r w:rsidRPr="00A96233">
        <w:rPr>
          <w:lang w:val="en-GB"/>
        </w:rPr>
        <w:t>conclusion</w:t>
      </w:r>
    </w:p>
    <w:p w14:paraId="75E0B6E3" w14:textId="77777777" w:rsidR="00C80F08" w:rsidRPr="00A96233" w:rsidRDefault="00C80F08" w:rsidP="00C80F08"/>
    <w:p w14:paraId="48D51CD3" w14:textId="77777777" w:rsidR="00C80F08" w:rsidRPr="00A96233" w:rsidRDefault="00C80F08" w:rsidP="00C80F08">
      <w:r w:rsidRPr="00A96233">
        <w:t>This chapter dealt with generally accepted criteria for evaluating a supplier’s ability to meet business requirements.</w:t>
      </w:r>
    </w:p>
    <w:p w14:paraId="32BF95F5" w14:textId="77777777" w:rsidR="00C80F08" w:rsidRPr="00A96233" w:rsidRDefault="00C80F08" w:rsidP="00C80F08"/>
    <w:p w14:paraId="7AE8A088" w14:textId="77777777" w:rsidR="00C80F08" w:rsidRPr="00A96233" w:rsidRDefault="00C80F08" w:rsidP="00C80F08">
      <w:r w:rsidRPr="00A96233">
        <w:t>Firstly, you learned about research techniques for identifying potential suppliers.</w:t>
      </w:r>
    </w:p>
    <w:p w14:paraId="49637B04" w14:textId="77777777" w:rsidR="00C80F08" w:rsidRPr="00A96233" w:rsidRDefault="00C80F08" w:rsidP="00C80F08"/>
    <w:p w14:paraId="08731ACE" w14:textId="77777777" w:rsidR="00C80F08" w:rsidRPr="00A96233" w:rsidRDefault="00C80F08" w:rsidP="00C80F08">
      <w:r w:rsidRPr="00A96233">
        <w:t>Then you learned about typical requirements when choosing suppliers and techniques for evaluating potential suppliers.</w:t>
      </w:r>
    </w:p>
    <w:p w14:paraId="42D7F5DA" w14:textId="77777777" w:rsidR="00C80F08" w:rsidRPr="00A96233" w:rsidRDefault="00C80F08" w:rsidP="00C80F08"/>
    <w:p w14:paraId="71FF7BB1" w14:textId="77777777" w:rsidR="00C80F08" w:rsidRPr="00A96233" w:rsidRDefault="00C80F08" w:rsidP="00C80F08">
      <w:r w:rsidRPr="00A96233">
        <w:t>Thereafter, you learned how logistics will impact the buyer’s choice of suppliers.</w:t>
      </w:r>
    </w:p>
    <w:p w14:paraId="71392AC9" w14:textId="77777777" w:rsidR="00C80F08" w:rsidRPr="00A96233" w:rsidRDefault="00C80F08" w:rsidP="00C80F08"/>
    <w:p w14:paraId="392B5A08" w14:textId="77777777" w:rsidR="00C80F08" w:rsidRPr="00A96233" w:rsidRDefault="00C80F08" w:rsidP="00C80F08">
      <w:r w:rsidRPr="00A96233">
        <w:t>You also learned about the advantages and disadvantages of broad and narrow supply bases.</w:t>
      </w:r>
    </w:p>
    <w:p w14:paraId="4F29A5DE" w14:textId="77777777" w:rsidR="00C80F08" w:rsidRPr="00A96233" w:rsidRDefault="00C80F08" w:rsidP="00C80F08"/>
    <w:p w14:paraId="0BCD2200" w14:textId="77777777" w:rsidR="00C80F08" w:rsidRPr="00A96233" w:rsidRDefault="00C80F08" w:rsidP="00C80F08">
      <w:r w:rsidRPr="00A96233">
        <w:t>Chapter 3 deals with strategies for identifying products.</w:t>
      </w:r>
    </w:p>
    <w:p w14:paraId="579E0023"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13F09321" w14:textId="77777777" w:rsidTr="00FF20E7">
        <w:tc>
          <w:tcPr>
            <w:tcW w:w="9027" w:type="dxa"/>
            <w:tcBorders>
              <w:top w:val="nil"/>
              <w:left w:val="nil"/>
              <w:bottom w:val="nil"/>
              <w:right w:val="nil"/>
            </w:tcBorders>
            <w:shd w:val="clear" w:color="auto" w:fill="7F7F7F" w:themeFill="text1" w:themeFillTint="80"/>
          </w:tcPr>
          <w:p w14:paraId="63782A03" w14:textId="77777777" w:rsidR="00C80F08" w:rsidRPr="00A96233" w:rsidRDefault="00C80F08" w:rsidP="00FF20E7">
            <w:pPr>
              <w:pStyle w:val="Heading1"/>
              <w:spacing w:after="120"/>
              <w:rPr>
                <w:lang w:val="en-GB"/>
              </w:rPr>
            </w:pPr>
            <w:bookmarkStart w:id="990" w:name="_Toc43568735"/>
            <w:bookmarkStart w:id="991" w:name="_Toc46092973"/>
            <w:bookmarkStart w:id="992" w:name="_Toc46588368"/>
            <w:bookmarkStart w:id="993" w:name="_Toc46829584"/>
            <w:bookmarkStart w:id="994" w:name="_Toc46918729"/>
            <w:r w:rsidRPr="00A96233">
              <w:rPr>
                <w:lang w:val="en-GB"/>
              </w:rPr>
              <w:t>Chapter 3: Strategies for identifying products</w:t>
            </w:r>
            <w:bookmarkEnd w:id="990"/>
            <w:bookmarkEnd w:id="991"/>
            <w:bookmarkEnd w:id="992"/>
            <w:bookmarkEnd w:id="993"/>
            <w:bookmarkEnd w:id="994"/>
          </w:p>
        </w:tc>
      </w:tr>
    </w:tbl>
    <w:p w14:paraId="6E0497A1" w14:textId="77777777" w:rsidR="00C80F08" w:rsidRPr="00A96233" w:rsidRDefault="00C80F08" w:rsidP="00C80F08"/>
    <w:p w14:paraId="4139E3B7" w14:textId="77777777" w:rsidR="00C80F08" w:rsidRPr="00A96233" w:rsidRDefault="00C80F08" w:rsidP="00C80F08">
      <w:pPr>
        <w:spacing w:after="120"/>
        <w:rPr>
          <w:rStyle w:val="Strong"/>
        </w:rPr>
      </w:pPr>
      <w:r w:rsidRPr="00A96233">
        <w:rPr>
          <w:rStyle w:val="Strong"/>
        </w:rPr>
        <w:t>Learning outcomes</w:t>
      </w:r>
    </w:p>
    <w:p w14:paraId="64E1B06E" w14:textId="77777777" w:rsidR="00C80F08" w:rsidRPr="00A96233" w:rsidRDefault="00C80F08" w:rsidP="00C80F08">
      <w:pPr>
        <w:spacing w:after="120"/>
      </w:pPr>
      <w:r w:rsidRPr="00A96233">
        <w:t>After completing this chapter, you will be able to:</w:t>
      </w:r>
    </w:p>
    <w:p w14:paraId="413A5AB5" w14:textId="77777777" w:rsidR="00C80F08" w:rsidRPr="00A96233" w:rsidRDefault="00C80F08" w:rsidP="0014236E">
      <w:pPr>
        <w:pStyle w:val="ListParagraph"/>
        <w:numPr>
          <w:ilvl w:val="0"/>
          <w:numId w:val="159"/>
        </w:numPr>
        <w:spacing w:after="120"/>
        <w:contextualSpacing w:val="0"/>
      </w:pPr>
      <w:r w:rsidRPr="00A96233">
        <w:rPr>
          <w:spacing w:val="-1"/>
        </w:rPr>
        <w:t>Discuss the various factors that impact on range and product selection including target market, store size, buying preference, strategy and branding</w:t>
      </w:r>
    </w:p>
    <w:p w14:paraId="76B6970F" w14:textId="77777777" w:rsidR="00C80F08" w:rsidRPr="00A96233" w:rsidRDefault="00C80F08" w:rsidP="0014236E">
      <w:pPr>
        <w:pStyle w:val="ListParagraph"/>
        <w:numPr>
          <w:ilvl w:val="0"/>
          <w:numId w:val="159"/>
        </w:numPr>
        <w:spacing w:after="120"/>
        <w:contextualSpacing w:val="0"/>
      </w:pPr>
      <w:r w:rsidRPr="00A96233">
        <w:rPr>
          <w:spacing w:val="-1"/>
        </w:rPr>
        <w:t>Describe and discuss methods used in industry for developing ranges</w:t>
      </w:r>
    </w:p>
    <w:p w14:paraId="55CE1B53" w14:textId="77777777" w:rsidR="00C80F08" w:rsidRPr="00A96233" w:rsidRDefault="00C80F08" w:rsidP="0014236E">
      <w:pPr>
        <w:pStyle w:val="ListParagraph"/>
        <w:numPr>
          <w:ilvl w:val="0"/>
          <w:numId w:val="159"/>
        </w:numPr>
        <w:spacing w:after="120"/>
        <w:contextualSpacing w:val="0"/>
      </w:pPr>
      <w:r w:rsidRPr="00A96233">
        <w:rPr>
          <w:spacing w:val="-1"/>
        </w:rPr>
        <w:t>Discuss how trends, fashions, fads and world events impact on product selection</w:t>
      </w:r>
    </w:p>
    <w:p w14:paraId="5EFB292D" w14:textId="77777777" w:rsidR="00C80F08" w:rsidRPr="00A96233" w:rsidRDefault="00C80F08" w:rsidP="00C80F08"/>
    <w:p w14:paraId="64677E02" w14:textId="77777777" w:rsidR="00C80F08" w:rsidRPr="00A96233" w:rsidRDefault="00C80F08" w:rsidP="00C80F08">
      <w:pPr>
        <w:pStyle w:val="Heading2"/>
        <w:jc w:val="both"/>
      </w:pPr>
      <w:bookmarkStart w:id="995" w:name="_Toc43568736"/>
      <w:bookmarkStart w:id="996" w:name="_Toc46092974"/>
      <w:bookmarkStart w:id="997" w:name="_Toc46588369"/>
      <w:bookmarkStart w:id="998" w:name="_Toc46829585"/>
      <w:bookmarkStart w:id="999" w:name="_Toc46918730"/>
      <w:r w:rsidRPr="00A96233">
        <w:t>3.1</w:t>
      </w:r>
      <w:r w:rsidRPr="00A96233">
        <w:tab/>
        <w:t>Product range</w:t>
      </w:r>
      <w:bookmarkEnd w:id="995"/>
      <w:bookmarkEnd w:id="996"/>
      <w:bookmarkEnd w:id="997"/>
      <w:bookmarkEnd w:id="998"/>
      <w:bookmarkEnd w:id="999"/>
    </w:p>
    <w:p w14:paraId="07BBB080" w14:textId="77777777" w:rsidR="00C80F08" w:rsidRPr="00A96233" w:rsidRDefault="00C80F08" w:rsidP="00C80F08">
      <w:pPr>
        <w:rPr>
          <w:rStyle w:val="e24kjd"/>
        </w:rPr>
      </w:pPr>
      <w:r w:rsidRPr="00A96233">
        <w:rPr>
          <w:rStyle w:val="e24kjd"/>
          <w:b/>
          <w:bCs/>
        </w:rPr>
        <w:t>Product ranges</w:t>
      </w:r>
      <w:r w:rsidRPr="00A96233">
        <w:rPr>
          <w:rStyle w:val="e24kjd"/>
        </w:rPr>
        <w:t xml:space="preserve"> demonstrate how retail chain companies offer alternatives to their core product.</w:t>
      </w:r>
    </w:p>
    <w:p w14:paraId="466EDF63" w14:textId="77777777" w:rsidR="00C80F08" w:rsidRPr="00A96233" w:rsidRDefault="00C80F08" w:rsidP="00C80F08">
      <w:pPr>
        <w:rPr>
          <w:rStyle w:val="e24kjd"/>
        </w:rPr>
      </w:pPr>
    </w:p>
    <w:p w14:paraId="267CBE58" w14:textId="77777777" w:rsidR="00C80F08" w:rsidRPr="00A96233" w:rsidRDefault="00C80F08" w:rsidP="00C80F08">
      <w:r w:rsidRPr="00A96233">
        <w:t xml:space="preserve">Correct product selection is crucially important for a retailer. No store can offer the customer everything that might be available in the market, but the available product selection should provide sufficient alternatives. </w:t>
      </w:r>
    </w:p>
    <w:p w14:paraId="1A9F0698" w14:textId="77777777" w:rsidR="00C80F08" w:rsidRPr="00A96233" w:rsidRDefault="00C80F08" w:rsidP="00C80F08"/>
    <w:p w14:paraId="61CCB9C7" w14:textId="77777777" w:rsidR="00C80F08" w:rsidRPr="00A96233" w:rsidRDefault="00C80F08" w:rsidP="00C80F08">
      <w:r w:rsidRPr="00A96233">
        <w:t>Buyers should keep in mind that the retail chain store’s product offering defines the chain’s customer.  The more precisely the target customer is defined, the easier it is to select the products.</w:t>
      </w:r>
    </w:p>
    <w:p w14:paraId="05FFE8DA" w14:textId="77777777" w:rsidR="00C80F08" w:rsidRPr="00A96233" w:rsidRDefault="00C80F08" w:rsidP="00C80F08"/>
    <w:p w14:paraId="4594B9B4" w14:textId="77777777" w:rsidR="00C80F08" w:rsidRPr="00A96233" w:rsidRDefault="00C80F08" w:rsidP="00C80F08">
      <w:r w:rsidRPr="00A96233">
        <w:t>Erply Business Software argues that “More is not always better.” The company states that often, customers seek only one or two specific items in a store and do not really pay much attention to what else is available. Therefore, a narrower product selection that satisfies the customers’ needs allows a greater level of efficiency. It also improves the customer experience, because goods of no interest to the customer are not disturbing the experience.</w:t>
      </w:r>
    </w:p>
    <w:p w14:paraId="75A5054E" w14:textId="77777777" w:rsidR="00C80F08" w:rsidRPr="00A96233" w:rsidRDefault="00C80F08" w:rsidP="00C80F08"/>
    <w:p w14:paraId="56C97626" w14:textId="7BE62B18" w:rsidR="00C80F08" w:rsidRDefault="00C80F08" w:rsidP="00C80F08">
      <w:r w:rsidRPr="00A96233">
        <w:t>Certain goods are required to draw the target market into the store, but there should also be sufficient other merchandise that can increase the store’s turnover. Therefore, it is important for the buyer to select products that complement the core products to prompt impulse buys.</w:t>
      </w:r>
    </w:p>
    <w:p w14:paraId="48102484" w14:textId="11D941DC" w:rsidR="003D2AF0" w:rsidRDefault="003D2AF0" w:rsidP="00C80F08"/>
    <w:p w14:paraId="56C04506" w14:textId="20263C78" w:rsidR="003D2AF0" w:rsidRDefault="003D2AF0" w:rsidP="00C80F08"/>
    <w:p w14:paraId="75EA985D" w14:textId="254F121B" w:rsidR="003D2AF0" w:rsidRDefault="003D2AF0" w:rsidP="00C80F08"/>
    <w:p w14:paraId="6576618F" w14:textId="77777777" w:rsidR="003D2AF0" w:rsidRPr="00A96233" w:rsidRDefault="003D2AF0" w:rsidP="00C80F08"/>
    <w:p w14:paraId="1CD824B8" w14:textId="77777777" w:rsidR="00C80F08" w:rsidRPr="00A96233" w:rsidRDefault="00C80F08" w:rsidP="00C80F08">
      <w:pPr>
        <w:pStyle w:val="Heading2"/>
        <w:jc w:val="both"/>
      </w:pPr>
      <w:bookmarkStart w:id="1000" w:name="_Toc43568737"/>
      <w:bookmarkStart w:id="1001" w:name="_Toc46092975"/>
      <w:bookmarkStart w:id="1002" w:name="_Toc46588370"/>
      <w:bookmarkStart w:id="1003" w:name="_Toc46829586"/>
      <w:bookmarkStart w:id="1004" w:name="_Toc46918731"/>
      <w:r w:rsidRPr="00A96233">
        <w:t>3.2</w:t>
      </w:r>
      <w:r w:rsidRPr="00A96233">
        <w:tab/>
        <w:t>Factors that impact on range and product selection</w:t>
      </w:r>
      <w:bookmarkEnd w:id="1000"/>
      <w:bookmarkEnd w:id="1001"/>
      <w:bookmarkEnd w:id="1002"/>
      <w:bookmarkEnd w:id="1003"/>
      <w:bookmarkEnd w:id="100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1548B1" w14:textId="77777777" w:rsidTr="00FF20E7">
        <w:tc>
          <w:tcPr>
            <w:tcW w:w="1408" w:type="dxa"/>
            <w:shd w:val="clear" w:color="auto" w:fill="auto"/>
          </w:tcPr>
          <w:p w14:paraId="73B60297" w14:textId="77777777" w:rsidR="00C80F08" w:rsidRPr="00A96233" w:rsidRDefault="00C80F08" w:rsidP="00FF20E7">
            <w:pPr>
              <w:jc w:val="center"/>
            </w:pPr>
            <w:r w:rsidRPr="00A96233">
              <w:rPr>
                <w:noProof/>
              </w:rPr>
              <w:drawing>
                <wp:inline distT="0" distB="0" distL="0" distR="0" wp14:anchorId="3C26856E" wp14:editId="2CD9ABBF">
                  <wp:extent cx="464820" cy="464820"/>
                  <wp:effectExtent l="0" t="0" r="0" b="0"/>
                  <wp:docPr id="1223" name="Picture 12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8E5DFB" w14:textId="77777777" w:rsidR="00C80F08" w:rsidRPr="00A96233" w:rsidRDefault="00C80F08" w:rsidP="00FF20E7">
            <w:r w:rsidRPr="00A96233">
              <w:t>What factors do you take into consideration when you set a product range and select products for the range?</w:t>
            </w:r>
          </w:p>
          <w:p w14:paraId="78B83B39" w14:textId="77777777" w:rsidR="00C80F08" w:rsidRPr="00A96233" w:rsidRDefault="00C80F08" w:rsidP="00FF20E7"/>
          <w:p w14:paraId="76A2C6BB" w14:textId="64322C89" w:rsidR="00C80F08" w:rsidRPr="00A96233" w:rsidRDefault="00C80F08" w:rsidP="00FF20E7"/>
          <w:p w14:paraId="73E365C6" w14:textId="75C44D3F" w:rsidR="00963273" w:rsidRPr="00A96233" w:rsidRDefault="00963273" w:rsidP="00FF20E7"/>
          <w:p w14:paraId="06D44E85" w14:textId="19D4F5B2" w:rsidR="00963273" w:rsidRPr="00A96233" w:rsidRDefault="00963273" w:rsidP="00FF20E7"/>
          <w:p w14:paraId="19E27C0B" w14:textId="77777777" w:rsidR="00963273" w:rsidRPr="00A96233" w:rsidRDefault="00963273" w:rsidP="00FF20E7"/>
          <w:p w14:paraId="5DAEDE7B" w14:textId="05746530" w:rsidR="00C80F08" w:rsidRDefault="00C80F08" w:rsidP="00FF20E7"/>
          <w:p w14:paraId="5D5A9144" w14:textId="29738CAD" w:rsidR="003D2AF0" w:rsidRDefault="003D2AF0" w:rsidP="00FF20E7"/>
          <w:p w14:paraId="50E88FBB" w14:textId="77777777" w:rsidR="003D2AF0" w:rsidRPr="00A96233" w:rsidRDefault="003D2AF0" w:rsidP="00FF20E7"/>
          <w:p w14:paraId="1899F9EA" w14:textId="77777777" w:rsidR="00C80F08" w:rsidRPr="00A96233" w:rsidRDefault="00C80F08" w:rsidP="00EC39C4"/>
        </w:tc>
      </w:tr>
    </w:tbl>
    <w:p w14:paraId="5992A177" w14:textId="77777777" w:rsidR="00C80F08" w:rsidRPr="00A96233" w:rsidRDefault="00C80F08" w:rsidP="00C80F08"/>
    <w:p w14:paraId="69493309" w14:textId="77777777" w:rsidR="00C80F08" w:rsidRPr="00A96233" w:rsidRDefault="00C80F08" w:rsidP="00C80F08">
      <w:pPr>
        <w:spacing w:after="120"/>
      </w:pPr>
      <w:r w:rsidRPr="00A96233">
        <w:t>Factors that impact on the product range and product selection include:</w:t>
      </w:r>
    </w:p>
    <w:p w14:paraId="3837D42F" w14:textId="77777777" w:rsidR="00C80F08" w:rsidRPr="00A96233" w:rsidRDefault="00C80F08" w:rsidP="0014236E">
      <w:pPr>
        <w:pStyle w:val="ListParagraph"/>
        <w:numPr>
          <w:ilvl w:val="0"/>
          <w:numId w:val="201"/>
        </w:numPr>
        <w:spacing w:after="120"/>
        <w:contextualSpacing w:val="0"/>
      </w:pPr>
      <w:r w:rsidRPr="00A96233">
        <w:t>The target market</w:t>
      </w:r>
    </w:p>
    <w:p w14:paraId="50D3E8D6" w14:textId="77777777" w:rsidR="00C80F08" w:rsidRPr="00A96233" w:rsidRDefault="00C80F08" w:rsidP="0014236E">
      <w:pPr>
        <w:pStyle w:val="ListParagraph"/>
        <w:numPr>
          <w:ilvl w:val="0"/>
          <w:numId w:val="201"/>
        </w:numPr>
        <w:spacing w:after="120"/>
        <w:contextualSpacing w:val="0"/>
      </w:pPr>
      <w:r w:rsidRPr="00A96233">
        <w:t>Store size</w:t>
      </w:r>
    </w:p>
    <w:p w14:paraId="6C984ACE" w14:textId="77777777" w:rsidR="00C80F08" w:rsidRPr="00A96233" w:rsidRDefault="00C80F08" w:rsidP="0014236E">
      <w:pPr>
        <w:pStyle w:val="ListParagraph"/>
        <w:numPr>
          <w:ilvl w:val="0"/>
          <w:numId w:val="201"/>
        </w:numPr>
        <w:spacing w:after="120"/>
        <w:contextualSpacing w:val="0"/>
      </w:pPr>
      <w:r w:rsidRPr="00A96233">
        <w:t>Buying preferences of customers in the target market</w:t>
      </w:r>
    </w:p>
    <w:p w14:paraId="297AC4B6" w14:textId="77777777" w:rsidR="00C80F08" w:rsidRPr="00A96233" w:rsidRDefault="00C80F08" w:rsidP="0014236E">
      <w:pPr>
        <w:pStyle w:val="ListParagraph"/>
        <w:numPr>
          <w:ilvl w:val="0"/>
          <w:numId w:val="201"/>
        </w:numPr>
        <w:spacing w:after="120"/>
        <w:contextualSpacing w:val="0"/>
      </w:pPr>
      <w:r w:rsidRPr="00A96233">
        <w:t>Company strategy</w:t>
      </w:r>
    </w:p>
    <w:p w14:paraId="65D947F7" w14:textId="77777777" w:rsidR="00C80F08" w:rsidRPr="00A96233" w:rsidRDefault="00C80F08" w:rsidP="0014236E">
      <w:pPr>
        <w:pStyle w:val="ListParagraph"/>
        <w:numPr>
          <w:ilvl w:val="0"/>
          <w:numId w:val="201"/>
        </w:numPr>
        <w:contextualSpacing w:val="0"/>
      </w:pPr>
      <w:r w:rsidRPr="00A96233">
        <w:t xml:space="preserve">Branding </w:t>
      </w:r>
    </w:p>
    <w:p w14:paraId="5BAAC45E" w14:textId="77777777" w:rsidR="00C80F08" w:rsidRPr="00A96233" w:rsidRDefault="00C80F08" w:rsidP="00C80F08">
      <w:pPr>
        <w:pStyle w:val="Heading3"/>
        <w:spacing w:line="360" w:lineRule="auto"/>
      </w:pPr>
      <w:bookmarkStart w:id="1005" w:name="_Toc43568738"/>
    </w:p>
    <w:p w14:paraId="413C2ABB" w14:textId="77777777" w:rsidR="00C80F08" w:rsidRPr="00A96233" w:rsidRDefault="00C80F08" w:rsidP="00C80F08">
      <w:pPr>
        <w:pStyle w:val="Heading3"/>
        <w:spacing w:line="360" w:lineRule="auto"/>
      </w:pPr>
      <w:bookmarkStart w:id="1006" w:name="_Toc46092976"/>
      <w:bookmarkStart w:id="1007" w:name="_Toc46588371"/>
      <w:bookmarkStart w:id="1008" w:name="_Toc46829587"/>
      <w:bookmarkStart w:id="1009" w:name="_Toc46918732"/>
      <w:r w:rsidRPr="00A96233">
        <w:t>3.2.1</w:t>
      </w:r>
      <w:r w:rsidRPr="00A96233">
        <w:tab/>
        <w:t>Target market</w:t>
      </w:r>
      <w:bookmarkEnd w:id="1005"/>
      <w:bookmarkEnd w:id="1006"/>
      <w:bookmarkEnd w:id="1007"/>
      <w:bookmarkEnd w:id="1008"/>
      <w:bookmarkEnd w:id="1009"/>
    </w:p>
    <w:p w14:paraId="3C4026F1" w14:textId="77777777" w:rsidR="00C80F08" w:rsidRPr="00A96233" w:rsidRDefault="00C80F08" w:rsidP="00C80F08"/>
    <w:p w14:paraId="0422D1AF" w14:textId="77777777" w:rsidR="00C80F08" w:rsidRPr="00A96233" w:rsidRDefault="00C80F08" w:rsidP="00C80F08">
      <w:r w:rsidRPr="00A96233">
        <w:t>A target market refers to a group of potential customers to whom a company wants to sell its products and services. This group also includes specific customers to whom a company directs its marketing efforts.</w:t>
      </w:r>
    </w:p>
    <w:p w14:paraId="46D2C9CA" w14:textId="77777777" w:rsidR="00C80F08" w:rsidRPr="00A96233" w:rsidRDefault="00C80F08" w:rsidP="00C80F08"/>
    <w:p w14:paraId="1F943276" w14:textId="77777777" w:rsidR="00C80F08" w:rsidRPr="00A96233" w:rsidRDefault="00C80F08" w:rsidP="00C80F08">
      <w:r w:rsidRPr="00A96233">
        <w:t xml:space="preserve">The target market typically consists of consumers who exhibit similar characteristics (such as age, location, income or lifestyle) and are considered most likely to buy the retail chain’s product offerings or are likely to be the most profitable segments for the company to service. </w:t>
      </w:r>
    </w:p>
    <w:p w14:paraId="136097CF" w14:textId="77777777" w:rsidR="00C80F08" w:rsidRPr="00A96233" w:rsidRDefault="00C80F08" w:rsidP="00C80F08"/>
    <w:p w14:paraId="7BACA9DA" w14:textId="77777777" w:rsidR="00C80F08" w:rsidRPr="00A96233" w:rsidRDefault="00C80F08" w:rsidP="00C80F08">
      <w:r w:rsidRPr="00A96233">
        <w:t xml:space="preserve">Retail chains will normally match the product mix with the needs and expectations of the target market the company has in mind. Products should also be matched to company strategy. </w:t>
      </w:r>
    </w:p>
    <w:p w14:paraId="29FCFF3E" w14:textId="77777777" w:rsidR="00C80F08" w:rsidRPr="00A96233" w:rsidRDefault="00C80F08" w:rsidP="00C80F08"/>
    <w:p w14:paraId="69D8A87D" w14:textId="084F2836" w:rsidR="00C80F08" w:rsidRPr="00A96233" w:rsidRDefault="00C80F08" w:rsidP="00C80F08">
      <w:r w:rsidRPr="00A96233">
        <w:t>Understanding clearly who the target market is, has become even more crucial in the last decade. Steve Dennis from Forbes reported in 2018 that</w:t>
      </w:r>
      <w:r w:rsidR="00EC39C4">
        <w:t>,</w:t>
      </w:r>
      <w:r w:rsidRPr="00A96233">
        <w:t xml:space="preserve"> whilst a very broad product selection was once an area of strength (with chain stores selling a huge range of products all under one roof), “being something to a lot of people but ultimately not much to any of them is now a recipe for failure.”</w:t>
      </w:r>
      <w:r w:rsidRPr="00A96233">
        <w:rPr>
          <w:rStyle w:val="EndnoteReference"/>
        </w:rPr>
        <w:t xml:space="preserve"> </w:t>
      </w:r>
      <w:r w:rsidRPr="00A96233">
        <w:rPr>
          <w:vertAlign w:val="superscript"/>
        </w:rPr>
        <w:t>xii</w:t>
      </w:r>
    </w:p>
    <w:p w14:paraId="37C4C1BD" w14:textId="77777777" w:rsidR="00C80F08" w:rsidRPr="00A96233" w:rsidRDefault="00C80F08" w:rsidP="00C80F08"/>
    <w:p w14:paraId="124952F1" w14:textId="77777777" w:rsidR="00C80F08" w:rsidRPr="00A96233" w:rsidRDefault="00C80F08" w:rsidP="00C80F08">
      <w:r w:rsidRPr="00A96233">
        <w:t>“The key to success in retail today is to offer consumers something different and add value in ways that other online stores simply can’t. If you want to attract prospective customers into your store (online or offline) you simply have to provide a differentiating advantage and a unique retail experience.”</w:t>
      </w:r>
      <w:r w:rsidRPr="00A96233">
        <w:rPr>
          <w:vertAlign w:val="superscript"/>
        </w:rPr>
        <w:t>xiii</w:t>
      </w:r>
    </w:p>
    <w:p w14:paraId="21FFB4E1" w14:textId="77777777" w:rsidR="00C80F08" w:rsidRPr="00A96233" w:rsidRDefault="00C80F08" w:rsidP="00C80F08"/>
    <w:p w14:paraId="69CAE098" w14:textId="77777777" w:rsidR="00C80F08" w:rsidRPr="00A96233" w:rsidRDefault="00C80F08" w:rsidP="00C80F08">
      <w:pPr>
        <w:pStyle w:val="Heading4"/>
        <w:spacing w:line="360" w:lineRule="auto"/>
      </w:pPr>
      <w:r w:rsidRPr="00A96233">
        <w:t>Demographics - Lifestyle</w:t>
      </w:r>
    </w:p>
    <w:p w14:paraId="271724A7" w14:textId="77777777" w:rsidR="00C80F08" w:rsidRPr="00A96233" w:rsidRDefault="00C80F08" w:rsidP="00C80F08">
      <w:pPr>
        <w:rPr>
          <w:rStyle w:val="e24kjd"/>
        </w:rPr>
      </w:pPr>
    </w:p>
    <w:p w14:paraId="3DE5D0B1" w14:textId="77777777" w:rsidR="00C80F08" w:rsidRPr="00A96233" w:rsidRDefault="00C80F08" w:rsidP="00C80F08">
      <w:pPr>
        <w:rPr>
          <w:rStyle w:val="e24kjd"/>
        </w:rPr>
      </w:pPr>
      <w:r w:rsidRPr="00A96233">
        <w:rPr>
          <w:rStyle w:val="e24kjd"/>
        </w:rPr>
        <w:t xml:space="preserve">Lifestyle segmentation is a categorisation of target audiences by how they live. This includes activities like healthy eating, staying active, and participating in sports and other hobbies. </w:t>
      </w:r>
    </w:p>
    <w:p w14:paraId="57D0217B" w14:textId="77777777" w:rsidR="00EC39C4" w:rsidRDefault="00EC39C4" w:rsidP="00EC39C4">
      <w:pPr>
        <w:rPr>
          <w:rStyle w:val="e24kjd"/>
        </w:rPr>
      </w:pPr>
    </w:p>
    <w:p w14:paraId="3483EEB8" w14:textId="1824F8AA" w:rsidR="00C80F08" w:rsidRDefault="00C80F08" w:rsidP="00EC39C4">
      <w:pPr>
        <w:rPr>
          <w:rStyle w:val="e24kjd"/>
        </w:rPr>
      </w:pPr>
      <w:r w:rsidRPr="00A96233">
        <w:rPr>
          <w:rStyle w:val="e24kjd"/>
        </w:rPr>
        <w:t>For example:</w:t>
      </w:r>
    </w:p>
    <w:p w14:paraId="5D645BC9" w14:textId="77777777" w:rsidR="00EC39C4" w:rsidRPr="00A96233" w:rsidRDefault="00EC39C4" w:rsidP="00EC39C4">
      <w:pPr>
        <w:rPr>
          <w:rStyle w:val="e24kjd"/>
        </w:rPr>
      </w:pPr>
    </w:p>
    <w:p w14:paraId="4469C935" w14:textId="6E22198A" w:rsidR="00C80F08" w:rsidRDefault="00C80F08" w:rsidP="00EC39C4">
      <w:pPr>
        <w:pStyle w:val="ListParagraph"/>
        <w:numPr>
          <w:ilvl w:val="0"/>
          <w:numId w:val="211"/>
        </w:numPr>
        <w:contextualSpacing w:val="0"/>
        <w:rPr>
          <w:rStyle w:val="e24kjd"/>
        </w:rPr>
      </w:pPr>
      <w:r w:rsidRPr="00A96233">
        <w:rPr>
          <w:rStyle w:val="e24kjd"/>
        </w:rPr>
        <w:t>Health food stores often target health-conscious consumers such as diabetics or people with food allergies. The majority of products in the product range will, therefore, need to focus on such factors.</w:t>
      </w:r>
    </w:p>
    <w:p w14:paraId="2D3AB613" w14:textId="77777777" w:rsidR="00EC39C4" w:rsidRPr="00A96233" w:rsidRDefault="00EC39C4" w:rsidP="00EC39C4">
      <w:pPr>
        <w:rPr>
          <w:rStyle w:val="e24kjd"/>
        </w:rPr>
      </w:pPr>
    </w:p>
    <w:p w14:paraId="2958D138" w14:textId="77777777" w:rsidR="00C80F08" w:rsidRPr="00A96233" w:rsidRDefault="00C80F08" w:rsidP="00EC39C4">
      <w:pPr>
        <w:pStyle w:val="ListParagraph"/>
        <w:numPr>
          <w:ilvl w:val="0"/>
          <w:numId w:val="211"/>
        </w:numPr>
        <w:contextualSpacing w:val="0"/>
      </w:pPr>
      <w:r w:rsidRPr="00A96233">
        <w:rPr>
          <w:rStyle w:val="e24kjd"/>
        </w:rPr>
        <w:t>Swimwear retailers focus on those who enjoy spending their leisure time in the water. The product range in a swimwear retail chain should therefore focus on a large range of swimwear but also offer related products.</w:t>
      </w:r>
    </w:p>
    <w:p w14:paraId="4F5F1873" w14:textId="77777777" w:rsidR="00C80F08" w:rsidRPr="00A96233" w:rsidRDefault="00C80F08" w:rsidP="00EC39C4"/>
    <w:p w14:paraId="0E39DC15" w14:textId="77777777" w:rsidR="00C80F08" w:rsidRPr="00A96233" w:rsidRDefault="00C80F08" w:rsidP="00C80F08">
      <w:r w:rsidRPr="00A96233">
        <w:t xml:space="preserve">Another example of how </w:t>
      </w:r>
      <w:r w:rsidRPr="00A96233">
        <w:rPr>
          <w:b/>
          <w:bCs/>
          <w:i/>
          <w:iCs/>
        </w:rPr>
        <w:t>lifestyle</w:t>
      </w:r>
      <w:r w:rsidRPr="00A96233">
        <w:t xml:space="preserve"> may influence product selection, is the trend of “cellular” families, which resulted in a growth in spending on personal appliances. Households with teenage children are likely to have multiple television sets, telephones and computers. Buyers need to understand what types of product features each of these groups within families will prefer.</w:t>
      </w:r>
    </w:p>
    <w:p w14:paraId="5CBCBF1C" w14:textId="77777777" w:rsidR="00C80F08" w:rsidRPr="00A96233" w:rsidRDefault="00C80F08" w:rsidP="00C80F08"/>
    <w:p w14:paraId="4FFC78D3" w14:textId="77777777" w:rsidR="00C80F08" w:rsidRPr="00A96233" w:rsidRDefault="00C80F08" w:rsidP="00C80F08">
      <w:pPr>
        <w:pStyle w:val="Heading4"/>
        <w:spacing w:line="360" w:lineRule="auto"/>
      </w:pPr>
      <w:r w:rsidRPr="00A96233">
        <w:t>Demographics – age groups</w:t>
      </w:r>
    </w:p>
    <w:p w14:paraId="23B426D2" w14:textId="77777777" w:rsidR="00C80F08" w:rsidRPr="00A96233" w:rsidRDefault="00C80F08" w:rsidP="00C80F08"/>
    <w:p w14:paraId="51421CE8" w14:textId="77777777" w:rsidR="00C80F08" w:rsidRPr="00A96233" w:rsidRDefault="00C80F08" w:rsidP="00C80F08">
      <w:r w:rsidRPr="00A96233">
        <w:t>If a retail chain’s target market is mostly based on demographics such as age and lifestyle, it is important to distinguish between different age groups as they behave differently (that is why they are being categorised for several purposes), have different needs and have different preferences in terms of types of products as well as how, where and when they buy. The age grouping during 2019 looked as follows:</w:t>
      </w:r>
      <w:r w:rsidRPr="00A96233">
        <w:rPr>
          <w:vertAlign w:val="superscript"/>
        </w:rPr>
        <w:t>xiv</w:t>
      </w:r>
      <w:r w:rsidRPr="00A96233">
        <w:t xml:space="preserve"> </w:t>
      </w:r>
    </w:p>
    <w:p w14:paraId="705BC938" w14:textId="77777777" w:rsidR="00C80F08" w:rsidRPr="00A96233" w:rsidRDefault="00C80F08" w:rsidP="00C80F08"/>
    <w:p w14:paraId="0C435A7D" w14:textId="77777777" w:rsidR="00C80F08" w:rsidRPr="00A96233" w:rsidRDefault="00C80F08" w:rsidP="00C80F08">
      <w:pPr>
        <w:jc w:val="center"/>
      </w:pPr>
      <w:r w:rsidRPr="00A96233">
        <w:rPr>
          <w:noProof/>
        </w:rPr>
        <w:drawing>
          <wp:inline distT="0" distB="0" distL="0" distR="0" wp14:anchorId="359E8F9C" wp14:editId="57045040">
            <wp:extent cx="3515561" cy="4238513"/>
            <wp:effectExtent l="0" t="0" r="889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15561" cy="4238513"/>
                    </a:xfrm>
                    <a:prstGeom prst="rect">
                      <a:avLst/>
                    </a:prstGeom>
                    <a:noFill/>
                    <a:ln>
                      <a:noFill/>
                    </a:ln>
                  </pic:spPr>
                </pic:pic>
              </a:graphicData>
            </a:graphic>
          </wp:inline>
        </w:drawing>
      </w:r>
    </w:p>
    <w:p w14:paraId="1CE4E4E4" w14:textId="77777777" w:rsidR="00963273" w:rsidRPr="00A96233" w:rsidRDefault="00963273" w:rsidP="00C80F08">
      <w:pPr>
        <w:spacing w:after="120"/>
      </w:pPr>
    </w:p>
    <w:p w14:paraId="0EF32BAE" w14:textId="20BD6553" w:rsidR="00C80F08" w:rsidRPr="00A96233" w:rsidRDefault="00C80F08" w:rsidP="00C80F08">
      <w:pPr>
        <w:spacing w:after="120"/>
      </w:pPr>
      <w:r w:rsidRPr="00A96233">
        <w:t xml:space="preserve">Different </w:t>
      </w:r>
      <w:r w:rsidRPr="00A96233">
        <w:rPr>
          <w:b/>
          <w:bCs/>
          <w:i/>
          <w:iCs/>
        </w:rPr>
        <w:t>age groups</w:t>
      </w:r>
      <w:r w:rsidRPr="00A96233">
        <w:t>, and even different genders within the same age group, might have different needs, expectations, preferences and shopping behaviours. Their buying behaviours may also be influenced by different factors. PWC found, for instance during 2019/20 that young millennials were highly influenced by social media content in deciding what to buy. They:</w:t>
      </w:r>
    </w:p>
    <w:p w14:paraId="21DF6384" w14:textId="77777777" w:rsidR="00C80F08" w:rsidRPr="00A96233" w:rsidRDefault="00C80F08" w:rsidP="0014236E">
      <w:pPr>
        <w:pStyle w:val="ListParagraph"/>
        <w:numPr>
          <w:ilvl w:val="0"/>
          <w:numId w:val="205"/>
        </w:numPr>
        <w:spacing w:after="120"/>
        <w:contextualSpacing w:val="0"/>
      </w:pPr>
      <w:r w:rsidRPr="00A96233">
        <w:t>Used social media to complain about products and services. Such information may influence others about their choice of store and product.</w:t>
      </w:r>
    </w:p>
    <w:p w14:paraId="11F9865D" w14:textId="77777777" w:rsidR="00C80F08" w:rsidRPr="00A96233" w:rsidRDefault="00C80F08" w:rsidP="0014236E">
      <w:pPr>
        <w:pStyle w:val="ListParagraph"/>
        <w:numPr>
          <w:ilvl w:val="0"/>
          <w:numId w:val="204"/>
        </w:numPr>
        <w:spacing w:after="120"/>
        <w:contextualSpacing w:val="0"/>
      </w:pPr>
      <w:r w:rsidRPr="00A96233">
        <w:t>Recommended brands and products to others via social media.</w:t>
      </w:r>
    </w:p>
    <w:p w14:paraId="2CA4553C" w14:textId="77777777" w:rsidR="00C80F08" w:rsidRPr="00A96233" w:rsidRDefault="00C80F08" w:rsidP="0014236E">
      <w:pPr>
        <w:pStyle w:val="ListParagraph"/>
        <w:numPr>
          <w:ilvl w:val="0"/>
          <w:numId w:val="204"/>
        </w:numPr>
        <w:spacing w:after="120"/>
        <w:contextualSpacing w:val="0"/>
      </w:pPr>
      <w:r w:rsidRPr="00A96233">
        <w:t>Had been influenced to buy a product or service following endorsement from others.</w:t>
      </w:r>
    </w:p>
    <w:p w14:paraId="3766A229" w14:textId="77777777" w:rsidR="00C80F08" w:rsidRPr="00A96233" w:rsidRDefault="00C80F08" w:rsidP="0014236E">
      <w:pPr>
        <w:pStyle w:val="ListParagraph"/>
        <w:numPr>
          <w:ilvl w:val="0"/>
          <w:numId w:val="204"/>
        </w:numPr>
        <w:contextualSpacing w:val="0"/>
      </w:pPr>
      <w:r w:rsidRPr="00A96233">
        <w:t>Browsed social media channels to seek inspiration for purchases.</w:t>
      </w:r>
    </w:p>
    <w:p w14:paraId="7767BDAE" w14:textId="77777777" w:rsidR="00C80F08" w:rsidRPr="00A96233" w:rsidRDefault="00C80F08" w:rsidP="00C80F08"/>
    <w:p w14:paraId="61E4C4A7" w14:textId="77777777" w:rsidR="00C80F08" w:rsidRPr="00A96233" w:rsidRDefault="00C80F08" w:rsidP="00C80F08">
      <w:pPr>
        <w:pStyle w:val="Heading4"/>
        <w:spacing w:line="360" w:lineRule="auto"/>
      </w:pPr>
      <w:r w:rsidRPr="00A96233">
        <w:t>Demographics – Income grouping</w:t>
      </w:r>
    </w:p>
    <w:p w14:paraId="20593208" w14:textId="77777777" w:rsidR="00C80F08" w:rsidRPr="00A96233" w:rsidRDefault="00C80F08" w:rsidP="00C80F08"/>
    <w:p w14:paraId="18E11DF2" w14:textId="77777777" w:rsidR="00C80F08" w:rsidRPr="00A96233" w:rsidRDefault="00C80F08" w:rsidP="00C80F08">
      <w:r w:rsidRPr="00A96233">
        <w:t xml:space="preserve">The </w:t>
      </w:r>
      <w:r w:rsidRPr="00A96233">
        <w:rPr>
          <w:b/>
          <w:bCs/>
          <w:i/>
          <w:iCs/>
        </w:rPr>
        <w:t>income grouping</w:t>
      </w:r>
      <w:r w:rsidRPr="00A96233">
        <w:t xml:space="preserve"> of the target market is another factor that will impact on product selection. It may even happen that a retail chain that sells mobile phones will offer different brands and models of mobile phones in different locations, based on the target market within each location. It is no secret that some clothing chains offer different styles of apparel at different branches, based on the income grouping and lifestyle differences of consumers in the different locations. To the same extent, different branches of retail chain stores might need to stock different cosmetic products suited to different skin colours, based on the location of the store and the composition of the local target market.</w:t>
      </w:r>
    </w:p>
    <w:p w14:paraId="0F4699DE" w14:textId="77777777" w:rsidR="00C80F08" w:rsidRPr="00A96233" w:rsidRDefault="00C80F08" w:rsidP="00C80F08"/>
    <w:p w14:paraId="2289A208" w14:textId="77777777" w:rsidR="00C80F08" w:rsidRPr="00A96233" w:rsidRDefault="00C80F08" w:rsidP="00C80F08">
      <w:r w:rsidRPr="00A96233">
        <w:t>The most commonly used income grouping that is used when defining target markets, is the LSM (discussed in detail in Chapter 5).</w:t>
      </w:r>
    </w:p>
    <w:p w14:paraId="1519D238" w14:textId="77777777" w:rsidR="00C80F08" w:rsidRPr="00A96233" w:rsidRDefault="00C80F08" w:rsidP="00C80F08"/>
    <w:p w14:paraId="1AA2627F" w14:textId="77777777" w:rsidR="00C80F08" w:rsidRPr="00A96233" w:rsidRDefault="00C80F08" w:rsidP="00C80F08">
      <w:pPr>
        <w:pStyle w:val="Heading4"/>
        <w:spacing w:line="360" w:lineRule="auto"/>
      </w:pPr>
      <w:r w:rsidRPr="00A96233">
        <w:t>Demographics – Gender</w:t>
      </w:r>
    </w:p>
    <w:p w14:paraId="62A965CC" w14:textId="77777777" w:rsidR="00C80F08" w:rsidRPr="00A96233" w:rsidRDefault="00C80F08" w:rsidP="00C80F08"/>
    <w:p w14:paraId="17B31DC7" w14:textId="77777777" w:rsidR="00C80F08" w:rsidRPr="00A96233" w:rsidRDefault="00C80F08" w:rsidP="00C80F08">
      <w:r w:rsidRPr="00A96233">
        <w:t>Apart from the fact that males and females have different product needs, buyers should take cognisance of changes in consumer needs, such as the fact that more males are using skincare and a larger variety of haircare products. The different attitudes of different genders in terms of brand preferences may also impact on product selection for the buyer. PWC has, for example, found in 2019 that while 44% of females wanted to have a variety of brands to test or try, 48% of men were happy to deal with a trusted brand.</w:t>
      </w:r>
      <w:r w:rsidRPr="00A96233">
        <w:rPr>
          <w:vertAlign w:val="superscript"/>
        </w:rPr>
        <w:t>xv</w:t>
      </w:r>
    </w:p>
    <w:p w14:paraId="4D8A0687" w14:textId="77777777" w:rsidR="00C80F08" w:rsidRPr="00A96233" w:rsidRDefault="00C80F08" w:rsidP="00C80F08"/>
    <w:p w14:paraId="43293B77" w14:textId="77777777" w:rsidR="00C80F08" w:rsidRPr="00A96233" w:rsidRDefault="00C80F08" w:rsidP="00C80F08">
      <w:pPr>
        <w:pStyle w:val="Heading4"/>
        <w:spacing w:line="360" w:lineRule="auto"/>
      </w:pPr>
      <w:r w:rsidRPr="00A96233">
        <w:t>Geographic – Location</w:t>
      </w:r>
    </w:p>
    <w:p w14:paraId="1FDB1694" w14:textId="77777777" w:rsidR="00C80F08" w:rsidRPr="00A96233" w:rsidRDefault="00C80F08" w:rsidP="00C80F08"/>
    <w:p w14:paraId="32FDF725" w14:textId="7585F85F" w:rsidR="00C80F08" w:rsidRPr="00A96233" w:rsidRDefault="00C80F08" w:rsidP="00C80F08">
      <w:r w:rsidRPr="00A96233">
        <w:t xml:space="preserve">Geographic segmentation includes categorisation of target market customers according to the physical location. Where the target market is situated, may </w:t>
      </w:r>
      <w:r w:rsidR="00EC39C4" w:rsidRPr="00A96233">
        <w:t>influence</w:t>
      </w:r>
      <w:r w:rsidRPr="00A96233">
        <w:t xml:space="preserve"> the types of product, sizes of packaging, etc. </w:t>
      </w:r>
      <w:r w:rsidR="00EC39C4">
        <w:t>C</w:t>
      </w:r>
      <w:r w:rsidRPr="00A96233">
        <w:t>ustomers in rural areas may, for example, buy larger packages of items such as maize meal because they travel less often to shop. Customers at a coastal region may buy more leisure attire than in other areas.</w:t>
      </w:r>
    </w:p>
    <w:p w14:paraId="53FF15F0" w14:textId="77777777" w:rsidR="00C80F08" w:rsidRPr="00A96233" w:rsidRDefault="00C80F08" w:rsidP="00C80F08"/>
    <w:p w14:paraId="7BF98DAC" w14:textId="77777777" w:rsidR="00C80F08" w:rsidRPr="00A96233" w:rsidRDefault="00C80F08" w:rsidP="00C80F08">
      <w:pPr>
        <w:pStyle w:val="Heading3"/>
        <w:spacing w:line="360" w:lineRule="auto"/>
      </w:pPr>
      <w:bookmarkStart w:id="1010" w:name="_Toc43568739"/>
      <w:bookmarkStart w:id="1011" w:name="_Toc46092977"/>
      <w:bookmarkStart w:id="1012" w:name="_Toc46588372"/>
      <w:bookmarkStart w:id="1013" w:name="_Toc46829588"/>
      <w:bookmarkStart w:id="1014" w:name="_Toc46918733"/>
      <w:r w:rsidRPr="00A96233">
        <w:t>3.2.2</w:t>
      </w:r>
      <w:r w:rsidRPr="00A96233">
        <w:tab/>
        <w:t>Store size</w:t>
      </w:r>
      <w:bookmarkEnd w:id="1010"/>
      <w:bookmarkEnd w:id="1011"/>
      <w:bookmarkEnd w:id="1012"/>
      <w:bookmarkEnd w:id="1013"/>
      <w:bookmarkEnd w:id="1014"/>
    </w:p>
    <w:p w14:paraId="2FBCF87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1D0ECFE" w14:textId="77777777" w:rsidTr="00FF20E7">
        <w:tc>
          <w:tcPr>
            <w:tcW w:w="1408" w:type="dxa"/>
            <w:shd w:val="clear" w:color="auto" w:fill="auto"/>
          </w:tcPr>
          <w:p w14:paraId="7F95E119" w14:textId="77777777" w:rsidR="00C80F08" w:rsidRPr="00A96233" w:rsidRDefault="00C80F08" w:rsidP="00FF20E7">
            <w:pPr>
              <w:jc w:val="center"/>
            </w:pPr>
            <w:r w:rsidRPr="00A96233">
              <w:rPr>
                <w:noProof/>
              </w:rPr>
              <w:drawing>
                <wp:inline distT="0" distB="0" distL="0" distR="0" wp14:anchorId="316152FD" wp14:editId="7DB97D69">
                  <wp:extent cx="464820" cy="464820"/>
                  <wp:effectExtent l="0" t="0" r="0" b="0"/>
                  <wp:docPr id="1225" name="Picture 122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E9686E" w14:textId="77777777" w:rsidR="00C80F08" w:rsidRPr="00A96233" w:rsidRDefault="00C80F08" w:rsidP="00FF20E7">
            <w:r w:rsidRPr="00A96233">
              <w:t>Does store size influence the product ranges in the company you represent?</w:t>
            </w:r>
          </w:p>
          <w:p w14:paraId="1C58109D" w14:textId="77777777" w:rsidR="00C80F08" w:rsidRPr="00A96233" w:rsidRDefault="00C80F08" w:rsidP="00FF20E7"/>
          <w:p w14:paraId="798229E7" w14:textId="77777777" w:rsidR="00C80F08" w:rsidRPr="00A96233" w:rsidRDefault="00C80F08" w:rsidP="00FF20E7"/>
          <w:p w14:paraId="118E7F14" w14:textId="77777777" w:rsidR="00C80F08" w:rsidRPr="00A96233" w:rsidRDefault="00C80F08" w:rsidP="00FF20E7"/>
          <w:p w14:paraId="22ADD4FF" w14:textId="77777777" w:rsidR="00C80F08" w:rsidRPr="00A96233" w:rsidRDefault="00C80F08" w:rsidP="00FF20E7">
            <w:pPr>
              <w:ind w:left="252"/>
            </w:pPr>
          </w:p>
        </w:tc>
      </w:tr>
    </w:tbl>
    <w:p w14:paraId="47208226" w14:textId="77777777" w:rsidR="00C80F08" w:rsidRPr="00A96233" w:rsidRDefault="00C80F08" w:rsidP="00C80F08"/>
    <w:p w14:paraId="452DB649" w14:textId="77777777" w:rsidR="00C80F08" w:rsidRPr="00A96233" w:rsidRDefault="00C80F08" w:rsidP="00C80F08">
      <w:r w:rsidRPr="00A96233">
        <w:t xml:space="preserve">The size of a store will impact on the product range that the store can carry. </w:t>
      </w:r>
    </w:p>
    <w:p w14:paraId="05B6EE22" w14:textId="77777777" w:rsidR="00C80F08" w:rsidRPr="00A96233" w:rsidRDefault="00C80F08" w:rsidP="00C80F08"/>
    <w:p w14:paraId="55DA3922" w14:textId="77777777" w:rsidR="00C80F08" w:rsidRPr="00A96233" w:rsidRDefault="00C80F08" w:rsidP="00C80F08">
      <w:r w:rsidRPr="00A96233">
        <w:t xml:space="preserve">A store with a larger floor space will probably need to stock a wider and deeper product selection to cater for the needs and expectations of a larger foot count (larger number of customers visiting the store). </w:t>
      </w:r>
    </w:p>
    <w:p w14:paraId="2FCEC2B1" w14:textId="77777777" w:rsidR="00C80F08" w:rsidRPr="00A96233" w:rsidRDefault="00C80F08" w:rsidP="00C80F08"/>
    <w:p w14:paraId="2A0FC503" w14:textId="77777777" w:rsidR="00C80F08" w:rsidRPr="00A96233" w:rsidRDefault="00C80F08" w:rsidP="00C80F08">
      <w:r w:rsidRPr="00A96233">
        <w:t>Generally, consumers expect a larger store to have a much larger and more exciting selection of products to choose from.</w:t>
      </w:r>
    </w:p>
    <w:p w14:paraId="0B9EC1FA" w14:textId="77777777" w:rsidR="00C80F08" w:rsidRPr="00A96233" w:rsidRDefault="00C80F08" w:rsidP="00C80F08">
      <w:pPr>
        <w:pStyle w:val="Heading3"/>
        <w:spacing w:line="360" w:lineRule="auto"/>
      </w:pPr>
      <w:bookmarkStart w:id="1015" w:name="_Toc43568740"/>
      <w:bookmarkStart w:id="1016" w:name="_Toc46092978"/>
      <w:bookmarkStart w:id="1017" w:name="_Toc46588373"/>
      <w:bookmarkStart w:id="1018" w:name="_Toc46829589"/>
      <w:bookmarkStart w:id="1019" w:name="_Toc46918734"/>
      <w:r w:rsidRPr="00A96233">
        <w:t>3.2.3</w:t>
      </w:r>
      <w:r w:rsidRPr="00A96233">
        <w:tab/>
        <w:t>Buying preference</w:t>
      </w:r>
      <w:bookmarkEnd w:id="1015"/>
      <w:bookmarkEnd w:id="1016"/>
      <w:bookmarkEnd w:id="1017"/>
      <w:bookmarkEnd w:id="1018"/>
      <w:bookmarkEnd w:id="1019"/>
    </w:p>
    <w:p w14:paraId="6484451F" w14:textId="77777777" w:rsidR="00C80F08" w:rsidRPr="00A96233" w:rsidRDefault="00C80F08" w:rsidP="00C80F08"/>
    <w:p w14:paraId="415CA408" w14:textId="77777777" w:rsidR="00C80F08" w:rsidRPr="00A96233" w:rsidRDefault="00C80F08" w:rsidP="00C80F08">
      <w:r w:rsidRPr="00A96233">
        <w:t>Understanding buying preferences of the target market has a heavy impact on the selection of products offered by a retail chain.</w:t>
      </w:r>
    </w:p>
    <w:p w14:paraId="1A0DA4B8" w14:textId="77777777" w:rsidR="00C80F08" w:rsidRPr="00A96233" w:rsidRDefault="00C80F08" w:rsidP="00C80F08"/>
    <w:p w14:paraId="1874EA35" w14:textId="77777777" w:rsidR="00C80F08" w:rsidRPr="00A96233" w:rsidRDefault="00C80F08" w:rsidP="00C80F08">
      <w:r w:rsidRPr="00A96233">
        <w:t xml:space="preserve">Consumer preferences include their likes, dislikes, values and morals. Preferences may influence buying behaviour, and </w:t>
      </w:r>
      <w:r w:rsidRPr="00A96233">
        <w:rPr>
          <w:i/>
          <w:iCs/>
        </w:rPr>
        <w:t>vice versa</w:t>
      </w:r>
      <w:r w:rsidRPr="00A96233">
        <w:t>.</w:t>
      </w:r>
    </w:p>
    <w:p w14:paraId="5849B20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C03E3DF" w14:textId="77777777" w:rsidTr="00FF20E7">
        <w:tc>
          <w:tcPr>
            <w:tcW w:w="1408" w:type="dxa"/>
            <w:shd w:val="clear" w:color="auto" w:fill="auto"/>
            <w:vAlign w:val="center"/>
          </w:tcPr>
          <w:p w14:paraId="1E403214" w14:textId="77777777" w:rsidR="00C80F08" w:rsidRPr="00A96233" w:rsidRDefault="00C80F08" w:rsidP="00FF20E7">
            <w:pPr>
              <w:jc w:val="center"/>
            </w:pPr>
            <w:r w:rsidRPr="00A96233">
              <w:rPr>
                <w:noProof/>
                <w:lang w:eastAsia="en-GB"/>
              </w:rPr>
              <w:drawing>
                <wp:inline distT="0" distB="0" distL="0" distR="0" wp14:anchorId="500D2C9D" wp14:editId="24756C76">
                  <wp:extent cx="464820" cy="464820"/>
                  <wp:effectExtent l="0" t="0" r="0" b="0"/>
                  <wp:docPr id="1226" name="Picture 12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CDFA31" w14:textId="77777777" w:rsidR="00C80F08" w:rsidRPr="00A96233" w:rsidRDefault="00C80F08" w:rsidP="00FF20E7">
            <w:r w:rsidRPr="00A96233">
              <w:t>Consumer behaviour involves the processes that consumers use to choose, use (consume), and dispose of products and services.</w:t>
            </w:r>
          </w:p>
        </w:tc>
      </w:tr>
    </w:tbl>
    <w:p w14:paraId="7C49B315" w14:textId="77777777" w:rsidR="00C80F08" w:rsidRPr="00A96233" w:rsidRDefault="00C80F08" w:rsidP="00C80F08"/>
    <w:p w14:paraId="32681B00" w14:textId="77777777" w:rsidR="00C80F08" w:rsidRPr="00A96233" w:rsidRDefault="00C80F08" w:rsidP="00C80F08">
      <w:pPr>
        <w:spacing w:after="120"/>
      </w:pPr>
      <w:r w:rsidRPr="00A96233">
        <w:t>Questions related to consumer buying preferences to be considered by the buyer include:</w:t>
      </w:r>
    </w:p>
    <w:p w14:paraId="5EE097E7" w14:textId="77777777" w:rsidR="00C80F08" w:rsidRPr="00A96233" w:rsidRDefault="00C80F08" w:rsidP="0014236E">
      <w:pPr>
        <w:pStyle w:val="ListParagraph"/>
        <w:numPr>
          <w:ilvl w:val="0"/>
          <w:numId w:val="207"/>
        </w:numPr>
        <w:spacing w:after="120"/>
        <w:contextualSpacing w:val="0"/>
      </w:pPr>
      <w:r w:rsidRPr="00A96233">
        <w:t>What guides individual consumer decisions on buying specific products?</w:t>
      </w:r>
    </w:p>
    <w:p w14:paraId="69306F01" w14:textId="77777777" w:rsidR="00C80F08" w:rsidRPr="00A96233" w:rsidRDefault="00C80F08" w:rsidP="0014236E">
      <w:pPr>
        <w:pStyle w:val="ListParagraph"/>
        <w:numPr>
          <w:ilvl w:val="0"/>
          <w:numId w:val="207"/>
        </w:numPr>
        <w:spacing w:after="120"/>
        <w:contextualSpacing w:val="0"/>
      </w:pPr>
      <w:r w:rsidRPr="00A96233">
        <w:t xml:space="preserve">Why do consumers purchase some commodities and not others? </w:t>
      </w:r>
    </w:p>
    <w:p w14:paraId="021F5D66" w14:textId="77777777" w:rsidR="00C80F08" w:rsidRPr="00A96233" w:rsidRDefault="00C80F08" w:rsidP="0014236E">
      <w:pPr>
        <w:pStyle w:val="ListParagraph"/>
        <w:numPr>
          <w:ilvl w:val="0"/>
          <w:numId w:val="207"/>
        </w:numPr>
        <w:contextualSpacing w:val="0"/>
      </w:pPr>
      <w:r w:rsidRPr="00A96233">
        <w:t xml:space="preserve">How do they decide how much or which sizes to purchase of each commodity? </w:t>
      </w:r>
    </w:p>
    <w:p w14:paraId="084EB1FA" w14:textId="77777777" w:rsidR="00C80F08" w:rsidRPr="00A96233" w:rsidRDefault="00C80F08" w:rsidP="00C80F08"/>
    <w:p w14:paraId="4E0E85D5" w14:textId="77777777" w:rsidR="00C80F08" w:rsidRPr="00A96233" w:rsidRDefault="00C80F08" w:rsidP="00C80F08">
      <w:r w:rsidRPr="00A96233">
        <w:t>Studying consumer behaviour and preferences is important because this way, buyers can understand what influences consumers’ buying decisions, and build the product selection accordingly.</w:t>
      </w:r>
    </w:p>
    <w:p w14:paraId="1E312E30" w14:textId="77777777" w:rsidR="00C80F08" w:rsidRPr="00A96233" w:rsidRDefault="00C80F08" w:rsidP="00C80F08"/>
    <w:p w14:paraId="5FC5AE9E" w14:textId="77777777" w:rsidR="00C80F08" w:rsidRPr="00A96233" w:rsidRDefault="00C80F08" w:rsidP="00C80F08">
      <w:r w:rsidRPr="00A96233">
        <w:t xml:space="preserve">By understanding how consumers decide on a product, buyers can fill a gap in the market, identify the products that are needed and the products that are obsolete. </w:t>
      </w:r>
    </w:p>
    <w:p w14:paraId="3DC8D2AB" w14:textId="77777777" w:rsidR="00C80F08" w:rsidRPr="00A96233" w:rsidRDefault="00C80F08" w:rsidP="00C80F08"/>
    <w:p w14:paraId="5C46B9D8" w14:textId="77777777" w:rsidR="00C80F08" w:rsidRPr="00A96233" w:rsidRDefault="00C80F08" w:rsidP="00C80F08">
      <w:r w:rsidRPr="00A96233">
        <w:t>Understanding consumer preferences is key to engaging potential customers and converting them to purchase.</w:t>
      </w:r>
    </w:p>
    <w:p w14:paraId="20547780" w14:textId="77777777" w:rsidR="00C80F08" w:rsidRPr="00A96233" w:rsidRDefault="00C80F08" w:rsidP="00C80F08"/>
    <w:p w14:paraId="63792FC8" w14:textId="77777777" w:rsidR="00C80F08" w:rsidRPr="00A96233" w:rsidRDefault="00C80F08" w:rsidP="00C80F08">
      <w:pPr>
        <w:spacing w:after="120"/>
      </w:pPr>
      <w:r w:rsidRPr="00A96233">
        <w:t>Examples of consumer buying preferences that may impact on the buyer’s product selection:</w:t>
      </w:r>
    </w:p>
    <w:p w14:paraId="3B2AF408" w14:textId="77777777" w:rsidR="00C80F08" w:rsidRPr="00A96233" w:rsidRDefault="00C80F08" w:rsidP="0014236E">
      <w:pPr>
        <w:pStyle w:val="ListParagraph"/>
        <w:numPr>
          <w:ilvl w:val="0"/>
          <w:numId w:val="206"/>
        </w:numPr>
        <w:spacing w:after="120"/>
        <w:contextualSpacing w:val="0"/>
      </w:pPr>
      <w:r w:rsidRPr="00A96233">
        <w:t>Weekly trips to grocery stores. Such a preference may imply that this group of consumers will probably prefer larger packages.</w:t>
      </w:r>
    </w:p>
    <w:p w14:paraId="79E0B1B7" w14:textId="77777777" w:rsidR="00C80F08" w:rsidRPr="00A96233" w:rsidRDefault="00C80F08" w:rsidP="0014236E">
      <w:pPr>
        <w:pStyle w:val="ListParagraph"/>
        <w:numPr>
          <w:ilvl w:val="0"/>
          <w:numId w:val="206"/>
        </w:numPr>
        <w:spacing w:after="120"/>
        <w:contextualSpacing w:val="0"/>
      </w:pPr>
      <w:r w:rsidRPr="00A96233">
        <w:t>Daily “micro” trips to grocery stores. This may imply that consumers prefer smaller packages.</w:t>
      </w:r>
    </w:p>
    <w:p w14:paraId="3C0EBF61" w14:textId="77777777" w:rsidR="00C80F08" w:rsidRPr="00A96233" w:rsidRDefault="00C80F08" w:rsidP="0014236E">
      <w:pPr>
        <w:pStyle w:val="ListParagraph"/>
        <w:numPr>
          <w:ilvl w:val="0"/>
          <w:numId w:val="206"/>
        </w:numPr>
        <w:spacing w:after="120"/>
        <w:contextualSpacing w:val="0"/>
      </w:pPr>
      <w:r w:rsidRPr="00A96233">
        <w:t>Environment friendly/sustainable products. The buyer will need to source as many environment friendly products as possible. Environmentally friendly packaging should also be considered.</w:t>
      </w:r>
    </w:p>
    <w:p w14:paraId="1CD0B67F" w14:textId="77777777" w:rsidR="00C80F08" w:rsidRPr="00A96233" w:rsidRDefault="00C80F08" w:rsidP="0014236E">
      <w:pPr>
        <w:pStyle w:val="ListParagraph"/>
        <w:numPr>
          <w:ilvl w:val="0"/>
          <w:numId w:val="206"/>
        </w:numPr>
        <w:spacing w:after="120"/>
        <w:contextualSpacing w:val="0"/>
      </w:pPr>
      <w:r w:rsidRPr="00A96233">
        <w:t>Brand awareness and/or loyalty.</w:t>
      </w:r>
    </w:p>
    <w:p w14:paraId="0DF5D9D7" w14:textId="77777777" w:rsidR="00C80F08" w:rsidRPr="00A96233" w:rsidRDefault="00C80F08" w:rsidP="0014236E">
      <w:pPr>
        <w:pStyle w:val="ListParagraph"/>
        <w:numPr>
          <w:ilvl w:val="0"/>
          <w:numId w:val="206"/>
        </w:numPr>
        <w:contextualSpacing w:val="0"/>
      </w:pPr>
      <w:r w:rsidRPr="00A96233">
        <w:t>Habitual preferences (for example, buying the same brand bread every day) versus variety-seeking preferences (for example, trying out different fragrances in hair conditioner).</w:t>
      </w:r>
    </w:p>
    <w:p w14:paraId="2BB2CD52" w14:textId="77777777" w:rsidR="00C80F08" w:rsidRPr="00A96233" w:rsidRDefault="00C80F08" w:rsidP="00C80F08"/>
    <w:p w14:paraId="057B8FD2" w14:textId="77777777" w:rsidR="00C80F08" w:rsidRPr="00A96233" w:rsidRDefault="00C80F08" w:rsidP="00C80F08">
      <w:pPr>
        <w:pStyle w:val="Heading3"/>
        <w:spacing w:line="360" w:lineRule="auto"/>
      </w:pPr>
      <w:bookmarkStart w:id="1020" w:name="_Toc43568741"/>
      <w:bookmarkStart w:id="1021" w:name="_Toc46092979"/>
      <w:bookmarkStart w:id="1022" w:name="_Toc46588374"/>
      <w:bookmarkStart w:id="1023" w:name="_Toc46829590"/>
      <w:bookmarkStart w:id="1024" w:name="_Toc46918735"/>
      <w:r w:rsidRPr="00A96233">
        <w:t>3.2.4</w:t>
      </w:r>
      <w:r w:rsidRPr="00A96233">
        <w:tab/>
        <w:t>Company strategy</w:t>
      </w:r>
      <w:bookmarkEnd w:id="1020"/>
      <w:bookmarkEnd w:id="1021"/>
      <w:bookmarkEnd w:id="1022"/>
      <w:bookmarkEnd w:id="1023"/>
      <w:bookmarkEnd w:id="1024"/>
    </w:p>
    <w:p w14:paraId="7049144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BE010A" w14:textId="77777777" w:rsidTr="00FF20E7">
        <w:tc>
          <w:tcPr>
            <w:tcW w:w="1408" w:type="dxa"/>
            <w:shd w:val="clear" w:color="auto" w:fill="auto"/>
          </w:tcPr>
          <w:p w14:paraId="3E9BA8FB" w14:textId="77777777" w:rsidR="00C80F08" w:rsidRPr="00A96233" w:rsidRDefault="00C80F08" w:rsidP="00FF20E7">
            <w:pPr>
              <w:jc w:val="center"/>
            </w:pPr>
            <w:r w:rsidRPr="00A96233">
              <w:rPr>
                <w:noProof/>
              </w:rPr>
              <w:drawing>
                <wp:inline distT="0" distB="0" distL="0" distR="0" wp14:anchorId="47CEB426" wp14:editId="5FE1E201">
                  <wp:extent cx="464820" cy="464820"/>
                  <wp:effectExtent l="0" t="0" r="0" b="0"/>
                  <wp:docPr id="1227" name="Picture 12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AE8038" w14:textId="77777777" w:rsidR="00C80F08" w:rsidRPr="00A96233" w:rsidRDefault="00C80F08" w:rsidP="00EC39C4">
            <w:r w:rsidRPr="00A96233">
              <w:t>How does company strategy influence your product ranges?</w:t>
            </w:r>
          </w:p>
          <w:p w14:paraId="6579D8C8" w14:textId="77777777" w:rsidR="00C80F08" w:rsidRPr="00A96233" w:rsidRDefault="00C80F08" w:rsidP="00EC39C4">
            <w:pPr>
              <w:ind w:left="-238"/>
            </w:pPr>
          </w:p>
          <w:p w14:paraId="0E7E54FD" w14:textId="77777777" w:rsidR="00C80F08" w:rsidRPr="00A96233" w:rsidRDefault="00C80F08" w:rsidP="00EC39C4"/>
          <w:p w14:paraId="1F8F29B5" w14:textId="77777777" w:rsidR="00C80F08" w:rsidRPr="00A96233" w:rsidRDefault="00C80F08" w:rsidP="00EC39C4"/>
          <w:p w14:paraId="523FB648" w14:textId="77777777" w:rsidR="00C80F08" w:rsidRPr="00A96233" w:rsidRDefault="00C80F08" w:rsidP="00EC39C4"/>
          <w:p w14:paraId="7140C477" w14:textId="77777777" w:rsidR="00C80F08" w:rsidRPr="00A96233" w:rsidRDefault="00C80F08" w:rsidP="00EC39C4"/>
        </w:tc>
      </w:tr>
    </w:tbl>
    <w:p w14:paraId="003AC78F" w14:textId="77777777" w:rsidR="00C80F08" w:rsidRPr="00A96233" w:rsidRDefault="00C80F08" w:rsidP="00C80F08"/>
    <w:p w14:paraId="6A067424" w14:textId="77777777" w:rsidR="00C80F08" w:rsidRPr="00A96233" w:rsidRDefault="00C80F08" w:rsidP="00C80F08">
      <w:r w:rsidRPr="00A96233">
        <w:t>It was mentioned earlier that product selection must not only meet customer needs and expectations, but also the overall strategy of the retail chain.</w:t>
      </w:r>
    </w:p>
    <w:p w14:paraId="14A275F4" w14:textId="77777777" w:rsidR="00C80F08" w:rsidRPr="00A96233" w:rsidRDefault="00C80F08" w:rsidP="00C80F08"/>
    <w:p w14:paraId="3793D095" w14:textId="77777777" w:rsidR="00C80F08" w:rsidRPr="00A96233" w:rsidRDefault="00C80F08" w:rsidP="00C80F08">
      <w:r w:rsidRPr="00A96233">
        <w:t>For example:</w:t>
      </w:r>
    </w:p>
    <w:p w14:paraId="3CB5ADC9" w14:textId="77777777" w:rsidR="00C80F08" w:rsidRPr="00A96233" w:rsidRDefault="00C80F08" w:rsidP="00C80F08"/>
    <w:p w14:paraId="20D8C0B4" w14:textId="77777777" w:rsidR="00C80F08" w:rsidRPr="00A96233" w:rsidRDefault="00C80F08" w:rsidP="0014236E">
      <w:pPr>
        <w:pStyle w:val="ListParagraph"/>
        <w:numPr>
          <w:ilvl w:val="0"/>
          <w:numId w:val="208"/>
        </w:numPr>
        <w:spacing w:after="120"/>
        <w:ind w:hanging="357"/>
        <w:contextualSpacing w:val="0"/>
      </w:pPr>
      <w:r w:rsidRPr="00A96233">
        <w:t>If the company’s strategy includes a drive towards green retailing, the buyer will need to select products that have a lesser impact on the environment, are more environmentally friendly in several aspects, such as:</w:t>
      </w:r>
    </w:p>
    <w:p w14:paraId="36657436" w14:textId="77777777" w:rsidR="00C80F08" w:rsidRPr="00A96233" w:rsidRDefault="00C80F08" w:rsidP="00EC39C4">
      <w:pPr>
        <w:pStyle w:val="ListParagraph"/>
        <w:numPr>
          <w:ilvl w:val="0"/>
          <w:numId w:val="209"/>
        </w:numPr>
        <w:spacing w:after="120"/>
        <w:ind w:left="851" w:hanging="425"/>
        <w:contextualSpacing w:val="0"/>
      </w:pPr>
      <w:r w:rsidRPr="00A96233">
        <w:t>Materials that the products are made of (sustainable materials such as specifically grown timber rather than deforestation)</w:t>
      </w:r>
    </w:p>
    <w:p w14:paraId="6D2805A5" w14:textId="77777777" w:rsidR="00C80F08" w:rsidRPr="00A96233" w:rsidRDefault="00C80F08" w:rsidP="00EC39C4">
      <w:pPr>
        <w:pStyle w:val="ListParagraph"/>
        <w:numPr>
          <w:ilvl w:val="0"/>
          <w:numId w:val="209"/>
        </w:numPr>
        <w:spacing w:after="120"/>
        <w:ind w:left="851" w:hanging="425"/>
        <w:contextualSpacing w:val="0"/>
      </w:pPr>
      <w:r w:rsidRPr="00A96233">
        <w:t>Smaller carbon footprint</w:t>
      </w:r>
    </w:p>
    <w:p w14:paraId="336D7677" w14:textId="77777777" w:rsidR="00C80F08" w:rsidRPr="00A96233" w:rsidRDefault="00C80F08" w:rsidP="00EC39C4">
      <w:pPr>
        <w:pStyle w:val="ListParagraph"/>
        <w:numPr>
          <w:ilvl w:val="0"/>
          <w:numId w:val="209"/>
        </w:numPr>
        <w:ind w:left="851" w:hanging="425"/>
        <w:contextualSpacing w:val="0"/>
      </w:pPr>
      <w:r w:rsidRPr="00A96233">
        <w:t>Environmentally friendly packaging</w:t>
      </w:r>
    </w:p>
    <w:p w14:paraId="09667FE3" w14:textId="77777777" w:rsidR="00C80F08" w:rsidRPr="00A96233" w:rsidRDefault="00C80F08" w:rsidP="00C80F08">
      <w:pPr>
        <w:ind w:left="720"/>
      </w:pPr>
    </w:p>
    <w:p w14:paraId="3C44D3F9" w14:textId="32594580" w:rsidR="00C80F08" w:rsidRPr="00A96233" w:rsidRDefault="00C80F08" w:rsidP="0014236E">
      <w:pPr>
        <w:pStyle w:val="ListParagraph"/>
        <w:numPr>
          <w:ilvl w:val="0"/>
          <w:numId w:val="210"/>
        </w:numPr>
        <w:contextualSpacing w:val="0"/>
      </w:pPr>
      <w:r w:rsidRPr="00A96233">
        <w:t xml:space="preserve">If the retail chain aims for a high-end experience </w:t>
      </w:r>
      <w:r w:rsidR="00EC39C4">
        <w:t>for</w:t>
      </w:r>
      <w:r w:rsidRPr="00A96233">
        <w:t xml:space="preserve"> customers, then</w:t>
      </w:r>
      <w:r w:rsidR="00EC39C4">
        <w:t xml:space="preserve"> </w:t>
      </w:r>
      <w:r w:rsidRPr="00A96233">
        <w:t>the retailer will have high-end items only, with a larger assortment but smaller quantities per item, to create and maintain the impression of exclusivity.</w:t>
      </w:r>
    </w:p>
    <w:p w14:paraId="3784CD40" w14:textId="77777777" w:rsidR="00C80F08" w:rsidRPr="00A96233" w:rsidRDefault="00C80F08" w:rsidP="00C80F08">
      <w:pPr>
        <w:pStyle w:val="ListParagraph"/>
        <w:ind w:left="360"/>
        <w:contextualSpacing w:val="0"/>
      </w:pPr>
    </w:p>
    <w:p w14:paraId="7CC2E943" w14:textId="77777777" w:rsidR="00C80F08" w:rsidRPr="00A96233" w:rsidRDefault="00C80F08" w:rsidP="00C80F08">
      <w:pPr>
        <w:pStyle w:val="Heading3"/>
        <w:spacing w:line="360" w:lineRule="auto"/>
      </w:pPr>
      <w:bookmarkStart w:id="1025" w:name="_Toc43568742"/>
      <w:bookmarkStart w:id="1026" w:name="_Toc46092980"/>
      <w:bookmarkStart w:id="1027" w:name="_Toc46588375"/>
      <w:bookmarkStart w:id="1028" w:name="_Toc46829591"/>
      <w:bookmarkStart w:id="1029" w:name="_Toc46918736"/>
      <w:r w:rsidRPr="00A96233">
        <w:t>3.2.5</w:t>
      </w:r>
      <w:r w:rsidRPr="00A96233">
        <w:tab/>
        <w:t>Branding</w:t>
      </w:r>
      <w:bookmarkEnd w:id="1025"/>
      <w:bookmarkEnd w:id="1026"/>
      <w:bookmarkEnd w:id="1027"/>
      <w:bookmarkEnd w:id="1028"/>
      <w:bookmarkEnd w:id="1029"/>
      <w:r w:rsidRPr="00A96233">
        <w:t xml:space="preserve"> </w:t>
      </w:r>
    </w:p>
    <w:p w14:paraId="5C7BA773" w14:textId="77777777" w:rsidR="00C80F08" w:rsidRPr="00A96233" w:rsidRDefault="00C80F08" w:rsidP="00C80F08"/>
    <w:p w14:paraId="0ED3C737" w14:textId="77777777" w:rsidR="00C80F08" w:rsidRPr="00A96233" w:rsidRDefault="00C80F08" w:rsidP="00C80F08">
      <w:r w:rsidRPr="00A96233">
        <w:t xml:space="preserve">Loyal customers are a retail chain’s most valuable assets. They are cheaper to retain, usually have the highest lifetime value, and can become brand advocates. </w:t>
      </w:r>
    </w:p>
    <w:p w14:paraId="6D8E33B0" w14:textId="77777777" w:rsidR="00C80F08" w:rsidRPr="00A96233" w:rsidRDefault="00C80F08" w:rsidP="00C80F08"/>
    <w:p w14:paraId="0361D550" w14:textId="77777777" w:rsidR="00C80F08" w:rsidRPr="00A96233" w:rsidRDefault="00C80F08" w:rsidP="00C80F08">
      <w:pPr>
        <w:rPr>
          <w:rStyle w:val="e24kjd"/>
        </w:rPr>
      </w:pPr>
      <w:r w:rsidRPr="00A96233">
        <w:t xml:space="preserve">Retailer chains use branding </w:t>
      </w:r>
      <w:r w:rsidRPr="00A96233">
        <w:rPr>
          <w:rStyle w:val="e24kjd"/>
        </w:rPr>
        <w:t>for the purpose of positioning the company.</w:t>
      </w:r>
    </w:p>
    <w:p w14:paraId="5B41009A"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7859578" w14:textId="77777777" w:rsidTr="00FF20E7">
        <w:tc>
          <w:tcPr>
            <w:tcW w:w="1408" w:type="dxa"/>
            <w:shd w:val="clear" w:color="auto" w:fill="auto"/>
          </w:tcPr>
          <w:p w14:paraId="67C10A08" w14:textId="77777777" w:rsidR="00C80F08" w:rsidRPr="00A96233" w:rsidRDefault="00C80F08" w:rsidP="00FF20E7">
            <w:pPr>
              <w:jc w:val="center"/>
            </w:pPr>
            <w:r w:rsidRPr="00A96233">
              <w:rPr>
                <w:noProof/>
                <w:lang w:eastAsia="en-GB"/>
              </w:rPr>
              <w:drawing>
                <wp:inline distT="0" distB="0" distL="0" distR="0" wp14:anchorId="77A83626" wp14:editId="0B323E54">
                  <wp:extent cx="464820" cy="464820"/>
                  <wp:effectExtent l="0" t="0" r="0" b="0"/>
                  <wp:docPr id="1228" name="Picture 122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AAB8EF" w14:textId="77777777" w:rsidR="00C80F08" w:rsidRPr="00A96233" w:rsidRDefault="00C80F08" w:rsidP="00FF20E7">
            <w:r w:rsidRPr="00A96233">
              <w:rPr>
                <w:rStyle w:val="e24kjd"/>
                <w:b/>
                <w:bCs/>
              </w:rPr>
              <w:t>Positioning</w:t>
            </w:r>
            <w:r w:rsidRPr="00A96233">
              <w:rPr>
                <w:rStyle w:val="e24kjd"/>
              </w:rPr>
              <w:t xml:space="preserve"> refers to the specific merchandise price-performance combination offered by a retail outlet, to encourage certain target segments to shop at the chain stores within the company.</w:t>
            </w:r>
          </w:p>
        </w:tc>
      </w:tr>
    </w:tbl>
    <w:p w14:paraId="5AC4051E" w14:textId="77777777" w:rsidR="00C80F08" w:rsidRPr="00A96233" w:rsidRDefault="00C80F08" w:rsidP="00C80F08">
      <w:pPr>
        <w:rPr>
          <w:rStyle w:val="e24kjd"/>
        </w:rPr>
      </w:pPr>
    </w:p>
    <w:p w14:paraId="2D0538B9" w14:textId="77777777" w:rsidR="00C80F08" w:rsidRPr="00A96233" w:rsidRDefault="00C80F08" w:rsidP="00C80F08">
      <w:pPr>
        <w:rPr>
          <w:rStyle w:val="e24kjd"/>
        </w:rPr>
      </w:pPr>
      <w:r w:rsidRPr="00A96233">
        <w:rPr>
          <w:rStyle w:val="e24kjd"/>
        </w:rPr>
        <w:t>Positioning is about creating an image or identity for the store. It is the way in which the store is defined in the shopper’s mind. Sudhakar gives the examples of Marks &amp; Spencer, Sainsbury’s, The Body Shop and Benetton and states that “these are clearly all brands … They have a very strong identity in their customers’ minds; when we go to one, we have a precise expectation of what we shall find; what level of quality and what value proposition. They have their core values, expressed in everything they do: their range and assortment of goods, the design and layout of their stores, the quality and training of their staff in a phrase, the total service they deliver.”</w:t>
      </w:r>
      <w:r w:rsidRPr="00A96233">
        <w:rPr>
          <w:rStyle w:val="e24kjd"/>
          <w:vertAlign w:val="superscript"/>
        </w:rPr>
        <w:t>xvi</w:t>
      </w:r>
    </w:p>
    <w:p w14:paraId="3C5DEF78" w14:textId="77777777" w:rsidR="00C80F08" w:rsidRPr="00A96233" w:rsidRDefault="00C80F08" w:rsidP="00C80F08">
      <w:pPr>
        <w:rPr>
          <w:rStyle w:val="e24kjd"/>
        </w:rPr>
      </w:pPr>
    </w:p>
    <w:p w14:paraId="7AB89566" w14:textId="77777777" w:rsidR="00C80F08" w:rsidRPr="00A96233" w:rsidRDefault="00C80F08" w:rsidP="00C80F08">
      <w:pPr>
        <w:rPr>
          <w:rStyle w:val="e24kjd"/>
        </w:rPr>
      </w:pPr>
      <w:r w:rsidRPr="00A96233">
        <w:rPr>
          <w:rStyle w:val="e24kjd"/>
        </w:rPr>
        <w:t xml:space="preserve">Sudhakar’s statement clearly emphasises the need to select products according to the retail chain’s brand or the position in the market the retail chain is aspiring to. </w:t>
      </w:r>
    </w:p>
    <w:p w14:paraId="16485CD9" w14:textId="77777777" w:rsidR="00C80F08" w:rsidRPr="00A96233" w:rsidRDefault="00C80F08" w:rsidP="00C80F08">
      <w:pPr>
        <w:rPr>
          <w:rStyle w:val="e24kjd"/>
        </w:rPr>
      </w:pPr>
    </w:p>
    <w:p w14:paraId="711EAECC" w14:textId="77777777" w:rsidR="00C80F08" w:rsidRPr="00A96233" w:rsidRDefault="00C80F08" w:rsidP="00C80F08">
      <w:pPr>
        <w:rPr>
          <w:rStyle w:val="e24kjd"/>
        </w:rPr>
      </w:pPr>
      <w:r w:rsidRPr="00A96233">
        <w:rPr>
          <w:rStyle w:val="e24kjd"/>
        </w:rPr>
        <w:t>According to David Mazursky and Jacob Jacoby, merchandise (products) and product selection are two of the most frequently attributes that customers point out in relation to a retail chain’s branding.</w:t>
      </w:r>
      <w:r w:rsidRPr="00A96233">
        <w:rPr>
          <w:rStyle w:val="e24kjd"/>
          <w:vertAlign w:val="superscript"/>
        </w:rPr>
        <w:t>xvii</w:t>
      </w:r>
    </w:p>
    <w:p w14:paraId="4124AA44" w14:textId="77777777" w:rsidR="00C80F08" w:rsidRPr="00A96233" w:rsidRDefault="00C80F08" w:rsidP="00C80F08">
      <w:pPr>
        <w:rPr>
          <w:rStyle w:val="e24kjd"/>
        </w:rPr>
      </w:pPr>
    </w:p>
    <w:tbl>
      <w:tblPr>
        <w:tblStyle w:val="TableGrid"/>
        <w:tblW w:w="0" w:type="auto"/>
        <w:tblInd w:w="141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095"/>
        <w:gridCol w:w="3284"/>
      </w:tblGrid>
      <w:tr w:rsidR="00C80F08" w:rsidRPr="00A96233" w14:paraId="6456D7A2" w14:textId="77777777" w:rsidTr="00FF20E7">
        <w:tc>
          <w:tcPr>
            <w:tcW w:w="3095" w:type="dxa"/>
          </w:tcPr>
          <w:p w14:paraId="36A4CABF" w14:textId="77777777" w:rsidR="00C80F08" w:rsidRPr="00A96233" w:rsidRDefault="00C80F08" w:rsidP="00FF20E7">
            <w:pPr>
              <w:spacing w:line="240" w:lineRule="auto"/>
              <w:jc w:val="center"/>
              <w:rPr>
                <w:rStyle w:val="e24kjd"/>
                <w:b/>
                <w:bCs/>
              </w:rPr>
            </w:pPr>
            <w:r w:rsidRPr="00A96233">
              <w:rPr>
                <w:rStyle w:val="e24kjd"/>
                <w:b/>
                <w:bCs/>
              </w:rPr>
              <w:t>Most frequently cited attributes</w:t>
            </w:r>
          </w:p>
        </w:tc>
        <w:tc>
          <w:tcPr>
            <w:tcW w:w="3284" w:type="dxa"/>
          </w:tcPr>
          <w:p w14:paraId="6B02C545" w14:textId="77777777" w:rsidR="00C80F08" w:rsidRPr="00A96233" w:rsidRDefault="00C80F08" w:rsidP="00FF20E7">
            <w:pPr>
              <w:spacing w:line="240" w:lineRule="auto"/>
              <w:jc w:val="center"/>
              <w:rPr>
                <w:rStyle w:val="e24kjd"/>
                <w:b/>
                <w:bCs/>
              </w:rPr>
            </w:pPr>
            <w:r w:rsidRPr="00A96233">
              <w:rPr>
                <w:rStyle w:val="e24kjd"/>
                <w:b/>
                <w:bCs/>
              </w:rPr>
              <w:t>Other attributes</w:t>
            </w:r>
          </w:p>
        </w:tc>
      </w:tr>
      <w:tr w:rsidR="00C80F08" w:rsidRPr="00A96233" w14:paraId="17F60935" w14:textId="77777777" w:rsidTr="00FF20E7">
        <w:tc>
          <w:tcPr>
            <w:tcW w:w="3095" w:type="dxa"/>
          </w:tcPr>
          <w:p w14:paraId="729B4D85" w14:textId="77777777" w:rsidR="00C80F08" w:rsidRPr="00A96233" w:rsidRDefault="00C80F08" w:rsidP="0014236E">
            <w:pPr>
              <w:pStyle w:val="ListParagraph"/>
              <w:numPr>
                <w:ilvl w:val="0"/>
                <w:numId w:val="210"/>
              </w:numPr>
              <w:contextualSpacing w:val="0"/>
              <w:rPr>
                <w:rStyle w:val="e24kjd"/>
              </w:rPr>
            </w:pPr>
            <w:r w:rsidRPr="00A96233">
              <w:rPr>
                <w:rStyle w:val="e24kjd"/>
              </w:rPr>
              <w:t>Merchandise</w:t>
            </w:r>
          </w:p>
          <w:p w14:paraId="4AF9E831" w14:textId="77777777" w:rsidR="00C80F08" w:rsidRPr="00A96233" w:rsidRDefault="00C80F08" w:rsidP="0014236E">
            <w:pPr>
              <w:pStyle w:val="ListParagraph"/>
              <w:numPr>
                <w:ilvl w:val="0"/>
                <w:numId w:val="210"/>
              </w:numPr>
              <w:contextualSpacing w:val="0"/>
              <w:rPr>
                <w:rStyle w:val="e24kjd"/>
              </w:rPr>
            </w:pPr>
            <w:r w:rsidRPr="00A96233">
              <w:rPr>
                <w:rStyle w:val="e24kjd"/>
              </w:rPr>
              <w:t>Selection</w:t>
            </w:r>
          </w:p>
          <w:p w14:paraId="704D89D2" w14:textId="77777777" w:rsidR="00C80F08" w:rsidRPr="00A96233" w:rsidRDefault="00C80F08" w:rsidP="0014236E">
            <w:pPr>
              <w:pStyle w:val="ListParagraph"/>
              <w:numPr>
                <w:ilvl w:val="0"/>
                <w:numId w:val="210"/>
              </w:numPr>
              <w:contextualSpacing w:val="0"/>
              <w:rPr>
                <w:rStyle w:val="e24kjd"/>
              </w:rPr>
            </w:pPr>
            <w:r w:rsidRPr="00A96233">
              <w:rPr>
                <w:rStyle w:val="e24kjd"/>
              </w:rPr>
              <w:t>Quality</w:t>
            </w:r>
          </w:p>
          <w:p w14:paraId="69AD3E50" w14:textId="77777777" w:rsidR="00C80F08" w:rsidRPr="00A96233" w:rsidRDefault="00C80F08" w:rsidP="0014236E">
            <w:pPr>
              <w:pStyle w:val="ListParagraph"/>
              <w:numPr>
                <w:ilvl w:val="0"/>
                <w:numId w:val="210"/>
              </w:numPr>
              <w:contextualSpacing w:val="0"/>
              <w:rPr>
                <w:rStyle w:val="e24kjd"/>
              </w:rPr>
            </w:pPr>
            <w:r w:rsidRPr="00A96233">
              <w:rPr>
                <w:rStyle w:val="e24kjd"/>
              </w:rPr>
              <w:t>Price</w:t>
            </w:r>
          </w:p>
          <w:p w14:paraId="363C7B2C" w14:textId="77777777" w:rsidR="00C80F08" w:rsidRPr="00A96233" w:rsidRDefault="00C80F08" w:rsidP="0014236E">
            <w:pPr>
              <w:pStyle w:val="ListParagraph"/>
              <w:numPr>
                <w:ilvl w:val="0"/>
                <w:numId w:val="210"/>
              </w:numPr>
              <w:contextualSpacing w:val="0"/>
              <w:rPr>
                <w:rStyle w:val="e24kjd"/>
              </w:rPr>
            </w:pPr>
            <w:r w:rsidRPr="00A96233">
              <w:rPr>
                <w:rStyle w:val="e24kjd"/>
              </w:rPr>
              <w:t>Styling</w:t>
            </w:r>
          </w:p>
        </w:tc>
        <w:tc>
          <w:tcPr>
            <w:tcW w:w="3284" w:type="dxa"/>
          </w:tcPr>
          <w:p w14:paraId="494E2758" w14:textId="77777777" w:rsidR="00C80F08" w:rsidRPr="00A96233" w:rsidRDefault="00C80F08" w:rsidP="0014236E">
            <w:pPr>
              <w:pStyle w:val="ListParagraph"/>
              <w:numPr>
                <w:ilvl w:val="0"/>
                <w:numId w:val="210"/>
              </w:numPr>
              <w:contextualSpacing w:val="0"/>
              <w:rPr>
                <w:rStyle w:val="e24kjd"/>
              </w:rPr>
            </w:pPr>
            <w:r w:rsidRPr="00A96233">
              <w:rPr>
                <w:rStyle w:val="e24kjd"/>
              </w:rPr>
              <w:t>Service</w:t>
            </w:r>
          </w:p>
          <w:p w14:paraId="56482512" w14:textId="77777777" w:rsidR="00C80F08" w:rsidRPr="00A96233" w:rsidRDefault="00C80F08" w:rsidP="0014236E">
            <w:pPr>
              <w:pStyle w:val="ListParagraph"/>
              <w:numPr>
                <w:ilvl w:val="0"/>
                <w:numId w:val="210"/>
              </w:numPr>
              <w:contextualSpacing w:val="0"/>
              <w:rPr>
                <w:rStyle w:val="e24kjd"/>
              </w:rPr>
            </w:pPr>
            <w:r w:rsidRPr="00A96233">
              <w:rPr>
                <w:rStyle w:val="e24kjd"/>
              </w:rPr>
              <w:t>Physical facilities</w:t>
            </w:r>
          </w:p>
          <w:p w14:paraId="28C31608" w14:textId="77777777" w:rsidR="00C80F08" w:rsidRPr="00A96233" w:rsidRDefault="00C80F08" w:rsidP="0014236E">
            <w:pPr>
              <w:pStyle w:val="ListParagraph"/>
              <w:numPr>
                <w:ilvl w:val="0"/>
                <w:numId w:val="210"/>
              </w:numPr>
              <w:contextualSpacing w:val="0"/>
              <w:rPr>
                <w:rStyle w:val="e24kjd"/>
              </w:rPr>
            </w:pPr>
            <w:r w:rsidRPr="00A96233">
              <w:rPr>
                <w:rStyle w:val="e24kjd"/>
              </w:rPr>
              <w:t>Convenience</w:t>
            </w:r>
          </w:p>
          <w:p w14:paraId="5F30F95C" w14:textId="77777777" w:rsidR="00C80F08" w:rsidRPr="00A96233" w:rsidRDefault="00C80F08" w:rsidP="0014236E">
            <w:pPr>
              <w:pStyle w:val="ListParagraph"/>
              <w:numPr>
                <w:ilvl w:val="0"/>
                <w:numId w:val="210"/>
              </w:numPr>
              <w:contextualSpacing w:val="0"/>
              <w:rPr>
                <w:rStyle w:val="e24kjd"/>
              </w:rPr>
            </w:pPr>
            <w:r w:rsidRPr="00A96233">
              <w:rPr>
                <w:rStyle w:val="e24kjd"/>
              </w:rPr>
              <w:t>Promotion</w:t>
            </w:r>
          </w:p>
          <w:p w14:paraId="74DB310F" w14:textId="77777777" w:rsidR="00C80F08" w:rsidRPr="00A96233" w:rsidRDefault="00C80F08" w:rsidP="0014236E">
            <w:pPr>
              <w:pStyle w:val="ListParagraph"/>
              <w:numPr>
                <w:ilvl w:val="0"/>
                <w:numId w:val="210"/>
              </w:numPr>
              <w:contextualSpacing w:val="0"/>
              <w:rPr>
                <w:rStyle w:val="e24kjd"/>
              </w:rPr>
            </w:pPr>
            <w:r w:rsidRPr="00A96233">
              <w:rPr>
                <w:rStyle w:val="e24kjd"/>
              </w:rPr>
              <w:t xml:space="preserve">Store atmosphere </w:t>
            </w:r>
          </w:p>
        </w:tc>
      </w:tr>
    </w:tbl>
    <w:p w14:paraId="54CBFA5D" w14:textId="77777777" w:rsidR="00C80F08" w:rsidRPr="00A96233" w:rsidRDefault="00C80F08" w:rsidP="00C80F08">
      <w:pPr>
        <w:rPr>
          <w:rStyle w:val="e24kjd"/>
        </w:rPr>
      </w:pPr>
    </w:p>
    <w:p w14:paraId="30509FE5" w14:textId="77777777" w:rsidR="00C80F08" w:rsidRPr="00A96233" w:rsidRDefault="00C80F08" w:rsidP="00C80F08">
      <w:pPr>
        <w:rPr>
          <w:rStyle w:val="e24kjd"/>
        </w:rPr>
      </w:pPr>
      <w:r w:rsidRPr="00A96233">
        <w:rPr>
          <w:rStyle w:val="e24kjd"/>
        </w:rPr>
        <w:t>The buyer should, therefore, ensure that the product selection matches the retail chain’s branding and positioning in the market.</w:t>
      </w:r>
    </w:p>
    <w:p w14:paraId="2012F36D"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ED35906" w14:textId="77777777" w:rsidTr="00FF20E7">
        <w:tc>
          <w:tcPr>
            <w:tcW w:w="1408" w:type="dxa"/>
            <w:shd w:val="clear" w:color="auto" w:fill="auto"/>
          </w:tcPr>
          <w:p w14:paraId="12117145" w14:textId="77777777" w:rsidR="00C80F08" w:rsidRPr="00A96233" w:rsidRDefault="00C80F08" w:rsidP="00FF20E7">
            <w:pPr>
              <w:jc w:val="center"/>
            </w:pPr>
            <w:bookmarkStart w:id="1030" w:name="_Hlk45716184"/>
            <w:r w:rsidRPr="00A96233">
              <w:rPr>
                <w:noProof/>
              </w:rPr>
              <w:drawing>
                <wp:inline distT="0" distB="0" distL="0" distR="0" wp14:anchorId="218DCCFF" wp14:editId="57FE1A1E">
                  <wp:extent cx="464820" cy="464820"/>
                  <wp:effectExtent l="0" t="0" r="0" b="0"/>
                  <wp:docPr id="1229" name="Picture 12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332148" w14:textId="13E617C4" w:rsidR="00C80F08" w:rsidRPr="00A96233" w:rsidRDefault="00C80F08" w:rsidP="00FF20E7">
            <w:pPr>
              <w:spacing w:after="120"/>
              <w:rPr>
                <w:b/>
                <w:bCs/>
              </w:rPr>
            </w:pPr>
            <w:r w:rsidRPr="00A96233">
              <w:rPr>
                <w:b/>
                <w:bCs/>
              </w:rPr>
              <w:t xml:space="preserve">Activity </w:t>
            </w:r>
            <w:r w:rsidR="00CE6893" w:rsidRPr="00A96233">
              <w:rPr>
                <w:b/>
                <w:bCs/>
              </w:rPr>
              <w:t>33</w:t>
            </w:r>
            <w:r w:rsidRPr="00A96233">
              <w:rPr>
                <w:b/>
                <w:bCs/>
              </w:rPr>
              <w:t xml:space="preserve"> (KM02 IAC0301)</w:t>
            </w:r>
            <w:r w:rsidR="008825FC" w:rsidRPr="00A96233">
              <w:rPr>
                <w:b/>
                <w:bCs/>
              </w:rPr>
              <w:t xml:space="preserve"> </w:t>
            </w:r>
            <w:r w:rsidR="009806F3">
              <w:rPr>
                <w:b/>
                <w:bCs/>
              </w:rPr>
              <w:t xml:space="preserve">  </w:t>
            </w:r>
          </w:p>
          <w:p w14:paraId="3E90B05B" w14:textId="77777777" w:rsidR="00C80F08" w:rsidRPr="00A96233" w:rsidRDefault="00C80F08" w:rsidP="00FF20E7">
            <w:pPr>
              <w:spacing w:after="120"/>
            </w:pPr>
            <w:r w:rsidRPr="00A96233">
              <w:t>Please complete the activity in your workbook.</w:t>
            </w:r>
          </w:p>
          <w:p w14:paraId="4FCA6DCC" w14:textId="77777777" w:rsidR="00C80F08" w:rsidRPr="00A96233" w:rsidRDefault="00C80F08" w:rsidP="00FF20E7">
            <w:pPr>
              <w:spacing w:after="120"/>
            </w:pPr>
            <w:r w:rsidRPr="00A96233">
              <w:t>Describe each of the following then explain how that would impact on the buyer’s product selection at the retail chain represented by the buyer.</w:t>
            </w:r>
          </w:p>
          <w:tbl>
            <w:tblPr>
              <w:tblStyle w:val="TableGrid"/>
              <w:tblW w:w="0" w:type="auto"/>
              <w:tblInd w:w="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89"/>
              <w:gridCol w:w="2382"/>
              <w:gridCol w:w="2363"/>
            </w:tblGrid>
            <w:tr w:rsidR="00C80F08" w:rsidRPr="00A96233" w14:paraId="25B1D8E7" w14:textId="77777777" w:rsidTr="00FF20E7">
              <w:tc>
                <w:tcPr>
                  <w:tcW w:w="2589" w:type="dxa"/>
                </w:tcPr>
                <w:p w14:paraId="23E303AD" w14:textId="77777777" w:rsidR="00C80F08" w:rsidRPr="00A96233" w:rsidRDefault="00C80F08" w:rsidP="00FF20E7">
                  <w:pPr>
                    <w:spacing w:line="240" w:lineRule="auto"/>
                    <w:jc w:val="center"/>
                    <w:rPr>
                      <w:b/>
                      <w:bCs/>
                    </w:rPr>
                  </w:pPr>
                  <w:r w:rsidRPr="00A96233">
                    <w:rPr>
                      <w:b/>
                      <w:bCs/>
                    </w:rPr>
                    <w:t>Factor that impacts on product selection</w:t>
                  </w:r>
                </w:p>
              </w:tc>
              <w:tc>
                <w:tcPr>
                  <w:tcW w:w="2382" w:type="dxa"/>
                </w:tcPr>
                <w:p w14:paraId="5710D226" w14:textId="77777777" w:rsidR="00C80F08" w:rsidRPr="00A96233" w:rsidRDefault="00C80F08" w:rsidP="00FF20E7">
                  <w:pPr>
                    <w:spacing w:line="240" w:lineRule="auto"/>
                    <w:jc w:val="center"/>
                    <w:rPr>
                      <w:b/>
                      <w:bCs/>
                    </w:rPr>
                  </w:pPr>
                  <w:r w:rsidRPr="00A96233">
                    <w:rPr>
                      <w:b/>
                      <w:bCs/>
                    </w:rPr>
                    <w:t>Description of this factor in the retail chain represented by the buyer</w:t>
                  </w:r>
                </w:p>
              </w:tc>
              <w:tc>
                <w:tcPr>
                  <w:tcW w:w="2363" w:type="dxa"/>
                </w:tcPr>
                <w:p w14:paraId="3B5ACE87" w14:textId="77777777" w:rsidR="00C80F08" w:rsidRPr="00A96233" w:rsidRDefault="00C80F08" w:rsidP="00FF20E7">
                  <w:pPr>
                    <w:spacing w:line="240" w:lineRule="auto"/>
                    <w:jc w:val="center"/>
                    <w:rPr>
                      <w:b/>
                      <w:bCs/>
                    </w:rPr>
                  </w:pPr>
                  <w:r w:rsidRPr="00A96233">
                    <w:rPr>
                      <w:b/>
                      <w:bCs/>
                    </w:rPr>
                    <w:t>How this will impact on the buyer’s selection of products</w:t>
                  </w:r>
                </w:p>
              </w:tc>
            </w:tr>
            <w:tr w:rsidR="00C80F08" w:rsidRPr="00A96233" w14:paraId="428C16A6" w14:textId="77777777" w:rsidTr="00FF20E7">
              <w:trPr>
                <w:trHeight w:val="737"/>
              </w:trPr>
              <w:tc>
                <w:tcPr>
                  <w:tcW w:w="2589" w:type="dxa"/>
                </w:tcPr>
                <w:p w14:paraId="32DAD0D0" w14:textId="77777777" w:rsidR="00C80F08" w:rsidRPr="00A96233" w:rsidRDefault="00C80F08" w:rsidP="00FF20E7">
                  <w:pPr>
                    <w:jc w:val="left"/>
                  </w:pPr>
                  <w:r w:rsidRPr="00A96233">
                    <w:t>Target market</w:t>
                  </w:r>
                </w:p>
              </w:tc>
              <w:tc>
                <w:tcPr>
                  <w:tcW w:w="2382" w:type="dxa"/>
                </w:tcPr>
                <w:p w14:paraId="0F898C90" w14:textId="77777777" w:rsidR="00C80F08" w:rsidRPr="00A96233" w:rsidRDefault="00C80F08" w:rsidP="00FF20E7"/>
              </w:tc>
              <w:tc>
                <w:tcPr>
                  <w:tcW w:w="2363" w:type="dxa"/>
                </w:tcPr>
                <w:p w14:paraId="2AE2315A" w14:textId="77777777" w:rsidR="00C80F08" w:rsidRPr="00A96233" w:rsidRDefault="00C80F08" w:rsidP="00FF20E7"/>
              </w:tc>
            </w:tr>
            <w:tr w:rsidR="00C80F08" w:rsidRPr="00A96233" w14:paraId="7098BD13" w14:textId="77777777" w:rsidTr="00FF20E7">
              <w:trPr>
                <w:trHeight w:val="737"/>
              </w:trPr>
              <w:tc>
                <w:tcPr>
                  <w:tcW w:w="2589" w:type="dxa"/>
                </w:tcPr>
                <w:p w14:paraId="134DA6B0" w14:textId="77777777" w:rsidR="00C80F08" w:rsidRPr="00A96233" w:rsidRDefault="00C80F08" w:rsidP="00FF20E7">
                  <w:pPr>
                    <w:jc w:val="left"/>
                  </w:pPr>
                  <w:r w:rsidRPr="00A96233">
                    <w:t>Store size</w:t>
                  </w:r>
                </w:p>
              </w:tc>
              <w:tc>
                <w:tcPr>
                  <w:tcW w:w="2382" w:type="dxa"/>
                </w:tcPr>
                <w:p w14:paraId="25007340" w14:textId="77777777" w:rsidR="00C80F08" w:rsidRPr="00A96233" w:rsidRDefault="00C80F08" w:rsidP="00FF20E7"/>
              </w:tc>
              <w:tc>
                <w:tcPr>
                  <w:tcW w:w="2363" w:type="dxa"/>
                </w:tcPr>
                <w:p w14:paraId="1D521267" w14:textId="77777777" w:rsidR="00C80F08" w:rsidRPr="00A96233" w:rsidRDefault="00C80F08" w:rsidP="00FF20E7"/>
              </w:tc>
            </w:tr>
            <w:tr w:rsidR="00C80F08" w:rsidRPr="00A96233" w14:paraId="75EC2449" w14:textId="77777777" w:rsidTr="00FF20E7">
              <w:trPr>
                <w:trHeight w:val="737"/>
              </w:trPr>
              <w:tc>
                <w:tcPr>
                  <w:tcW w:w="2589" w:type="dxa"/>
                </w:tcPr>
                <w:p w14:paraId="2E9A82EE" w14:textId="77777777" w:rsidR="00C80F08" w:rsidRPr="00A96233" w:rsidRDefault="00C80F08" w:rsidP="00FF20E7">
                  <w:pPr>
                    <w:jc w:val="left"/>
                  </w:pPr>
                  <w:r w:rsidRPr="00A96233">
                    <w:t>Consumer buying preference</w:t>
                  </w:r>
                </w:p>
              </w:tc>
              <w:tc>
                <w:tcPr>
                  <w:tcW w:w="2382" w:type="dxa"/>
                </w:tcPr>
                <w:p w14:paraId="789DB634" w14:textId="77777777" w:rsidR="00C80F08" w:rsidRPr="00A96233" w:rsidRDefault="00C80F08" w:rsidP="00FF20E7"/>
              </w:tc>
              <w:tc>
                <w:tcPr>
                  <w:tcW w:w="2363" w:type="dxa"/>
                </w:tcPr>
                <w:p w14:paraId="5563EF9C" w14:textId="77777777" w:rsidR="00C80F08" w:rsidRPr="00A96233" w:rsidRDefault="00C80F08" w:rsidP="00FF20E7"/>
              </w:tc>
            </w:tr>
            <w:tr w:rsidR="00C80F08" w:rsidRPr="00A96233" w14:paraId="54EA7F79" w14:textId="77777777" w:rsidTr="00FF20E7">
              <w:trPr>
                <w:trHeight w:val="737"/>
              </w:trPr>
              <w:tc>
                <w:tcPr>
                  <w:tcW w:w="2589" w:type="dxa"/>
                </w:tcPr>
                <w:p w14:paraId="7F3904F1" w14:textId="77777777" w:rsidR="00C80F08" w:rsidRPr="00A96233" w:rsidRDefault="00C80F08" w:rsidP="00FF20E7">
                  <w:pPr>
                    <w:jc w:val="left"/>
                  </w:pPr>
                  <w:r w:rsidRPr="00A96233">
                    <w:t>Strategy</w:t>
                  </w:r>
                </w:p>
              </w:tc>
              <w:tc>
                <w:tcPr>
                  <w:tcW w:w="2382" w:type="dxa"/>
                </w:tcPr>
                <w:p w14:paraId="497F9EA4" w14:textId="77777777" w:rsidR="00C80F08" w:rsidRPr="00A96233" w:rsidRDefault="00C80F08" w:rsidP="00FF20E7"/>
              </w:tc>
              <w:tc>
                <w:tcPr>
                  <w:tcW w:w="2363" w:type="dxa"/>
                </w:tcPr>
                <w:p w14:paraId="3FF5D49E" w14:textId="77777777" w:rsidR="00C80F08" w:rsidRPr="00A96233" w:rsidRDefault="00C80F08" w:rsidP="00FF20E7"/>
              </w:tc>
            </w:tr>
            <w:tr w:rsidR="00C80F08" w:rsidRPr="00A96233" w14:paraId="7F517190" w14:textId="77777777" w:rsidTr="00FF20E7">
              <w:trPr>
                <w:trHeight w:val="737"/>
              </w:trPr>
              <w:tc>
                <w:tcPr>
                  <w:tcW w:w="2589" w:type="dxa"/>
                </w:tcPr>
                <w:p w14:paraId="43292923" w14:textId="77777777" w:rsidR="00C80F08" w:rsidRPr="00A96233" w:rsidRDefault="00C80F08" w:rsidP="00FF20E7">
                  <w:pPr>
                    <w:jc w:val="left"/>
                  </w:pPr>
                  <w:r w:rsidRPr="00A96233">
                    <w:t xml:space="preserve">Branding </w:t>
                  </w:r>
                </w:p>
              </w:tc>
              <w:tc>
                <w:tcPr>
                  <w:tcW w:w="2382" w:type="dxa"/>
                </w:tcPr>
                <w:p w14:paraId="1D1BF7F0" w14:textId="77777777" w:rsidR="00C80F08" w:rsidRPr="00A96233" w:rsidRDefault="00C80F08" w:rsidP="00FF20E7"/>
              </w:tc>
              <w:tc>
                <w:tcPr>
                  <w:tcW w:w="2363" w:type="dxa"/>
                </w:tcPr>
                <w:p w14:paraId="55036BF5" w14:textId="77777777" w:rsidR="00C80F08" w:rsidRPr="00A96233" w:rsidRDefault="00C80F08" w:rsidP="00FF20E7"/>
              </w:tc>
            </w:tr>
          </w:tbl>
          <w:p w14:paraId="727EA02A" w14:textId="77777777" w:rsidR="00C80F08" w:rsidRPr="00A96233" w:rsidRDefault="00C80F08" w:rsidP="00FF20E7">
            <w:pPr>
              <w:ind w:left="252"/>
            </w:pPr>
          </w:p>
        </w:tc>
      </w:tr>
    </w:tbl>
    <w:p w14:paraId="0D016D17" w14:textId="72C58DD7" w:rsidR="00C80F08" w:rsidRPr="00A96233" w:rsidRDefault="00C80F08" w:rsidP="00C80F08"/>
    <w:p w14:paraId="0AC2D4F0" w14:textId="77777777" w:rsidR="00C80F08" w:rsidRPr="00A96233" w:rsidRDefault="00C80F08" w:rsidP="00C80F08">
      <w:pPr>
        <w:pStyle w:val="Heading2"/>
        <w:jc w:val="both"/>
      </w:pPr>
      <w:bookmarkStart w:id="1031" w:name="_Toc43568743"/>
      <w:bookmarkStart w:id="1032" w:name="_Toc46092981"/>
      <w:bookmarkStart w:id="1033" w:name="_Toc46588376"/>
      <w:bookmarkStart w:id="1034" w:name="_Toc46829592"/>
      <w:bookmarkStart w:id="1035" w:name="_Toc46918737"/>
      <w:bookmarkEnd w:id="1030"/>
      <w:r w:rsidRPr="00A96233">
        <w:t>3.3</w:t>
      </w:r>
      <w:r w:rsidRPr="00A96233">
        <w:tab/>
        <w:t>Range development</w:t>
      </w:r>
      <w:bookmarkEnd w:id="1031"/>
      <w:bookmarkEnd w:id="1032"/>
      <w:bookmarkEnd w:id="1033"/>
      <w:bookmarkEnd w:id="1034"/>
      <w:bookmarkEnd w:id="1035"/>
    </w:p>
    <w:p w14:paraId="5B5DD431" w14:textId="77777777" w:rsidR="00C80F08" w:rsidRPr="00A96233" w:rsidRDefault="00C80F08" w:rsidP="00C80F08">
      <w:pPr>
        <w:pStyle w:val="Heading3"/>
        <w:spacing w:line="360" w:lineRule="auto"/>
      </w:pPr>
      <w:bookmarkStart w:id="1036" w:name="_Toc43568744"/>
      <w:bookmarkStart w:id="1037" w:name="_Toc46092982"/>
      <w:bookmarkStart w:id="1038" w:name="_Toc46588377"/>
      <w:bookmarkStart w:id="1039" w:name="_Toc46829593"/>
      <w:bookmarkStart w:id="1040" w:name="_Toc46918738"/>
      <w:r w:rsidRPr="00A96233">
        <w:t>3.3.1</w:t>
      </w:r>
      <w:r w:rsidRPr="00A96233">
        <w:tab/>
        <w:t>Dimensions of product range</w:t>
      </w:r>
      <w:bookmarkEnd w:id="1036"/>
      <w:bookmarkEnd w:id="1037"/>
      <w:bookmarkEnd w:id="1038"/>
      <w:bookmarkEnd w:id="1039"/>
      <w:bookmarkEnd w:id="1040"/>
    </w:p>
    <w:p w14:paraId="39A24EBE" w14:textId="77777777" w:rsidR="00C80F08" w:rsidRPr="00A96233" w:rsidRDefault="00C80F08" w:rsidP="00C80F08"/>
    <w:p w14:paraId="22B39AEE" w14:textId="77777777" w:rsidR="00C80F08" w:rsidRPr="00A96233" w:rsidRDefault="00C80F08" w:rsidP="00C80F08">
      <w:pPr>
        <w:spacing w:after="120"/>
      </w:pPr>
      <w:r w:rsidRPr="00A96233">
        <w:t>A store’s product range has four dimensions:</w:t>
      </w:r>
    </w:p>
    <w:p w14:paraId="5F4B5003" w14:textId="77777777" w:rsidR="00C80F08" w:rsidRPr="00A96233" w:rsidRDefault="00C80F08" w:rsidP="0014236E">
      <w:pPr>
        <w:pStyle w:val="ListParagraph"/>
        <w:numPr>
          <w:ilvl w:val="0"/>
          <w:numId w:val="202"/>
        </w:numPr>
        <w:spacing w:after="120"/>
        <w:contextualSpacing w:val="0"/>
      </w:pPr>
      <w:r w:rsidRPr="00A96233">
        <w:rPr>
          <w:b/>
          <w:bCs/>
        </w:rPr>
        <w:t>Width:</w:t>
      </w:r>
      <w:r w:rsidRPr="00A96233">
        <w:t xml:space="preserve"> The quantity of product lines that are offered. A wide range describes a large number of product groups including similar products intended for a segment of the target market.</w:t>
      </w:r>
    </w:p>
    <w:p w14:paraId="67495BBA" w14:textId="77777777" w:rsidR="00C80F08" w:rsidRPr="00A96233" w:rsidRDefault="00C80F08" w:rsidP="0014236E">
      <w:pPr>
        <w:pStyle w:val="ListParagraph"/>
        <w:numPr>
          <w:ilvl w:val="0"/>
          <w:numId w:val="202"/>
        </w:numPr>
        <w:spacing w:after="120"/>
        <w:contextualSpacing w:val="0"/>
      </w:pPr>
      <w:r w:rsidRPr="00A96233">
        <w:rPr>
          <w:b/>
          <w:bCs/>
        </w:rPr>
        <w:t>Length</w:t>
      </w:r>
      <w:r w:rsidRPr="00A96233">
        <w:t>: The number of all products in the product range.</w:t>
      </w:r>
    </w:p>
    <w:p w14:paraId="0450EA35" w14:textId="4F21987D" w:rsidR="00C80F08" w:rsidRPr="00A96233" w:rsidRDefault="00C80F08" w:rsidP="0014236E">
      <w:pPr>
        <w:pStyle w:val="ListParagraph"/>
        <w:numPr>
          <w:ilvl w:val="0"/>
          <w:numId w:val="202"/>
        </w:numPr>
        <w:spacing w:after="120"/>
        <w:contextualSpacing w:val="0"/>
      </w:pPr>
      <w:r w:rsidRPr="00A96233">
        <w:rPr>
          <w:b/>
          <w:bCs/>
        </w:rPr>
        <w:t>Depth</w:t>
      </w:r>
      <w:r w:rsidRPr="00A96233">
        <w:t>: The number of variants of the product. A deep range provides a large selection of product variants within one product line.</w:t>
      </w:r>
    </w:p>
    <w:p w14:paraId="2F359B7E" w14:textId="77777777" w:rsidR="00C80F08" w:rsidRPr="00A96233" w:rsidRDefault="00C80F08" w:rsidP="0014236E">
      <w:pPr>
        <w:pStyle w:val="ListParagraph"/>
        <w:numPr>
          <w:ilvl w:val="0"/>
          <w:numId w:val="202"/>
        </w:numPr>
        <w:contextualSpacing w:val="0"/>
      </w:pPr>
      <w:r w:rsidRPr="00A96233">
        <w:rPr>
          <w:b/>
          <w:bCs/>
        </w:rPr>
        <w:t>Consistency</w:t>
      </w:r>
      <w:r w:rsidRPr="00A96233">
        <w:t>. This describes how closely the various product lines are interlinked. A large difference between the lines of product offered by the retailer results in a smaller consistency of the range.</w:t>
      </w:r>
    </w:p>
    <w:p w14:paraId="724F7919" w14:textId="77777777" w:rsidR="00C80F08" w:rsidRPr="00A96233" w:rsidRDefault="00C80F08" w:rsidP="00C80F08">
      <w:pPr>
        <w:pStyle w:val="Heading3"/>
        <w:spacing w:line="360" w:lineRule="auto"/>
      </w:pPr>
      <w:bookmarkStart w:id="1041" w:name="_Toc43568745"/>
      <w:bookmarkStart w:id="1042" w:name="_Toc46092983"/>
      <w:bookmarkStart w:id="1043" w:name="_Toc46588378"/>
      <w:bookmarkStart w:id="1044" w:name="_Toc46829594"/>
      <w:bookmarkStart w:id="1045" w:name="_Toc46918739"/>
      <w:r w:rsidRPr="00A96233">
        <w:t>3.3.2</w:t>
      </w:r>
      <w:r w:rsidRPr="00A96233">
        <w:tab/>
        <w:t>How a product range is developed</w:t>
      </w:r>
      <w:bookmarkEnd w:id="1041"/>
      <w:bookmarkEnd w:id="1042"/>
      <w:bookmarkEnd w:id="1043"/>
      <w:bookmarkEnd w:id="1044"/>
      <w:bookmarkEnd w:id="1045"/>
    </w:p>
    <w:p w14:paraId="6DE596D6" w14:textId="77777777" w:rsidR="00C80F08" w:rsidRPr="00A96233" w:rsidRDefault="00C80F08" w:rsidP="00C80F08"/>
    <w:p w14:paraId="1BD8792B" w14:textId="77777777" w:rsidR="00C80F08" w:rsidRPr="00A96233" w:rsidRDefault="00C80F08" w:rsidP="00C80F08">
      <w:r w:rsidRPr="00A96233">
        <w:t>Implementing an effective product range (assortment) is key to offering the right products to the retail chain’s target market.</w:t>
      </w:r>
    </w:p>
    <w:p w14:paraId="5AAD2FF9" w14:textId="77777777" w:rsidR="00C80F08" w:rsidRPr="00A96233" w:rsidRDefault="00C80F08" w:rsidP="00C80F08"/>
    <w:p w14:paraId="41165CFE" w14:textId="77777777" w:rsidR="00C80F08" w:rsidRPr="00A96233" w:rsidRDefault="00C80F08" w:rsidP="00C80F08">
      <w:r w:rsidRPr="00A96233">
        <w:t xml:space="preserve">In the book, </w:t>
      </w:r>
      <w:r w:rsidRPr="00A96233">
        <w:rPr>
          <w:b/>
          <w:bCs/>
          <w:i/>
          <w:iCs/>
        </w:rPr>
        <w:t>The art of retail buying</w:t>
      </w:r>
      <w:r w:rsidRPr="00A96233">
        <w:t>, the author argues that “the traditional notion of having the right product, in the right place, at the right time, in the right quality and the right price, still holds true in today’s retail marketplace, but with one important change. Retailers … must have a compelling selection of merchandise for the right customer as well.”</w:t>
      </w:r>
      <w:r w:rsidRPr="00A96233">
        <w:rPr>
          <w:vertAlign w:val="superscript"/>
        </w:rPr>
        <w:t>xviii</w:t>
      </w:r>
    </w:p>
    <w:p w14:paraId="11FA4794" w14:textId="77777777" w:rsidR="00C80F08" w:rsidRPr="00A96233" w:rsidRDefault="00C80F08" w:rsidP="00C80F08"/>
    <w:p w14:paraId="4998C14C" w14:textId="77777777" w:rsidR="00C80F08" w:rsidRPr="00A96233" w:rsidRDefault="00C80F08" w:rsidP="00C80F08">
      <w:pPr>
        <w:spacing w:after="120"/>
      </w:pPr>
      <w:r w:rsidRPr="00A96233">
        <w:t>To ensure the right selection (assortment) of products is available for the target market, the buyer should consider questions such as:</w:t>
      </w:r>
    </w:p>
    <w:p w14:paraId="043C53DC" w14:textId="77777777" w:rsidR="00C80F08" w:rsidRPr="00A96233" w:rsidRDefault="00C80F08" w:rsidP="0014236E">
      <w:pPr>
        <w:pStyle w:val="ListParagraph"/>
        <w:numPr>
          <w:ilvl w:val="0"/>
          <w:numId w:val="212"/>
        </w:numPr>
        <w:spacing w:after="120"/>
        <w:contextualSpacing w:val="0"/>
        <w:rPr>
          <w:i/>
          <w:iCs/>
        </w:rPr>
      </w:pPr>
      <w:r w:rsidRPr="00A96233">
        <w:rPr>
          <w:i/>
          <w:iCs/>
        </w:rPr>
        <w:t>Who is the target customer?</w:t>
      </w:r>
    </w:p>
    <w:p w14:paraId="1969CAD5" w14:textId="77777777" w:rsidR="00C80F08" w:rsidRPr="00A96233" w:rsidRDefault="00C80F08" w:rsidP="0014236E">
      <w:pPr>
        <w:pStyle w:val="ListParagraph"/>
        <w:numPr>
          <w:ilvl w:val="0"/>
          <w:numId w:val="212"/>
        </w:numPr>
        <w:spacing w:after="120"/>
        <w:contextualSpacing w:val="0"/>
      </w:pPr>
      <w:r w:rsidRPr="00A96233">
        <w:rPr>
          <w:i/>
          <w:iCs/>
        </w:rPr>
        <w:t>Which product?</w:t>
      </w:r>
    </w:p>
    <w:p w14:paraId="0A9711CB" w14:textId="77777777" w:rsidR="00C80F08" w:rsidRPr="00A96233" w:rsidRDefault="00C80F08" w:rsidP="0014236E">
      <w:pPr>
        <w:pStyle w:val="ListParagraph"/>
        <w:numPr>
          <w:ilvl w:val="0"/>
          <w:numId w:val="212"/>
        </w:numPr>
        <w:spacing w:after="120"/>
        <w:contextualSpacing w:val="0"/>
      </w:pPr>
      <w:r w:rsidRPr="00A96233">
        <w:rPr>
          <w:i/>
          <w:iCs/>
        </w:rPr>
        <w:t>How much of it?</w:t>
      </w:r>
    </w:p>
    <w:p w14:paraId="60924600" w14:textId="77777777" w:rsidR="00C80F08" w:rsidRPr="00A96233" w:rsidRDefault="00C80F08" w:rsidP="0014236E">
      <w:pPr>
        <w:pStyle w:val="ListParagraph"/>
        <w:numPr>
          <w:ilvl w:val="0"/>
          <w:numId w:val="212"/>
        </w:numPr>
        <w:spacing w:after="120"/>
        <w:contextualSpacing w:val="0"/>
      </w:pPr>
      <w:r w:rsidRPr="00A96233">
        <w:rPr>
          <w:i/>
          <w:iCs/>
        </w:rPr>
        <w:t>What colours?</w:t>
      </w:r>
    </w:p>
    <w:p w14:paraId="6694631C" w14:textId="77777777" w:rsidR="00C80F08" w:rsidRPr="00A96233" w:rsidRDefault="00C80F08" w:rsidP="0014236E">
      <w:pPr>
        <w:pStyle w:val="ListParagraph"/>
        <w:numPr>
          <w:ilvl w:val="0"/>
          <w:numId w:val="212"/>
        </w:numPr>
        <w:contextualSpacing w:val="0"/>
      </w:pPr>
      <w:r w:rsidRPr="00A96233">
        <w:rPr>
          <w:i/>
          <w:iCs/>
        </w:rPr>
        <w:t>What sizes?</w:t>
      </w:r>
    </w:p>
    <w:p w14:paraId="65AB25B3" w14:textId="77777777" w:rsidR="00C80F08" w:rsidRPr="00A96233" w:rsidRDefault="00C80F08" w:rsidP="00C80F08"/>
    <w:p w14:paraId="71D23FE2" w14:textId="77777777" w:rsidR="00C80F08" w:rsidRPr="00A96233" w:rsidRDefault="00C80F08" w:rsidP="00C80F08">
      <w:pPr>
        <w:spacing w:after="120"/>
      </w:pPr>
      <w:r w:rsidRPr="00A96233">
        <w:t>The steps involved in effective product selection are:</w:t>
      </w:r>
    </w:p>
    <w:p w14:paraId="29E9A49C" w14:textId="77777777" w:rsidR="00C80F08" w:rsidRPr="00A96233" w:rsidRDefault="00C80F08" w:rsidP="00C80F08">
      <w:pPr>
        <w:pStyle w:val="ListParagraph"/>
        <w:spacing w:after="120"/>
        <w:ind w:left="0"/>
        <w:contextualSpacing w:val="0"/>
      </w:pPr>
      <w:r w:rsidRPr="00A96233">
        <w:t>Step 1: Define the category based on the needs of the target market</w:t>
      </w:r>
    </w:p>
    <w:p w14:paraId="035CB08B" w14:textId="77777777" w:rsidR="00C80F08" w:rsidRPr="00A96233" w:rsidRDefault="00C80F08" w:rsidP="00C80F08">
      <w:pPr>
        <w:pStyle w:val="ListParagraph"/>
        <w:spacing w:after="120"/>
        <w:ind w:left="0"/>
        <w:contextualSpacing w:val="0"/>
      </w:pPr>
      <w:r w:rsidRPr="00A96233">
        <w:t>Step 2: Assign a role to the category that supports the retailer’s strategy</w:t>
      </w:r>
    </w:p>
    <w:p w14:paraId="15ED7CFF" w14:textId="77777777" w:rsidR="00C80F08" w:rsidRPr="00A96233" w:rsidRDefault="00C80F08" w:rsidP="00C80F08">
      <w:pPr>
        <w:pStyle w:val="ListParagraph"/>
        <w:spacing w:after="120"/>
        <w:ind w:left="0"/>
        <w:contextualSpacing w:val="0"/>
      </w:pPr>
      <w:r w:rsidRPr="00A96233">
        <w:t>Step 3: Assess the category to find opportunities for improvement</w:t>
      </w:r>
    </w:p>
    <w:p w14:paraId="52E0F477" w14:textId="77777777" w:rsidR="00C80F08" w:rsidRPr="00A96233" w:rsidRDefault="00C80F08" w:rsidP="00C80F08">
      <w:pPr>
        <w:pStyle w:val="ListParagraph"/>
        <w:ind w:left="0"/>
        <w:contextualSpacing w:val="0"/>
      </w:pPr>
      <w:r w:rsidRPr="00A96233">
        <w:t>Step 4: Set performance targets to measure progress with a category scorecard</w:t>
      </w:r>
    </w:p>
    <w:p w14:paraId="1B0F4B0E" w14:textId="77777777" w:rsidR="00C80F08" w:rsidRPr="00A96233" w:rsidRDefault="00C80F08" w:rsidP="00C80F08">
      <w:pPr>
        <w:pStyle w:val="ListParagraph"/>
        <w:ind w:left="0"/>
        <w:contextualSpacing w:val="0"/>
      </w:pPr>
    </w:p>
    <w:p w14:paraId="34BF190D" w14:textId="77777777" w:rsidR="00C80F08" w:rsidRPr="00A96233" w:rsidRDefault="00C80F08" w:rsidP="00C80F08">
      <w:pPr>
        <w:pStyle w:val="Heading4"/>
        <w:spacing w:line="360" w:lineRule="auto"/>
        <w:ind w:left="1134" w:hanging="1134"/>
      </w:pPr>
      <w:r w:rsidRPr="00A96233">
        <w:t>3.3.2.1</w:t>
      </w:r>
      <w:r w:rsidRPr="00A96233">
        <w:tab/>
        <w:t>Step 1: Define the category based on the needs of the target market</w:t>
      </w:r>
    </w:p>
    <w:p w14:paraId="2230CDB5" w14:textId="77777777" w:rsidR="00C80F08" w:rsidRPr="00A96233" w:rsidRDefault="00C80F08" w:rsidP="00C80F08"/>
    <w:p w14:paraId="45506541" w14:textId="77777777" w:rsidR="00C80F08" w:rsidRPr="00A96233" w:rsidRDefault="00C80F08" w:rsidP="00C80F08">
      <w:r w:rsidRPr="00A96233">
        <w:t xml:space="preserve">The objective of step 1 is to determine the products that make up a category and its segments. </w:t>
      </w:r>
    </w:p>
    <w:p w14:paraId="384959E9" w14:textId="77777777" w:rsidR="00C80F08" w:rsidRPr="00A96233" w:rsidRDefault="00C80F08" w:rsidP="00C80F08"/>
    <w:p w14:paraId="710B1DAD" w14:textId="77777777" w:rsidR="00C80F08" w:rsidRPr="00A96233" w:rsidRDefault="00C80F08" w:rsidP="00C80F08">
      <w:r w:rsidRPr="00A96233">
        <w:t>For this step, tools used include a market structure analysis and preference segmentation.</w:t>
      </w:r>
    </w:p>
    <w:p w14:paraId="527E747A" w14:textId="77777777" w:rsidR="00C80F08" w:rsidRPr="00A96233" w:rsidRDefault="00C80F08" w:rsidP="00C80F08"/>
    <w:p w14:paraId="58474542" w14:textId="77777777" w:rsidR="00C80F08" w:rsidRPr="00A96233" w:rsidRDefault="00C80F08" w:rsidP="00C80F08">
      <w:r w:rsidRPr="00A96233">
        <w:t>The ideal with defining a category and its segments, is that it should be based on the retail chain’s strategy which states which consumers are the most important to the retailer, that is, the target market.</w:t>
      </w:r>
    </w:p>
    <w:p w14:paraId="4138E61E" w14:textId="77777777" w:rsidR="00C80F08" w:rsidRPr="00A96233" w:rsidRDefault="00C80F08" w:rsidP="00C80F08"/>
    <w:p w14:paraId="3EE0F161" w14:textId="77777777" w:rsidR="00C80F08" w:rsidRPr="00A96233" w:rsidRDefault="00C80F08" w:rsidP="00C80F08">
      <w:r w:rsidRPr="00A96233">
        <w:t>The needs of the target market should form the basis of the category analysis and product identification.</w:t>
      </w:r>
    </w:p>
    <w:p w14:paraId="5698DFF7" w14:textId="77777777" w:rsidR="00C80F08" w:rsidRPr="00A96233" w:rsidRDefault="00C80F08" w:rsidP="00C80F08"/>
    <w:p w14:paraId="41D4FCBE" w14:textId="77777777" w:rsidR="00C80F08" w:rsidRPr="00A96233" w:rsidRDefault="00C80F08" w:rsidP="00C80F08">
      <w:r w:rsidRPr="00A96233">
        <w:t>Karolefski and Heller state that the buyer should understand customer buying patterns and how products interact with each other. They give the following examples:</w:t>
      </w:r>
      <w:r w:rsidRPr="00A96233">
        <w:rPr>
          <w:vertAlign w:val="superscript"/>
        </w:rPr>
        <w:t>xix</w:t>
      </w:r>
    </w:p>
    <w:p w14:paraId="0E1E3066" w14:textId="77777777" w:rsidR="00C80F08" w:rsidRPr="00A96233" w:rsidRDefault="00C80F08" w:rsidP="0014236E">
      <w:pPr>
        <w:pStyle w:val="ListParagraph"/>
        <w:numPr>
          <w:ilvl w:val="0"/>
          <w:numId w:val="213"/>
        </w:numPr>
        <w:ind w:left="360"/>
        <w:contextualSpacing w:val="0"/>
      </w:pPr>
      <w:r w:rsidRPr="00A96233">
        <w:t>One carbonated cola-purchasing household may be observed to primarily purchase diet colas, mostly buying one brand, but often changing between the size of the bottles and/or cans. For this household, the type of cola, namely diet cola versus regular, is the primary product attribute. Then follows brand and lastly package size.</w:t>
      </w:r>
    </w:p>
    <w:p w14:paraId="37337AB1" w14:textId="77777777" w:rsidR="00C80F08" w:rsidRPr="00A96233" w:rsidRDefault="00C80F08" w:rsidP="00C80F08">
      <w:pPr>
        <w:pStyle w:val="ListParagraph"/>
        <w:ind w:left="360"/>
        <w:contextualSpacing w:val="0"/>
      </w:pPr>
    </w:p>
    <w:p w14:paraId="4CF6B6A3" w14:textId="77777777" w:rsidR="00C80F08" w:rsidRPr="00A96233" w:rsidRDefault="00C80F08" w:rsidP="0014236E">
      <w:pPr>
        <w:pStyle w:val="ListParagraph"/>
        <w:numPr>
          <w:ilvl w:val="0"/>
          <w:numId w:val="213"/>
        </w:numPr>
        <w:ind w:left="360"/>
        <w:contextualSpacing w:val="0"/>
      </w:pPr>
      <w:r w:rsidRPr="00A96233">
        <w:t xml:space="preserve">An analysis of the salty snacks category may indicate that it is important to look at market structure and preference segmentation at the same time. Market structure research (by asking consumers) may, for example, indicate that the first purchase decision within this category is size, with consumers preferring smaller package sizes. The next decision may be indicated as to whether to purchase a branded product or the private label. Consumers who prefer private label may then, for example, choose between types of salty snacks, whereas those who prefer branded salty snacks may choose between products with perceived health benefit such as baked versus regular (fried) salty snacks. </w:t>
      </w:r>
    </w:p>
    <w:p w14:paraId="2FC958FE" w14:textId="77777777" w:rsidR="00C80F08" w:rsidRPr="00A96233" w:rsidRDefault="00C80F08" w:rsidP="00EC39C4">
      <w:pPr>
        <w:pStyle w:val="ListParagraph"/>
        <w:ind w:left="0"/>
        <w:contextualSpacing w:val="0"/>
      </w:pPr>
    </w:p>
    <w:p w14:paraId="5A67D094" w14:textId="77777777" w:rsidR="00C80F08" w:rsidRPr="00A96233" w:rsidRDefault="00C80F08" w:rsidP="00C80F08">
      <w:pPr>
        <w:pStyle w:val="ListParagraph"/>
        <w:ind w:left="0"/>
        <w:contextualSpacing w:val="0"/>
      </w:pPr>
      <w:r w:rsidRPr="00A96233">
        <w:t>If the structure revealed that consumers who prefer baked salty snacks express the highest level of loyalty to the category, the buyer might react to this information and decide to allocate a large space to baked, low-fat salty snacks. If the preference analysis, however showed that consumers who are loyal to baked salty snacks represent only 2% of category purchasers, it would not make sense to allocate so much space to the segment.</w:t>
      </w:r>
    </w:p>
    <w:p w14:paraId="5BB9A278" w14:textId="77777777" w:rsidR="00C80F08" w:rsidRPr="00A96233" w:rsidRDefault="00C80F08" w:rsidP="00EC39C4">
      <w:pPr>
        <w:pStyle w:val="ListParagraph"/>
        <w:ind w:left="0"/>
        <w:contextualSpacing w:val="0"/>
      </w:pPr>
    </w:p>
    <w:p w14:paraId="7B9AB43A" w14:textId="77777777" w:rsidR="00C80F08" w:rsidRPr="00A96233" w:rsidRDefault="00C80F08" w:rsidP="00C80F08">
      <w:pPr>
        <w:pStyle w:val="ListParagraph"/>
        <w:ind w:left="0"/>
        <w:contextualSpacing w:val="0"/>
      </w:pPr>
      <w:r w:rsidRPr="00A96233">
        <w:t>The authors emphasise that it is important to shape categories around data of actual buyer behaviour rather than what people say in surveys.</w:t>
      </w:r>
    </w:p>
    <w:p w14:paraId="7900FEB7" w14:textId="77777777" w:rsidR="00C80F08" w:rsidRPr="00A96233" w:rsidRDefault="00C80F08" w:rsidP="00EC39C4">
      <w:pPr>
        <w:pStyle w:val="ListParagraph"/>
        <w:ind w:left="0"/>
        <w:contextualSpacing w:val="0"/>
      </w:pPr>
    </w:p>
    <w:p w14:paraId="3638B72E" w14:textId="77777777" w:rsidR="00C80F08" w:rsidRPr="00A96233" w:rsidRDefault="00C80F08" w:rsidP="00C80F08">
      <w:r w:rsidRPr="00A96233">
        <w:t>The authors further argue that shopper behaviour depends on the reason for shopping. A mother may, for example, at one shopping occasion need fruit-flavoured yoghurts in squeeze tubes for her children’s school lunch boxes, or she may need a large container of plain yoghurt for an elderly parent who likes to mix in her own fruits. When such behaviour patterns are monitored over time, patterns will emerge that can provide information to be used for effective product selection.</w:t>
      </w:r>
    </w:p>
    <w:p w14:paraId="38D82D90" w14:textId="4F7735E0" w:rsidR="00C80F08" w:rsidRDefault="00C80F08" w:rsidP="00C80F08"/>
    <w:p w14:paraId="2B5AB821" w14:textId="77777777" w:rsidR="00EC39C4" w:rsidRPr="00A96233" w:rsidRDefault="00EC39C4" w:rsidP="00C80F08"/>
    <w:p w14:paraId="5858BC96" w14:textId="77777777" w:rsidR="00C80F08" w:rsidRPr="00A96233" w:rsidRDefault="00C80F08" w:rsidP="00EC39C4">
      <w:pPr>
        <w:pStyle w:val="Heading4"/>
        <w:spacing w:line="360" w:lineRule="auto"/>
        <w:ind w:left="1134" w:hanging="1134"/>
        <w:jc w:val="left"/>
      </w:pPr>
      <w:r w:rsidRPr="00A96233">
        <w:t>3.3.2.2</w:t>
      </w:r>
      <w:r w:rsidRPr="00A96233">
        <w:tab/>
        <w:t>Step 2: Assign a role to the category to support the retail chain’s strategy</w:t>
      </w:r>
    </w:p>
    <w:p w14:paraId="5F47A713" w14:textId="77777777" w:rsidR="00C80F08" w:rsidRPr="00A96233" w:rsidRDefault="00C80F08" w:rsidP="00C80F08"/>
    <w:p w14:paraId="5AE162E9" w14:textId="77777777" w:rsidR="00C80F08" w:rsidRPr="00A96233" w:rsidRDefault="00C80F08" w:rsidP="00C80F08">
      <w:r w:rsidRPr="00A96233">
        <w:t>The objective of step 2 is to assign a category role (purpose).</w:t>
      </w:r>
    </w:p>
    <w:p w14:paraId="139C6AC6" w14:textId="77777777" w:rsidR="00C80F08" w:rsidRPr="00A96233" w:rsidRDefault="00C80F08" w:rsidP="00C80F08"/>
    <w:p w14:paraId="72B8F782" w14:textId="77777777" w:rsidR="00C80F08" w:rsidRPr="00A96233" w:rsidRDefault="00C80F08" w:rsidP="00C80F08">
      <w:r w:rsidRPr="00A96233">
        <w:t>Category roles were discussed in the module on the role of buying and planning. For ease of reference, it is summarised here.</w:t>
      </w:r>
    </w:p>
    <w:p w14:paraId="3CFC1E4D" w14:textId="52569717" w:rsidR="00C80F08" w:rsidRDefault="00C80F08" w:rsidP="00C80F08"/>
    <w:p w14:paraId="5EEF23AC" w14:textId="173860EB" w:rsidR="00EC39C4" w:rsidRDefault="00EC39C4" w:rsidP="00C80F08"/>
    <w:p w14:paraId="68EACC45" w14:textId="77777777" w:rsidR="00EC39C4" w:rsidRPr="00A96233" w:rsidRDefault="00EC39C4" w:rsidP="00C80F08"/>
    <w:p w14:paraId="2F23555A" w14:textId="77777777" w:rsidR="00C80F08" w:rsidRPr="00A96233" w:rsidRDefault="00C80F08" w:rsidP="00C80F08">
      <w:pPr>
        <w:spacing w:after="120"/>
      </w:pPr>
      <w:r w:rsidRPr="00A96233">
        <w:t>Category roles can be used to:</w:t>
      </w:r>
    </w:p>
    <w:p w14:paraId="798E2E51" w14:textId="77777777" w:rsidR="00C80F08" w:rsidRPr="00A96233" w:rsidRDefault="00C80F08" w:rsidP="00C80F08">
      <w:pPr>
        <w:pStyle w:val="ListParagraph"/>
        <w:numPr>
          <w:ilvl w:val="0"/>
          <w:numId w:val="134"/>
        </w:numPr>
        <w:spacing w:after="120"/>
        <w:contextualSpacing w:val="0"/>
      </w:pPr>
      <w:r w:rsidRPr="00A96233">
        <w:t>increase shopper traffic</w:t>
      </w:r>
    </w:p>
    <w:p w14:paraId="5E93C459" w14:textId="77777777" w:rsidR="00C80F08" w:rsidRPr="00A96233" w:rsidRDefault="00C80F08" w:rsidP="00C80F08">
      <w:pPr>
        <w:pStyle w:val="ListParagraph"/>
        <w:numPr>
          <w:ilvl w:val="0"/>
          <w:numId w:val="134"/>
        </w:numPr>
        <w:spacing w:after="120"/>
        <w:contextualSpacing w:val="0"/>
      </w:pPr>
      <w:r w:rsidRPr="00A96233">
        <w:t>support specific shopping needs</w:t>
      </w:r>
    </w:p>
    <w:p w14:paraId="65E06BF6" w14:textId="77777777" w:rsidR="00C80F08" w:rsidRPr="00A96233" w:rsidRDefault="00C80F08" w:rsidP="00C80F08">
      <w:pPr>
        <w:pStyle w:val="ListParagraph"/>
        <w:numPr>
          <w:ilvl w:val="0"/>
          <w:numId w:val="134"/>
        </w:numPr>
        <w:spacing w:after="120"/>
        <w:contextualSpacing w:val="0"/>
      </w:pPr>
      <w:r w:rsidRPr="00A96233">
        <w:t>feature special occasions</w:t>
      </w:r>
    </w:p>
    <w:p w14:paraId="6D9AB034" w14:textId="77777777" w:rsidR="00C80F08" w:rsidRPr="00A96233" w:rsidRDefault="00C80F08" w:rsidP="00C80F08">
      <w:pPr>
        <w:pStyle w:val="ListParagraph"/>
        <w:numPr>
          <w:ilvl w:val="0"/>
          <w:numId w:val="134"/>
        </w:numPr>
        <w:spacing w:after="120"/>
        <w:contextualSpacing w:val="0"/>
      </w:pPr>
      <w:r w:rsidRPr="00A96233">
        <w:t>make target categories more shopper friendly</w:t>
      </w:r>
    </w:p>
    <w:p w14:paraId="6266B40C" w14:textId="77777777" w:rsidR="00C80F08" w:rsidRPr="00A96233" w:rsidRDefault="00C80F08" w:rsidP="00C80F08">
      <w:pPr>
        <w:pStyle w:val="ListParagraph"/>
        <w:numPr>
          <w:ilvl w:val="0"/>
          <w:numId w:val="134"/>
        </w:numPr>
        <w:spacing w:after="120"/>
        <w:contextualSpacing w:val="0"/>
      </w:pPr>
      <w:r w:rsidRPr="00A96233">
        <w:t>help chain stores execute specific strategies targeted to meet consumer’s needs</w:t>
      </w:r>
    </w:p>
    <w:p w14:paraId="191625A0" w14:textId="77777777" w:rsidR="00C80F08" w:rsidRPr="00A96233" w:rsidRDefault="00C80F08" w:rsidP="00C80F08">
      <w:pPr>
        <w:pStyle w:val="ListParagraph"/>
        <w:numPr>
          <w:ilvl w:val="0"/>
          <w:numId w:val="134"/>
        </w:numPr>
        <w:spacing w:after="120"/>
        <w:contextualSpacing w:val="0"/>
        <w:rPr>
          <w:rStyle w:val="hscoswrapper"/>
        </w:rPr>
      </w:pPr>
      <w:r w:rsidRPr="00A96233">
        <w:t xml:space="preserve">Help determine the strategic layout for the store. </w:t>
      </w:r>
      <w:r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01AE28DF" w14:textId="77777777" w:rsidR="00C80F08" w:rsidRPr="00A96233" w:rsidRDefault="00C80F08" w:rsidP="00C80F08">
      <w:pPr>
        <w:pStyle w:val="ListParagraph"/>
        <w:numPr>
          <w:ilvl w:val="0"/>
          <w:numId w:val="134"/>
        </w:numPr>
        <w:contextualSpacing w:val="0"/>
        <w:rPr>
          <w:rStyle w:val="hscoswrapper"/>
        </w:rPr>
      </w:pPr>
      <w:r w:rsidRPr="00A96233">
        <w:rPr>
          <w:rStyle w:val="hscoswrapper"/>
        </w:rPr>
        <w:t>Set the stage for assortment, pricing and merchandise strategies.</w:t>
      </w:r>
    </w:p>
    <w:p w14:paraId="116299E7" w14:textId="77777777" w:rsidR="00C80F08" w:rsidRPr="00A96233" w:rsidRDefault="00C80F08" w:rsidP="00C80F08"/>
    <w:p w14:paraId="0EB6F0D0" w14:textId="77777777" w:rsidR="00C80F08" w:rsidRPr="00A96233" w:rsidRDefault="00C80F08" w:rsidP="00C80F08">
      <w:r w:rsidRPr="00A96233">
        <w:t xml:space="preserve">There are four key consumer-centred category roles: </w:t>
      </w:r>
    </w:p>
    <w:p w14:paraId="1B412764" w14:textId="77777777" w:rsidR="00C80F08" w:rsidRPr="00A96233" w:rsidRDefault="00C80F08" w:rsidP="00C80F08"/>
    <w:p w14:paraId="2D90FA46" w14:textId="77777777" w:rsidR="00C80F08" w:rsidRPr="00A96233" w:rsidRDefault="00C80F08" w:rsidP="00C80F08">
      <w:pPr>
        <w:jc w:val="center"/>
      </w:pPr>
      <w:r w:rsidRPr="00A96233">
        <w:rPr>
          <w:noProof/>
        </w:rPr>
        <w:drawing>
          <wp:inline distT="0" distB="0" distL="0" distR="0" wp14:anchorId="6762B1DF" wp14:editId="1A0F13CC">
            <wp:extent cx="3987820" cy="1619250"/>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63242" cy="1649875"/>
                    </a:xfrm>
                    <a:prstGeom prst="rect">
                      <a:avLst/>
                    </a:prstGeom>
                    <a:noFill/>
                    <a:ln>
                      <a:noFill/>
                    </a:ln>
                  </pic:spPr>
                </pic:pic>
              </a:graphicData>
            </a:graphic>
          </wp:inline>
        </w:drawing>
      </w:r>
    </w:p>
    <w:p w14:paraId="2DDE2C31" w14:textId="0468BF00" w:rsidR="00C80F08" w:rsidRDefault="00C80F08" w:rsidP="00C80F08"/>
    <w:p w14:paraId="41741F64" w14:textId="77777777" w:rsidR="003774A7" w:rsidRPr="00A96233" w:rsidRDefault="003774A7"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7087"/>
      </w:tblGrid>
      <w:tr w:rsidR="00C80F08" w:rsidRPr="00A96233" w14:paraId="0C4129DC" w14:textId="77777777" w:rsidTr="00FF20E7">
        <w:tc>
          <w:tcPr>
            <w:tcW w:w="1962" w:type="dxa"/>
            <w:shd w:val="clear" w:color="auto" w:fill="7F7F7F" w:themeFill="text1" w:themeFillTint="80"/>
          </w:tcPr>
          <w:p w14:paraId="3F5228B2" w14:textId="77777777" w:rsidR="00C80F08" w:rsidRPr="00A96233" w:rsidRDefault="00C80F08" w:rsidP="00FF20E7">
            <w:pPr>
              <w:rPr>
                <w:b/>
                <w:bCs/>
                <w:color w:val="FFFFFF" w:themeColor="background1"/>
              </w:rPr>
            </w:pPr>
            <w:r w:rsidRPr="00A96233">
              <w:rPr>
                <w:b/>
                <w:bCs/>
                <w:color w:val="FFFFFF" w:themeColor="background1"/>
              </w:rPr>
              <w:t>Destination role</w:t>
            </w:r>
          </w:p>
        </w:tc>
        <w:tc>
          <w:tcPr>
            <w:tcW w:w="7087" w:type="dxa"/>
            <w:shd w:val="clear" w:color="auto" w:fill="D9D9D9" w:themeFill="background1" w:themeFillShade="D9"/>
          </w:tcPr>
          <w:p w14:paraId="4DF006C9" w14:textId="77777777" w:rsidR="00C80F08" w:rsidRPr="00A96233" w:rsidRDefault="00C80F08" w:rsidP="00FF20E7">
            <w:r w:rsidRPr="00A96233">
              <w:t>With this category, the store is profiled against the target consumers and differentiated from competition. It aims to offer superior value to consumers and define the chain store as a store of choice.</w:t>
            </w:r>
          </w:p>
        </w:tc>
      </w:tr>
      <w:tr w:rsidR="00C80F08" w:rsidRPr="00A96233" w14:paraId="4AC93311" w14:textId="77777777" w:rsidTr="00FF20E7">
        <w:tc>
          <w:tcPr>
            <w:tcW w:w="1962" w:type="dxa"/>
            <w:shd w:val="clear" w:color="auto" w:fill="7F7F7F" w:themeFill="text1" w:themeFillTint="80"/>
          </w:tcPr>
          <w:p w14:paraId="3AEF926C" w14:textId="77777777" w:rsidR="00C80F08" w:rsidRPr="00A96233" w:rsidRDefault="00C80F08" w:rsidP="00FF20E7">
            <w:pPr>
              <w:rPr>
                <w:b/>
                <w:bCs/>
                <w:color w:val="FFFFFF" w:themeColor="background1"/>
              </w:rPr>
            </w:pPr>
            <w:r w:rsidRPr="00A96233">
              <w:rPr>
                <w:b/>
                <w:bCs/>
                <w:color w:val="FFFFFF" w:themeColor="background1"/>
              </w:rPr>
              <w:t>Routine role</w:t>
            </w:r>
          </w:p>
        </w:tc>
        <w:tc>
          <w:tcPr>
            <w:tcW w:w="7087" w:type="dxa"/>
            <w:shd w:val="clear" w:color="auto" w:fill="D9D9D9" w:themeFill="background1" w:themeFillShade="D9"/>
          </w:tcPr>
          <w:p w14:paraId="13D1073D" w14:textId="77777777" w:rsidR="00C80F08" w:rsidRPr="00A96233" w:rsidRDefault="00C80F08" w:rsidP="00FF20E7">
            <w:pPr>
              <w:spacing w:after="120"/>
            </w:pPr>
            <w:r w:rsidRPr="00A96233">
              <w:t>This category aims to provide consistent and competitive value for the everyday needs of consumers.</w:t>
            </w:r>
          </w:p>
          <w:p w14:paraId="550F6602" w14:textId="20DE2A1D" w:rsidR="00C80F08" w:rsidRPr="00A96233" w:rsidRDefault="00C80F08" w:rsidP="00FF20E7">
            <w:r w:rsidRPr="00A96233">
              <w:t>Products in this category tend to be items like pet products, paper towels, toilet tissue, etc. A small percentage of consumers purchase these</w:t>
            </w:r>
            <w:r w:rsidR="00C05D30">
              <w:t>,</w:t>
            </w:r>
            <w:r w:rsidRPr="00A96233">
              <w:t xml:space="preserve"> but they buy a large number of them.</w:t>
            </w:r>
          </w:p>
        </w:tc>
      </w:tr>
      <w:tr w:rsidR="00C80F08" w:rsidRPr="00A96233" w14:paraId="5AB94660" w14:textId="77777777" w:rsidTr="00FF20E7">
        <w:tc>
          <w:tcPr>
            <w:tcW w:w="1962" w:type="dxa"/>
            <w:shd w:val="clear" w:color="auto" w:fill="7F7F7F" w:themeFill="text1" w:themeFillTint="80"/>
          </w:tcPr>
          <w:p w14:paraId="23B8F2F0" w14:textId="77777777" w:rsidR="00C80F08" w:rsidRPr="00A96233" w:rsidRDefault="00C80F08" w:rsidP="00FF20E7">
            <w:pPr>
              <w:rPr>
                <w:b/>
                <w:bCs/>
                <w:color w:val="FFFFFF" w:themeColor="background1"/>
              </w:rPr>
            </w:pPr>
            <w:r w:rsidRPr="00A96233">
              <w:rPr>
                <w:b/>
                <w:bCs/>
                <w:color w:val="FFFFFF" w:themeColor="background1"/>
              </w:rPr>
              <w:t>Seasonal role</w:t>
            </w:r>
          </w:p>
        </w:tc>
        <w:tc>
          <w:tcPr>
            <w:tcW w:w="7087" w:type="dxa"/>
            <w:shd w:val="clear" w:color="auto" w:fill="D9D9D9" w:themeFill="background1" w:themeFillShade="D9"/>
          </w:tcPr>
          <w:p w14:paraId="094C99E9" w14:textId="77777777" w:rsidR="00C80F08" w:rsidRPr="00A96233" w:rsidRDefault="00C80F08" w:rsidP="00FF20E7">
            <w:r w:rsidRPr="00A96233">
              <w:t>This category refers to products which are purchased occasionally and not on a regular basis.</w:t>
            </w:r>
          </w:p>
        </w:tc>
      </w:tr>
      <w:tr w:rsidR="00C80F08" w:rsidRPr="00A96233" w14:paraId="31E4F751" w14:textId="77777777" w:rsidTr="00FF20E7">
        <w:tc>
          <w:tcPr>
            <w:tcW w:w="1962" w:type="dxa"/>
            <w:shd w:val="clear" w:color="auto" w:fill="7F7F7F" w:themeFill="text1" w:themeFillTint="80"/>
          </w:tcPr>
          <w:p w14:paraId="10CDBCB3" w14:textId="77777777" w:rsidR="00C80F08" w:rsidRPr="00A96233" w:rsidRDefault="00C80F08" w:rsidP="00FF20E7">
            <w:pPr>
              <w:rPr>
                <w:b/>
                <w:bCs/>
                <w:color w:val="FFFFFF" w:themeColor="background1"/>
              </w:rPr>
            </w:pPr>
            <w:r w:rsidRPr="00A96233">
              <w:rPr>
                <w:b/>
                <w:bCs/>
                <w:color w:val="FFFFFF" w:themeColor="background1"/>
              </w:rPr>
              <w:t>Convenience role</w:t>
            </w:r>
          </w:p>
        </w:tc>
        <w:tc>
          <w:tcPr>
            <w:tcW w:w="7087" w:type="dxa"/>
            <w:shd w:val="clear" w:color="auto" w:fill="D9D9D9" w:themeFill="background1" w:themeFillShade="D9"/>
          </w:tcPr>
          <w:p w14:paraId="3FCCE11D" w14:textId="77777777" w:rsidR="00C80F08" w:rsidRPr="00A96233" w:rsidRDefault="00C80F08" w:rsidP="00FF20E7">
            <w:r w:rsidRPr="00A96233">
              <w:t>Purchased infrequently, but important when a customer buys them. In a grocery store these are hardware items, shoe polish, etc.</w:t>
            </w:r>
          </w:p>
        </w:tc>
      </w:tr>
    </w:tbl>
    <w:p w14:paraId="04E373E2" w14:textId="24E1494B" w:rsidR="003774A7" w:rsidRDefault="003774A7" w:rsidP="00C80F08"/>
    <w:p w14:paraId="71C591D1" w14:textId="77777777" w:rsidR="003774A7" w:rsidRDefault="003774A7" w:rsidP="00C80F08"/>
    <w:p w14:paraId="291637A9" w14:textId="7E6BB3F3" w:rsidR="00C80F08" w:rsidRPr="00A96233" w:rsidRDefault="00C80F08" w:rsidP="00C80F08">
      <w:r w:rsidRPr="00A96233">
        <w:t>A variety of analytical tools can be used for step 2. Karolefski and Heller list the following:</w:t>
      </w:r>
    </w:p>
    <w:p w14:paraId="54621DF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520"/>
      </w:tblGrid>
      <w:tr w:rsidR="00C80F08" w:rsidRPr="00A96233" w14:paraId="3C140A21" w14:textId="77777777" w:rsidTr="00FF20E7">
        <w:tc>
          <w:tcPr>
            <w:tcW w:w="2529" w:type="dxa"/>
            <w:shd w:val="clear" w:color="auto" w:fill="7F7F7F" w:themeFill="text1" w:themeFillTint="80"/>
          </w:tcPr>
          <w:p w14:paraId="5324892F" w14:textId="77777777" w:rsidR="00C80F08" w:rsidRPr="00A96233" w:rsidRDefault="00C80F08" w:rsidP="00FF20E7">
            <w:pPr>
              <w:rPr>
                <w:b/>
                <w:bCs/>
                <w:color w:val="FFFFFF" w:themeColor="background1"/>
              </w:rPr>
            </w:pPr>
            <w:r w:rsidRPr="00A96233">
              <w:rPr>
                <w:b/>
                <w:bCs/>
                <w:color w:val="FFFFFF" w:themeColor="background1"/>
              </w:rPr>
              <w:t>Basket analysis</w:t>
            </w:r>
          </w:p>
        </w:tc>
        <w:tc>
          <w:tcPr>
            <w:tcW w:w="6520" w:type="dxa"/>
            <w:shd w:val="clear" w:color="auto" w:fill="D9D9D9" w:themeFill="background1" w:themeFillShade="D9"/>
          </w:tcPr>
          <w:p w14:paraId="3BAFC4F7" w14:textId="77777777" w:rsidR="00C80F08" w:rsidRPr="00A96233" w:rsidRDefault="00C80F08" w:rsidP="0014236E">
            <w:pPr>
              <w:pStyle w:val="ListParagraph"/>
              <w:numPr>
                <w:ilvl w:val="0"/>
                <w:numId w:val="215"/>
              </w:numPr>
              <w:spacing w:after="120"/>
              <w:ind w:left="357" w:hanging="357"/>
              <w:contextualSpacing w:val="0"/>
            </w:pPr>
            <w:r w:rsidRPr="00A96233">
              <w:t>What do people buy during the same shopping trip?</w:t>
            </w:r>
          </w:p>
          <w:p w14:paraId="6123F8FE" w14:textId="77777777" w:rsidR="00C80F08" w:rsidRPr="00A96233" w:rsidRDefault="00C80F08" w:rsidP="0014236E">
            <w:pPr>
              <w:pStyle w:val="ListParagraph"/>
              <w:numPr>
                <w:ilvl w:val="0"/>
                <w:numId w:val="214"/>
              </w:numPr>
              <w:contextualSpacing w:val="0"/>
            </w:pPr>
            <w:r w:rsidRPr="00A96233">
              <w:t>How can bigger baskets be built through stronger cross-category connections?</w:t>
            </w:r>
          </w:p>
        </w:tc>
      </w:tr>
      <w:tr w:rsidR="00C80F08" w:rsidRPr="00A96233" w14:paraId="08DDB7DD" w14:textId="77777777" w:rsidTr="00FF20E7">
        <w:tc>
          <w:tcPr>
            <w:tcW w:w="2529" w:type="dxa"/>
            <w:shd w:val="clear" w:color="auto" w:fill="7F7F7F" w:themeFill="text1" w:themeFillTint="80"/>
          </w:tcPr>
          <w:p w14:paraId="67D5765E" w14:textId="77777777" w:rsidR="00C80F08" w:rsidRPr="00A96233" w:rsidRDefault="00C80F08" w:rsidP="00FF20E7">
            <w:pPr>
              <w:rPr>
                <w:b/>
                <w:bCs/>
                <w:color w:val="FFFFFF" w:themeColor="background1"/>
              </w:rPr>
            </w:pPr>
            <w:r w:rsidRPr="00A96233">
              <w:rPr>
                <w:b/>
                <w:bCs/>
                <w:color w:val="FFFFFF" w:themeColor="background1"/>
              </w:rPr>
              <w:t>Frequent shopper data</w:t>
            </w:r>
          </w:p>
        </w:tc>
        <w:tc>
          <w:tcPr>
            <w:tcW w:w="6520" w:type="dxa"/>
            <w:shd w:val="clear" w:color="auto" w:fill="D9D9D9" w:themeFill="background1" w:themeFillShade="D9"/>
          </w:tcPr>
          <w:p w14:paraId="032AE0F3" w14:textId="77777777" w:rsidR="00C80F08" w:rsidRPr="00A96233" w:rsidRDefault="00C80F08" w:rsidP="0014236E">
            <w:pPr>
              <w:pStyle w:val="ListParagraph"/>
              <w:numPr>
                <w:ilvl w:val="0"/>
                <w:numId w:val="215"/>
              </w:numPr>
              <w:spacing w:after="120"/>
              <w:ind w:left="357" w:hanging="357"/>
              <w:contextualSpacing w:val="0"/>
            </w:pPr>
            <w:r w:rsidRPr="00A96233">
              <w:t>What do the most productive customers prefer?</w:t>
            </w:r>
          </w:p>
          <w:p w14:paraId="1F0473DD" w14:textId="77777777" w:rsidR="00C80F08" w:rsidRPr="00A96233" w:rsidRDefault="00C80F08" w:rsidP="0014236E">
            <w:pPr>
              <w:pStyle w:val="ListParagraph"/>
              <w:numPr>
                <w:ilvl w:val="0"/>
                <w:numId w:val="215"/>
              </w:numPr>
              <w:contextualSpacing w:val="0"/>
            </w:pPr>
            <w:r w:rsidRPr="00A96233">
              <w:t>Which categories matter most to them?</w:t>
            </w:r>
          </w:p>
        </w:tc>
      </w:tr>
      <w:tr w:rsidR="00C80F08" w:rsidRPr="00A96233" w14:paraId="0CB6F39A" w14:textId="77777777" w:rsidTr="00FF20E7">
        <w:tc>
          <w:tcPr>
            <w:tcW w:w="2529" w:type="dxa"/>
            <w:shd w:val="clear" w:color="auto" w:fill="7F7F7F" w:themeFill="text1" w:themeFillTint="80"/>
          </w:tcPr>
          <w:p w14:paraId="3CE343D8" w14:textId="77777777" w:rsidR="00C80F08" w:rsidRPr="00A96233" w:rsidRDefault="00C80F08" w:rsidP="00FF20E7">
            <w:pPr>
              <w:rPr>
                <w:b/>
                <w:bCs/>
                <w:color w:val="FFFFFF" w:themeColor="background1"/>
              </w:rPr>
            </w:pPr>
            <w:r w:rsidRPr="00A96233">
              <w:rPr>
                <w:b/>
                <w:bCs/>
                <w:color w:val="FFFFFF" w:themeColor="background1"/>
              </w:rPr>
              <w:t>Consumer panel data</w:t>
            </w:r>
          </w:p>
        </w:tc>
        <w:tc>
          <w:tcPr>
            <w:tcW w:w="6520" w:type="dxa"/>
            <w:shd w:val="clear" w:color="auto" w:fill="D9D9D9" w:themeFill="background1" w:themeFillShade="D9"/>
          </w:tcPr>
          <w:p w14:paraId="75AE95E6" w14:textId="77777777" w:rsidR="00C80F08" w:rsidRPr="00A96233" w:rsidRDefault="00C80F08" w:rsidP="00FF20E7">
            <w:pPr>
              <w:spacing w:after="120"/>
            </w:pPr>
            <w:r w:rsidRPr="00A96233">
              <w:t>This includes penetration, purchase frequency.</w:t>
            </w:r>
          </w:p>
          <w:p w14:paraId="45B98FFE" w14:textId="77777777" w:rsidR="00C80F08" w:rsidRPr="00A96233" w:rsidRDefault="00C80F08" w:rsidP="0014236E">
            <w:pPr>
              <w:pStyle w:val="ListParagraph"/>
              <w:numPr>
                <w:ilvl w:val="0"/>
                <w:numId w:val="216"/>
              </w:numPr>
              <w:spacing w:after="120"/>
              <w:contextualSpacing w:val="0"/>
            </w:pPr>
            <w:r w:rsidRPr="00A96233">
              <w:t>What percentage of shoppers who buy a specific product is attracted to the store?</w:t>
            </w:r>
          </w:p>
          <w:p w14:paraId="7AD5CB6D" w14:textId="77777777" w:rsidR="00C80F08" w:rsidRPr="00A96233" w:rsidRDefault="00C80F08" w:rsidP="0014236E">
            <w:pPr>
              <w:pStyle w:val="ListParagraph"/>
              <w:numPr>
                <w:ilvl w:val="0"/>
                <w:numId w:val="216"/>
              </w:numPr>
              <w:spacing w:after="120"/>
              <w:contextualSpacing w:val="0"/>
            </w:pPr>
            <w:r w:rsidRPr="00A96233">
              <w:t>What percentage of a retailer’s shoppers buy the product elsewhere and how much do they spend at other retailers?</w:t>
            </w:r>
          </w:p>
          <w:p w14:paraId="76EA11BA" w14:textId="77777777" w:rsidR="00C80F08" w:rsidRPr="00A96233" w:rsidRDefault="00C80F08" w:rsidP="0014236E">
            <w:pPr>
              <w:pStyle w:val="ListParagraph"/>
              <w:numPr>
                <w:ilvl w:val="0"/>
                <w:numId w:val="216"/>
              </w:numPr>
              <w:contextualSpacing w:val="0"/>
            </w:pPr>
            <w:r w:rsidRPr="00A96233">
              <w:t>How can more of the buyers of the product be attracted?</w:t>
            </w:r>
          </w:p>
        </w:tc>
      </w:tr>
      <w:tr w:rsidR="00C80F08" w:rsidRPr="00A96233" w14:paraId="4C1C4216" w14:textId="77777777" w:rsidTr="00FF20E7">
        <w:tc>
          <w:tcPr>
            <w:tcW w:w="2529" w:type="dxa"/>
            <w:shd w:val="clear" w:color="auto" w:fill="7F7F7F" w:themeFill="text1" w:themeFillTint="80"/>
          </w:tcPr>
          <w:p w14:paraId="61AC0521" w14:textId="77777777" w:rsidR="00C80F08" w:rsidRPr="00A96233" w:rsidRDefault="00C80F08" w:rsidP="00FF20E7">
            <w:pPr>
              <w:rPr>
                <w:b/>
                <w:bCs/>
                <w:color w:val="FFFFFF" w:themeColor="background1"/>
              </w:rPr>
            </w:pPr>
            <w:r w:rsidRPr="00A96233">
              <w:rPr>
                <w:b/>
                <w:bCs/>
                <w:color w:val="FFFFFF" w:themeColor="background1"/>
              </w:rPr>
              <w:t>Point-of-sale data</w:t>
            </w:r>
          </w:p>
        </w:tc>
        <w:tc>
          <w:tcPr>
            <w:tcW w:w="6520" w:type="dxa"/>
            <w:shd w:val="clear" w:color="auto" w:fill="D9D9D9" w:themeFill="background1" w:themeFillShade="D9"/>
          </w:tcPr>
          <w:p w14:paraId="1F4DA6F2" w14:textId="77777777" w:rsidR="00C80F08" w:rsidRPr="00A96233" w:rsidRDefault="00C80F08" w:rsidP="00FF20E7">
            <w:pPr>
              <w:spacing w:after="120"/>
            </w:pPr>
            <w:r w:rsidRPr="00A96233">
              <w:t>Analysis of point-of-sale data includes category size and sales trends.</w:t>
            </w:r>
          </w:p>
          <w:p w14:paraId="010A513C" w14:textId="77777777" w:rsidR="00C80F08" w:rsidRPr="00A96233" w:rsidRDefault="00C80F08" w:rsidP="0014236E">
            <w:pPr>
              <w:pStyle w:val="ListParagraph"/>
              <w:numPr>
                <w:ilvl w:val="0"/>
                <w:numId w:val="217"/>
              </w:numPr>
              <w:spacing w:after="120"/>
              <w:contextualSpacing w:val="0"/>
            </w:pPr>
            <w:r w:rsidRPr="00A96233">
              <w:t>How do national sales compare to local market sales?</w:t>
            </w:r>
          </w:p>
          <w:p w14:paraId="03DB0A92" w14:textId="77777777" w:rsidR="00C80F08" w:rsidRPr="00A96233" w:rsidRDefault="00C80F08" w:rsidP="0014236E">
            <w:pPr>
              <w:pStyle w:val="ListParagraph"/>
              <w:numPr>
                <w:ilvl w:val="0"/>
                <w:numId w:val="217"/>
              </w:numPr>
              <w:spacing w:after="120"/>
              <w:contextualSpacing w:val="0"/>
            </w:pPr>
            <w:r w:rsidRPr="00A96233">
              <w:t>Is the category growing or declining?</w:t>
            </w:r>
          </w:p>
          <w:p w14:paraId="0531371F" w14:textId="77777777" w:rsidR="00C80F08" w:rsidRPr="00A96233" w:rsidRDefault="00C80F08" w:rsidP="0014236E">
            <w:pPr>
              <w:pStyle w:val="ListParagraph"/>
              <w:numPr>
                <w:ilvl w:val="0"/>
                <w:numId w:val="217"/>
              </w:numPr>
              <w:contextualSpacing w:val="0"/>
            </w:pPr>
            <w:r w:rsidRPr="00A96233">
              <w:t>Are price increases driving category growth or are consumers truly buying more or less of the products in the category?</w:t>
            </w:r>
          </w:p>
        </w:tc>
      </w:tr>
      <w:tr w:rsidR="00C80F08" w:rsidRPr="00A96233" w14:paraId="74CCD0A0" w14:textId="77777777" w:rsidTr="00FF20E7">
        <w:tc>
          <w:tcPr>
            <w:tcW w:w="2529" w:type="dxa"/>
            <w:shd w:val="clear" w:color="auto" w:fill="7F7F7F" w:themeFill="text1" w:themeFillTint="80"/>
          </w:tcPr>
          <w:p w14:paraId="73202BCB" w14:textId="77777777" w:rsidR="00C80F08" w:rsidRPr="00A96233" w:rsidRDefault="00C80F08" w:rsidP="00FF20E7">
            <w:pPr>
              <w:rPr>
                <w:b/>
                <w:bCs/>
                <w:color w:val="FFFFFF" w:themeColor="background1"/>
              </w:rPr>
            </w:pPr>
            <w:r w:rsidRPr="00A96233">
              <w:rPr>
                <w:b/>
                <w:bCs/>
                <w:color w:val="FFFFFF" w:themeColor="background1"/>
              </w:rPr>
              <w:t>Occasion analysis</w:t>
            </w:r>
          </w:p>
        </w:tc>
        <w:tc>
          <w:tcPr>
            <w:tcW w:w="6520" w:type="dxa"/>
            <w:shd w:val="clear" w:color="auto" w:fill="D9D9D9" w:themeFill="background1" w:themeFillShade="D9"/>
          </w:tcPr>
          <w:p w14:paraId="343D0568" w14:textId="77777777" w:rsidR="00C80F08" w:rsidRPr="00A96233" w:rsidRDefault="00C80F08" w:rsidP="00FF20E7">
            <w:pPr>
              <w:spacing w:after="120"/>
            </w:pPr>
            <w:r w:rsidRPr="00A96233">
              <w:t>It is necessary to analyse a category’s contribution to sales over holidays and other events.</w:t>
            </w:r>
          </w:p>
          <w:p w14:paraId="24052799" w14:textId="77777777" w:rsidR="00C80F08" w:rsidRPr="00A96233" w:rsidRDefault="00C80F08" w:rsidP="0014236E">
            <w:pPr>
              <w:pStyle w:val="ListParagraph"/>
              <w:numPr>
                <w:ilvl w:val="0"/>
                <w:numId w:val="218"/>
              </w:numPr>
              <w:contextualSpacing w:val="0"/>
            </w:pPr>
            <w:r w:rsidRPr="00A96233">
              <w:t>Are the retailer’s customers people who bake from scratch and do they therefore require flour and chocolate chips, or are they hurried mothers who simply want a cookie of muffin mix and decorating products?</w:t>
            </w:r>
          </w:p>
        </w:tc>
      </w:tr>
      <w:tr w:rsidR="00C80F08" w:rsidRPr="00A96233" w14:paraId="559D8B37" w14:textId="77777777" w:rsidTr="00FF20E7">
        <w:tc>
          <w:tcPr>
            <w:tcW w:w="2529" w:type="dxa"/>
            <w:shd w:val="clear" w:color="auto" w:fill="7F7F7F" w:themeFill="text1" w:themeFillTint="80"/>
          </w:tcPr>
          <w:p w14:paraId="706C853B" w14:textId="77777777" w:rsidR="00C80F08" w:rsidRPr="00A96233" w:rsidRDefault="00C80F08" w:rsidP="00FF20E7">
            <w:pPr>
              <w:rPr>
                <w:b/>
                <w:bCs/>
                <w:color w:val="FFFFFF" w:themeColor="background1"/>
              </w:rPr>
            </w:pPr>
            <w:r w:rsidRPr="00A96233">
              <w:rPr>
                <w:b/>
                <w:bCs/>
                <w:color w:val="FFFFFF" w:themeColor="background1"/>
              </w:rPr>
              <w:t>Fair share and demand gapping</w:t>
            </w:r>
          </w:p>
        </w:tc>
        <w:tc>
          <w:tcPr>
            <w:tcW w:w="6520" w:type="dxa"/>
            <w:shd w:val="clear" w:color="auto" w:fill="D9D9D9" w:themeFill="background1" w:themeFillShade="D9"/>
          </w:tcPr>
          <w:p w14:paraId="0E40130F" w14:textId="77777777" w:rsidR="00C80F08" w:rsidRPr="00A96233" w:rsidRDefault="00C80F08" w:rsidP="00FF20E7">
            <w:pPr>
              <w:spacing w:after="120"/>
            </w:pPr>
            <w:r w:rsidRPr="00A96233">
              <w:t>This relates to the difference between what sells and what the retailer can sell.</w:t>
            </w:r>
          </w:p>
          <w:p w14:paraId="4B27EC35" w14:textId="26CA1D77" w:rsidR="00C80F08" w:rsidRPr="00A96233" w:rsidRDefault="00C80F08" w:rsidP="0014236E">
            <w:pPr>
              <w:pStyle w:val="ListParagraph"/>
              <w:numPr>
                <w:ilvl w:val="0"/>
                <w:numId w:val="218"/>
              </w:numPr>
              <w:contextualSpacing w:val="0"/>
            </w:pPr>
            <w:r w:rsidRPr="00A96233">
              <w:t>How many core customers who like a product (for example, strawberry ice cream) are in a trading area, how much do they consume and how much should the retailer be selling?</w:t>
            </w:r>
          </w:p>
        </w:tc>
      </w:tr>
      <w:tr w:rsidR="00C80F08" w:rsidRPr="00A96233" w14:paraId="41F8DA39" w14:textId="77777777" w:rsidTr="00FF20E7">
        <w:tc>
          <w:tcPr>
            <w:tcW w:w="2529" w:type="dxa"/>
            <w:shd w:val="clear" w:color="auto" w:fill="7F7F7F" w:themeFill="text1" w:themeFillTint="80"/>
          </w:tcPr>
          <w:p w14:paraId="17F28E48" w14:textId="77777777" w:rsidR="00C80F08" w:rsidRPr="00A96233" w:rsidRDefault="00C80F08" w:rsidP="00FF20E7">
            <w:pPr>
              <w:rPr>
                <w:b/>
                <w:bCs/>
                <w:color w:val="FFFFFF" w:themeColor="background1"/>
              </w:rPr>
            </w:pPr>
            <w:r w:rsidRPr="00A96233">
              <w:rPr>
                <w:b/>
                <w:bCs/>
                <w:color w:val="FFFFFF" w:themeColor="background1"/>
              </w:rPr>
              <w:t>Financial analysis</w:t>
            </w:r>
          </w:p>
        </w:tc>
        <w:tc>
          <w:tcPr>
            <w:tcW w:w="6520" w:type="dxa"/>
            <w:shd w:val="clear" w:color="auto" w:fill="D9D9D9" w:themeFill="background1" w:themeFillShade="D9"/>
          </w:tcPr>
          <w:p w14:paraId="4F4916B4" w14:textId="77777777" w:rsidR="00C80F08" w:rsidRPr="00A96233" w:rsidRDefault="00C80F08" w:rsidP="00FF20E7">
            <w:r w:rsidRPr="00A96233">
              <w:t>This includes analysis of aspects such as sales, stock turn, gross profit, activity-based costing, etc.</w:t>
            </w:r>
          </w:p>
        </w:tc>
      </w:tr>
    </w:tbl>
    <w:p w14:paraId="58537DA7" w14:textId="77777777" w:rsidR="003774A7" w:rsidRDefault="003774A7" w:rsidP="003774A7"/>
    <w:p w14:paraId="47B00614" w14:textId="1EE5289B" w:rsidR="00C80F08" w:rsidRPr="00A96233" w:rsidRDefault="00C80F08" w:rsidP="00C80F08">
      <w:pPr>
        <w:pStyle w:val="Heading4"/>
        <w:spacing w:line="360" w:lineRule="auto"/>
        <w:ind w:left="1134" w:hanging="1134"/>
      </w:pPr>
      <w:r w:rsidRPr="00A96233">
        <w:t>3.3.2.3</w:t>
      </w:r>
      <w:r w:rsidRPr="00A96233">
        <w:tab/>
        <w:t>Step 3: Assess the category to find opportunities for improvement</w:t>
      </w:r>
    </w:p>
    <w:p w14:paraId="46E60216" w14:textId="77777777" w:rsidR="00C80F08" w:rsidRPr="00A96233" w:rsidRDefault="00C80F08" w:rsidP="00C80F08"/>
    <w:p w14:paraId="00EAE827" w14:textId="77777777" w:rsidR="00C80F08" w:rsidRPr="00A96233" w:rsidRDefault="00C80F08" w:rsidP="00C80F08">
      <w:r w:rsidRPr="00A96233">
        <w:t>The objective of step 3 is to analyse the category as well as its sub-categories, brands and items based on consumer, market, retailer and supplier.</w:t>
      </w:r>
    </w:p>
    <w:p w14:paraId="4ED8D1B2" w14:textId="77777777" w:rsidR="00C80F08" w:rsidRPr="00A96233" w:rsidRDefault="00C80F08" w:rsidP="00C80F08"/>
    <w:p w14:paraId="6EF175F9" w14:textId="77777777" w:rsidR="00C80F08" w:rsidRPr="00A96233" w:rsidRDefault="00C80F08" w:rsidP="00C80F08">
      <w:r w:rsidRPr="00A96233">
        <w:t>The purpose is to determine the potential for growth.</w:t>
      </w:r>
    </w:p>
    <w:p w14:paraId="4047D4BB" w14:textId="77777777" w:rsidR="00C80F08" w:rsidRPr="00A96233" w:rsidRDefault="00C80F08" w:rsidP="00C80F08"/>
    <w:p w14:paraId="1EB8ECC4" w14:textId="77777777" w:rsidR="00C80F08" w:rsidRPr="00A96233" w:rsidRDefault="00C80F08" w:rsidP="00C80F08">
      <w:r w:rsidRPr="00A96233">
        <w:t>It is true that retailers can effectively assess categories on their own, but they typically rely on the deep insights of their suppliers on who the consumers are and how they buy.</w:t>
      </w:r>
    </w:p>
    <w:p w14:paraId="375FE515" w14:textId="77777777" w:rsidR="00C80F08" w:rsidRPr="00A96233" w:rsidRDefault="00C80F08" w:rsidP="00C80F08"/>
    <w:p w14:paraId="74E43436" w14:textId="7D29A561" w:rsidR="00C80F08" w:rsidRDefault="00C80F08" w:rsidP="003774A7">
      <w:r w:rsidRPr="00A96233">
        <w:t>Four perspectives should be assessed:</w:t>
      </w:r>
    </w:p>
    <w:p w14:paraId="41BA8887" w14:textId="77777777" w:rsidR="003774A7" w:rsidRPr="00A96233" w:rsidRDefault="003774A7" w:rsidP="003774A7"/>
    <w:p w14:paraId="71B3F6CC" w14:textId="2C147A7C" w:rsidR="00C80F08" w:rsidRDefault="00C80F08" w:rsidP="003774A7">
      <w:pPr>
        <w:pStyle w:val="ListParagraph"/>
        <w:numPr>
          <w:ilvl w:val="0"/>
          <w:numId w:val="218"/>
        </w:numPr>
        <w:contextualSpacing w:val="0"/>
      </w:pPr>
      <w:r w:rsidRPr="00A96233">
        <w:rPr>
          <w:b/>
          <w:bCs/>
        </w:rPr>
        <w:t>The consumer perspective</w:t>
      </w:r>
      <w:r w:rsidRPr="00A96233">
        <w:t>. This perspective provides information into who shops, how, where and why.</w:t>
      </w:r>
    </w:p>
    <w:p w14:paraId="28ABBFEA" w14:textId="77777777" w:rsidR="003774A7" w:rsidRPr="00A96233" w:rsidRDefault="003774A7" w:rsidP="003774A7"/>
    <w:p w14:paraId="200FE1A1" w14:textId="0B328C7C" w:rsidR="00C80F08" w:rsidRDefault="00C80F08" w:rsidP="003774A7">
      <w:pPr>
        <w:pStyle w:val="ListParagraph"/>
        <w:numPr>
          <w:ilvl w:val="0"/>
          <w:numId w:val="218"/>
        </w:numPr>
        <w:contextualSpacing w:val="0"/>
      </w:pPr>
      <w:r w:rsidRPr="00A96233">
        <w:rPr>
          <w:b/>
          <w:bCs/>
        </w:rPr>
        <w:t>The market perspective</w:t>
      </w:r>
      <w:r w:rsidRPr="00A96233">
        <w:t>. This perspective enables the retailer to benchmark itself against the total market and against competitors in the market.</w:t>
      </w:r>
    </w:p>
    <w:p w14:paraId="2D4424E6" w14:textId="77777777" w:rsidR="003774A7" w:rsidRPr="00A96233" w:rsidRDefault="003774A7" w:rsidP="003774A7"/>
    <w:p w14:paraId="1C4F9829" w14:textId="1C571C75" w:rsidR="00C80F08" w:rsidRDefault="00C80F08" w:rsidP="003774A7">
      <w:pPr>
        <w:pStyle w:val="ListParagraph"/>
        <w:numPr>
          <w:ilvl w:val="0"/>
          <w:numId w:val="218"/>
        </w:numPr>
        <w:contextualSpacing w:val="0"/>
      </w:pPr>
      <w:r w:rsidRPr="00A96233">
        <w:rPr>
          <w:b/>
          <w:bCs/>
        </w:rPr>
        <w:t>The retailer perspective</w:t>
      </w:r>
      <w:r w:rsidRPr="00A96233">
        <w:t>. This perspective provides detailed information on category pricing and profitability, item movement and shelf placement.</w:t>
      </w:r>
    </w:p>
    <w:p w14:paraId="54EB752B" w14:textId="77777777" w:rsidR="003774A7" w:rsidRPr="00A96233" w:rsidRDefault="003774A7" w:rsidP="003774A7"/>
    <w:p w14:paraId="348D18FD" w14:textId="77777777" w:rsidR="00C80F08" w:rsidRPr="00A96233" w:rsidRDefault="00C80F08" w:rsidP="003774A7">
      <w:pPr>
        <w:pStyle w:val="ListParagraph"/>
        <w:numPr>
          <w:ilvl w:val="0"/>
          <w:numId w:val="218"/>
        </w:numPr>
        <w:contextualSpacing w:val="0"/>
      </w:pPr>
      <w:r w:rsidRPr="00A96233">
        <w:rPr>
          <w:b/>
          <w:bCs/>
        </w:rPr>
        <w:t>The supplier perspective</w:t>
      </w:r>
      <w:r w:rsidRPr="00A96233">
        <w:t>. This perspective allows retailers to assess their suppliers’ past logistical, marketing and promotional performance as well as future support of their brands to the retailer and the public.</w:t>
      </w:r>
    </w:p>
    <w:p w14:paraId="24046F50" w14:textId="77777777" w:rsidR="00C80F08" w:rsidRPr="00A96233" w:rsidRDefault="00C80F08" w:rsidP="00C80F08">
      <w:pPr>
        <w:pStyle w:val="ListParagraph"/>
        <w:ind w:left="360"/>
        <w:contextualSpacing w:val="0"/>
      </w:pPr>
    </w:p>
    <w:p w14:paraId="592F1BE4" w14:textId="77777777" w:rsidR="00C80F08" w:rsidRPr="00A96233" w:rsidRDefault="00C80F08" w:rsidP="00C80F08">
      <w:pPr>
        <w:jc w:val="center"/>
      </w:pPr>
      <w:r w:rsidRPr="00A96233">
        <w:rPr>
          <w:noProof/>
        </w:rPr>
        <w:drawing>
          <wp:inline distT="0" distB="0" distL="0" distR="0" wp14:anchorId="7282FB40" wp14:editId="416ECFBB">
            <wp:extent cx="4921624" cy="3787459"/>
            <wp:effectExtent l="0" t="0" r="0" b="381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36253" cy="3798717"/>
                    </a:xfrm>
                    <a:prstGeom prst="rect">
                      <a:avLst/>
                    </a:prstGeom>
                    <a:noFill/>
                    <a:ln>
                      <a:noFill/>
                    </a:ln>
                  </pic:spPr>
                </pic:pic>
              </a:graphicData>
            </a:graphic>
          </wp:inline>
        </w:drawing>
      </w:r>
    </w:p>
    <w:p w14:paraId="7F4DCCC5" w14:textId="1608441D" w:rsidR="00C80F08" w:rsidRDefault="00C80F08" w:rsidP="00C80F08"/>
    <w:p w14:paraId="5629DB35" w14:textId="1ECB75D2" w:rsidR="003774A7" w:rsidRDefault="003774A7" w:rsidP="00C80F08"/>
    <w:p w14:paraId="7E73AC89" w14:textId="36AF0D44" w:rsidR="003774A7" w:rsidRDefault="003774A7" w:rsidP="00C80F08"/>
    <w:p w14:paraId="749CA92A" w14:textId="3912AAB1" w:rsidR="003774A7" w:rsidRDefault="003774A7" w:rsidP="00C80F08"/>
    <w:p w14:paraId="1C2B1AA6" w14:textId="3CAA1DAF" w:rsidR="003774A7" w:rsidRDefault="003774A7" w:rsidP="00C80F08"/>
    <w:p w14:paraId="66B5A4B0" w14:textId="77777777" w:rsidR="00C80F08" w:rsidRPr="00A96233" w:rsidRDefault="00C80F08" w:rsidP="00C80F08">
      <w:r w:rsidRPr="00A96233">
        <w:t>Karolefski and Heller explain as follows:</w:t>
      </w:r>
    </w:p>
    <w:p w14:paraId="617BEF5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662"/>
      </w:tblGrid>
      <w:tr w:rsidR="00C80F08" w:rsidRPr="00A96233" w14:paraId="05EA5CCA" w14:textId="77777777" w:rsidTr="00FF20E7">
        <w:tc>
          <w:tcPr>
            <w:tcW w:w="2387" w:type="dxa"/>
            <w:shd w:val="clear" w:color="auto" w:fill="7F7F7F" w:themeFill="text1" w:themeFillTint="80"/>
          </w:tcPr>
          <w:p w14:paraId="6A99E306" w14:textId="77777777" w:rsidR="00C80F08" w:rsidRPr="00A96233" w:rsidRDefault="00C80F08" w:rsidP="00FF20E7">
            <w:pPr>
              <w:rPr>
                <w:b/>
                <w:bCs/>
                <w:color w:val="FFFFFF" w:themeColor="background1"/>
              </w:rPr>
            </w:pPr>
            <w:r w:rsidRPr="00A96233">
              <w:rPr>
                <w:b/>
                <w:bCs/>
                <w:color w:val="FFFFFF" w:themeColor="background1"/>
              </w:rPr>
              <w:t>Consumer perspective</w:t>
            </w:r>
          </w:p>
        </w:tc>
        <w:tc>
          <w:tcPr>
            <w:tcW w:w="6662" w:type="dxa"/>
            <w:shd w:val="clear" w:color="auto" w:fill="D9D9D9" w:themeFill="background1" w:themeFillShade="D9"/>
          </w:tcPr>
          <w:p w14:paraId="2CA75823" w14:textId="77777777" w:rsidR="00C80F08" w:rsidRPr="00A96233" w:rsidRDefault="00C80F08" w:rsidP="00FF20E7">
            <w:pPr>
              <w:spacing w:after="120"/>
            </w:pPr>
            <w:r w:rsidRPr="00A96233">
              <w:t>Consumer assessment profiles the category buyers and their purchasing behaviour. The greatest weight is given to this perspective.</w:t>
            </w:r>
          </w:p>
          <w:p w14:paraId="2AED1354" w14:textId="77777777" w:rsidR="00C80F08" w:rsidRPr="00A96233" w:rsidRDefault="00C80F08" w:rsidP="00FF20E7">
            <w:pPr>
              <w:spacing w:after="120"/>
            </w:pPr>
            <w:r w:rsidRPr="00A96233">
              <w:t>Household panel data is a key source of information for answering questions such as:</w:t>
            </w:r>
          </w:p>
          <w:p w14:paraId="640B4479" w14:textId="77777777" w:rsidR="00C80F08" w:rsidRPr="00A96233" w:rsidRDefault="00C80F08" w:rsidP="0014236E">
            <w:pPr>
              <w:pStyle w:val="ListParagraph"/>
              <w:numPr>
                <w:ilvl w:val="0"/>
                <w:numId w:val="219"/>
              </w:numPr>
              <w:spacing w:after="120"/>
              <w:contextualSpacing w:val="0"/>
            </w:pPr>
            <w:r w:rsidRPr="00A96233">
              <w:t>Who buys the category? What is their demographic profile, lifestyle of life stage and where do they live?</w:t>
            </w:r>
          </w:p>
          <w:p w14:paraId="1F4EB053" w14:textId="77777777" w:rsidR="00C80F08" w:rsidRPr="00A96233" w:rsidRDefault="00C80F08" w:rsidP="0014236E">
            <w:pPr>
              <w:pStyle w:val="ListParagraph"/>
              <w:numPr>
                <w:ilvl w:val="0"/>
                <w:numId w:val="219"/>
              </w:numPr>
              <w:spacing w:after="120"/>
              <w:contextualSpacing w:val="0"/>
            </w:pPr>
            <w:r w:rsidRPr="00A96233">
              <w:t>What percentage of households buys the category?</w:t>
            </w:r>
          </w:p>
          <w:p w14:paraId="28CF15E1" w14:textId="77777777" w:rsidR="00C80F08" w:rsidRPr="00A96233" w:rsidRDefault="00C80F08" w:rsidP="0014236E">
            <w:pPr>
              <w:pStyle w:val="ListParagraph"/>
              <w:numPr>
                <w:ilvl w:val="0"/>
                <w:numId w:val="219"/>
              </w:numPr>
              <w:spacing w:after="120"/>
              <w:contextualSpacing w:val="0"/>
            </w:pPr>
            <w:r w:rsidRPr="00A96233">
              <w:t>How frequently do they make purchases in the category?</w:t>
            </w:r>
          </w:p>
          <w:p w14:paraId="2B871548" w14:textId="77777777" w:rsidR="00C80F08" w:rsidRPr="00A96233" w:rsidRDefault="00C80F08" w:rsidP="0014236E">
            <w:pPr>
              <w:pStyle w:val="ListParagraph"/>
              <w:numPr>
                <w:ilvl w:val="0"/>
                <w:numId w:val="219"/>
              </w:numPr>
              <w:spacing w:after="120"/>
              <w:contextualSpacing w:val="0"/>
            </w:pPr>
            <w:r w:rsidRPr="00A96233">
              <w:t>How much do they spend per occasion and annually?</w:t>
            </w:r>
          </w:p>
          <w:p w14:paraId="78483C00" w14:textId="77777777" w:rsidR="00C80F08" w:rsidRPr="00A96233" w:rsidRDefault="00C80F08" w:rsidP="0014236E">
            <w:pPr>
              <w:pStyle w:val="ListParagraph"/>
              <w:numPr>
                <w:ilvl w:val="0"/>
                <w:numId w:val="219"/>
              </w:numPr>
              <w:spacing w:after="120"/>
              <w:contextualSpacing w:val="0"/>
            </w:pPr>
            <w:r w:rsidRPr="00A96233">
              <w:t>Where do they buy the category?</w:t>
            </w:r>
          </w:p>
          <w:p w14:paraId="0632CBD5" w14:textId="77777777" w:rsidR="00C80F08" w:rsidRPr="00A96233" w:rsidRDefault="00C80F08" w:rsidP="0014236E">
            <w:pPr>
              <w:pStyle w:val="ListParagraph"/>
              <w:numPr>
                <w:ilvl w:val="0"/>
                <w:numId w:val="219"/>
              </w:numPr>
              <w:spacing w:after="120"/>
              <w:contextualSpacing w:val="0"/>
            </w:pPr>
            <w:r w:rsidRPr="00A96233">
              <w:t>What drives the purchase – promotion, planned or impulse?</w:t>
            </w:r>
          </w:p>
          <w:p w14:paraId="65C2595B" w14:textId="77777777" w:rsidR="00C80F08" w:rsidRPr="00A96233" w:rsidRDefault="00C80F08" w:rsidP="0014236E">
            <w:pPr>
              <w:pStyle w:val="ListParagraph"/>
              <w:numPr>
                <w:ilvl w:val="0"/>
                <w:numId w:val="219"/>
              </w:numPr>
              <w:spacing w:after="120"/>
              <w:contextualSpacing w:val="0"/>
            </w:pPr>
            <w:r w:rsidRPr="00A96233">
              <w:t>When do they purchase – day of week, time of day, time of year, purchase occasion?</w:t>
            </w:r>
          </w:p>
          <w:p w14:paraId="6BEAF3FD" w14:textId="77777777" w:rsidR="00C80F08" w:rsidRPr="00A96233" w:rsidRDefault="00C80F08" w:rsidP="0014236E">
            <w:pPr>
              <w:pStyle w:val="ListParagraph"/>
              <w:numPr>
                <w:ilvl w:val="0"/>
                <w:numId w:val="219"/>
              </w:numPr>
              <w:spacing w:after="120"/>
              <w:contextualSpacing w:val="0"/>
            </w:pPr>
            <w:r w:rsidRPr="00A96233">
              <w:t>Which categories are related?</w:t>
            </w:r>
          </w:p>
          <w:p w14:paraId="2F9F1B62" w14:textId="77777777" w:rsidR="00C80F08" w:rsidRPr="00A96233" w:rsidRDefault="00C80F08" w:rsidP="0014236E">
            <w:pPr>
              <w:pStyle w:val="ListParagraph"/>
              <w:numPr>
                <w:ilvl w:val="0"/>
                <w:numId w:val="219"/>
              </w:numPr>
              <w:contextualSpacing w:val="0"/>
            </w:pPr>
            <w:r w:rsidRPr="00A96233">
              <w:t>How loyal are shoppers to specific retailers’ categories and brands?</w:t>
            </w:r>
          </w:p>
        </w:tc>
      </w:tr>
      <w:tr w:rsidR="00C80F08" w:rsidRPr="00A96233" w14:paraId="2F793891" w14:textId="77777777" w:rsidTr="00FF20E7">
        <w:tc>
          <w:tcPr>
            <w:tcW w:w="2387" w:type="dxa"/>
            <w:shd w:val="clear" w:color="auto" w:fill="7F7F7F" w:themeFill="text1" w:themeFillTint="80"/>
          </w:tcPr>
          <w:p w14:paraId="0AF6713A" w14:textId="77777777" w:rsidR="00C80F08" w:rsidRPr="00A96233" w:rsidRDefault="00C80F08" w:rsidP="00FF20E7">
            <w:pPr>
              <w:rPr>
                <w:b/>
                <w:bCs/>
                <w:color w:val="FFFFFF" w:themeColor="background1"/>
              </w:rPr>
            </w:pPr>
            <w:r w:rsidRPr="00A96233">
              <w:rPr>
                <w:b/>
                <w:bCs/>
                <w:color w:val="FFFFFF" w:themeColor="background1"/>
              </w:rPr>
              <w:t>Market perspective</w:t>
            </w:r>
          </w:p>
        </w:tc>
        <w:tc>
          <w:tcPr>
            <w:tcW w:w="6662" w:type="dxa"/>
            <w:shd w:val="clear" w:color="auto" w:fill="D9D9D9" w:themeFill="background1" w:themeFillShade="D9"/>
          </w:tcPr>
          <w:p w14:paraId="2B626842" w14:textId="77777777" w:rsidR="00C80F08" w:rsidRPr="00A96233" w:rsidRDefault="00C80F08" w:rsidP="00FF20E7">
            <w:pPr>
              <w:spacing w:after="120"/>
            </w:pPr>
            <w:r w:rsidRPr="00A96233">
              <w:t>An assessment of the market evaluates the retailer’s share of the category, sub-category, brand and item sales compared to the overall market and to competitors.</w:t>
            </w:r>
          </w:p>
          <w:p w14:paraId="79466990" w14:textId="77777777" w:rsidR="00C80F08" w:rsidRPr="00A96233" w:rsidRDefault="00C80F08" w:rsidP="00FF20E7">
            <w:pPr>
              <w:spacing w:after="120"/>
            </w:pPr>
            <w:r w:rsidRPr="00A96233">
              <w:t>Questions to be considered:</w:t>
            </w:r>
          </w:p>
          <w:p w14:paraId="1D4CC55B" w14:textId="77777777" w:rsidR="00C80F08" w:rsidRPr="00A96233" w:rsidRDefault="00C80F08" w:rsidP="0014236E">
            <w:pPr>
              <w:pStyle w:val="ListParagraph"/>
              <w:numPr>
                <w:ilvl w:val="0"/>
                <w:numId w:val="220"/>
              </w:numPr>
              <w:spacing w:after="120"/>
              <w:contextualSpacing w:val="0"/>
            </w:pPr>
            <w:r w:rsidRPr="00A96233">
              <w:t>What are the sales trends of the category, sub-categories, and brands in the marketplace?</w:t>
            </w:r>
          </w:p>
          <w:p w14:paraId="253BFA45" w14:textId="77777777" w:rsidR="00C80F08" w:rsidRPr="00A96233" w:rsidRDefault="00C80F08" w:rsidP="0014236E">
            <w:pPr>
              <w:pStyle w:val="ListParagraph"/>
              <w:numPr>
                <w:ilvl w:val="0"/>
                <w:numId w:val="220"/>
              </w:numPr>
              <w:spacing w:after="120"/>
              <w:contextualSpacing w:val="0"/>
            </w:pPr>
            <w:r w:rsidRPr="00A96233">
              <w:t>What is the retailer’s market share?</w:t>
            </w:r>
          </w:p>
          <w:p w14:paraId="08FCE41D" w14:textId="49401E9C" w:rsidR="00C80F08" w:rsidRPr="00A96233" w:rsidRDefault="00C80F08" w:rsidP="0014236E">
            <w:pPr>
              <w:pStyle w:val="ListParagraph"/>
              <w:numPr>
                <w:ilvl w:val="0"/>
                <w:numId w:val="220"/>
              </w:numPr>
              <w:spacing w:after="120"/>
              <w:contextualSpacing w:val="0"/>
            </w:pPr>
            <w:r w:rsidRPr="00A96233">
              <w:t>What are the specific opportunities for improvement at each category t</w:t>
            </w:r>
            <w:r w:rsidR="00396656">
              <w:t>i</w:t>
            </w:r>
            <w:r w:rsidRPr="00A96233">
              <w:t>er (category, sub-category, segment, brand, SKU)?</w:t>
            </w:r>
          </w:p>
          <w:p w14:paraId="68C7E51B" w14:textId="77777777" w:rsidR="00C80F08" w:rsidRPr="00A96233" w:rsidRDefault="00C80F08" w:rsidP="0014236E">
            <w:pPr>
              <w:pStyle w:val="ListParagraph"/>
              <w:numPr>
                <w:ilvl w:val="1"/>
                <w:numId w:val="220"/>
              </w:numPr>
              <w:spacing w:after="120"/>
              <w:contextualSpacing w:val="0"/>
            </w:pPr>
            <w:r w:rsidRPr="00A96233">
              <w:t>How does pricing compare with the competition?</w:t>
            </w:r>
          </w:p>
          <w:p w14:paraId="57AD1BF7" w14:textId="77777777" w:rsidR="00C80F08" w:rsidRPr="00A96233" w:rsidRDefault="00C80F08" w:rsidP="0014236E">
            <w:pPr>
              <w:pStyle w:val="ListParagraph"/>
              <w:numPr>
                <w:ilvl w:val="1"/>
                <w:numId w:val="220"/>
              </w:numPr>
              <w:spacing w:after="120"/>
              <w:contextualSpacing w:val="0"/>
            </w:pPr>
            <w:r w:rsidRPr="00A96233">
              <w:t>How does shelf presentation compare?</w:t>
            </w:r>
          </w:p>
          <w:p w14:paraId="2716C6CC" w14:textId="77777777" w:rsidR="00C80F08" w:rsidRPr="00A96233" w:rsidRDefault="00C80F08" w:rsidP="0014236E">
            <w:pPr>
              <w:pStyle w:val="ListParagraph"/>
              <w:numPr>
                <w:ilvl w:val="1"/>
                <w:numId w:val="220"/>
              </w:numPr>
              <w:spacing w:after="120"/>
              <w:contextualSpacing w:val="0"/>
            </w:pPr>
            <w:r w:rsidRPr="00A96233">
              <w:t>How does assortment compare?</w:t>
            </w:r>
          </w:p>
          <w:p w14:paraId="2FD54173" w14:textId="77777777" w:rsidR="00C80F08" w:rsidRPr="00A96233" w:rsidRDefault="00C80F08" w:rsidP="0014236E">
            <w:pPr>
              <w:pStyle w:val="ListParagraph"/>
              <w:numPr>
                <w:ilvl w:val="1"/>
                <w:numId w:val="220"/>
              </w:numPr>
              <w:spacing w:after="120"/>
              <w:contextualSpacing w:val="0"/>
            </w:pPr>
            <w:r w:rsidRPr="00A96233">
              <w:t>How does promotional activity compare?</w:t>
            </w:r>
          </w:p>
          <w:p w14:paraId="233C9B3E" w14:textId="77777777" w:rsidR="00C80F08" w:rsidRPr="00A96233" w:rsidRDefault="00C80F08" w:rsidP="00FF20E7">
            <w:pPr>
              <w:spacing w:after="120"/>
            </w:pPr>
            <w:r w:rsidRPr="00A96233">
              <w:t>An Opportunity quadrant can be used to plot where products fit based on an analysis of factors such as percentage growth of a category in the marketplace (vertical axis) and the retailer’s share of category sales in the marketplace (horizontal axis).</w:t>
            </w:r>
          </w:p>
          <w:p w14:paraId="671C516B" w14:textId="77777777" w:rsidR="00C80F08" w:rsidRPr="00A96233" w:rsidRDefault="00C80F08" w:rsidP="00FF20E7">
            <w:pPr>
              <w:spacing w:after="120"/>
              <w:jc w:val="center"/>
            </w:pPr>
            <w:r w:rsidRPr="00A96233">
              <w:rPr>
                <w:noProof/>
              </w:rPr>
              <w:drawing>
                <wp:inline distT="0" distB="0" distL="0" distR="0" wp14:anchorId="2D05CBEC" wp14:editId="3998317E">
                  <wp:extent cx="1667435" cy="147709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703633" cy="1509161"/>
                          </a:xfrm>
                          <a:prstGeom prst="rect">
                            <a:avLst/>
                          </a:prstGeom>
                          <a:noFill/>
                          <a:ln>
                            <a:noFill/>
                          </a:ln>
                        </pic:spPr>
                      </pic:pic>
                    </a:graphicData>
                  </a:graphic>
                </wp:inline>
              </w:drawing>
            </w:r>
          </w:p>
          <w:p w14:paraId="446C630B" w14:textId="77777777" w:rsidR="00C80F08" w:rsidRPr="00A96233" w:rsidRDefault="00C80F08" w:rsidP="00FF20E7">
            <w:pPr>
              <w:spacing w:after="120"/>
            </w:pPr>
            <w:r w:rsidRPr="00A96233">
              <w:t>Recommended action steps are as follows:</w:t>
            </w:r>
          </w:p>
          <w:p w14:paraId="0D20696D" w14:textId="77777777" w:rsidR="00C80F08" w:rsidRPr="00A96233" w:rsidRDefault="00C80F08" w:rsidP="00FF20E7">
            <w:pPr>
              <w:jc w:val="center"/>
            </w:pPr>
            <w:r w:rsidRPr="00A96233">
              <w:rPr>
                <w:noProof/>
              </w:rPr>
              <w:drawing>
                <wp:inline distT="0" distB="0" distL="0" distR="0" wp14:anchorId="37117009" wp14:editId="3303D865">
                  <wp:extent cx="4000500" cy="2903689"/>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012091" cy="2912102"/>
                          </a:xfrm>
                          <a:prstGeom prst="rect">
                            <a:avLst/>
                          </a:prstGeom>
                          <a:noFill/>
                          <a:ln>
                            <a:noFill/>
                          </a:ln>
                        </pic:spPr>
                      </pic:pic>
                    </a:graphicData>
                  </a:graphic>
                </wp:inline>
              </w:drawing>
            </w:r>
          </w:p>
        </w:tc>
      </w:tr>
      <w:tr w:rsidR="00C80F08" w:rsidRPr="00A96233" w14:paraId="3D1F2525" w14:textId="77777777" w:rsidTr="00FF20E7">
        <w:tc>
          <w:tcPr>
            <w:tcW w:w="2387" w:type="dxa"/>
            <w:shd w:val="clear" w:color="auto" w:fill="7F7F7F" w:themeFill="text1" w:themeFillTint="80"/>
          </w:tcPr>
          <w:p w14:paraId="587BCE78" w14:textId="77777777" w:rsidR="00C80F08" w:rsidRPr="00A96233" w:rsidRDefault="00C80F08" w:rsidP="00FF20E7">
            <w:pPr>
              <w:rPr>
                <w:b/>
                <w:bCs/>
                <w:color w:val="FFFFFF" w:themeColor="background1"/>
              </w:rPr>
            </w:pPr>
            <w:r w:rsidRPr="00A96233">
              <w:rPr>
                <w:b/>
                <w:bCs/>
                <w:color w:val="FFFFFF" w:themeColor="background1"/>
              </w:rPr>
              <w:t>Retailer perspective</w:t>
            </w:r>
          </w:p>
        </w:tc>
        <w:tc>
          <w:tcPr>
            <w:tcW w:w="6662" w:type="dxa"/>
            <w:shd w:val="clear" w:color="auto" w:fill="D9D9D9" w:themeFill="background1" w:themeFillShade="D9"/>
          </w:tcPr>
          <w:p w14:paraId="20ACA97D" w14:textId="77777777" w:rsidR="00C80F08" w:rsidRPr="00A96233" w:rsidRDefault="00C80F08" w:rsidP="00FF20E7">
            <w:pPr>
              <w:spacing w:after="120"/>
            </w:pPr>
            <w:r w:rsidRPr="00A96233">
              <w:t>This perspective investigates how a category contributes to total margins, store image and brand equity.</w:t>
            </w:r>
          </w:p>
          <w:p w14:paraId="1AEED65C" w14:textId="77777777" w:rsidR="00C80F08" w:rsidRPr="00A96233" w:rsidRDefault="00C80F08" w:rsidP="00FF20E7">
            <w:pPr>
              <w:spacing w:after="120"/>
            </w:pPr>
            <w:r w:rsidRPr="00A96233">
              <w:t>Point-of-sales data and space management data provides the information for analysing retailer performance.</w:t>
            </w:r>
          </w:p>
          <w:p w14:paraId="57A258DE" w14:textId="77777777" w:rsidR="00C80F08" w:rsidRPr="00A96233" w:rsidRDefault="00C80F08" w:rsidP="00FF20E7">
            <w:pPr>
              <w:spacing w:after="120"/>
            </w:pPr>
            <w:r w:rsidRPr="00A96233">
              <w:t>Primary questions to answer, include:</w:t>
            </w:r>
          </w:p>
          <w:p w14:paraId="0A382780" w14:textId="77777777" w:rsidR="00C80F08" w:rsidRPr="00A96233" w:rsidRDefault="00C80F08" w:rsidP="0014236E">
            <w:pPr>
              <w:pStyle w:val="ListParagraph"/>
              <w:numPr>
                <w:ilvl w:val="0"/>
                <w:numId w:val="221"/>
              </w:numPr>
              <w:spacing w:after="120"/>
              <w:contextualSpacing w:val="0"/>
            </w:pPr>
            <w:r w:rsidRPr="00A96233">
              <w:t>What are the overall sales and profit trends?</w:t>
            </w:r>
          </w:p>
          <w:p w14:paraId="27500DBA" w14:textId="77777777" w:rsidR="00C80F08" w:rsidRPr="00A96233" w:rsidRDefault="00C80F08" w:rsidP="0014236E">
            <w:pPr>
              <w:pStyle w:val="ListParagraph"/>
              <w:numPr>
                <w:ilvl w:val="0"/>
                <w:numId w:val="221"/>
              </w:numPr>
              <w:spacing w:after="120"/>
              <w:contextualSpacing w:val="0"/>
            </w:pPr>
            <w:r w:rsidRPr="00A96233">
              <w:t>How productive is the current assortment?</w:t>
            </w:r>
          </w:p>
          <w:p w14:paraId="452B6333" w14:textId="77777777" w:rsidR="00C80F08" w:rsidRPr="00A96233" w:rsidRDefault="00C80F08" w:rsidP="0014236E">
            <w:pPr>
              <w:pStyle w:val="ListParagraph"/>
              <w:numPr>
                <w:ilvl w:val="0"/>
                <w:numId w:val="221"/>
              </w:numPr>
              <w:spacing w:after="120"/>
              <w:contextualSpacing w:val="0"/>
            </w:pPr>
            <w:r w:rsidRPr="00A96233">
              <w:t>What was the impact of any changes that were made?</w:t>
            </w:r>
          </w:p>
          <w:p w14:paraId="2C897212" w14:textId="77777777" w:rsidR="00C80F08" w:rsidRPr="00A96233" w:rsidRDefault="00C80F08" w:rsidP="0014236E">
            <w:pPr>
              <w:pStyle w:val="ListParagraph"/>
              <w:numPr>
                <w:ilvl w:val="0"/>
                <w:numId w:val="221"/>
              </w:numPr>
              <w:spacing w:after="120"/>
              <w:contextualSpacing w:val="0"/>
            </w:pPr>
            <w:r w:rsidRPr="00A96233">
              <w:t>How productive is the current pricing?</w:t>
            </w:r>
          </w:p>
          <w:p w14:paraId="2FE9EE83" w14:textId="77777777" w:rsidR="00C80F08" w:rsidRPr="00A96233" w:rsidRDefault="00C80F08" w:rsidP="0014236E">
            <w:pPr>
              <w:pStyle w:val="ListParagraph"/>
              <w:numPr>
                <w:ilvl w:val="0"/>
                <w:numId w:val="221"/>
              </w:numPr>
              <w:spacing w:after="120"/>
              <w:contextualSpacing w:val="0"/>
            </w:pPr>
            <w:r w:rsidRPr="00A96233">
              <w:t>How effective are current promotions for the category?</w:t>
            </w:r>
          </w:p>
          <w:p w14:paraId="3C6FE67D" w14:textId="77777777" w:rsidR="00C80F08" w:rsidRPr="00A96233" w:rsidRDefault="00C80F08" w:rsidP="0014236E">
            <w:pPr>
              <w:pStyle w:val="ListParagraph"/>
              <w:numPr>
                <w:ilvl w:val="0"/>
                <w:numId w:val="221"/>
              </w:numPr>
              <w:spacing w:after="120"/>
              <w:contextualSpacing w:val="0"/>
            </w:pPr>
            <w:r w:rsidRPr="00A96233">
              <w:t>What is the stock turn and days of supply?</w:t>
            </w:r>
          </w:p>
          <w:p w14:paraId="2BEA2D84" w14:textId="77777777" w:rsidR="00C80F08" w:rsidRPr="00A96233" w:rsidRDefault="00C80F08" w:rsidP="0014236E">
            <w:pPr>
              <w:pStyle w:val="ListParagraph"/>
              <w:numPr>
                <w:ilvl w:val="0"/>
                <w:numId w:val="221"/>
              </w:numPr>
              <w:spacing w:after="120"/>
              <w:contextualSpacing w:val="0"/>
            </w:pPr>
            <w:r w:rsidRPr="00A96233">
              <w:t>What are the profit margins, velocity and inventory levels?</w:t>
            </w:r>
          </w:p>
          <w:p w14:paraId="51E0EE34" w14:textId="77777777" w:rsidR="00C80F08" w:rsidRPr="00A96233" w:rsidRDefault="00C80F08" w:rsidP="0014236E">
            <w:pPr>
              <w:pStyle w:val="ListParagraph"/>
              <w:numPr>
                <w:ilvl w:val="0"/>
                <w:numId w:val="221"/>
              </w:numPr>
              <w:contextualSpacing w:val="0"/>
            </w:pPr>
            <w:r w:rsidRPr="00A96233">
              <w:t>What is the gross margin return on investment?</w:t>
            </w:r>
          </w:p>
        </w:tc>
      </w:tr>
      <w:tr w:rsidR="00C80F08" w:rsidRPr="00A96233" w14:paraId="74403550" w14:textId="77777777" w:rsidTr="00FF20E7">
        <w:tc>
          <w:tcPr>
            <w:tcW w:w="2387" w:type="dxa"/>
            <w:shd w:val="clear" w:color="auto" w:fill="7F7F7F" w:themeFill="text1" w:themeFillTint="80"/>
          </w:tcPr>
          <w:p w14:paraId="6EE0D7A0" w14:textId="77777777" w:rsidR="00C80F08" w:rsidRPr="00A96233" w:rsidRDefault="00C80F08" w:rsidP="00FF20E7">
            <w:pPr>
              <w:rPr>
                <w:b/>
                <w:bCs/>
                <w:color w:val="FFFFFF" w:themeColor="background1"/>
              </w:rPr>
            </w:pPr>
            <w:r w:rsidRPr="00A96233">
              <w:rPr>
                <w:b/>
                <w:bCs/>
                <w:color w:val="FFFFFF" w:themeColor="background1"/>
              </w:rPr>
              <w:t>Supplier perspective</w:t>
            </w:r>
          </w:p>
        </w:tc>
        <w:tc>
          <w:tcPr>
            <w:tcW w:w="6662" w:type="dxa"/>
            <w:shd w:val="clear" w:color="auto" w:fill="D9D9D9" w:themeFill="background1" w:themeFillShade="D9"/>
          </w:tcPr>
          <w:p w14:paraId="42BD1780" w14:textId="77777777" w:rsidR="00C80F08" w:rsidRPr="00A96233" w:rsidRDefault="00C80F08" w:rsidP="00FF20E7">
            <w:pPr>
              <w:spacing w:after="120"/>
            </w:pPr>
            <w:r w:rsidRPr="00A96233">
              <w:t>This perspective assesses the performance of suppliers and answers questions such as:</w:t>
            </w:r>
          </w:p>
          <w:p w14:paraId="6B3B656F" w14:textId="77777777" w:rsidR="00C80F08" w:rsidRPr="00A96233" w:rsidRDefault="00C80F08" w:rsidP="0014236E">
            <w:pPr>
              <w:pStyle w:val="ListParagraph"/>
              <w:numPr>
                <w:ilvl w:val="0"/>
                <w:numId w:val="222"/>
              </w:numPr>
              <w:spacing w:after="120"/>
              <w:contextualSpacing w:val="0"/>
            </w:pPr>
            <w:r w:rsidRPr="00A96233">
              <w:t>What are sales trends for specific brands?</w:t>
            </w:r>
          </w:p>
          <w:p w14:paraId="60AF4EA8" w14:textId="77777777" w:rsidR="00C80F08" w:rsidRPr="00A96233" w:rsidRDefault="00C80F08" w:rsidP="0014236E">
            <w:pPr>
              <w:pStyle w:val="ListParagraph"/>
              <w:numPr>
                <w:ilvl w:val="0"/>
                <w:numId w:val="222"/>
              </w:numPr>
              <w:spacing w:after="120"/>
              <w:contextualSpacing w:val="0"/>
            </w:pPr>
            <w:r w:rsidRPr="00A96233">
              <w:t>How efficient and profitable are each supplier’s brands?</w:t>
            </w:r>
          </w:p>
          <w:p w14:paraId="40695C45" w14:textId="77777777" w:rsidR="00C80F08" w:rsidRPr="00A96233" w:rsidRDefault="00C80F08" w:rsidP="0014236E">
            <w:pPr>
              <w:pStyle w:val="ListParagraph"/>
              <w:numPr>
                <w:ilvl w:val="0"/>
                <w:numId w:val="222"/>
              </w:numPr>
              <w:spacing w:after="120"/>
              <w:contextualSpacing w:val="0"/>
            </w:pPr>
            <w:r w:rsidRPr="00A96233">
              <w:t>How quick and supportive is each supplier’s flow of goods, information and money?</w:t>
            </w:r>
          </w:p>
          <w:p w14:paraId="2505A9B8" w14:textId="77777777" w:rsidR="00C80F08" w:rsidRPr="00A96233" w:rsidRDefault="00C80F08" w:rsidP="0014236E">
            <w:pPr>
              <w:pStyle w:val="ListParagraph"/>
              <w:numPr>
                <w:ilvl w:val="0"/>
                <w:numId w:val="222"/>
              </w:numPr>
              <w:spacing w:after="120"/>
              <w:ind w:left="357" w:hanging="357"/>
              <w:contextualSpacing w:val="0"/>
            </w:pPr>
            <w:r w:rsidRPr="00A96233">
              <w:t>What product supply programmes do suppliers offer, and does the retailer take advantage of them?</w:t>
            </w:r>
          </w:p>
          <w:p w14:paraId="654CCBD6" w14:textId="77777777" w:rsidR="00C80F08" w:rsidRPr="00A96233" w:rsidRDefault="00C80F08" w:rsidP="0014236E">
            <w:pPr>
              <w:pStyle w:val="ListParagraph"/>
              <w:numPr>
                <w:ilvl w:val="0"/>
                <w:numId w:val="222"/>
              </w:numPr>
              <w:spacing w:after="120"/>
              <w:ind w:left="357" w:hanging="357"/>
              <w:contextualSpacing w:val="0"/>
            </w:pPr>
            <w:r w:rsidRPr="00A96233">
              <w:t>How powerful is each supplier’s brand development in the market and relatively at the retail chain?</w:t>
            </w:r>
          </w:p>
          <w:p w14:paraId="4E34C255" w14:textId="77777777" w:rsidR="00C80F08" w:rsidRPr="00A96233" w:rsidRDefault="00C80F08" w:rsidP="0014236E">
            <w:pPr>
              <w:pStyle w:val="ListParagraph"/>
              <w:numPr>
                <w:ilvl w:val="0"/>
                <w:numId w:val="222"/>
              </w:numPr>
              <w:spacing w:after="120"/>
              <w:ind w:left="357" w:hanging="357"/>
              <w:contextualSpacing w:val="0"/>
            </w:pPr>
            <w:r w:rsidRPr="00A96233">
              <w:t>Will suppliers launch any new products in the near future?</w:t>
            </w:r>
          </w:p>
          <w:p w14:paraId="59101ECE" w14:textId="77777777" w:rsidR="00C80F08" w:rsidRPr="00A96233" w:rsidRDefault="00C80F08" w:rsidP="0014236E">
            <w:pPr>
              <w:pStyle w:val="ListParagraph"/>
              <w:numPr>
                <w:ilvl w:val="0"/>
                <w:numId w:val="222"/>
              </w:numPr>
              <w:spacing w:after="120"/>
              <w:ind w:left="357" w:hanging="357"/>
              <w:contextualSpacing w:val="0"/>
            </w:pPr>
            <w:r w:rsidRPr="00A96233">
              <w:t>Will suppliers impose price changes?</w:t>
            </w:r>
          </w:p>
          <w:p w14:paraId="5A7A9C33" w14:textId="77777777" w:rsidR="00C80F08" w:rsidRPr="00A96233" w:rsidRDefault="00C80F08" w:rsidP="0014236E">
            <w:pPr>
              <w:pStyle w:val="ListParagraph"/>
              <w:numPr>
                <w:ilvl w:val="0"/>
                <w:numId w:val="222"/>
              </w:numPr>
              <w:spacing w:after="120"/>
              <w:ind w:left="357" w:hanging="357"/>
              <w:contextualSpacing w:val="0"/>
            </w:pPr>
            <w:r w:rsidRPr="00A96233">
              <w:t>Will promotional and marketing support change?</w:t>
            </w:r>
          </w:p>
          <w:p w14:paraId="2CC748CA" w14:textId="77777777" w:rsidR="00C80F08" w:rsidRPr="00A96233" w:rsidRDefault="00C80F08" w:rsidP="0014236E">
            <w:pPr>
              <w:pStyle w:val="ListParagraph"/>
              <w:numPr>
                <w:ilvl w:val="0"/>
                <w:numId w:val="222"/>
              </w:numPr>
              <w:contextualSpacing w:val="0"/>
            </w:pPr>
            <w:r w:rsidRPr="00A96233">
              <w:t>What are the greatest opportunities in merchandising, distribution and promotion?</w:t>
            </w:r>
          </w:p>
        </w:tc>
      </w:tr>
    </w:tbl>
    <w:p w14:paraId="5E4A2649" w14:textId="77777777" w:rsidR="00C80F08" w:rsidRPr="00A96233" w:rsidRDefault="00C80F08" w:rsidP="00C80F08"/>
    <w:p w14:paraId="5DABB1D5" w14:textId="3BE315DF" w:rsidR="00C80F08" w:rsidRPr="00A96233" w:rsidRDefault="00C80F08" w:rsidP="00C80F08">
      <w:pPr>
        <w:pStyle w:val="Heading4"/>
        <w:spacing w:line="360" w:lineRule="auto"/>
        <w:ind w:left="1134" w:hanging="1134"/>
      </w:pPr>
      <w:r w:rsidRPr="00A96233">
        <w:t>3.3.2.4</w:t>
      </w:r>
      <w:r w:rsidRPr="00A96233">
        <w:tab/>
        <w:t>Step 4: Set performance targets to measure progress with a category scorecard</w:t>
      </w:r>
    </w:p>
    <w:p w14:paraId="1ED22720" w14:textId="77777777" w:rsidR="00C80F08" w:rsidRPr="00A96233" w:rsidRDefault="00C80F08" w:rsidP="00C80F08"/>
    <w:p w14:paraId="7F33BBEE" w14:textId="77777777" w:rsidR="00C80F08" w:rsidRPr="00A96233" w:rsidRDefault="00C80F08" w:rsidP="00C80F08">
      <w:r w:rsidRPr="00A96233">
        <w:t xml:space="preserve">The objective of step 4 is to set targets for the retail chain and its key suppliers in support of the category business plan. </w:t>
      </w:r>
    </w:p>
    <w:p w14:paraId="7EBD9A56" w14:textId="77777777" w:rsidR="00C80F08" w:rsidRPr="00A96233" w:rsidRDefault="00C80F08" w:rsidP="00C80F08"/>
    <w:p w14:paraId="4AD6BF44" w14:textId="77777777" w:rsidR="00C80F08" w:rsidRPr="00A96233" w:rsidRDefault="00C80F08" w:rsidP="00C80F08">
      <w:r w:rsidRPr="00A96233">
        <w:t>Scorecards are created to keep track of progress against the plans. Their purpose is to highlight strengths and weaknesses of the category.</w:t>
      </w:r>
    </w:p>
    <w:p w14:paraId="2B746E71" w14:textId="77777777" w:rsidR="00C80F08" w:rsidRPr="00A96233" w:rsidRDefault="00C80F08" w:rsidP="00C80F08"/>
    <w:p w14:paraId="2CBDBD9E" w14:textId="77777777" w:rsidR="00C80F08" w:rsidRPr="00A96233" w:rsidRDefault="00C80F08" w:rsidP="00C80F08">
      <w:r w:rsidRPr="00A96233">
        <w:t>Scorecard measures for the category may include entries such as sales, profit, return on investment, market share, stock turn, market penetration, gross margin return on investment (GMROI), purchase size, purchase frequency, service level, etc.</w:t>
      </w:r>
    </w:p>
    <w:p w14:paraId="062024B4" w14:textId="77777777" w:rsidR="00C80F08" w:rsidRPr="00A96233" w:rsidRDefault="00C80F08" w:rsidP="00C80F08"/>
    <w:p w14:paraId="1A2CB9C0" w14:textId="77777777" w:rsidR="00C80F08" w:rsidRPr="00A96233" w:rsidRDefault="00C80F08" w:rsidP="00C80F08">
      <w:r w:rsidRPr="00A96233">
        <w:t>The Partnering Group provides an example of a retailer scorecard. The terms used in the scorecards are described as follows:</w:t>
      </w:r>
    </w:p>
    <w:p w14:paraId="40DEC29B"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7562ACAC" w14:textId="77777777" w:rsidTr="00FF20E7">
        <w:tc>
          <w:tcPr>
            <w:tcW w:w="9049" w:type="dxa"/>
            <w:gridSpan w:val="2"/>
            <w:shd w:val="clear" w:color="auto" w:fill="7F7F7F" w:themeFill="text1" w:themeFillTint="80"/>
          </w:tcPr>
          <w:p w14:paraId="3CDC9591" w14:textId="77777777" w:rsidR="00C80F08" w:rsidRPr="00A96233" w:rsidRDefault="00C80F08" w:rsidP="003774A7">
            <w:pPr>
              <w:spacing w:line="240" w:lineRule="auto"/>
              <w:rPr>
                <w:b/>
                <w:bCs/>
              </w:rPr>
            </w:pPr>
            <w:r w:rsidRPr="00A96233">
              <w:rPr>
                <w:b/>
                <w:bCs/>
                <w:color w:val="FFFFFF" w:themeColor="background1"/>
              </w:rPr>
              <w:t>CONSUMER</w:t>
            </w:r>
          </w:p>
        </w:tc>
      </w:tr>
      <w:tr w:rsidR="00C80F08" w:rsidRPr="00A96233" w14:paraId="0588EF41" w14:textId="77777777" w:rsidTr="00FF20E7">
        <w:tc>
          <w:tcPr>
            <w:tcW w:w="3238" w:type="dxa"/>
            <w:shd w:val="clear" w:color="auto" w:fill="7F7F7F" w:themeFill="text1" w:themeFillTint="80"/>
          </w:tcPr>
          <w:p w14:paraId="658729E2" w14:textId="77777777" w:rsidR="00C80F08" w:rsidRPr="00A96233" w:rsidRDefault="00C80F08" w:rsidP="003774A7">
            <w:pPr>
              <w:spacing w:line="240" w:lineRule="auto"/>
              <w:rPr>
                <w:b/>
                <w:bCs/>
                <w:color w:val="FFFFFF" w:themeColor="background1"/>
              </w:rPr>
            </w:pPr>
            <w:r w:rsidRPr="00A96233">
              <w:rPr>
                <w:b/>
                <w:bCs/>
                <w:color w:val="FFFFFF" w:themeColor="background1"/>
              </w:rPr>
              <w:t>Retention level</w:t>
            </w:r>
          </w:p>
        </w:tc>
        <w:tc>
          <w:tcPr>
            <w:tcW w:w="5811" w:type="dxa"/>
            <w:shd w:val="clear" w:color="auto" w:fill="D9D9D9" w:themeFill="background1" w:themeFillShade="D9"/>
          </w:tcPr>
          <w:p w14:paraId="0D5EB66B" w14:textId="77777777" w:rsidR="00C80F08" w:rsidRPr="00A96233" w:rsidRDefault="00C80F08" w:rsidP="003774A7">
            <w:pPr>
              <w:spacing w:line="240" w:lineRule="auto"/>
            </w:pPr>
            <w:r w:rsidRPr="00A96233">
              <w:t>Shoppers retained from year to year</w:t>
            </w:r>
          </w:p>
        </w:tc>
      </w:tr>
      <w:tr w:rsidR="00C80F08" w:rsidRPr="00A96233" w14:paraId="17F56FEA" w14:textId="77777777" w:rsidTr="00FF20E7">
        <w:tc>
          <w:tcPr>
            <w:tcW w:w="3238" w:type="dxa"/>
            <w:shd w:val="clear" w:color="auto" w:fill="7F7F7F" w:themeFill="text1" w:themeFillTint="80"/>
          </w:tcPr>
          <w:p w14:paraId="714F55EB" w14:textId="77777777" w:rsidR="00C80F08" w:rsidRPr="00A96233" w:rsidRDefault="00C80F08" w:rsidP="003774A7">
            <w:pPr>
              <w:spacing w:line="240" w:lineRule="auto"/>
              <w:rPr>
                <w:b/>
                <w:bCs/>
                <w:color w:val="FFFFFF" w:themeColor="background1"/>
              </w:rPr>
            </w:pPr>
            <w:r w:rsidRPr="00A96233">
              <w:rPr>
                <w:b/>
                <w:bCs/>
                <w:color w:val="FFFFFF" w:themeColor="background1"/>
              </w:rPr>
              <w:t>Purchase frequency</w:t>
            </w:r>
          </w:p>
        </w:tc>
        <w:tc>
          <w:tcPr>
            <w:tcW w:w="5811" w:type="dxa"/>
            <w:shd w:val="clear" w:color="auto" w:fill="D9D9D9" w:themeFill="background1" w:themeFillShade="D9"/>
          </w:tcPr>
          <w:p w14:paraId="0BA01940" w14:textId="77777777" w:rsidR="00C80F08" w:rsidRPr="00A96233" w:rsidRDefault="00C80F08" w:rsidP="003774A7">
            <w:pPr>
              <w:spacing w:line="240" w:lineRule="auto"/>
            </w:pPr>
            <w:r w:rsidRPr="00A96233">
              <w:t>Number of purchase occasions for the category</w:t>
            </w:r>
          </w:p>
        </w:tc>
      </w:tr>
      <w:tr w:rsidR="00C80F08" w:rsidRPr="00A96233" w14:paraId="67731607" w14:textId="77777777" w:rsidTr="00FF20E7">
        <w:tc>
          <w:tcPr>
            <w:tcW w:w="3238" w:type="dxa"/>
            <w:shd w:val="clear" w:color="auto" w:fill="7F7F7F" w:themeFill="text1" w:themeFillTint="80"/>
          </w:tcPr>
          <w:p w14:paraId="3DD3184F" w14:textId="77777777" w:rsidR="00C80F08" w:rsidRPr="00A96233" w:rsidRDefault="00C80F08" w:rsidP="003774A7">
            <w:pPr>
              <w:spacing w:line="240" w:lineRule="auto"/>
              <w:rPr>
                <w:b/>
                <w:bCs/>
                <w:color w:val="FFFFFF" w:themeColor="background1"/>
              </w:rPr>
            </w:pPr>
            <w:r w:rsidRPr="00A96233">
              <w:rPr>
                <w:b/>
                <w:bCs/>
                <w:color w:val="FFFFFF" w:themeColor="background1"/>
              </w:rPr>
              <w:t>Purchase incidence</w:t>
            </w:r>
          </w:p>
        </w:tc>
        <w:tc>
          <w:tcPr>
            <w:tcW w:w="5811" w:type="dxa"/>
            <w:shd w:val="clear" w:color="auto" w:fill="D9D9D9" w:themeFill="background1" w:themeFillShade="D9"/>
          </w:tcPr>
          <w:p w14:paraId="6658604B" w14:textId="4DD22591" w:rsidR="00C80F08" w:rsidRPr="00A96233" w:rsidRDefault="00C80F08" w:rsidP="003774A7">
            <w:pPr>
              <w:spacing w:line="240" w:lineRule="auto"/>
            </w:pPr>
            <w:r w:rsidRPr="00A96233">
              <w:t>How</w:t>
            </w:r>
            <w:r w:rsidR="00396656">
              <w:t xml:space="preserve"> many</w:t>
            </w:r>
            <w:r w:rsidRPr="00A96233">
              <w:t xml:space="preserve"> of the trips occur relative to the 12-month period</w:t>
            </w:r>
          </w:p>
        </w:tc>
      </w:tr>
      <w:tr w:rsidR="00C80F08" w:rsidRPr="00A96233" w14:paraId="2DB4A2C6" w14:textId="77777777" w:rsidTr="00FF20E7">
        <w:tc>
          <w:tcPr>
            <w:tcW w:w="3238" w:type="dxa"/>
            <w:shd w:val="clear" w:color="auto" w:fill="7F7F7F" w:themeFill="text1" w:themeFillTint="80"/>
          </w:tcPr>
          <w:p w14:paraId="45210341" w14:textId="77777777" w:rsidR="00C80F08" w:rsidRPr="00A96233" w:rsidRDefault="00C80F08" w:rsidP="003774A7">
            <w:pPr>
              <w:spacing w:line="240" w:lineRule="auto"/>
              <w:rPr>
                <w:b/>
                <w:bCs/>
                <w:color w:val="FFFFFF" w:themeColor="background1"/>
              </w:rPr>
            </w:pPr>
            <w:r w:rsidRPr="00A96233">
              <w:rPr>
                <w:b/>
                <w:bCs/>
                <w:color w:val="FFFFFF" w:themeColor="background1"/>
              </w:rPr>
              <w:t>Satisfaction rating</w:t>
            </w:r>
          </w:p>
        </w:tc>
        <w:tc>
          <w:tcPr>
            <w:tcW w:w="5811" w:type="dxa"/>
            <w:shd w:val="clear" w:color="auto" w:fill="D9D9D9" w:themeFill="background1" w:themeFillShade="D9"/>
          </w:tcPr>
          <w:p w14:paraId="1E869FFE" w14:textId="77777777" w:rsidR="00C80F08" w:rsidRPr="00A96233" w:rsidRDefault="00C80F08" w:rsidP="003774A7">
            <w:pPr>
              <w:spacing w:line="240" w:lineRule="auto"/>
            </w:pPr>
            <w:r w:rsidRPr="00A96233">
              <w:t xml:space="preserve">Qualitative measure based on a survey </w:t>
            </w:r>
          </w:p>
        </w:tc>
      </w:tr>
      <w:tr w:rsidR="00C80F08" w:rsidRPr="00A96233" w14:paraId="25B70930" w14:textId="77777777" w:rsidTr="00FF20E7">
        <w:tc>
          <w:tcPr>
            <w:tcW w:w="9049" w:type="dxa"/>
            <w:gridSpan w:val="2"/>
            <w:shd w:val="clear" w:color="auto" w:fill="7F7F7F" w:themeFill="text1" w:themeFillTint="80"/>
          </w:tcPr>
          <w:p w14:paraId="642CCCBB" w14:textId="77777777" w:rsidR="00C80F08" w:rsidRPr="00A96233" w:rsidRDefault="00C80F08" w:rsidP="003774A7">
            <w:pPr>
              <w:spacing w:line="240" w:lineRule="auto"/>
              <w:rPr>
                <w:b/>
                <w:bCs/>
                <w:color w:val="FFFFFF" w:themeColor="background1"/>
              </w:rPr>
            </w:pPr>
            <w:r w:rsidRPr="00A96233">
              <w:rPr>
                <w:b/>
                <w:bCs/>
                <w:color w:val="FFFFFF" w:themeColor="background1"/>
              </w:rPr>
              <w:t>SHARE</w:t>
            </w:r>
          </w:p>
        </w:tc>
      </w:tr>
      <w:tr w:rsidR="00C80F08" w:rsidRPr="00A96233" w14:paraId="2200EAC4" w14:textId="77777777" w:rsidTr="00FF20E7">
        <w:tc>
          <w:tcPr>
            <w:tcW w:w="3238" w:type="dxa"/>
            <w:shd w:val="clear" w:color="auto" w:fill="7F7F7F" w:themeFill="text1" w:themeFillTint="80"/>
          </w:tcPr>
          <w:p w14:paraId="79E83573" w14:textId="77777777" w:rsidR="00C80F08" w:rsidRPr="00A96233" w:rsidRDefault="00C80F08" w:rsidP="003774A7">
            <w:pPr>
              <w:rPr>
                <w:b/>
                <w:bCs/>
                <w:color w:val="FFFFFF" w:themeColor="background1"/>
              </w:rPr>
            </w:pPr>
            <w:r w:rsidRPr="00A96233">
              <w:rPr>
                <w:b/>
                <w:bCs/>
                <w:color w:val="FFFFFF" w:themeColor="background1"/>
              </w:rPr>
              <w:t>Category of department</w:t>
            </w:r>
          </w:p>
        </w:tc>
        <w:tc>
          <w:tcPr>
            <w:tcW w:w="5811" w:type="dxa"/>
            <w:shd w:val="clear" w:color="auto" w:fill="D9D9D9" w:themeFill="background1" w:themeFillShade="D9"/>
          </w:tcPr>
          <w:p w14:paraId="5C5773C3" w14:textId="77777777" w:rsidR="00C80F08" w:rsidRPr="00A96233" w:rsidRDefault="00C80F08" w:rsidP="003774A7">
            <w:r w:rsidRPr="00A96233">
              <w:t>Internal view of the category’s relative importance to the department</w:t>
            </w:r>
          </w:p>
        </w:tc>
      </w:tr>
      <w:tr w:rsidR="00C80F08" w:rsidRPr="00A96233" w14:paraId="2CA2DA3B" w14:textId="77777777" w:rsidTr="00FF20E7">
        <w:tc>
          <w:tcPr>
            <w:tcW w:w="3238" w:type="dxa"/>
            <w:shd w:val="clear" w:color="auto" w:fill="7F7F7F" w:themeFill="text1" w:themeFillTint="80"/>
          </w:tcPr>
          <w:p w14:paraId="183B1C66" w14:textId="77777777" w:rsidR="00C80F08" w:rsidRPr="00A96233" w:rsidRDefault="00C80F08" w:rsidP="003774A7">
            <w:pPr>
              <w:spacing w:line="240" w:lineRule="auto"/>
              <w:rPr>
                <w:b/>
                <w:bCs/>
                <w:color w:val="FFFFFF" w:themeColor="background1"/>
              </w:rPr>
            </w:pPr>
            <w:r w:rsidRPr="00A96233">
              <w:rPr>
                <w:b/>
                <w:bCs/>
                <w:color w:val="FFFFFF" w:themeColor="background1"/>
              </w:rPr>
              <w:t>Category of market</w:t>
            </w:r>
          </w:p>
        </w:tc>
        <w:tc>
          <w:tcPr>
            <w:tcW w:w="5811" w:type="dxa"/>
            <w:shd w:val="clear" w:color="auto" w:fill="D9D9D9" w:themeFill="background1" w:themeFillShade="D9"/>
          </w:tcPr>
          <w:p w14:paraId="2EBD3B90" w14:textId="77777777" w:rsidR="00C80F08" w:rsidRPr="00A96233" w:rsidRDefault="00C80F08" w:rsidP="003774A7">
            <w:pPr>
              <w:spacing w:line="240" w:lineRule="auto"/>
            </w:pPr>
            <w:r w:rsidRPr="00A96233">
              <w:t>External view of the category’s performance versus the market</w:t>
            </w:r>
          </w:p>
        </w:tc>
      </w:tr>
      <w:tr w:rsidR="00C80F08" w:rsidRPr="00A96233" w14:paraId="1558D9C3" w14:textId="77777777" w:rsidTr="00FF20E7">
        <w:tc>
          <w:tcPr>
            <w:tcW w:w="9049" w:type="dxa"/>
            <w:gridSpan w:val="2"/>
            <w:shd w:val="clear" w:color="auto" w:fill="7F7F7F" w:themeFill="text1" w:themeFillTint="80"/>
          </w:tcPr>
          <w:p w14:paraId="7E9AD7E1" w14:textId="77777777" w:rsidR="00C80F08" w:rsidRPr="00A96233" w:rsidRDefault="00C80F08" w:rsidP="003774A7">
            <w:pPr>
              <w:spacing w:line="240" w:lineRule="auto"/>
              <w:rPr>
                <w:b/>
                <w:bCs/>
                <w:color w:val="FFFFFF" w:themeColor="background1"/>
              </w:rPr>
            </w:pPr>
            <w:r w:rsidRPr="00A96233">
              <w:rPr>
                <w:b/>
                <w:bCs/>
                <w:color w:val="FFFFFF" w:themeColor="background1"/>
              </w:rPr>
              <w:t>SALES</w:t>
            </w:r>
          </w:p>
        </w:tc>
      </w:tr>
      <w:tr w:rsidR="00C80F08" w:rsidRPr="00A96233" w14:paraId="5705F88A" w14:textId="77777777" w:rsidTr="00FF20E7">
        <w:tc>
          <w:tcPr>
            <w:tcW w:w="3238" w:type="dxa"/>
            <w:shd w:val="clear" w:color="auto" w:fill="7F7F7F" w:themeFill="text1" w:themeFillTint="80"/>
          </w:tcPr>
          <w:p w14:paraId="0CA6CD9B" w14:textId="77777777" w:rsidR="00C80F08" w:rsidRPr="00A96233" w:rsidRDefault="00C80F08" w:rsidP="003774A7">
            <w:pPr>
              <w:spacing w:line="240" w:lineRule="auto"/>
              <w:rPr>
                <w:b/>
                <w:bCs/>
                <w:color w:val="FFFFFF" w:themeColor="background1"/>
              </w:rPr>
            </w:pPr>
            <w:r w:rsidRPr="00A96233">
              <w:rPr>
                <w:b/>
                <w:bCs/>
                <w:color w:val="FFFFFF" w:themeColor="background1"/>
              </w:rPr>
              <w:t>Category (Rands)</w:t>
            </w:r>
          </w:p>
        </w:tc>
        <w:tc>
          <w:tcPr>
            <w:tcW w:w="5811" w:type="dxa"/>
            <w:shd w:val="clear" w:color="auto" w:fill="D9D9D9" w:themeFill="background1" w:themeFillShade="D9"/>
          </w:tcPr>
          <w:p w14:paraId="762A7CE3" w14:textId="77777777" w:rsidR="00C80F08" w:rsidRPr="00A96233" w:rsidRDefault="00C80F08" w:rsidP="003774A7">
            <w:pPr>
              <w:spacing w:line="240" w:lineRule="auto"/>
            </w:pPr>
            <w:r w:rsidRPr="00A96233">
              <w:t>Revenue that the category generates for a stated period of time</w:t>
            </w:r>
          </w:p>
        </w:tc>
      </w:tr>
      <w:tr w:rsidR="00C80F08" w:rsidRPr="00A96233" w14:paraId="4F8BAF8A" w14:textId="77777777" w:rsidTr="00FF20E7">
        <w:tc>
          <w:tcPr>
            <w:tcW w:w="3238" w:type="dxa"/>
            <w:shd w:val="clear" w:color="auto" w:fill="7F7F7F" w:themeFill="text1" w:themeFillTint="80"/>
          </w:tcPr>
          <w:p w14:paraId="1B1CAB83" w14:textId="77777777" w:rsidR="00C80F08" w:rsidRPr="00A96233" w:rsidRDefault="00C80F08" w:rsidP="003774A7">
            <w:pPr>
              <w:spacing w:line="240" w:lineRule="auto"/>
              <w:rPr>
                <w:b/>
                <w:bCs/>
                <w:color w:val="FFFFFF" w:themeColor="background1"/>
              </w:rPr>
            </w:pPr>
            <w:r w:rsidRPr="00A96233">
              <w:rPr>
                <w:b/>
                <w:bCs/>
                <w:color w:val="FFFFFF" w:themeColor="background1"/>
              </w:rPr>
              <w:t>Growth</w:t>
            </w:r>
          </w:p>
        </w:tc>
        <w:tc>
          <w:tcPr>
            <w:tcW w:w="5811" w:type="dxa"/>
            <w:shd w:val="clear" w:color="auto" w:fill="D9D9D9" w:themeFill="background1" w:themeFillShade="D9"/>
          </w:tcPr>
          <w:p w14:paraId="35EC9137" w14:textId="77777777" w:rsidR="00C80F08" w:rsidRPr="00A96233" w:rsidRDefault="00C80F08" w:rsidP="003774A7">
            <w:pPr>
              <w:spacing w:line="240" w:lineRule="auto"/>
            </w:pPr>
            <w:r w:rsidRPr="00A96233">
              <w:t>Percentage gain or loss year to year</w:t>
            </w:r>
          </w:p>
        </w:tc>
      </w:tr>
      <w:tr w:rsidR="00C80F08" w:rsidRPr="00A96233" w14:paraId="7E192A1D" w14:textId="77777777" w:rsidTr="00FF20E7">
        <w:tc>
          <w:tcPr>
            <w:tcW w:w="3238" w:type="dxa"/>
            <w:shd w:val="clear" w:color="auto" w:fill="7F7F7F" w:themeFill="text1" w:themeFillTint="80"/>
          </w:tcPr>
          <w:p w14:paraId="3CDA22B1" w14:textId="77777777" w:rsidR="00C80F08" w:rsidRPr="00A96233" w:rsidRDefault="00C80F08" w:rsidP="003774A7">
            <w:pPr>
              <w:spacing w:line="240" w:lineRule="auto"/>
              <w:rPr>
                <w:b/>
                <w:bCs/>
                <w:color w:val="FFFFFF" w:themeColor="background1"/>
              </w:rPr>
            </w:pPr>
            <w:r w:rsidRPr="00A96233">
              <w:rPr>
                <w:b/>
                <w:bCs/>
                <w:color w:val="FFFFFF" w:themeColor="background1"/>
              </w:rPr>
              <w:t>Sales/square metre/week</w:t>
            </w:r>
          </w:p>
        </w:tc>
        <w:tc>
          <w:tcPr>
            <w:tcW w:w="5811" w:type="dxa"/>
            <w:shd w:val="clear" w:color="auto" w:fill="D9D9D9" w:themeFill="background1" w:themeFillShade="D9"/>
          </w:tcPr>
          <w:p w14:paraId="1771A6D0" w14:textId="77777777" w:rsidR="00C80F08" w:rsidRPr="00A96233" w:rsidRDefault="00C80F08" w:rsidP="003774A7">
            <w:pPr>
              <w:spacing w:line="240" w:lineRule="auto"/>
            </w:pPr>
            <w:r w:rsidRPr="00A96233">
              <w:t>A measure of space productivity</w:t>
            </w:r>
          </w:p>
        </w:tc>
      </w:tr>
      <w:tr w:rsidR="00C80F08" w:rsidRPr="00A96233" w14:paraId="6D952A10" w14:textId="77777777" w:rsidTr="00FF20E7">
        <w:tc>
          <w:tcPr>
            <w:tcW w:w="9049" w:type="dxa"/>
            <w:gridSpan w:val="2"/>
            <w:shd w:val="clear" w:color="auto" w:fill="7F7F7F" w:themeFill="text1" w:themeFillTint="80"/>
          </w:tcPr>
          <w:p w14:paraId="26718F5A" w14:textId="77777777" w:rsidR="00C80F08" w:rsidRPr="00A96233" w:rsidRDefault="00C80F08" w:rsidP="003774A7">
            <w:pPr>
              <w:spacing w:line="240" w:lineRule="auto"/>
              <w:rPr>
                <w:b/>
                <w:bCs/>
                <w:color w:val="FFFFFF" w:themeColor="background1"/>
              </w:rPr>
            </w:pPr>
            <w:r w:rsidRPr="00A96233">
              <w:rPr>
                <w:b/>
                <w:bCs/>
                <w:color w:val="FFFFFF" w:themeColor="background1"/>
              </w:rPr>
              <w:t>PROFIT</w:t>
            </w:r>
          </w:p>
        </w:tc>
      </w:tr>
      <w:tr w:rsidR="00C80F08" w:rsidRPr="00A96233" w14:paraId="3A47DDDB" w14:textId="77777777" w:rsidTr="00FF20E7">
        <w:tc>
          <w:tcPr>
            <w:tcW w:w="3238" w:type="dxa"/>
            <w:shd w:val="clear" w:color="auto" w:fill="7F7F7F" w:themeFill="text1" w:themeFillTint="80"/>
          </w:tcPr>
          <w:p w14:paraId="0E7B94C3" w14:textId="77777777" w:rsidR="00C80F08" w:rsidRPr="00A96233" w:rsidRDefault="00C80F08" w:rsidP="003774A7">
            <w:pPr>
              <w:spacing w:line="240" w:lineRule="auto"/>
              <w:rPr>
                <w:b/>
                <w:bCs/>
                <w:color w:val="FFFFFF" w:themeColor="background1"/>
              </w:rPr>
            </w:pPr>
            <w:r w:rsidRPr="00A96233">
              <w:rPr>
                <w:b/>
                <w:bCs/>
                <w:color w:val="FFFFFF" w:themeColor="background1"/>
              </w:rPr>
              <w:t>Gross profit (Rands)</w:t>
            </w:r>
          </w:p>
        </w:tc>
        <w:tc>
          <w:tcPr>
            <w:tcW w:w="5811" w:type="dxa"/>
            <w:shd w:val="clear" w:color="auto" w:fill="D9D9D9" w:themeFill="background1" w:themeFillShade="D9"/>
          </w:tcPr>
          <w:p w14:paraId="3606B483" w14:textId="77777777" w:rsidR="00C80F08" w:rsidRPr="00A96233" w:rsidRDefault="00C80F08" w:rsidP="003774A7">
            <w:pPr>
              <w:spacing w:line="240" w:lineRule="auto"/>
            </w:pPr>
            <w:r w:rsidRPr="00A96233">
              <w:t>Absolute figure for a stated time period</w:t>
            </w:r>
          </w:p>
        </w:tc>
      </w:tr>
      <w:tr w:rsidR="00C80F08" w:rsidRPr="00A96233" w14:paraId="2A89F47E" w14:textId="77777777" w:rsidTr="00FF20E7">
        <w:tc>
          <w:tcPr>
            <w:tcW w:w="3238" w:type="dxa"/>
            <w:shd w:val="clear" w:color="auto" w:fill="7F7F7F" w:themeFill="text1" w:themeFillTint="80"/>
          </w:tcPr>
          <w:p w14:paraId="7216F359" w14:textId="77777777" w:rsidR="00C80F08" w:rsidRPr="00A96233" w:rsidRDefault="00C80F08" w:rsidP="003774A7">
            <w:pPr>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75828089" w14:textId="77777777" w:rsidR="00C80F08" w:rsidRPr="00A96233" w:rsidRDefault="00C80F08" w:rsidP="003774A7">
            <w:r w:rsidRPr="00A96233">
              <w:t>Percentage difference between selling price and cost of goods sold</w:t>
            </w:r>
          </w:p>
        </w:tc>
      </w:tr>
      <w:tr w:rsidR="00C80F08" w:rsidRPr="00A96233" w14:paraId="5419E0A2" w14:textId="77777777" w:rsidTr="00FF20E7">
        <w:tc>
          <w:tcPr>
            <w:tcW w:w="3238" w:type="dxa"/>
            <w:shd w:val="clear" w:color="auto" w:fill="7F7F7F" w:themeFill="text1" w:themeFillTint="80"/>
          </w:tcPr>
          <w:p w14:paraId="09754ED5" w14:textId="77777777" w:rsidR="00C80F08" w:rsidRPr="00A96233" w:rsidRDefault="00C80F08" w:rsidP="003774A7">
            <w:pPr>
              <w:spacing w:line="240" w:lineRule="auto"/>
              <w:rPr>
                <w:b/>
                <w:bCs/>
                <w:color w:val="FFFFFF" w:themeColor="background1"/>
              </w:rPr>
            </w:pPr>
            <w:r w:rsidRPr="00A96233">
              <w:rPr>
                <w:b/>
                <w:bCs/>
                <w:color w:val="FFFFFF" w:themeColor="background1"/>
              </w:rPr>
              <w:t>Gross profit/square metre/week</w:t>
            </w:r>
          </w:p>
        </w:tc>
        <w:tc>
          <w:tcPr>
            <w:tcW w:w="5811" w:type="dxa"/>
            <w:shd w:val="clear" w:color="auto" w:fill="D9D9D9" w:themeFill="background1" w:themeFillShade="D9"/>
          </w:tcPr>
          <w:p w14:paraId="745DF8AC" w14:textId="77777777" w:rsidR="00C80F08" w:rsidRPr="00A96233" w:rsidRDefault="00C80F08" w:rsidP="003774A7">
            <w:pPr>
              <w:spacing w:line="240" w:lineRule="auto"/>
            </w:pPr>
            <w:r w:rsidRPr="00A96233">
              <w:t>Measure of space productivity per week</w:t>
            </w:r>
          </w:p>
        </w:tc>
      </w:tr>
      <w:tr w:rsidR="00C80F08" w:rsidRPr="00A96233" w14:paraId="4005F617" w14:textId="77777777" w:rsidTr="00FF20E7">
        <w:tc>
          <w:tcPr>
            <w:tcW w:w="9049" w:type="dxa"/>
            <w:gridSpan w:val="2"/>
            <w:shd w:val="clear" w:color="auto" w:fill="7F7F7F" w:themeFill="text1" w:themeFillTint="80"/>
          </w:tcPr>
          <w:p w14:paraId="7FCB9451" w14:textId="77777777" w:rsidR="00C80F08" w:rsidRPr="00A96233" w:rsidRDefault="00C80F08" w:rsidP="003774A7">
            <w:pPr>
              <w:spacing w:line="240" w:lineRule="auto"/>
              <w:rPr>
                <w:b/>
                <w:bCs/>
                <w:color w:val="FFFFFF" w:themeColor="background1"/>
              </w:rPr>
            </w:pPr>
            <w:r w:rsidRPr="00A96233">
              <w:rPr>
                <w:b/>
                <w:bCs/>
                <w:color w:val="FFFFFF" w:themeColor="background1"/>
              </w:rPr>
              <w:t>PRIVATE LABEL</w:t>
            </w:r>
          </w:p>
        </w:tc>
      </w:tr>
      <w:tr w:rsidR="00C80F08" w:rsidRPr="00A96233" w14:paraId="257C00E1" w14:textId="77777777" w:rsidTr="00FF20E7">
        <w:tc>
          <w:tcPr>
            <w:tcW w:w="3238" w:type="dxa"/>
            <w:shd w:val="clear" w:color="auto" w:fill="7F7F7F" w:themeFill="text1" w:themeFillTint="80"/>
          </w:tcPr>
          <w:p w14:paraId="3FBEA433" w14:textId="77777777" w:rsidR="00C80F08" w:rsidRPr="00A96233" w:rsidRDefault="00C80F08" w:rsidP="003774A7">
            <w:pPr>
              <w:rPr>
                <w:b/>
                <w:bCs/>
                <w:color w:val="FFFFFF" w:themeColor="background1"/>
              </w:rPr>
            </w:pPr>
            <w:r w:rsidRPr="00A96233">
              <w:rPr>
                <w:b/>
                <w:bCs/>
                <w:color w:val="FFFFFF" w:themeColor="background1"/>
              </w:rPr>
              <w:t>Sales</w:t>
            </w:r>
          </w:p>
        </w:tc>
        <w:tc>
          <w:tcPr>
            <w:tcW w:w="5811" w:type="dxa"/>
            <w:shd w:val="clear" w:color="auto" w:fill="D9D9D9" w:themeFill="background1" w:themeFillShade="D9"/>
          </w:tcPr>
          <w:p w14:paraId="0FAE1C2F" w14:textId="77777777" w:rsidR="00C80F08" w:rsidRPr="00A96233" w:rsidRDefault="00C80F08" w:rsidP="003774A7">
            <w:r w:rsidRPr="00A96233">
              <w:t>Revenue for a specified line within a category over a stated period of time</w:t>
            </w:r>
          </w:p>
        </w:tc>
      </w:tr>
      <w:tr w:rsidR="00C80F08" w:rsidRPr="00A96233" w14:paraId="25E354C8" w14:textId="77777777" w:rsidTr="00FF20E7">
        <w:tc>
          <w:tcPr>
            <w:tcW w:w="3238" w:type="dxa"/>
            <w:shd w:val="clear" w:color="auto" w:fill="7F7F7F" w:themeFill="text1" w:themeFillTint="80"/>
          </w:tcPr>
          <w:p w14:paraId="213A8E5C" w14:textId="77777777" w:rsidR="00C80F08" w:rsidRPr="00A96233" w:rsidRDefault="00C80F08" w:rsidP="003774A7">
            <w:pPr>
              <w:rPr>
                <w:b/>
                <w:bCs/>
                <w:color w:val="FFFFFF" w:themeColor="background1"/>
              </w:rPr>
            </w:pPr>
            <w:r w:rsidRPr="00A96233">
              <w:rPr>
                <w:b/>
                <w:bCs/>
                <w:color w:val="FFFFFF" w:themeColor="background1"/>
              </w:rPr>
              <w:t>Percent of gross profit</w:t>
            </w:r>
          </w:p>
        </w:tc>
        <w:tc>
          <w:tcPr>
            <w:tcW w:w="5811" w:type="dxa"/>
            <w:shd w:val="clear" w:color="auto" w:fill="D9D9D9" w:themeFill="background1" w:themeFillShade="D9"/>
          </w:tcPr>
          <w:p w14:paraId="5E7411FF" w14:textId="77777777" w:rsidR="00C80F08" w:rsidRPr="00A96233" w:rsidRDefault="00C80F08" w:rsidP="003774A7">
            <w:r w:rsidRPr="00A96233">
              <w:t>Contribution to category profitability (should be a larger percentage than the sales contribution)</w:t>
            </w:r>
          </w:p>
        </w:tc>
      </w:tr>
      <w:tr w:rsidR="00C80F08" w:rsidRPr="00A96233" w14:paraId="00E82E0C" w14:textId="77777777" w:rsidTr="00FF20E7">
        <w:tc>
          <w:tcPr>
            <w:tcW w:w="3238" w:type="dxa"/>
            <w:shd w:val="clear" w:color="auto" w:fill="7F7F7F" w:themeFill="text1" w:themeFillTint="80"/>
          </w:tcPr>
          <w:p w14:paraId="1D383AC6" w14:textId="77777777" w:rsidR="00C80F08" w:rsidRPr="00A96233" w:rsidRDefault="00C80F08" w:rsidP="003774A7">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113387AA" w14:textId="77777777" w:rsidR="00C80F08" w:rsidRPr="00A96233" w:rsidRDefault="00C80F08" w:rsidP="003774A7">
            <w:pPr>
              <w:spacing w:line="240" w:lineRule="auto"/>
            </w:pPr>
            <w:r w:rsidRPr="00A96233">
              <w:t>Percentage figure</w:t>
            </w:r>
          </w:p>
        </w:tc>
      </w:tr>
    </w:tbl>
    <w:p w14:paraId="77505704" w14:textId="60271A47" w:rsidR="003774A7" w:rsidRDefault="003774A7"/>
    <w:p w14:paraId="5728104D" w14:textId="77777777" w:rsidR="003774A7" w:rsidRDefault="003774A7"/>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0908BEDC" w14:textId="77777777" w:rsidTr="00FF20E7">
        <w:tc>
          <w:tcPr>
            <w:tcW w:w="9049" w:type="dxa"/>
            <w:gridSpan w:val="2"/>
            <w:shd w:val="clear" w:color="auto" w:fill="7F7F7F" w:themeFill="text1" w:themeFillTint="80"/>
          </w:tcPr>
          <w:p w14:paraId="663B390E" w14:textId="77777777" w:rsidR="00C80F08" w:rsidRPr="00A96233" w:rsidRDefault="00C80F08" w:rsidP="003774A7">
            <w:pPr>
              <w:rPr>
                <w:b/>
                <w:bCs/>
                <w:color w:val="FFFFFF" w:themeColor="background1"/>
              </w:rPr>
            </w:pPr>
            <w:r w:rsidRPr="00A96233">
              <w:rPr>
                <w:b/>
                <w:bCs/>
                <w:color w:val="FFFFFF" w:themeColor="background1"/>
              </w:rPr>
              <w:t>PRODUCT SUPPLY</w:t>
            </w:r>
          </w:p>
        </w:tc>
      </w:tr>
      <w:tr w:rsidR="00C80F08" w:rsidRPr="00A96233" w14:paraId="242DD28D" w14:textId="77777777" w:rsidTr="00FF20E7">
        <w:tc>
          <w:tcPr>
            <w:tcW w:w="3238" w:type="dxa"/>
            <w:shd w:val="clear" w:color="auto" w:fill="7F7F7F" w:themeFill="text1" w:themeFillTint="80"/>
          </w:tcPr>
          <w:p w14:paraId="2F8EA4A9" w14:textId="77777777" w:rsidR="00C80F08" w:rsidRPr="00A96233" w:rsidRDefault="00C80F08" w:rsidP="003774A7">
            <w:pPr>
              <w:spacing w:line="240" w:lineRule="auto"/>
              <w:rPr>
                <w:b/>
                <w:bCs/>
                <w:color w:val="FFFFFF" w:themeColor="background1"/>
              </w:rPr>
            </w:pPr>
            <w:r w:rsidRPr="00A96233">
              <w:rPr>
                <w:b/>
                <w:bCs/>
                <w:color w:val="FFFFFF" w:themeColor="background1"/>
              </w:rPr>
              <w:t>Days of supply</w:t>
            </w:r>
          </w:p>
        </w:tc>
        <w:tc>
          <w:tcPr>
            <w:tcW w:w="5811" w:type="dxa"/>
            <w:shd w:val="clear" w:color="auto" w:fill="D9D9D9" w:themeFill="background1" w:themeFillShade="D9"/>
          </w:tcPr>
          <w:p w14:paraId="0E4FBDB7" w14:textId="77777777" w:rsidR="00C80F08" w:rsidRPr="00A96233" w:rsidRDefault="00C80F08" w:rsidP="003774A7">
            <w:pPr>
              <w:spacing w:line="240" w:lineRule="auto"/>
            </w:pPr>
            <w:r w:rsidRPr="00A96233">
              <w:t>Inventory on hand in stores and distribution centres</w:t>
            </w:r>
          </w:p>
        </w:tc>
      </w:tr>
      <w:tr w:rsidR="00C80F08" w:rsidRPr="00A96233" w14:paraId="1428AA58" w14:textId="77777777" w:rsidTr="00FF20E7">
        <w:tc>
          <w:tcPr>
            <w:tcW w:w="3238" w:type="dxa"/>
            <w:shd w:val="clear" w:color="auto" w:fill="7F7F7F" w:themeFill="text1" w:themeFillTint="80"/>
          </w:tcPr>
          <w:p w14:paraId="0CF32020" w14:textId="77777777" w:rsidR="00C80F08" w:rsidRPr="00A96233" w:rsidRDefault="00C80F08" w:rsidP="003774A7">
            <w:pPr>
              <w:spacing w:line="240" w:lineRule="auto"/>
              <w:rPr>
                <w:b/>
                <w:bCs/>
                <w:color w:val="FFFFFF" w:themeColor="background1"/>
              </w:rPr>
            </w:pPr>
            <w:r w:rsidRPr="00A96233">
              <w:rPr>
                <w:b/>
                <w:bCs/>
                <w:color w:val="FFFFFF" w:themeColor="background1"/>
              </w:rPr>
              <w:t>Inventory turns</w:t>
            </w:r>
          </w:p>
        </w:tc>
        <w:tc>
          <w:tcPr>
            <w:tcW w:w="5811" w:type="dxa"/>
            <w:shd w:val="clear" w:color="auto" w:fill="D9D9D9" w:themeFill="background1" w:themeFillShade="D9"/>
          </w:tcPr>
          <w:p w14:paraId="6624283D" w14:textId="77777777" w:rsidR="00C80F08" w:rsidRPr="00A96233" w:rsidRDefault="00C80F08" w:rsidP="003774A7">
            <w:pPr>
              <w:spacing w:line="240" w:lineRule="auto"/>
            </w:pPr>
            <w:r w:rsidRPr="00A96233">
              <w:t>Number of times a year merchandise rotates</w:t>
            </w:r>
          </w:p>
        </w:tc>
      </w:tr>
      <w:tr w:rsidR="00C80F08" w:rsidRPr="00A96233" w14:paraId="153BCC18" w14:textId="77777777" w:rsidTr="00FF20E7">
        <w:tc>
          <w:tcPr>
            <w:tcW w:w="3238" w:type="dxa"/>
            <w:shd w:val="clear" w:color="auto" w:fill="7F7F7F" w:themeFill="text1" w:themeFillTint="80"/>
          </w:tcPr>
          <w:p w14:paraId="771BA0F2" w14:textId="77777777" w:rsidR="00C80F08" w:rsidRPr="00A96233" w:rsidRDefault="00C80F08" w:rsidP="003774A7">
            <w:pPr>
              <w:rPr>
                <w:b/>
                <w:bCs/>
                <w:color w:val="FFFFFF" w:themeColor="background1"/>
              </w:rPr>
            </w:pPr>
            <w:r w:rsidRPr="00A96233">
              <w:rPr>
                <w:b/>
                <w:bCs/>
                <w:color w:val="FFFFFF" w:themeColor="background1"/>
              </w:rPr>
              <w:t>GMROI</w:t>
            </w:r>
          </w:p>
        </w:tc>
        <w:tc>
          <w:tcPr>
            <w:tcW w:w="5811" w:type="dxa"/>
            <w:shd w:val="clear" w:color="auto" w:fill="D9D9D9" w:themeFill="background1" w:themeFillShade="D9"/>
          </w:tcPr>
          <w:p w14:paraId="79FA5FD8" w14:textId="77777777" w:rsidR="00C80F08" w:rsidRPr="00A96233" w:rsidRDefault="00C80F08" w:rsidP="003774A7">
            <w:r w:rsidRPr="00A96233">
              <w:t>A way of measuring gross margin productivity versus inventory investment. Calculated by dividing gross margin by the Rand value of average inventory at cost</w:t>
            </w:r>
          </w:p>
        </w:tc>
      </w:tr>
      <w:tr w:rsidR="00C80F08" w:rsidRPr="00A96233" w14:paraId="47DDC60D" w14:textId="77777777" w:rsidTr="00FF20E7">
        <w:tc>
          <w:tcPr>
            <w:tcW w:w="3238" w:type="dxa"/>
            <w:shd w:val="clear" w:color="auto" w:fill="7F7F7F" w:themeFill="text1" w:themeFillTint="80"/>
          </w:tcPr>
          <w:p w14:paraId="32117A7A" w14:textId="77777777" w:rsidR="00C80F08" w:rsidRPr="00A96233" w:rsidRDefault="00C80F08" w:rsidP="003774A7">
            <w:pPr>
              <w:rPr>
                <w:b/>
                <w:bCs/>
                <w:color w:val="FFFFFF" w:themeColor="background1"/>
              </w:rPr>
            </w:pPr>
            <w:r w:rsidRPr="00A96233">
              <w:rPr>
                <w:b/>
                <w:bCs/>
                <w:color w:val="FFFFFF" w:themeColor="background1"/>
              </w:rPr>
              <w:t>Service level</w:t>
            </w:r>
          </w:p>
        </w:tc>
        <w:tc>
          <w:tcPr>
            <w:tcW w:w="5811" w:type="dxa"/>
            <w:shd w:val="clear" w:color="auto" w:fill="D9D9D9" w:themeFill="background1" w:themeFillShade="D9"/>
          </w:tcPr>
          <w:p w14:paraId="51D73374" w14:textId="57F13247" w:rsidR="00C80F08" w:rsidRPr="00A96233" w:rsidRDefault="00C80F08" w:rsidP="003774A7">
            <w:r w:rsidRPr="00A96233">
              <w:t>In-stock rate.</w:t>
            </w:r>
            <w:r w:rsidR="003774A7">
              <w:t xml:space="preserve"> </w:t>
            </w:r>
            <w:r w:rsidRPr="00A96233">
              <w:t>The more substitutable items that there are in a category, the lower the service level that is acceptable.</w:t>
            </w:r>
          </w:p>
        </w:tc>
      </w:tr>
    </w:tbl>
    <w:p w14:paraId="38F77A91" w14:textId="77777777" w:rsidR="00396656" w:rsidRPr="00A96233" w:rsidRDefault="00396656" w:rsidP="00C80F08"/>
    <w:tbl>
      <w:tblPr>
        <w:tblStyle w:val="TableGrid"/>
        <w:tblW w:w="0" w:type="auto"/>
        <w:tblInd w:w="112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3402"/>
        <w:gridCol w:w="1985"/>
        <w:gridCol w:w="1701"/>
      </w:tblGrid>
      <w:tr w:rsidR="00C80F08" w:rsidRPr="00396656" w14:paraId="1AD4828B" w14:textId="77777777" w:rsidTr="00FF20E7">
        <w:tc>
          <w:tcPr>
            <w:tcW w:w="3402" w:type="dxa"/>
          </w:tcPr>
          <w:p w14:paraId="0571E878" w14:textId="77777777" w:rsidR="00C80F08" w:rsidRPr="00396656" w:rsidRDefault="00C80F08" w:rsidP="00396656">
            <w:pPr>
              <w:spacing w:line="240" w:lineRule="auto"/>
              <w:rPr>
                <w:b/>
                <w:bCs/>
                <w:szCs w:val="20"/>
              </w:rPr>
            </w:pPr>
            <w:r w:rsidRPr="00396656">
              <w:rPr>
                <w:b/>
                <w:bCs/>
                <w:szCs w:val="20"/>
              </w:rPr>
              <w:t>SCORECARD</w:t>
            </w:r>
          </w:p>
        </w:tc>
        <w:tc>
          <w:tcPr>
            <w:tcW w:w="1985" w:type="dxa"/>
          </w:tcPr>
          <w:p w14:paraId="7DEFFAD0" w14:textId="77777777" w:rsidR="00C80F08" w:rsidRPr="00396656" w:rsidRDefault="00C80F08" w:rsidP="00396656">
            <w:pPr>
              <w:spacing w:line="240" w:lineRule="auto"/>
              <w:rPr>
                <w:b/>
                <w:bCs/>
                <w:szCs w:val="20"/>
              </w:rPr>
            </w:pPr>
            <w:r w:rsidRPr="00396656">
              <w:rPr>
                <w:b/>
                <w:bCs/>
                <w:szCs w:val="20"/>
              </w:rPr>
              <w:t>CURRENT</w:t>
            </w:r>
          </w:p>
        </w:tc>
        <w:tc>
          <w:tcPr>
            <w:tcW w:w="1701" w:type="dxa"/>
          </w:tcPr>
          <w:p w14:paraId="7A75F8BE" w14:textId="77777777" w:rsidR="00C80F08" w:rsidRPr="00396656" w:rsidRDefault="00C80F08" w:rsidP="00396656">
            <w:pPr>
              <w:spacing w:line="240" w:lineRule="auto"/>
              <w:rPr>
                <w:b/>
                <w:bCs/>
                <w:szCs w:val="20"/>
              </w:rPr>
            </w:pPr>
            <w:r w:rsidRPr="00396656">
              <w:rPr>
                <w:b/>
                <w:bCs/>
                <w:szCs w:val="20"/>
              </w:rPr>
              <w:t>TARGET</w:t>
            </w:r>
          </w:p>
        </w:tc>
      </w:tr>
      <w:tr w:rsidR="00C80F08" w:rsidRPr="00396656" w14:paraId="32B4A0EE" w14:textId="77777777" w:rsidTr="00FF20E7">
        <w:tc>
          <w:tcPr>
            <w:tcW w:w="3402" w:type="dxa"/>
          </w:tcPr>
          <w:p w14:paraId="65A0C92A" w14:textId="77777777" w:rsidR="00C80F08" w:rsidRPr="00396656" w:rsidRDefault="00C80F08" w:rsidP="00396656">
            <w:pPr>
              <w:spacing w:line="240" w:lineRule="auto"/>
              <w:rPr>
                <w:b/>
                <w:bCs/>
                <w:szCs w:val="20"/>
              </w:rPr>
            </w:pPr>
            <w:r w:rsidRPr="00396656">
              <w:rPr>
                <w:b/>
                <w:bCs/>
                <w:szCs w:val="20"/>
              </w:rPr>
              <w:t>Consumer</w:t>
            </w:r>
          </w:p>
        </w:tc>
        <w:tc>
          <w:tcPr>
            <w:tcW w:w="1985" w:type="dxa"/>
          </w:tcPr>
          <w:p w14:paraId="645232B6" w14:textId="77777777" w:rsidR="00C80F08" w:rsidRPr="00396656" w:rsidRDefault="00C80F08" w:rsidP="00396656">
            <w:pPr>
              <w:spacing w:line="240" w:lineRule="auto"/>
              <w:rPr>
                <w:szCs w:val="20"/>
              </w:rPr>
            </w:pPr>
          </w:p>
        </w:tc>
        <w:tc>
          <w:tcPr>
            <w:tcW w:w="1701" w:type="dxa"/>
          </w:tcPr>
          <w:p w14:paraId="407063E2" w14:textId="77777777" w:rsidR="00C80F08" w:rsidRPr="00396656" w:rsidRDefault="00C80F08" w:rsidP="00396656">
            <w:pPr>
              <w:spacing w:line="240" w:lineRule="auto"/>
              <w:rPr>
                <w:szCs w:val="20"/>
              </w:rPr>
            </w:pPr>
          </w:p>
        </w:tc>
      </w:tr>
      <w:tr w:rsidR="00C80F08" w:rsidRPr="00396656" w14:paraId="4F5CC673" w14:textId="77777777" w:rsidTr="00FF20E7">
        <w:tc>
          <w:tcPr>
            <w:tcW w:w="3402" w:type="dxa"/>
          </w:tcPr>
          <w:p w14:paraId="568E9D68" w14:textId="77777777" w:rsidR="00C80F08" w:rsidRPr="00396656" w:rsidRDefault="00C80F08" w:rsidP="00396656">
            <w:pPr>
              <w:spacing w:line="240" w:lineRule="auto"/>
              <w:ind w:left="312"/>
              <w:rPr>
                <w:szCs w:val="20"/>
              </w:rPr>
            </w:pPr>
            <w:r w:rsidRPr="00396656">
              <w:rPr>
                <w:szCs w:val="20"/>
              </w:rPr>
              <w:t>Retention level</w:t>
            </w:r>
          </w:p>
        </w:tc>
        <w:tc>
          <w:tcPr>
            <w:tcW w:w="1985" w:type="dxa"/>
          </w:tcPr>
          <w:p w14:paraId="38397B8B" w14:textId="77777777" w:rsidR="00C80F08" w:rsidRPr="00396656" w:rsidRDefault="00C80F08" w:rsidP="00396656">
            <w:pPr>
              <w:spacing w:line="240" w:lineRule="auto"/>
              <w:rPr>
                <w:szCs w:val="20"/>
              </w:rPr>
            </w:pPr>
          </w:p>
        </w:tc>
        <w:tc>
          <w:tcPr>
            <w:tcW w:w="1701" w:type="dxa"/>
          </w:tcPr>
          <w:p w14:paraId="10455865" w14:textId="77777777" w:rsidR="00C80F08" w:rsidRPr="00396656" w:rsidRDefault="00C80F08" w:rsidP="00396656">
            <w:pPr>
              <w:spacing w:line="240" w:lineRule="auto"/>
              <w:rPr>
                <w:szCs w:val="20"/>
              </w:rPr>
            </w:pPr>
          </w:p>
        </w:tc>
      </w:tr>
      <w:tr w:rsidR="00C80F08" w:rsidRPr="00396656" w14:paraId="7A3545DE" w14:textId="77777777" w:rsidTr="00FF20E7">
        <w:tc>
          <w:tcPr>
            <w:tcW w:w="3402" w:type="dxa"/>
          </w:tcPr>
          <w:p w14:paraId="3536069D" w14:textId="77777777" w:rsidR="00C80F08" w:rsidRPr="00396656" w:rsidRDefault="00C80F08" w:rsidP="00396656">
            <w:pPr>
              <w:spacing w:line="240" w:lineRule="auto"/>
              <w:ind w:left="312"/>
              <w:rPr>
                <w:szCs w:val="20"/>
              </w:rPr>
            </w:pPr>
            <w:r w:rsidRPr="00396656">
              <w:rPr>
                <w:szCs w:val="20"/>
              </w:rPr>
              <w:t>Purchase frequency</w:t>
            </w:r>
          </w:p>
        </w:tc>
        <w:tc>
          <w:tcPr>
            <w:tcW w:w="1985" w:type="dxa"/>
          </w:tcPr>
          <w:p w14:paraId="74A890E5" w14:textId="77777777" w:rsidR="00C80F08" w:rsidRPr="00396656" w:rsidRDefault="00C80F08" w:rsidP="00396656">
            <w:pPr>
              <w:spacing w:line="240" w:lineRule="auto"/>
              <w:rPr>
                <w:szCs w:val="20"/>
              </w:rPr>
            </w:pPr>
          </w:p>
        </w:tc>
        <w:tc>
          <w:tcPr>
            <w:tcW w:w="1701" w:type="dxa"/>
          </w:tcPr>
          <w:p w14:paraId="01CB958F" w14:textId="77777777" w:rsidR="00C80F08" w:rsidRPr="00396656" w:rsidRDefault="00C80F08" w:rsidP="00396656">
            <w:pPr>
              <w:spacing w:line="240" w:lineRule="auto"/>
              <w:rPr>
                <w:szCs w:val="20"/>
              </w:rPr>
            </w:pPr>
          </w:p>
        </w:tc>
      </w:tr>
      <w:tr w:rsidR="00C80F08" w:rsidRPr="00396656" w14:paraId="6D477DFB" w14:textId="77777777" w:rsidTr="00FF20E7">
        <w:tc>
          <w:tcPr>
            <w:tcW w:w="3402" w:type="dxa"/>
          </w:tcPr>
          <w:p w14:paraId="68C65B52" w14:textId="77777777" w:rsidR="00C80F08" w:rsidRPr="00396656" w:rsidRDefault="00C80F08" w:rsidP="00396656">
            <w:pPr>
              <w:spacing w:line="240" w:lineRule="auto"/>
              <w:ind w:left="312"/>
              <w:rPr>
                <w:szCs w:val="20"/>
              </w:rPr>
            </w:pPr>
            <w:r w:rsidRPr="00396656">
              <w:rPr>
                <w:szCs w:val="20"/>
              </w:rPr>
              <w:t>Purchase incidence</w:t>
            </w:r>
          </w:p>
        </w:tc>
        <w:tc>
          <w:tcPr>
            <w:tcW w:w="1985" w:type="dxa"/>
          </w:tcPr>
          <w:p w14:paraId="1CAA4B82" w14:textId="77777777" w:rsidR="00C80F08" w:rsidRPr="00396656" w:rsidRDefault="00C80F08" w:rsidP="00396656">
            <w:pPr>
              <w:spacing w:line="240" w:lineRule="auto"/>
              <w:rPr>
                <w:szCs w:val="20"/>
              </w:rPr>
            </w:pPr>
          </w:p>
        </w:tc>
        <w:tc>
          <w:tcPr>
            <w:tcW w:w="1701" w:type="dxa"/>
          </w:tcPr>
          <w:p w14:paraId="4C1F7139" w14:textId="77777777" w:rsidR="00C80F08" w:rsidRPr="00396656" w:rsidRDefault="00C80F08" w:rsidP="00396656">
            <w:pPr>
              <w:spacing w:line="240" w:lineRule="auto"/>
              <w:rPr>
                <w:szCs w:val="20"/>
              </w:rPr>
            </w:pPr>
          </w:p>
        </w:tc>
      </w:tr>
      <w:tr w:rsidR="00C80F08" w:rsidRPr="00396656" w14:paraId="7A22FD3F" w14:textId="77777777" w:rsidTr="00FF20E7">
        <w:tc>
          <w:tcPr>
            <w:tcW w:w="3402" w:type="dxa"/>
          </w:tcPr>
          <w:p w14:paraId="6AB90410" w14:textId="77777777" w:rsidR="00C80F08" w:rsidRPr="00396656" w:rsidRDefault="00C80F08" w:rsidP="00396656">
            <w:pPr>
              <w:spacing w:line="240" w:lineRule="auto"/>
              <w:ind w:left="312"/>
              <w:rPr>
                <w:szCs w:val="20"/>
              </w:rPr>
            </w:pPr>
            <w:r w:rsidRPr="00396656">
              <w:rPr>
                <w:szCs w:val="20"/>
              </w:rPr>
              <w:t>Satisfaction rating</w:t>
            </w:r>
          </w:p>
        </w:tc>
        <w:tc>
          <w:tcPr>
            <w:tcW w:w="1985" w:type="dxa"/>
          </w:tcPr>
          <w:p w14:paraId="56DDB9A5" w14:textId="77777777" w:rsidR="00C80F08" w:rsidRPr="00396656" w:rsidRDefault="00C80F08" w:rsidP="00396656">
            <w:pPr>
              <w:spacing w:line="240" w:lineRule="auto"/>
              <w:rPr>
                <w:szCs w:val="20"/>
              </w:rPr>
            </w:pPr>
          </w:p>
        </w:tc>
        <w:tc>
          <w:tcPr>
            <w:tcW w:w="1701" w:type="dxa"/>
          </w:tcPr>
          <w:p w14:paraId="1327D4FF" w14:textId="77777777" w:rsidR="00C80F08" w:rsidRPr="00396656" w:rsidRDefault="00C80F08" w:rsidP="00396656">
            <w:pPr>
              <w:spacing w:line="240" w:lineRule="auto"/>
              <w:rPr>
                <w:szCs w:val="20"/>
              </w:rPr>
            </w:pPr>
          </w:p>
        </w:tc>
      </w:tr>
      <w:tr w:rsidR="00C80F08" w:rsidRPr="00396656" w14:paraId="29B04FEA" w14:textId="77777777" w:rsidTr="00FF20E7">
        <w:tc>
          <w:tcPr>
            <w:tcW w:w="3402" w:type="dxa"/>
          </w:tcPr>
          <w:p w14:paraId="2B5A4616" w14:textId="77777777" w:rsidR="00C80F08" w:rsidRPr="00396656" w:rsidRDefault="00C80F08" w:rsidP="00396656">
            <w:pPr>
              <w:spacing w:line="240" w:lineRule="auto"/>
              <w:rPr>
                <w:b/>
                <w:bCs/>
                <w:szCs w:val="20"/>
              </w:rPr>
            </w:pPr>
            <w:r w:rsidRPr="00396656">
              <w:rPr>
                <w:b/>
                <w:bCs/>
                <w:szCs w:val="20"/>
              </w:rPr>
              <w:t>Share</w:t>
            </w:r>
          </w:p>
        </w:tc>
        <w:tc>
          <w:tcPr>
            <w:tcW w:w="1985" w:type="dxa"/>
          </w:tcPr>
          <w:p w14:paraId="413F788F" w14:textId="77777777" w:rsidR="00C80F08" w:rsidRPr="00396656" w:rsidRDefault="00C80F08" w:rsidP="00396656">
            <w:pPr>
              <w:spacing w:line="240" w:lineRule="auto"/>
              <w:rPr>
                <w:szCs w:val="20"/>
              </w:rPr>
            </w:pPr>
          </w:p>
        </w:tc>
        <w:tc>
          <w:tcPr>
            <w:tcW w:w="1701" w:type="dxa"/>
          </w:tcPr>
          <w:p w14:paraId="3B00D320" w14:textId="77777777" w:rsidR="00C80F08" w:rsidRPr="00396656" w:rsidRDefault="00C80F08" w:rsidP="00396656">
            <w:pPr>
              <w:spacing w:line="240" w:lineRule="auto"/>
              <w:rPr>
                <w:szCs w:val="20"/>
              </w:rPr>
            </w:pPr>
          </w:p>
        </w:tc>
      </w:tr>
      <w:tr w:rsidR="00C80F08" w:rsidRPr="00396656" w14:paraId="3B502FB2" w14:textId="77777777" w:rsidTr="00FF20E7">
        <w:tc>
          <w:tcPr>
            <w:tcW w:w="3402" w:type="dxa"/>
          </w:tcPr>
          <w:p w14:paraId="6BF67CF3" w14:textId="77777777" w:rsidR="00C80F08" w:rsidRPr="00396656" w:rsidRDefault="00C80F08" w:rsidP="00396656">
            <w:pPr>
              <w:spacing w:line="240" w:lineRule="auto"/>
              <w:ind w:left="312"/>
              <w:rPr>
                <w:szCs w:val="20"/>
              </w:rPr>
            </w:pPr>
            <w:r w:rsidRPr="00396656">
              <w:rPr>
                <w:szCs w:val="20"/>
              </w:rPr>
              <w:t>Category of department</w:t>
            </w:r>
          </w:p>
        </w:tc>
        <w:tc>
          <w:tcPr>
            <w:tcW w:w="1985" w:type="dxa"/>
          </w:tcPr>
          <w:p w14:paraId="6A247847" w14:textId="77777777" w:rsidR="00C80F08" w:rsidRPr="00396656" w:rsidRDefault="00C80F08" w:rsidP="00396656">
            <w:pPr>
              <w:spacing w:line="240" w:lineRule="auto"/>
              <w:rPr>
                <w:szCs w:val="20"/>
              </w:rPr>
            </w:pPr>
          </w:p>
        </w:tc>
        <w:tc>
          <w:tcPr>
            <w:tcW w:w="1701" w:type="dxa"/>
          </w:tcPr>
          <w:p w14:paraId="14271B54" w14:textId="77777777" w:rsidR="00C80F08" w:rsidRPr="00396656" w:rsidRDefault="00C80F08" w:rsidP="00396656">
            <w:pPr>
              <w:spacing w:line="240" w:lineRule="auto"/>
              <w:rPr>
                <w:szCs w:val="20"/>
              </w:rPr>
            </w:pPr>
          </w:p>
        </w:tc>
      </w:tr>
      <w:tr w:rsidR="00C80F08" w:rsidRPr="00396656" w14:paraId="0DE5D0E0" w14:textId="77777777" w:rsidTr="00FF20E7">
        <w:tc>
          <w:tcPr>
            <w:tcW w:w="3402" w:type="dxa"/>
          </w:tcPr>
          <w:p w14:paraId="0E4292C3" w14:textId="77777777" w:rsidR="00C80F08" w:rsidRPr="00396656" w:rsidRDefault="00C80F08" w:rsidP="00396656">
            <w:pPr>
              <w:spacing w:line="240" w:lineRule="auto"/>
              <w:ind w:left="312"/>
              <w:rPr>
                <w:szCs w:val="20"/>
              </w:rPr>
            </w:pPr>
            <w:r w:rsidRPr="00396656">
              <w:rPr>
                <w:szCs w:val="20"/>
              </w:rPr>
              <w:t>Category of market</w:t>
            </w:r>
          </w:p>
        </w:tc>
        <w:tc>
          <w:tcPr>
            <w:tcW w:w="1985" w:type="dxa"/>
          </w:tcPr>
          <w:p w14:paraId="2B05072D" w14:textId="77777777" w:rsidR="00C80F08" w:rsidRPr="00396656" w:rsidRDefault="00C80F08" w:rsidP="00396656">
            <w:pPr>
              <w:spacing w:line="240" w:lineRule="auto"/>
              <w:rPr>
                <w:szCs w:val="20"/>
              </w:rPr>
            </w:pPr>
          </w:p>
        </w:tc>
        <w:tc>
          <w:tcPr>
            <w:tcW w:w="1701" w:type="dxa"/>
          </w:tcPr>
          <w:p w14:paraId="7AF115FF" w14:textId="77777777" w:rsidR="00C80F08" w:rsidRPr="00396656" w:rsidRDefault="00C80F08" w:rsidP="00396656">
            <w:pPr>
              <w:spacing w:line="240" w:lineRule="auto"/>
              <w:rPr>
                <w:szCs w:val="20"/>
              </w:rPr>
            </w:pPr>
          </w:p>
        </w:tc>
      </w:tr>
      <w:tr w:rsidR="00C80F08" w:rsidRPr="00396656" w14:paraId="1F5B6951" w14:textId="77777777" w:rsidTr="00FF20E7">
        <w:tc>
          <w:tcPr>
            <w:tcW w:w="3402" w:type="dxa"/>
          </w:tcPr>
          <w:p w14:paraId="448AD0F4" w14:textId="77777777" w:rsidR="00C80F08" w:rsidRPr="00396656" w:rsidRDefault="00C80F08" w:rsidP="00396656">
            <w:pPr>
              <w:spacing w:line="240" w:lineRule="auto"/>
              <w:rPr>
                <w:b/>
                <w:bCs/>
                <w:szCs w:val="20"/>
              </w:rPr>
            </w:pPr>
            <w:r w:rsidRPr="00396656">
              <w:rPr>
                <w:b/>
                <w:bCs/>
                <w:szCs w:val="20"/>
              </w:rPr>
              <w:t>Sales</w:t>
            </w:r>
          </w:p>
        </w:tc>
        <w:tc>
          <w:tcPr>
            <w:tcW w:w="1985" w:type="dxa"/>
          </w:tcPr>
          <w:p w14:paraId="1C7F0798" w14:textId="77777777" w:rsidR="00C80F08" w:rsidRPr="00396656" w:rsidRDefault="00C80F08" w:rsidP="00396656">
            <w:pPr>
              <w:spacing w:line="240" w:lineRule="auto"/>
              <w:rPr>
                <w:szCs w:val="20"/>
              </w:rPr>
            </w:pPr>
          </w:p>
        </w:tc>
        <w:tc>
          <w:tcPr>
            <w:tcW w:w="1701" w:type="dxa"/>
          </w:tcPr>
          <w:p w14:paraId="50531BB9" w14:textId="77777777" w:rsidR="00C80F08" w:rsidRPr="00396656" w:rsidRDefault="00C80F08" w:rsidP="00396656">
            <w:pPr>
              <w:spacing w:line="240" w:lineRule="auto"/>
              <w:rPr>
                <w:szCs w:val="20"/>
              </w:rPr>
            </w:pPr>
          </w:p>
        </w:tc>
      </w:tr>
      <w:tr w:rsidR="00C80F08" w:rsidRPr="00396656" w14:paraId="68D3C949" w14:textId="77777777" w:rsidTr="00FF20E7">
        <w:tc>
          <w:tcPr>
            <w:tcW w:w="3402" w:type="dxa"/>
          </w:tcPr>
          <w:p w14:paraId="10E40B7D" w14:textId="77777777" w:rsidR="00C80F08" w:rsidRPr="00396656" w:rsidRDefault="00C80F08" w:rsidP="00396656">
            <w:pPr>
              <w:spacing w:line="240" w:lineRule="auto"/>
              <w:ind w:left="312"/>
              <w:rPr>
                <w:szCs w:val="20"/>
              </w:rPr>
            </w:pPr>
            <w:r w:rsidRPr="00396656">
              <w:rPr>
                <w:szCs w:val="20"/>
              </w:rPr>
              <w:t>Category Rands</w:t>
            </w:r>
          </w:p>
        </w:tc>
        <w:tc>
          <w:tcPr>
            <w:tcW w:w="1985" w:type="dxa"/>
          </w:tcPr>
          <w:p w14:paraId="179983B1" w14:textId="77777777" w:rsidR="00C80F08" w:rsidRPr="00396656" w:rsidRDefault="00C80F08" w:rsidP="00396656">
            <w:pPr>
              <w:spacing w:line="240" w:lineRule="auto"/>
              <w:rPr>
                <w:szCs w:val="20"/>
              </w:rPr>
            </w:pPr>
          </w:p>
        </w:tc>
        <w:tc>
          <w:tcPr>
            <w:tcW w:w="1701" w:type="dxa"/>
          </w:tcPr>
          <w:p w14:paraId="775DE980" w14:textId="77777777" w:rsidR="00C80F08" w:rsidRPr="00396656" w:rsidRDefault="00C80F08" w:rsidP="00396656">
            <w:pPr>
              <w:spacing w:line="240" w:lineRule="auto"/>
              <w:rPr>
                <w:szCs w:val="20"/>
              </w:rPr>
            </w:pPr>
          </w:p>
        </w:tc>
      </w:tr>
      <w:tr w:rsidR="00C80F08" w:rsidRPr="00396656" w14:paraId="069CA05D" w14:textId="77777777" w:rsidTr="00FF20E7">
        <w:tc>
          <w:tcPr>
            <w:tcW w:w="3402" w:type="dxa"/>
          </w:tcPr>
          <w:p w14:paraId="1FDDE40B" w14:textId="77777777" w:rsidR="00C80F08" w:rsidRPr="00396656" w:rsidRDefault="00C80F08" w:rsidP="00396656">
            <w:pPr>
              <w:spacing w:line="240" w:lineRule="auto"/>
              <w:ind w:left="312"/>
              <w:rPr>
                <w:szCs w:val="20"/>
              </w:rPr>
            </w:pPr>
            <w:r w:rsidRPr="00396656">
              <w:rPr>
                <w:szCs w:val="20"/>
              </w:rPr>
              <w:t>Growth</w:t>
            </w:r>
          </w:p>
        </w:tc>
        <w:tc>
          <w:tcPr>
            <w:tcW w:w="1985" w:type="dxa"/>
          </w:tcPr>
          <w:p w14:paraId="1E822A67" w14:textId="77777777" w:rsidR="00C80F08" w:rsidRPr="00396656" w:rsidRDefault="00C80F08" w:rsidP="00396656">
            <w:pPr>
              <w:spacing w:line="240" w:lineRule="auto"/>
              <w:rPr>
                <w:szCs w:val="20"/>
              </w:rPr>
            </w:pPr>
          </w:p>
        </w:tc>
        <w:tc>
          <w:tcPr>
            <w:tcW w:w="1701" w:type="dxa"/>
          </w:tcPr>
          <w:p w14:paraId="02A171EF" w14:textId="77777777" w:rsidR="00C80F08" w:rsidRPr="00396656" w:rsidRDefault="00C80F08" w:rsidP="00396656">
            <w:pPr>
              <w:spacing w:line="240" w:lineRule="auto"/>
              <w:rPr>
                <w:szCs w:val="20"/>
              </w:rPr>
            </w:pPr>
          </w:p>
        </w:tc>
      </w:tr>
      <w:tr w:rsidR="00C80F08" w:rsidRPr="00396656" w14:paraId="71AD1DF9" w14:textId="77777777" w:rsidTr="00FF20E7">
        <w:tc>
          <w:tcPr>
            <w:tcW w:w="3402" w:type="dxa"/>
          </w:tcPr>
          <w:p w14:paraId="41C0CEA7" w14:textId="77777777" w:rsidR="00C80F08" w:rsidRPr="00396656" w:rsidRDefault="00C80F08" w:rsidP="00396656">
            <w:pPr>
              <w:spacing w:line="240" w:lineRule="auto"/>
              <w:ind w:left="312"/>
              <w:rPr>
                <w:szCs w:val="20"/>
              </w:rPr>
            </w:pPr>
            <w:r w:rsidRPr="00396656">
              <w:rPr>
                <w:szCs w:val="20"/>
              </w:rPr>
              <w:t>Sales/square metre/week</w:t>
            </w:r>
          </w:p>
        </w:tc>
        <w:tc>
          <w:tcPr>
            <w:tcW w:w="1985" w:type="dxa"/>
          </w:tcPr>
          <w:p w14:paraId="1CC4B65A" w14:textId="77777777" w:rsidR="00C80F08" w:rsidRPr="00396656" w:rsidRDefault="00C80F08" w:rsidP="00396656">
            <w:pPr>
              <w:spacing w:line="240" w:lineRule="auto"/>
              <w:rPr>
                <w:szCs w:val="20"/>
              </w:rPr>
            </w:pPr>
          </w:p>
        </w:tc>
        <w:tc>
          <w:tcPr>
            <w:tcW w:w="1701" w:type="dxa"/>
          </w:tcPr>
          <w:p w14:paraId="41944F25" w14:textId="77777777" w:rsidR="00C80F08" w:rsidRPr="00396656" w:rsidRDefault="00C80F08" w:rsidP="00396656">
            <w:pPr>
              <w:spacing w:line="240" w:lineRule="auto"/>
              <w:rPr>
                <w:szCs w:val="20"/>
              </w:rPr>
            </w:pPr>
          </w:p>
        </w:tc>
      </w:tr>
      <w:tr w:rsidR="00C80F08" w:rsidRPr="00396656" w14:paraId="54B6DD4E" w14:textId="77777777" w:rsidTr="00FF20E7">
        <w:tc>
          <w:tcPr>
            <w:tcW w:w="3402" w:type="dxa"/>
          </w:tcPr>
          <w:p w14:paraId="1963CA01" w14:textId="77777777" w:rsidR="00C80F08" w:rsidRPr="00396656" w:rsidRDefault="00C80F08" w:rsidP="00396656">
            <w:pPr>
              <w:spacing w:line="240" w:lineRule="auto"/>
              <w:rPr>
                <w:b/>
                <w:bCs/>
                <w:szCs w:val="20"/>
              </w:rPr>
            </w:pPr>
            <w:r w:rsidRPr="00396656">
              <w:rPr>
                <w:b/>
                <w:bCs/>
                <w:szCs w:val="20"/>
              </w:rPr>
              <w:t>Profit</w:t>
            </w:r>
          </w:p>
        </w:tc>
        <w:tc>
          <w:tcPr>
            <w:tcW w:w="1985" w:type="dxa"/>
          </w:tcPr>
          <w:p w14:paraId="2449353F" w14:textId="77777777" w:rsidR="00C80F08" w:rsidRPr="00396656" w:rsidRDefault="00C80F08" w:rsidP="00396656">
            <w:pPr>
              <w:spacing w:line="240" w:lineRule="auto"/>
              <w:rPr>
                <w:szCs w:val="20"/>
              </w:rPr>
            </w:pPr>
          </w:p>
        </w:tc>
        <w:tc>
          <w:tcPr>
            <w:tcW w:w="1701" w:type="dxa"/>
          </w:tcPr>
          <w:p w14:paraId="278C8429" w14:textId="77777777" w:rsidR="00C80F08" w:rsidRPr="00396656" w:rsidRDefault="00C80F08" w:rsidP="00396656">
            <w:pPr>
              <w:spacing w:line="240" w:lineRule="auto"/>
              <w:rPr>
                <w:szCs w:val="20"/>
              </w:rPr>
            </w:pPr>
          </w:p>
        </w:tc>
      </w:tr>
      <w:tr w:rsidR="00C80F08" w:rsidRPr="00396656" w14:paraId="532982CC" w14:textId="77777777" w:rsidTr="00FF20E7">
        <w:tc>
          <w:tcPr>
            <w:tcW w:w="3402" w:type="dxa"/>
          </w:tcPr>
          <w:p w14:paraId="0654CCF6" w14:textId="77777777" w:rsidR="00C80F08" w:rsidRPr="00396656" w:rsidRDefault="00C80F08" w:rsidP="00396656">
            <w:pPr>
              <w:spacing w:line="240" w:lineRule="auto"/>
              <w:ind w:left="312"/>
              <w:rPr>
                <w:szCs w:val="20"/>
              </w:rPr>
            </w:pPr>
            <w:r w:rsidRPr="00396656">
              <w:rPr>
                <w:szCs w:val="20"/>
              </w:rPr>
              <w:t>Gross profit (Rands)</w:t>
            </w:r>
          </w:p>
        </w:tc>
        <w:tc>
          <w:tcPr>
            <w:tcW w:w="1985" w:type="dxa"/>
          </w:tcPr>
          <w:p w14:paraId="7E47A1C0" w14:textId="77777777" w:rsidR="00C80F08" w:rsidRPr="00396656" w:rsidRDefault="00C80F08" w:rsidP="00396656">
            <w:pPr>
              <w:spacing w:line="240" w:lineRule="auto"/>
              <w:rPr>
                <w:szCs w:val="20"/>
              </w:rPr>
            </w:pPr>
          </w:p>
        </w:tc>
        <w:tc>
          <w:tcPr>
            <w:tcW w:w="1701" w:type="dxa"/>
          </w:tcPr>
          <w:p w14:paraId="1D153F49" w14:textId="77777777" w:rsidR="00C80F08" w:rsidRPr="00396656" w:rsidRDefault="00C80F08" w:rsidP="00396656">
            <w:pPr>
              <w:spacing w:line="240" w:lineRule="auto"/>
              <w:rPr>
                <w:szCs w:val="20"/>
              </w:rPr>
            </w:pPr>
          </w:p>
        </w:tc>
      </w:tr>
      <w:tr w:rsidR="00C80F08" w:rsidRPr="00396656" w14:paraId="0EBFE117" w14:textId="77777777" w:rsidTr="00FF20E7">
        <w:tc>
          <w:tcPr>
            <w:tcW w:w="3402" w:type="dxa"/>
          </w:tcPr>
          <w:p w14:paraId="7A8BBD8C"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5DF3A436" w14:textId="77777777" w:rsidR="00C80F08" w:rsidRPr="00396656" w:rsidRDefault="00C80F08" w:rsidP="00396656">
            <w:pPr>
              <w:spacing w:line="240" w:lineRule="auto"/>
              <w:rPr>
                <w:szCs w:val="20"/>
              </w:rPr>
            </w:pPr>
          </w:p>
        </w:tc>
        <w:tc>
          <w:tcPr>
            <w:tcW w:w="1701" w:type="dxa"/>
          </w:tcPr>
          <w:p w14:paraId="66EF8B4C" w14:textId="77777777" w:rsidR="00C80F08" w:rsidRPr="00396656" w:rsidRDefault="00C80F08" w:rsidP="00396656">
            <w:pPr>
              <w:spacing w:line="240" w:lineRule="auto"/>
              <w:rPr>
                <w:szCs w:val="20"/>
              </w:rPr>
            </w:pPr>
          </w:p>
        </w:tc>
      </w:tr>
      <w:tr w:rsidR="00C80F08" w:rsidRPr="00396656" w14:paraId="08D090D8" w14:textId="77777777" w:rsidTr="00FF20E7">
        <w:tc>
          <w:tcPr>
            <w:tcW w:w="3402" w:type="dxa"/>
          </w:tcPr>
          <w:p w14:paraId="722AFA35" w14:textId="77777777" w:rsidR="00C80F08" w:rsidRPr="00396656" w:rsidRDefault="00C80F08" w:rsidP="00396656">
            <w:pPr>
              <w:spacing w:line="240" w:lineRule="auto"/>
              <w:ind w:left="312"/>
              <w:rPr>
                <w:szCs w:val="20"/>
              </w:rPr>
            </w:pPr>
            <w:r w:rsidRPr="00396656">
              <w:rPr>
                <w:szCs w:val="20"/>
              </w:rPr>
              <w:t>Gross profit/square metre/week</w:t>
            </w:r>
          </w:p>
        </w:tc>
        <w:tc>
          <w:tcPr>
            <w:tcW w:w="1985" w:type="dxa"/>
          </w:tcPr>
          <w:p w14:paraId="75CDAEB3" w14:textId="77777777" w:rsidR="00C80F08" w:rsidRPr="00396656" w:rsidRDefault="00C80F08" w:rsidP="00396656">
            <w:pPr>
              <w:spacing w:line="240" w:lineRule="auto"/>
              <w:rPr>
                <w:szCs w:val="20"/>
              </w:rPr>
            </w:pPr>
          </w:p>
        </w:tc>
        <w:tc>
          <w:tcPr>
            <w:tcW w:w="1701" w:type="dxa"/>
          </w:tcPr>
          <w:p w14:paraId="6EB3F525" w14:textId="77777777" w:rsidR="00C80F08" w:rsidRPr="00396656" w:rsidRDefault="00C80F08" w:rsidP="00396656">
            <w:pPr>
              <w:spacing w:line="240" w:lineRule="auto"/>
              <w:rPr>
                <w:szCs w:val="20"/>
              </w:rPr>
            </w:pPr>
          </w:p>
        </w:tc>
      </w:tr>
      <w:tr w:rsidR="00C80F08" w:rsidRPr="00396656" w14:paraId="10C8F147" w14:textId="77777777" w:rsidTr="00FF20E7">
        <w:tc>
          <w:tcPr>
            <w:tcW w:w="3402" w:type="dxa"/>
          </w:tcPr>
          <w:p w14:paraId="44516072" w14:textId="77777777" w:rsidR="00C80F08" w:rsidRPr="00396656" w:rsidRDefault="00C80F08" w:rsidP="00396656">
            <w:pPr>
              <w:spacing w:line="240" w:lineRule="auto"/>
              <w:rPr>
                <w:b/>
                <w:bCs/>
                <w:szCs w:val="20"/>
              </w:rPr>
            </w:pPr>
            <w:r w:rsidRPr="00396656">
              <w:rPr>
                <w:b/>
                <w:bCs/>
                <w:szCs w:val="20"/>
              </w:rPr>
              <w:t>Private label</w:t>
            </w:r>
          </w:p>
        </w:tc>
        <w:tc>
          <w:tcPr>
            <w:tcW w:w="1985" w:type="dxa"/>
          </w:tcPr>
          <w:p w14:paraId="00EDD52D" w14:textId="77777777" w:rsidR="00C80F08" w:rsidRPr="00396656" w:rsidRDefault="00C80F08" w:rsidP="00396656">
            <w:pPr>
              <w:spacing w:line="240" w:lineRule="auto"/>
              <w:rPr>
                <w:szCs w:val="20"/>
              </w:rPr>
            </w:pPr>
          </w:p>
        </w:tc>
        <w:tc>
          <w:tcPr>
            <w:tcW w:w="1701" w:type="dxa"/>
          </w:tcPr>
          <w:p w14:paraId="3F17D812" w14:textId="77777777" w:rsidR="00C80F08" w:rsidRPr="00396656" w:rsidRDefault="00C80F08" w:rsidP="00396656">
            <w:pPr>
              <w:spacing w:line="240" w:lineRule="auto"/>
              <w:rPr>
                <w:szCs w:val="20"/>
              </w:rPr>
            </w:pPr>
          </w:p>
        </w:tc>
      </w:tr>
      <w:tr w:rsidR="00C80F08" w:rsidRPr="00396656" w14:paraId="683950D1" w14:textId="77777777" w:rsidTr="00FF20E7">
        <w:tc>
          <w:tcPr>
            <w:tcW w:w="3402" w:type="dxa"/>
          </w:tcPr>
          <w:p w14:paraId="07DCDB5B" w14:textId="77777777" w:rsidR="00C80F08" w:rsidRPr="00396656" w:rsidRDefault="00C80F08" w:rsidP="00396656">
            <w:pPr>
              <w:spacing w:line="240" w:lineRule="auto"/>
              <w:ind w:left="312"/>
              <w:rPr>
                <w:szCs w:val="20"/>
              </w:rPr>
            </w:pPr>
            <w:r w:rsidRPr="00396656">
              <w:rPr>
                <w:szCs w:val="20"/>
              </w:rPr>
              <w:t>Sales (Rands)</w:t>
            </w:r>
          </w:p>
        </w:tc>
        <w:tc>
          <w:tcPr>
            <w:tcW w:w="1985" w:type="dxa"/>
          </w:tcPr>
          <w:p w14:paraId="3ED7EC21" w14:textId="77777777" w:rsidR="00C80F08" w:rsidRPr="00396656" w:rsidRDefault="00C80F08" w:rsidP="00396656">
            <w:pPr>
              <w:spacing w:line="240" w:lineRule="auto"/>
              <w:rPr>
                <w:szCs w:val="20"/>
              </w:rPr>
            </w:pPr>
          </w:p>
        </w:tc>
        <w:tc>
          <w:tcPr>
            <w:tcW w:w="1701" w:type="dxa"/>
          </w:tcPr>
          <w:p w14:paraId="7C8A7F0F" w14:textId="77777777" w:rsidR="00C80F08" w:rsidRPr="00396656" w:rsidRDefault="00C80F08" w:rsidP="00396656">
            <w:pPr>
              <w:spacing w:line="240" w:lineRule="auto"/>
              <w:rPr>
                <w:szCs w:val="20"/>
              </w:rPr>
            </w:pPr>
          </w:p>
        </w:tc>
      </w:tr>
      <w:tr w:rsidR="00C80F08" w:rsidRPr="00396656" w14:paraId="7803206B" w14:textId="77777777" w:rsidTr="00FF20E7">
        <w:tc>
          <w:tcPr>
            <w:tcW w:w="3402" w:type="dxa"/>
          </w:tcPr>
          <w:p w14:paraId="79DE5131" w14:textId="77777777" w:rsidR="00C80F08" w:rsidRPr="00396656" w:rsidRDefault="00C80F08" w:rsidP="00396656">
            <w:pPr>
              <w:spacing w:line="240" w:lineRule="auto"/>
              <w:ind w:left="312"/>
              <w:rPr>
                <w:szCs w:val="20"/>
              </w:rPr>
            </w:pPr>
            <w:r w:rsidRPr="00396656">
              <w:rPr>
                <w:szCs w:val="20"/>
              </w:rPr>
              <w:t>% of gross profit</w:t>
            </w:r>
          </w:p>
        </w:tc>
        <w:tc>
          <w:tcPr>
            <w:tcW w:w="1985" w:type="dxa"/>
          </w:tcPr>
          <w:p w14:paraId="60DDBAE3" w14:textId="77777777" w:rsidR="00C80F08" w:rsidRPr="00396656" w:rsidRDefault="00C80F08" w:rsidP="00396656">
            <w:pPr>
              <w:spacing w:line="240" w:lineRule="auto"/>
              <w:rPr>
                <w:szCs w:val="20"/>
              </w:rPr>
            </w:pPr>
          </w:p>
        </w:tc>
        <w:tc>
          <w:tcPr>
            <w:tcW w:w="1701" w:type="dxa"/>
          </w:tcPr>
          <w:p w14:paraId="35577A7F" w14:textId="77777777" w:rsidR="00C80F08" w:rsidRPr="00396656" w:rsidRDefault="00C80F08" w:rsidP="00396656">
            <w:pPr>
              <w:spacing w:line="240" w:lineRule="auto"/>
              <w:rPr>
                <w:szCs w:val="20"/>
              </w:rPr>
            </w:pPr>
          </w:p>
        </w:tc>
      </w:tr>
      <w:tr w:rsidR="00C80F08" w:rsidRPr="00396656" w14:paraId="7D662A61" w14:textId="77777777" w:rsidTr="00FF20E7">
        <w:tc>
          <w:tcPr>
            <w:tcW w:w="3402" w:type="dxa"/>
          </w:tcPr>
          <w:p w14:paraId="2AFF913F"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2973F8C7" w14:textId="77777777" w:rsidR="00C80F08" w:rsidRPr="00396656" w:rsidRDefault="00C80F08" w:rsidP="00396656">
            <w:pPr>
              <w:spacing w:line="240" w:lineRule="auto"/>
              <w:rPr>
                <w:szCs w:val="20"/>
              </w:rPr>
            </w:pPr>
          </w:p>
        </w:tc>
        <w:tc>
          <w:tcPr>
            <w:tcW w:w="1701" w:type="dxa"/>
          </w:tcPr>
          <w:p w14:paraId="611BAA6E" w14:textId="77777777" w:rsidR="00C80F08" w:rsidRPr="00396656" w:rsidRDefault="00C80F08" w:rsidP="00396656">
            <w:pPr>
              <w:spacing w:line="240" w:lineRule="auto"/>
              <w:rPr>
                <w:szCs w:val="20"/>
              </w:rPr>
            </w:pPr>
          </w:p>
        </w:tc>
      </w:tr>
      <w:tr w:rsidR="00C80F08" w:rsidRPr="00396656" w14:paraId="74BEAF5A" w14:textId="77777777" w:rsidTr="00FF20E7">
        <w:tc>
          <w:tcPr>
            <w:tcW w:w="3402" w:type="dxa"/>
          </w:tcPr>
          <w:p w14:paraId="5374C512" w14:textId="77777777" w:rsidR="00C80F08" w:rsidRPr="00396656" w:rsidRDefault="00C80F08" w:rsidP="00396656">
            <w:pPr>
              <w:spacing w:line="240" w:lineRule="auto"/>
              <w:rPr>
                <w:b/>
                <w:bCs/>
                <w:szCs w:val="20"/>
              </w:rPr>
            </w:pPr>
            <w:r w:rsidRPr="00396656">
              <w:rPr>
                <w:b/>
                <w:bCs/>
                <w:szCs w:val="20"/>
              </w:rPr>
              <w:t>Product supply</w:t>
            </w:r>
          </w:p>
        </w:tc>
        <w:tc>
          <w:tcPr>
            <w:tcW w:w="1985" w:type="dxa"/>
          </w:tcPr>
          <w:p w14:paraId="41B92ADE" w14:textId="77777777" w:rsidR="00C80F08" w:rsidRPr="00396656" w:rsidRDefault="00C80F08" w:rsidP="00396656">
            <w:pPr>
              <w:spacing w:line="240" w:lineRule="auto"/>
              <w:rPr>
                <w:szCs w:val="20"/>
              </w:rPr>
            </w:pPr>
          </w:p>
        </w:tc>
        <w:tc>
          <w:tcPr>
            <w:tcW w:w="1701" w:type="dxa"/>
          </w:tcPr>
          <w:p w14:paraId="77AE4CA1" w14:textId="77777777" w:rsidR="00C80F08" w:rsidRPr="00396656" w:rsidRDefault="00C80F08" w:rsidP="00396656">
            <w:pPr>
              <w:spacing w:line="240" w:lineRule="auto"/>
              <w:rPr>
                <w:szCs w:val="20"/>
              </w:rPr>
            </w:pPr>
          </w:p>
        </w:tc>
      </w:tr>
      <w:tr w:rsidR="00C80F08" w:rsidRPr="00396656" w14:paraId="0A548C9E" w14:textId="77777777" w:rsidTr="00FF20E7">
        <w:tc>
          <w:tcPr>
            <w:tcW w:w="3402" w:type="dxa"/>
          </w:tcPr>
          <w:p w14:paraId="5259FB11" w14:textId="77777777" w:rsidR="00C80F08" w:rsidRPr="00396656" w:rsidRDefault="00C80F08" w:rsidP="00396656">
            <w:pPr>
              <w:spacing w:line="240" w:lineRule="auto"/>
              <w:ind w:left="320"/>
              <w:rPr>
                <w:szCs w:val="20"/>
              </w:rPr>
            </w:pPr>
            <w:r w:rsidRPr="00396656">
              <w:rPr>
                <w:szCs w:val="20"/>
              </w:rPr>
              <w:t>Days of supply</w:t>
            </w:r>
          </w:p>
        </w:tc>
        <w:tc>
          <w:tcPr>
            <w:tcW w:w="1985" w:type="dxa"/>
          </w:tcPr>
          <w:p w14:paraId="6101A041" w14:textId="77777777" w:rsidR="00C80F08" w:rsidRPr="00396656" w:rsidRDefault="00C80F08" w:rsidP="00396656">
            <w:pPr>
              <w:spacing w:line="240" w:lineRule="auto"/>
              <w:rPr>
                <w:szCs w:val="20"/>
              </w:rPr>
            </w:pPr>
          </w:p>
        </w:tc>
        <w:tc>
          <w:tcPr>
            <w:tcW w:w="1701" w:type="dxa"/>
          </w:tcPr>
          <w:p w14:paraId="166DB8BB" w14:textId="77777777" w:rsidR="00C80F08" w:rsidRPr="00396656" w:rsidRDefault="00C80F08" w:rsidP="00396656">
            <w:pPr>
              <w:spacing w:line="240" w:lineRule="auto"/>
              <w:rPr>
                <w:szCs w:val="20"/>
              </w:rPr>
            </w:pPr>
          </w:p>
        </w:tc>
      </w:tr>
      <w:tr w:rsidR="00C80F08" w:rsidRPr="00396656" w14:paraId="274A6CCE" w14:textId="77777777" w:rsidTr="00FF20E7">
        <w:tc>
          <w:tcPr>
            <w:tcW w:w="3402" w:type="dxa"/>
          </w:tcPr>
          <w:p w14:paraId="68A34317" w14:textId="77777777" w:rsidR="00C80F08" w:rsidRPr="00396656" w:rsidRDefault="00C80F08" w:rsidP="00396656">
            <w:pPr>
              <w:spacing w:line="240" w:lineRule="auto"/>
              <w:ind w:left="320"/>
              <w:rPr>
                <w:szCs w:val="20"/>
              </w:rPr>
            </w:pPr>
            <w:r w:rsidRPr="00396656">
              <w:rPr>
                <w:szCs w:val="20"/>
              </w:rPr>
              <w:t>Inventory (Rands)</w:t>
            </w:r>
          </w:p>
        </w:tc>
        <w:tc>
          <w:tcPr>
            <w:tcW w:w="1985" w:type="dxa"/>
          </w:tcPr>
          <w:p w14:paraId="5A51C450" w14:textId="77777777" w:rsidR="00C80F08" w:rsidRPr="00396656" w:rsidRDefault="00C80F08" w:rsidP="00396656">
            <w:pPr>
              <w:spacing w:line="240" w:lineRule="auto"/>
              <w:rPr>
                <w:szCs w:val="20"/>
              </w:rPr>
            </w:pPr>
          </w:p>
        </w:tc>
        <w:tc>
          <w:tcPr>
            <w:tcW w:w="1701" w:type="dxa"/>
          </w:tcPr>
          <w:p w14:paraId="0DE50DAD" w14:textId="77777777" w:rsidR="00C80F08" w:rsidRPr="00396656" w:rsidRDefault="00C80F08" w:rsidP="00396656">
            <w:pPr>
              <w:spacing w:line="240" w:lineRule="auto"/>
              <w:rPr>
                <w:szCs w:val="20"/>
              </w:rPr>
            </w:pPr>
          </w:p>
        </w:tc>
      </w:tr>
      <w:tr w:rsidR="00C80F08" w:rsidRPr="00396656" w14:paraId="75353C44" w14:textId="77777777" w:rsidTr="00FF20E7">
        <w:tc>
          <w:tcPr>
            <w:tcW w:w="3402" w:type="dxa"/>
          </w:tcPr>
          <w:p w14:paraId="6D3CF532" w14:textId="77777777" w:rsidR="00C80F08" w:rsidRPr="00396656" w:rsidRDefault="00C80F08" w:rsidP="00396656">
            <w:pPr>
              <w:spacing w:line="240" w:lineRule="auto"/>
              <w:ind w:left="320"/>
              <w:rPr>
                <w:szCs w:val="20"/>
              </w:rPr>
            </w:pPr>
            <w:r w:rsidRPr="00396656">
              <w:rPr>
                <w:szCs w:val="20"/>
              </w:rPr>
              <w:t>Turns</w:t>
            </w:r>
          </w:p>
        </w:tc>
        <w:tc>
          <w:tcPr>
            <w:tcW w:w="1985" w:type="dxa"/>
          </w:tcPr>
          <w:p w14:paraId="5697819D" w14:textId="77777777" w:rsidR="00C80F08" w:rsidRPr="00396656" w:rsidRDefault="00C80F08" w:rsidP="00396656">
            <w:pPr>
              <w:spacing w:line="240" w:lineRule="auto"/>
              <w:rPr>
                <w:szCs w:val="20"/>
              </w:rPr>
            </w:pPr>
          </w:p>
        </w:tc>
        <w:tc>
          <w:tcPr>
            <w:tcW w:w="1701" w:type="dxa"/>
          </w:tcPr>
          <w:p w14:paraId="0D544705" w14:textId="77777777" w:rsidR="00C80F08" w:rsidRPr="00396656" w:rsidRDefault="00C80F08" w:rsidP="00396656">
            <w:pPr>
              <w:spacing w:line="240" w:lineRule="auto"/>
              <w:rPr>
                <w:szCs w:val="20"/>
              </w:rPr>
            </w:pPr>
          </w:p>
        </w:tc>
      </w:tr>
      <w:tr w:rsidR="00C80F08" w:rsidRPr="00396656" w14:paraId="6F0C0A01" w14:textId="77777777" w:rsidTr="00FF20E7">
        <w:tc>
          <w:tcPr>
            <w:tcW w:w="3402" w:type="dxa"/>
          </w:tcPr>
          <w:p w14:paraId="1655F86A" w14:textId="77777777" w:rsidR="00C80F08" w:rsidRPr="00396656" w:rsidRDefault="00C80F08" w:rsidP="00396656">
            <w:pPr>
              <w:spacing w:line="240" w:lineRule="auto"/>
              <w:ind w:left="320"/>
              <w:rPr>
                <w:szCs w:val="20"/>
              </w:rPr>
            </w:pPr>
            <w:r w:rsidRPr="00396656">
              <w:rPr>
                <w:szCs w:val="20"/>
              </w:rPr>
              <w:t>GMROI</w:t>
            </w:r>
          </w:p>
        </w:tc>
        <w:tc>
          <w:tcPr>
            <w:tcW w:w="1985" w:type="dxa"/>
          </w:tcPr>
          <w:p w14:paraId="7B27A9C9" w14:textId="77777777" w:rsidR="00C80F08" w:rsidRPr="00396656" w:rsidRDefault="00C80F08" w:rsidP="00396656">
            <w:pPr>
              <w:spacing w:line="240" w:lineRule="auto"/>
              <w:rPr>
                <w:szCs w:val="20"/>
              </w:rPr>
            </w:pPr>
          </w:p>
        </w:tc>
        <w:tc>
          <w:tcPr>
            <w:tcW w:w="1701" w:type="dxa"/>
          </w:tcPr>
          <w:p w14:paraId="3BA97576" w14:textId="77777777" w:rsidR="00C80F08" w:rsidRPr="00396656" w:rsidRDefault="00C80F08" w:rsidP="00396656">
            <w:pPr>
              <w:spacing w:line="240" w:lineRule="auto"/>
              <w:rPr>
                <w:szCs w:val="20"/>
              </w:rPr>
            </w:pPr>
          </w:p>
        </w:tc>
      </w:tr>
      <w:tr w:rsidR="00C80F08" w:rsidRPr="00396656" w14:paraId="21403FBA" w14:textId="77777777" w:rsidTr="00FF20E7">
        <w:tc>
          <w:tcPr>
            <w:tcW w:w="3402" w:type="dxa"/>
          </w:tcPr>
          <w:p w14:paraId="3BE8B5E9" w14:textId="77777777" w:rsidR="00C80F08" w:rsidRPr="00396656" w:rsidRDefault="00C80F08" w:rsidP="00396656">
            <w:pPr>
              <w:spacing w:line="240" w:lineRule="auto"/>
              <w:ind w:left="320"/>
              <w:rPr>
                <w:szCs w:val="20"/>
              </w:rPr>
            </w:pPr>
            <w:r w:rsidRPr="00396656">
              <w:rPr>
                <w:szCs w:val="20"/>
              </w:rPr>
              <w:t>Service level</w:t>
            </w:r>
          </w:p>
        </w:tc>
        <w:tc>
          <w:tcPr>
            <w:tcW w:w="1985" w:type="dxa"/>
          </w:tcPr>
          <w:p w14:paraId="699774B3" w14:textId="77777777" w:rsidR="00C80F08" w:rsidRPr="00396656" w:rsidRDefault="00C80F08" w:rsidP="00396656">
            <w:pPr>
              <w:spacing w:line="240" w:lineRule="auto"/>
              <w:rPr>
                <w:szCs w:val="20"/>
              </w:rPr>
            </w:pPr>
          </w:p>
        </w:tc>
        <w:tc>
          <w:tcPr>
            <w:tcW w:w="1701" w:type="dxa"/>
          </w:tcPr>
          <w:p w14:paraId="7264D4AF" w14:textId="77777777" w:rsidR="00C80F08" w:rsidRPr="00396656" w:rsidRDefault="00C80F08" w:rsidP="00396656">
            <w:pPr>
              <w:spacing w:line="240" w:lineRule="auto"/>
              <w:rPr>
                <w:szCs w:val="20"/>
              </w:rPr>
            </w:pPr>
          </w:p>
        </w:tc>
      </w:tr>
    </w:tbl>
    <w:p w14:paraId="38D989A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471F7E3" w14:textId="77777777" w:rsidTr="00FF20E7">
        <w:trPr>
          <w:trHeight w:val="1008"/>
        </w:trPr>
        <w:tc>
          <w:tcPr>
            <w:tcW w:w="1408" w:type="dxa"/>
            <w:shd w:val="clear" w:color="auto" w:fill="auto"/>
          </w:tcPr>
          <w:p w14:paraId="0C839A27" w14:textId="77777777" w:rsidR="00C80F08" w:rsidRPr="00A96233" w:rsidRDefault="00C80F08" w:rsidP="00FF20E7">
            <w:pPr>
              <w:jc w:val="center"/>
            </w:pPr>
            <w:r w:rsidRPr="00A96233">
              <w:rPr>
                <w:noProof/>
              </w:rPr>
              <w:drawing>
                <wp:inline distT="0" distB="0" distL="0" distR="0" wp14:anchorId="35916D57" wp14:editId="271C637F">
                  <wp:extent cx="464820" cy="464820"/>
                  <wp:effectExtent l="0" t="0" r="0" b="0"/>
                  <wp:docPr id="1237" name="Picture 12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BD77A7" w14:textId="3CB303DD" w:rsidR="00C80F08" w:rsidRPr="00A96233" w:rsidRDefault="00C80F08" w:rsidP="00FF20E7">
            <w:pPr>
              <w:spacing w:after="120"/>
              <w:rPr>
                <w:b/>
                <w:bCs/>
              </w:rPr>
            </w:pPr>
            <w:r w:rsidRPr="00A96233">
              <w:rPr>
                <w:b/>
                <w:bCs/>
              </w:rPr>
              <w:t xml:space="preserve">Activity </w:t>
            </w:r>
            <w:r w:rsidR="00CE6893" w:rsidRPr="00A96233">
              <w:rPr>
                <w:b/>
                <w:bCs/>
              </w:rPr>
              <w:t>34</w:t>
            </w:r>
            <w:r w:rsidRPr="00A96233">
              <w:rPr>
                <w:b/>
                <w:bCs/>
              </w:rPr>
              <w:t xml:space="preserve"> (KM02 IAC0302)</w:t>
            </w:r>
          </w:p>
          <w:p w14:paraId="12A3FEF6" w14:textId="77777777" w:rsidR="00C80F08" w:rsidRPr="00A96233" w:rsidRDefault="00C80F08" w:rsidP="00FF20E7">
            <w:pPr>
              <w:spacing w:after="120"/>
            </w:pPr>
            <w:r w:rsidRPr="00A96233">
              <w:t>Work in groups.</w:t>
            </w:r>
          </w:p>
          <w:p w14:paraId="3878ED2C" w14:textId="77777777" w:rsidR="00C80F08" w:rsidRPr="00A96233" w:rsidRDefault="00C80F08" w:rsidP="00FF20E7">
            <w:pPr>
              <w:spacing w:after="120"/>
            </w:pPr>
            <w:r w:rsidRPr="00A96233">
              <w:t>Please complete the activity in your workbook.</w:t>
            </w:r>
          </w:p>
          <w:p w14:paraId="122F879B" w14:textId="77777777" w:rsidR="00C80F08" w:rsidRPr="00A96233" w:rsidRDefault="00C80F08" w:rsidP="00FF20E7">
            <w:r w:rsidRPr="00A96233">
              <w:t>Discuss and describe methods used for developing ranges.</w:t>
            </w:r>
          </w:p>
        </w:tc>
      </w:tr>
    </w:tbl>
    <w:p w14:paraId="633F8A3E" w14:textId="77777777" w:rsidR="00C80F08" w:rsidRPr="00A96233" w:rsidRDefault="00C80F08" w:rsidP="00C80F08"/>
    <w:p w14:paraId="077CDEE9" w14:textId="77777777" w:rsidR="00963273" w:rsidRPr="00A96233" w:rsidRDefault="00963273" w:rsidP="00C80F08"/>
    <w:p w14:paraId="33D381D1" w14:textId="77777777" w:rsidR="00C80F08" w:rsidRPr="00A96233" w:rsidRDefault="00C80F08" w:rsidP="00396656">
      <w:pPr>
        <w:pStyle w:val="Heading2"/>
        <w:ind w:left="851" w:hanging="851"/>
      </w:pPr>
      <w:bookmarkStart w:id="1046" w:name="_Toc43568746"/>
      <w:bookmarkStart w:id="1047" w:name="_Toc46092984"/>
      <w:bookmarkStart w:id="1048" w:name="_Toc46588379"/>
      <w:bookmarkStart w:id="1049" w:name="_Toc46829595"/>
      <w:bookmarkStart w:id="1050" w:name="_Toc46918740"/>
      <w:r w:rsidRPr="00A96233">
        <w:t>3.4</w:t>
      </w:r>
      <w:r w:rsidRPr="00A96233">
        <w:tab/>
        <w:t>The impact of trends, fashions, fads and world events on product selection</w:t>
      </w:r>
      <w:bookmarkEnd w:id="1046"/>
      <w:bookmarkEnd w:id="1047"/>
      <w:bookmarkEnd w:id="1048"/>
      <w:bookmarkEnd w:id="1049"/>
      <w:bookmarkEnd w:id="1050"/>
      <w:r w:rsidRPr="00A96233">
        <w:t xml:space="preserve"> </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B05A5" w:rsidRPr="00A96233" w14:paraId="74F1DBDF" w14:textId="77777777" w:rsidTr="00396656">
        <w:tc>
          <w:tcPr>
            <w:tcW w:w="1408" w:type="dxa"/>
            <w:shd w:val="clear" w:color="auto" w:fill="auto"/>
          </w:tcPr>
          <w:p w14:paraId="2CD93622" w14:textId="35B8F50A" w:rsidR="00396656" w:rsidRPr="00A96233" w:rsidRDefault="00396656" w:rsidP="00396656">
            <w:pPr>
              <w:jc w:val="center"/>
            </w:pPr>
            <w:r>
              <w:rPr>
                <w:noProof/>
              </w:rPr>
              <w:drawing>
                <wp:inline distT="0" distB="0" distL="0" distR="0" wp14:anchorId="219634B7" wp14:editId="44E5E87D">
                  <wp:extent cx="468000" cy="468000"/>
                  <wp:effectExtent l="0" t="0" r="8255" b="8255"/>
                  <wp:docPr id="1437" name="Picture 14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B3EF0F" w14:textId="77777777" w:rsidR="00AB05A5" w:rsidRPr="00A96233" w:rsidRDefault="00AB05A5" w:rsidP="00396656">
            <w:pPr>
              <w:spacing w:after="120"/>
            </w:pPr>
            <w:r w:rsidRPr="00A96233">
              <w:t>Lead a discussion on fads. Ask learners to name some fads they know about, and whether they bought the product for their companies.</w:t>
            </w:r>
          </w:p>
          <w:p w14:paraId="23FE7C43" w14:textId="27DF1F80" w:rsidR="00AB05A5" w:rsidRPr="00A96233" w:rsidRDefault="00AB05A5" w:rsidP="00396656">
            <w:pPr>
              <w:ind w:left="2"/>
            </w:pPr>
            <w:r w:rsidRPr="00A96233">
              <w:t>What did they learn from that?</w:t>
            </w:r>
          </w:p>
        </w:tc>
      </w:tr>
    </w:tbl>
    <w:p w14:paraId="2F067780" w14:textId="77777777" w:rsidR="00AB05A5" w:rsidRPr="00A96233" w:rsidRDefault="00AB05A5" w:rsidP="00C80F08"/>
    <w:p w14:paraId="018F0C87" w14:textId="48F9B7A1" w:rsidR="00C80F08" w:rsidRPr="00A96233" w:rsidRDefault="00C80F08" w:rsidP="00C80F08">
      <w:r w:rsidRPr="00A96233">
        <w:t>Product selection is impacted by trends, fashion, fads and world events.</w:t>
      </w:r>
    </w:p>
    <w:p w14:paraId="67E052C2" w14:textId="77777777" w:rsidR="00C80F08" w:rsidRPr="00A96233" w:rsidRDefault="00C80F08" w:rsidP="00C80F08"/>
    <w:p w14:paraId="23D3D3C4" w14:textId="77777777" w:rsidR="00C80F08" w:rsidRPr="00A96233" w:rsidRDefault="00C80F08" w:rsidP="00C80F08">
      <w:r w:rsidRPr="00A96233">
        <w:t>It is important for a buyer to distinguish between fads, fashion and trends.</w:t>
      </w:r>
    </w:p>
    <w:p w14:paraId="106FCBB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79CED959" w14:textId="77777777" w:rsidTr="00CD2CFD">
        <w:tc>
          <w:tcPr>
            <w:tcW w:w="1820" w:type="dxa"/>
            <w:shd w:val="clear" w:color="auto" w:fill="808080" w:themeFill="background1" w:themeFillShade="80"/>
          </w:tcPr>
          <w:p w14:paraId="2BE7DAB7" w14:textId="77777777" w:rsidR="00C80F08" w:rsidRPr="00A96233" w:rsidRDefault="00C80F08" w:rsidP="00CD2CFD">
            <w:pPr>
              <w:rPr>
                <w:b/>
                <w:bCs/>
                <w:color w:val="FFFFFF" w:themeColor="background1"/>
              </w:rPr>
            </w:pPr>
            <w:r w:rsidRPr="00A96233">
              <w:rPr>
                <w:b/>
                <w:bCs/>
                <w:color w:val="FFFFFF" w:themeColor="background1"/>
              </w:rPr>
              <w:t>Fads</w:t>
            </w:r>
          </w:p>
        </w:tc>
        <w:tc>
          <w:tcPr>
            <w:tcW w:w="7161" w:type="dxa"/>
            <w:shd w:val="clear" w:color="auto" w:fill="D9D9D9" w:themeFill="background1" w:themeFillShade="D9"/>
          </w:tcPr>
          <w:p w14:paraId="78BE7C23" w14:textId="402622E8" w:rsidR="00C80F08" w:rsidRDefault="00C80F08" w:rsidP="00CD2CFD">
            <w:r w:rsidRPr="00A96233">
              <w:t xml:space="preserve">A fad is any form of behaviour is intensely followed by a population or a product for which there is a sudden, novel interest, for a short period of time. </w:t>
            </w:r>
          </w:p>
          <w:p w14:paraId="1215F08E" w14:textId="77777777" w:rsidR="00CD2CFD" w:rsidRPr="00A96233" w:rsidRDefault="00CD2CFD" w:rsidP="00CD2CFD"/>
          <w:p w14:paraId="3EAD4CDE" w14:textId="6EBA3BFE" w:rsidR="00C80F08" w:rsidRDefault="00C80F08" w:rsidP="00CD2CFD">
            <w:r w:rsidRPr="00A96233">
              <w:t>Fads come fast and fade away – they are novelties for which interest rises very quickly and falls quickly.</w:t>
            </w:r>
          </w:p>
          <w:p w14:paraId="799C7941" w14:textId="77777777" w:rsidR="00CD2CFD" w:rsidRPr="00A96233" w:rsidRDefault="00CD2CFD" w:rsidP="00CD2CFD"/>
          <w:p w14:paraId="196AA7C2" w14:textId="02E4A7BB" w:rsidR="00C80F08" w:rsidRDefault="00C80F08" w:rsidP="00CD2CFD">
            <w:r w:rsidRPr="00A96233">
              <w:t>Examples of fads over time: collecting beany babies; pet rocks; troll dolls; water beds; cupcake stores; fidget spinners.</w:t>
            </w:r>
          </w:p>
          <w:p w14:paraId="190360D1" w14:textId="77777777" w:rsidR="00CD2CFD" w:rsidRPr="00A96233" w:rsidRDefault="00CD2CFD" w:rsidP="00CD2CFD"/>
          <w:p w14:paraId="2BB27F6A" w14:textId="77777777" w:rsidR="00C80F08" w:rsidRPr="00A96233" w:rsidRDefault="00C80F08" w:rsidP="00CD2CFD">
            <w:r w:rsidRPr="00A96233">
              <w:t>Using fads can create attention and momentarily serve as a gateway for new customer audiences, but they fade away quickly and, therefore, should be used with utter caution to prevent overstocking and dead stock of an item that will no longer sell.</w:t>
            </w:r>
          </w:p>
        </w:tc>
      </w:tr>
      <w:tr w:rsidR="00C80F08" w:rsidRPr="00A96233" w14:paraId="5D045C71" w14:textId="77777777" w:rsidTr="00CD2CFD">
        <w:tc>
          <w:tcPr>
            <w:tcW w:w="1820" w:type="dxa"/>
            <w:shd w:val="clear" w:color="auto" w:fill="808080" w:themeFill="background1" w:themeFillShade="80"/>
          </w:tcPr>
          <w:p w14:paraId="0F75355A" w14:textId="77777777" w:rsidR="00C80F08" w:rsidRPr="00A96233" w:rsidRDefault="00C80F08" w:rsidP="00CD2CFD">
            <w:pPr>
              <w:rPr>
                <w:b/>
                <w:bCs/>
                <w:color w:val="FFFFFF" w:themeColor="background1"/>
              </w:rPr>
            </w:pPr>
            <w:r w:rsidRPr="00A96233">
              <w:rPr>
                <w:b/>
                <w:bCs/>
                <w:color w:val="FFFFFF" w:themeColor="background1"/>
              </w:rPr>
              <w:t>Trends</w:t>
            </w:r>
          </w:p>
        </w:tc>
        <w:tc>
          <w:tcPr>
            <w:tcW w:w="7161" w:type="dxa"/>
            <w:shd w:val="clear" w:color="auto" w:fill="D9D9D9" w:themeFill="background1" w:themeFillShade="D9"/>
          </w:tcPr>
          <w:p w14:paraId="1E8C87A7" w14:textId="675A799B" w:rsidR="00C80F08" w:rsidRDefault="00C80F08" w:rsidP="00CD2CFD">
            <w:pPr>
              <w:rPr>
                <w:szCs w:val="20"/>
              </w:rPr>
            </w:pPr>
            <w:r w:rsidRPr="00A96233">
              <w:rPr>
                <w:szCs w:val="20"/>
              </w:rPr>
              <w:t>Trends gets stronger over time.</w:t>
            </w:r>
          </w:p>
          <w:p w14:paraId="14F80EEC" w14:textId="77777777" w:rsidR="00BE0CF3" w:rsidRPr="00A96233" w:rsidRDefault="00BE0CF3" w:rsidP="00CD2CFD">
            <w:pPr>
              <w:rPr>
                <w:szCs w:val="20"/>
              </w:rPr>
            </w:pPr>
          </w:p>
          <w:p w14:paraId="103CCFDD" w14:textId="0B611E86" w:rsidR="00C80F08" w:rsidRDefault="00C80F08" w:rsidP="00CD2CFD">
            <w:pPr>
              <w:rPr>
                <w:szCs w:val="20"/>
              </w:rPr>
            </w:pPr>
            <w:r w:rsidRPr="00A96233">
              <w:rPr>
                <w:szCs w:val="20"/>
              </w:rPr>
              <w:t>Trends have identifiable and explainable rises driven by needs of target market segments. They help solve problems and represent new ways of life.</w:t>
            </w:r>
          </w:p>
          <w:p w14:paraId="27DCA34B" w14:textId="77777777" w:rsidR="00BE0CF3" w:rsidRPr="00A96233" w:rsidRDefault="00BE0CF3" w:rsidP="00CD2CFD">
            <w:pPr>
              <w:rPr>
                <w:szCs w:val="20"/>
              </w:rPr>
            </w:pPr>
          </w:p>
          <w:p w14:paraId="07FEFBA0" w14:textId="567138F4" w:rsidR="00C80F08" w:rsidRDefault="00C80F08" w:rsidP="00CD2CFD">
            <w:pPr>
              <w:rPr>
                <w:szCs w:val="20"/>
              </w:rPr>
            </w:pPr>
            <w:r w:rsidRPr="00A96233">
              <w:rPr>
                <w:szCs w:val="20"/>
              </w:rPr>
              <w:t>Most trends last for several years.</w:t>
            </w:r>
          </w:p>
          <w:p w14:paraId="5C07CE4A" w14:textId="77777777" w:rsidR="00C80F08" w:rsidRPr="00A96233" w:rsidRDefault="00C80F08" w:rsidP="00BE0CF3">
            <w:pPr>
              <w:spacing w:after="120"/>
              <w:rPr>
                <w:szCs w:val="20"/>
              </w:rPr>
            </w:pPr>
            <w:r w:rsidRPr="00A96233">
              <w:rPr>
                <w:szCs w:val="20"/>
              </w:rPr>
              <w:t>Examples of trends:</w:t>
            </w:r>
          </w:p>
          <w:p w14:paraId="3281CA52" w14:textId="77777777" w:rsidR="00C80F08" w:rsidRPr="00BE0CF3" w:rsidRDefault="00C80F08" w:rsidP="00BE0CF3">
            <w:pPr>
              <w:pStyle w:val="ListParagraph"/>
              <w:numPr>
                <w:ilvl w:val="0"/>
                <w:numId w:val="370"/>
              </w:numPr>
              <w:spacing w:after="120"/>
              <w:contextualSpacing w:val="0"/>
              <w:rPr>
                <w:szCs w:val="20"/>
              </w:rPr>
            </w:pPr>
            <w:r w:rsidRPr="00BE0CF3">
              <w:rPr>
                <w:szCs w:val="20"/>
              </w:rPr>
              <w:t>Use of mobile phones as main means of communication; for connecting to like-minded people on social networks; and for looking up information anywhere, anytime, in real time</w:t>
            </w:r>
          </w:p>
          <w:p w14:paraId="383B72AC" w14:textId="77777777" w:rsidR="00C80F08" w:rsidRPr="00A96233" w:rsidRDefault="00C80F08" w:rsidP="00BE0CF3">
            <w:pPr>
              <w:pStyle w:val="ListParagraph"/>
              <w:numPr>
                <w:ilvl w:val="0"/>
                <w:numId w:val="223"/>
              </w:numPr>
              <w:spacing w:after="120"/>
              <w:contextualSpacing w:val="0"/>
              <w:rPr>
                <w:szCs w:val="20"/>
              </w:rPr>
            </w:pPr>
            <w:r w:rsidRPr="00A96233">
              <w:rPr>
                <w:szCs w:val="20"/>
              </w:rPr>
              <w:t>Plastic organising products</w:t>
            </w:r>
          </w:p>
          <w:p w14:paraId="5BAB03E1" w14:textId="77777777" w:rsidR="00C80F08" w:rsidRPr="00A96233" w:rsidRDefault="00C80F08" w:rsidP="00BE0CF3">
            <w:pPr>
              <w:pStyle w:val="ListParagraph"/>
              <w:numPr>
                <w:ilvl w:val="0"/>
                <w:numId w:val="223"/>
              </w:numPr>
              <w:spacing w:after="120"/>
              <w:contextualSpacing w:val="0"/>
              <w:rPr>
                <w:szCs w:val="20"/>
              </w:rPr>
            </w:pPr>
            <w:r w:rsidRPr="00A96233">
              <w:rPr>
                <w:szCs w:val="20"/>
              </w:rPr>
              <w:t xml:space="preserve">Green products </w:t>
            </w:r>
          </w:p>
          <w:p w14:paraId="4AC0AEF2" w14:textId="77777777" w:rsidR="00C80F08" w:rsidRPr="00A96233" w:rsidRDefault="00C80F08" w:rsidP="00CD2CFD">
            <w:pPr>
              <w:pStyle w:val="ListParagraph"/>
              <w:numPr>
                <w:ilvl w:val="0"/>
                <w:numId w:val="223"/>
              </w:numPr>
              <w:contextualSpacing w:val="0"/>
              <w:rPr>
                <w:szCs w:val="20"/>
              </w:rPr>
            </w:pPr>
            <w:r w:rsidRPr="00A96233">
              <w:rPr>
                <w:szCs w:val="20"/>
              </w:rPr>
              <w:t xml:space="preserve">Home décor </w:t>
            </w:r>
          </w:p>
        </w:tc>
      </w:tr>
      <w:tr w:rsidR="00C80F08" w:rsidRPr="00A96233" w14:paraId="13C62CB6" w14:textId="77777777" w:rsidTr="00CD2CFD">
        <w:tc>
          <w:tcPr>
            <w:tcW w:w="1820" w:type="dxa"/>
            <w:shd w:val="clear" w:color="auto" w:fill="808080" w:themeFill="background1" w:themeFillShade="80"/>
          </w:tcPr>
          <w:p w14:paraId="0B5B55C9" w14:textId="77777777" w:rsidR="00C80F08" w:rsidRPr="00A96233" w:rsidRDefault="00C80F08" w:rsidP="00CD2CFD">
            <w:pPr>
              <w:rPr>
                <w:rFonts w:cs="Arial"/>
                <w:b/>
                <w:bCs/>
                <w:szCs w:val="20"/>
              </w:rPr>
            </w:pPr>
            <w:r w:rsidRPr="00A96233">
              <w:rPr>
                <w:rFonts w:cs="Arial"/>
                <w:b/>
                <w:bCs/>
                <w:color w:val="FFFFFF" w:themeColor="background1"/>
                <w:szCs w:val="20"/>
              </w:rPr>
              <w:t>Fashion</w:t>
            </w:r>
          </w:p>
        </w:tc>
        <w:tc>
          <w:tcPr>
            <w:tcW w:w="7161" w:type="dxa"/>
            <w:shd w:val="clear" w:color="auto" w:fill="D9D9D9" w:themeFill="background1" w:themeFillShade="D9"/>
          </w:tcPr>
          <w:p w14:paraId="49F6C7BA" w14:textId="60465C23" w:rsidR="00C80F08" w:rsidRDefault="00C80F08" w:rsidP="00CD2CFD">
            <w:pPr>
              <w:rPr>
                <w:rFonts w:cs="Arial"/>
                <w:szCs w:val="20"/>
              </w:rPr>
            </w:pPr>
            <w:r w:rsidRPr="00A96233">
              <w:rPr>
                <w:rFonts w:cs="Arial"/>
                <w:szCs w:val="20"/>
              </w:rPr>
              <w:t>Fashion is defined as a popular or the latest style of clothing, hair or accessory.</w:t>
            </w:r>
          </w:p>
          <w:p w14:paraId="06498887" w14:textId="77777777" w:rsidR="00BE0CF3" w:rsidRPr="00A96233" w:rsidRDefault="00BE0CF3" w:rsidP="00CD2CFD">
            <w:pPr>
              <w:rPr>
                <w:rFonts w:cs="Arial"/>
                <w:szCs w:val="20"/>
              </w:rPr>
            </w:pPr>
          </w:p>
          <w:p w14:paraId="1B58FDE5" w14:textId="0CF06293" w:rsidR="00C80F08" w:rsidRDefault="00C80F08" w:rsidP="00CD2CFD">
            <w:pPr>
              <w:rPr>
                <w:rFonts w:cs="Arial"/>
                <w:szCs w:val="20"/>
                <w:vertAlign w:val="superscript"/>
              </w:rPr>
            </w:pPr>
            <w:r w:rsidRPr="00A96233">
              <w:rPr>
                <w:rFonts w:cs="Arial"/>
                <w:szCs w:val="20"/>
              </w:rPr>
              <w:t xml:space="preserve">Fashion change relates to changes </w:t>
            </w:r>
            <w:r w:rsidR="00BE0CF3">
              <w:rPr>
                <w:rFonts w:cs="Arial"/>
                <w:szCs w:val="20"/>
              </w:rPr>
              <w:t>i</w:t>
            </w:r>
            <w:r w:rsidRPr="00A96233">
              <w:rPr>
                <w:rFonts w:cs="Arial"/>
                <w:szCs w:val="20"/>
              </w:rPr>
              <w:t>n colour, styling, fabrication, silhouette, and performance to reflect fashion trends.</w:t>
            </w:r>
            <w:r w:rsidRPr="00A96233">
              <w:rPr>
                <w:rFonts w:cs="Arial"/>
                <w:szCs w:val="20"/>
                <w:vertAlign w:val="superscript"/>
              </w:rPr>
              <w:t>xx</w:t>
            </w:r>
          </w:p>
          <w:p w14:paraId="4EDBC5F6" w14:textId="77777777" w:rsidR="00BE0CF3" w:rsidRPr="00A96233" w:rsidRDefault="00BE0CF3" w:rsidP="00CD2CFD">
            <w:pPr>
              <w:rPr>
                <w:rFonts w:cs="Arial"/>
                <w:szCs w:val="20"/>
              </w:rPr>
            </w:pPr>
          </w:p>
          <w:p w14:paraId="4010ED11" w14:textId="77777777" w:rsidR="00C80F08" w:rsidRPr="00A96233" w:rsidRDefault="00C80F08" w:rsidP="00CD2CFD">
            <w:pPr>
              <w:rPr>
                <w:rFonts w:cs="Arial"/>
                <w:szCs w:val="20"/>
              </w:rPr>
            </w:pPr>
            <w:r w:rsidRPr="00A96233">
              <w:rPr>
                <w:rFonts w:cs="Arial"/>
                <w:szCs w:val="20"/>
              </w:rPr>
              <w:t xml:space="preserve">Clothing products that exist for a long time without fashion change are called basic products, while clothing products that change rapidly in styling are called fashion-sensitive products. Vanessa Cross states that merchandising categories for the garment industry include </w:t>
            </w:r>
            <w:r w:rsidRPr="00A96233">
              <w:rPr>
                <w:rFonts w:cs="Arial"/>
                <w:i/>
                <w:iCs/>
                <w:szCs w:val="20"/>
              </w:rPr>
              <w:t>basics</w:t>
            </w:r>
            <w:r w:rsidRPr="00A96233">
              <w:rPr>
                <w:rFonts w:cs="Arial"/>
                <w:szCs w:val="20"/>
              </w:rPr>
              <w:t xml:space="preserve">, </w:t>
            </w:r>
            <w:r w:rsidRPr="00A96233">
              <w:rPr>
                <w:rFonts w:cs="Arial"/>
                <w:i/>
                <w:iCs/>
                <w:szCs w:val="20"/>
              </w:rPr>
              <w:t>fashion basics</w:t>
            </w:r>
            <w:r w:rsidRPr="00A96233">
              <w:rPr>
                <w:rFonts w:cs="Arial"/>
                <w:szCs w:val="20"/>
              </w:rPr>
              <w:t xml:space="preserve"> and </w:t>
            </w:r>
            <w:r w:rsidRPr="00A96233">
              <w:rPr>
                <w:rFonts w:cs="Arial"/>
                <w:i/>
                <w:iCs/>
                <w:szCs w:val="20"/>
              </w:rPr>
              <w:t>fashion</w:t>
            </w:r>
            <w:r w:rsidRPr="00A96233">
              <w:rPr>
                <w:rFonts w:cs="Arial"/>
                <w:szCs w:val="20"/>
              </w:rPr>
              <w:t xml:space="preserve">. She argues that the procedures generally used for assortment planning differ between each category. For example, “the </w:t>
            </w:r>
            <w:r w:rsidRPr="00A96233">
              <w:rPr>
                <w:rFonts w:cs="Arial"/>
                <w:i/>
                <w:iCs/>
                <w:szCs w:val="20"/>
              </w:rPr>
              <w:t>basics</w:t>
            </w:r>
            <w:r w:rsidRPr="00A96233">
              <w:rPr>
                <w:rFonts w:cs="Arial"/>
                <w:szCs w:val="20"/>
              </w:rPr>
              <w:t xml:space="preserve"> category in ladies’ apparel might represent products with extended life cycle, such as a traditional black skirt. </w:t>
            </w:r>
            <w:r w:rsidRPr="00A96233">
              <w:rPr>
                <w:rFonts w:cs="Arial"/>
                <w:i/>
                <w:iCs/>
                <w:szCs w:val="20"/>
              </w:rPr>
              <w:t>Fashion basics</w:t>
            </w:r>
            <w:r w:rsidRPr="00A96233">
              <w:rPr>
                <w:rFonts w:cs="Arial"/>
                <w:szCs w:val="20"/>
              </w:rPr>
              <w:t xml:space="preserve"> represents standard seasonal variations in colour and fabric. The </w:t>
            </w:r>
            <w:r w:rsidRPr="00A96233">
              <w:rPr>
                <w:rFonts w:cs="Arial"/>
                <w:i/>
                <w:iCs/>
                <w:szCs w:val="20"/>
              </w:rPr>
              <w:t>fashion</w:t>
            </w:r>
            <w:r w:rsidRPr="00A96233">
              <w:rPr>
                <w:rFonts w:cs="Arial"/>
                <w:szCs w:val="20"/>
              </w:rPr>
              <w:t xml:space="preserve"> category includes the newest designs and trends. The fashion basics and fashion categories typically have shorter demand windows.”</w:t>
            </w:r>
            <w:r w:rsidRPr="00A96233">
              <w:rPr>
                <w:rFonts w:cs="Arial"/>
                <w:szCs w:val="20"/>
                <w:vertAlign w:val="superscript"/>
              </w:rPr>
              <w:t>xxi</w:t>
            </w:r>
          </w:p>
          <w:p w14:paraId="64638BD3" w14:textId="7D025D1E" w:rsidR="00C80F08" w:rsidRDefault="00C80F08" w:rsidP="00CD2CFD">
            <w:pPr>
              <w:rPr>
                <w:rFonts w:cs="Arial"/>
                <w:szCs w:val="20"/>
              </w:rPr>
            </w:pPr>
            <w:r w:rsidRPr="00A96233">
              <w:rPr>
                <w:rFonts w:cs="Arial"/>
                <w:szCs w:val="20"/>
              </w:rPr>
              <w:t>The time range of a fashion trend is getting shorter than in the past due to easy access to trend information through advanced media and easy access to fashionable clothing products in stores.</w:t>
            </w:r>
          </w:p>
          <w:p w14:paraId="5EBB3F2F" w14:textId="77777777" w:rsidR="00BE0CF3" w:rsidRPr="00A96233" w:rsidRDefault="00BE0CF3" w:rsidP="00CD2CFD">
            <w:pPr>
              <w:rPr>
                <w:rFonts w:cs="Arial"/>
                <w:szCs w:val="20"/>
              </w:rPr>
            </w:pPr>
          </w:p>
          <w:p w14:paraId="59F81802" w14:textId="5073CE82" w:rsidR="00C80F08" w:rsidRDefault="00C80F08" w:rsidP="00CD2CFD">
            <w:pPr>
              <w:rPr>
                <w:rFonts w:cs="Arial"/>
                <w:szCs w:val="20"/>
                <w:vertAlign w:val="superscript"/>
              </w:rPr>
            </w:pPr>
            <w:r w:rsidRPr="00BE0CF3">
              <w:rPr>
                <w:rFonts w:cs="Arial"/>
                <w:i/>
                <w:iCs/>
                <w:szCs w:val="20"/>
              </w:rPr>
              <w:t>FibreFashion.com</w:t>
            </w:r>
            <w:r w:rsidRPr="00A96233">
              <w:rPr>
                <w:rFonts w:cs="Arial"/>
                <w:szCs w:val="20"/>
              </w:rPr>
              <w:t xml:space="preserve"> claims that “the fashion cycle which once turned once in six months is now capped to six weeks.”</w:t>
            </w:r>
            <w:r w:rsidRPr="00A96233">
              <w:rPr>
                <w:rFonts w:cs="Arial"/>
                <w:szCs w:val="20"/>
                <w:vertAlign w:val="superscript"/>
              </w:rPr>
              <w:t>xxii</w:t>
            </w:r>
          </w:p>
          <w:p w14:paraId="05C6224E" w14:textId="77777777" w:rsidR="00BE0CF3" w:rsidRPr="00A96233" w:rsidRDefault="00BE0CF3" w:rsidP="00CD2CFD">
            <w:pPr>
              <w:rPr>
                <w:rFonts w:cs="Arial"/>
                <w:szCs w:val="20"/>
              </w:rPr>
            </w:pPr>
          </w:p>
          <w:p w14:paraId="1DBDF652" w14:textId="1D1EABFB" w:rsidR="00C80F08" w:rsidRDefault="00C80F08" w:rsidP="00CD2CFD">
            <w:pPr>
              <w:rPr>
                <w:rFonts w:cs="Arial"/>
                <w:szCs w:val="20"/>
                <w:vertAlign w:val="superscript"/>
              </w:rPr>
            </w:pPr>
            <w:r w:rsidRPr="00A96233">
              <w:rPr>
                <w:rFonts w:cs="Arial"/>
                <w:szCs w:val="20"/>
              </w:rPr>
              <w:t>It is believed that consumers will spend a higher share of their budget in retailers that renovate the fashion assortment at a faster pace.</w:t>
            </w:r>
            <w:r w:rsidRPr="00A96233">
              <w:rPr>
                <w:rFonts w:cs="Arial"/>
                <w:szCs w:val="20"/>
                <w:vertAlign w:val="superscript"/>
              </w:rPr>
              <w:t>xxiii</w:t>
            </w:r>
          </w:p>
          <w:p w14:paraId="3CB88504" w14:textId="77777777" w:rsidR="00BE0CF3" w:rsidRPr="00A96233" w:rsidRDefault="00BE0CF3" w:rsidP="00CD2CFD">
            <w:pPr>
              <w:rPr>
                <w:rFonts w:cs="Arial"/>
                <w:szCs w:val="20"/>
              </w:rPr>
            </w:pPr>
          </w:p>
          <w:p w14:paraId="1B9F695B" w14:textId="0DD3B336" w:rsidR="00C80F08" w:rsidRDefault="00C80F08" w:rsidP="00CD2CFD">
            <w:pPr>
              <w:rPr>
                <w:rFonts w:cs="Arial"/>
                <w:szCs w:val="20"/>
              </w:rPr>
            </w:pPr>
            <w:r w:rsidRPr="00A96233">
              <w:rPr>
                <w:rFonts w:cs="Arial"/>
                <w:szCs w:val="20"/>
              </w:rPr>
              <w:t>Buyers should be aware and quick to respond to fashion trends worldwide, in order to select the right product assortment. Da Vinci Retail claims that “twenty years ago, customers discovered fashion differently. While some might have followed the trends in magazines and on TV, many may not have found new styles until they arrived in stores. Unfortunately, stores no longer dictate the fashions. Instead, retailers race madly to catch up. Consumers find new styles on Instagram and other social media platforms you and I haven’t heard of yet. They read blogs and follow celebrities. And when they see something they want, they want it now.</w:t>
            </w:r>
          </w:p>
          <w:p w14:paraId="0D8EE068" w14:textId="77777777" w:rsidR="00BE0CF3" w:rsidRPr="00A96233" w:rsidRDefault="00BE0CF3" w:rsidP="00CD2CFD">
            <w:pPr>
              <w:rPr>
                <w:rFonts w:cs="Arial"/>
                <w:szCs w:val="20"/>
              </w:rPr>
            </w:pPr>
          </w:p>
          <w:p w14:paraId="4D997910" w14:textId="3D43BBB1" w:rsidR="00C80F08" w:rsidRPr="00A96233" w:rsidRDefault="00C80F08" w:rsidP="00CD2CFD">
            <w:pPr>
              <w:rPr>
                <w:rFonts w:cs="Arial"/>
                <w:szCs w:val="20"/>
              </w:rPr>
            </w:pPr>
            <w:r w:rsidRPr="00A96233">
              <w:rPr>
                <w:rFonts w:cs="Arial"/>
                <w:szCs w:val="20"/>
              </w:rPr>
              <w:t>Fashion plays a role in turnover, because fashion-conscious customers tend to continuously buy the latest fashion. The buyer should, however, carefully balance availability of the latest fashion items with buying quantities and varieties without overstocking.</w:t>
            </w:r>
          </w:p>
        </w:tc>
      </w:tr>
      <w:tr w:rsidR="00C80F08" w:rsidRPr="00A96233" w14:paraId="5B32F903" w14:textId="77777777" w:rsidTr="00CD2CFD">
        <w:tc>
          <w:tcPr>
            <w:tcW w:w="1820" w:type="dxa"/>
            <w:shd w:val="clear" w:color="auto" w:fill="808080" w:themeFill="background1" w:themeFillShade="80"/>
          </w:tcPr>
          <w:p w14:paraId="34AE0A0D" w14:textId="77777777" w:rsidR="00C80F08" w:rsidRPr="00A96233" w:rsidRDefault="00C80F08" w:rsidP="00CD2CFD">
            <w:pPr>
              <w:rPr>
                <w:b/>
                <w:bCs/>
                <w:color w:val="FFFFFF" w:themeColor="background1"/>
              </w:rPr>
            </w:pPr>
            <w:r w:rsidRPr="00A96233">
              <w:rPr>
                <w:b/>
                <w:bCs/>
                <w:color w:val="FFFFFF" w:themeColor="background1"/>
              </w:rPr>
              <w:t>World events</w:t>
            </w:r>
          </w:p>
        </w:tc>
        <w:tc>
          <w:tcPr>
            <w:tcW w:w="7161" w:type="dxa"/>
            <w:shd w:val="clear" w:color="auto" w:fill="D9D9D9" w:themeFill="background1" w:themeFillShade="D9"/>
          </w:tcPr>
          <w:p w14:paraId="13C45696" w14:textId="77777777" w:rsidR="00C80F08" w:rsidRPr="00A96233" w:rsidRDefault="00C80F08" w:rsidP="00BE0CF3">
            <w:pPr>
              <w:spacing w:after="120"/>
              <w:rPr>
                <w:szCs w:val="20"/>
              </w:rPr>
            </w:pPr>
            <w:r w:rsidRPr="00A96233">
              <w:rPr>
                <w:szCs w:val="20"/>
              </w:rPr>
              <w:t>World events may take many forms, for example:</w:t>
            </w:r>
          </w:p>
          <w:p w14:paraId="6E3A855E" w14:textId="77777777" w:rsidR="00C80F08" w:rsidRPr="00A96233" w:rsidRDefault="00C80F08" w:rsidP="00BE0CF3">
            <w:pPr>
              <w:pStyle w:val="ListParagraph"/>
              <w:numPr>
                <w:ilvl w:val="0"/>
                <w:numId w:val="203"/>
              </w:numPr>
              <w:spacing w:after="120"/>
              <w:contextualSpacing w:val="0"/>
              <w:rPr>
                <w:szCs w:val="20"/>
              </w:rPr>
            </w:pPr>
            <w:r w:rsidRPr="00A96233">
              <w:rPr>
                <w:szCs w:val="20"/>
              </w:rPr>
              <w:t>World sports events</w:t>
            </w:r>
          </w:p>
          <w:p w14:paraId="561B4EEC" w14:textId="742B0DC8" w:rsidR="00C80F08" w:rsidRPr="00A96233" w:rsidRDefault="00C80F08" w:rsidP="00BE0CF3">
            <w:pPr>
              <w:pStyle w:val="ListParagraph"/>
              <w:numPr>
                <w:ilvl w:val="0"/>
                <w:numId w:val="203"/>
              </w:numPr>
              <w:spacing w:after="120"/>
              <w:contextualSpacing w:val="0"/>
              <w:rPr>
                <w:szCs w:val="20"/>
              </w:rPr>
            </w:pPr>
            <w:r w:rsidRPr="00A96233">
              <w:rPr>
                <w:szCs w:val="20"/>
              </w:rPr>
              <w:t>World socio-economic events such as Covid-19 pandemic in 2020</w:t>
            </w:r>
          </w:p>
          <w:p w14:paraId="70AFA39A" w14:textId="77777777" w:rsidR="00C80F08" w:rsidRPr="00A96233" w:rsidRDefault="00C80F08" w:rsidP="00CD2CFD">
            <w:pPr>
              <w:pStyle w:val="ListParagraph"/>
              <w:numPr>
                <w:ilvl w:val="0"/>
                <w:numId w:val="203"/>
              </w:numPr>
              <w:contextualSpacing w:val="0"/>
              <w:rPr>
                <w:szCs w:val="20"/>
              </w:rPr>
            </w:pPr>
            <w:r w:rsidRPr="00A96233">
              <w:rPr>
                <w:szCs w:val="20"/>
              </w:rPr>
              <w:t>Political events that rock the global economy</w:t>
            </w:r>
          </w:p>
          <w:p w14:paraId="6DD1ECCB" w14:textId="77777777" w:rsidR="00BE0CF3" w:rsidRDefault="00BE0CF3" w:rsidP="00CD2CFD">
            <w:pPr>
              <w:rPr>
                <w:szCs w:val="20"/>
              </w:rPr>
            </w:pPr>
          </w:p>
          <w:p w14:paraId="1D242C0E" w14:textId="32BCA62C" w:rsidR="00C80F08" w:rsidRDefault="00C80F08" w:rsidP="00CD2CFD">
            <w:pPr>
              <w:rPr>
                <w:szCs w:val="20"/>
              </w:rPr>
            </w:pPr>
            <w:r w:rsidRPr="00A96233">
              <w:rPr>
                <w:szCs w:val="20"/>
              </w:rPr>
              <w:t>World events may temporarily change shopping patterns and need</w:t>
            </w:r>
            <w:r w:rsidR="00BE0CF3">
              <w:rPr>
                <w:szCs w:val="20"/>
              </w:rPr>
              <w:t>s</w:t>
            </w:r>
            <w:r w:rsidRPr="00A96233">
              <w:rPr>
                <w:szCs w:val="20"/>
              </w:rPr>
              <w:t xml:space="preserve"> for specific products.</w:t>
            </w:r>
          </w:p>
          <w:p w14:paraId="357A0081" w14:textId="77777777" w:rsidR="00BE0CF3" w:rsidRPr="00A96233" w:rsidRDefault="00BE0CF3" w:rsidP="00CD2CFD">
            <w:pPr>
              <w:rPr>
                <w:szCs w:val="20"/>
              </w:rPr>
            </w:pPr>
          </w:p>
          <w:p w14:paraId="0FBAD826" w14:textId="247229D5" w:rsidR="00C80F08" w:rsidRDefault="00C80F08" w:rsidP="00CD2CFD">
            <w:pPr>
              <w:rPr>
                <w:szCs w:val="20"/>
              </w:rPr>
            </w:pPr>
            <w:r w:rsidRPr="00A96233">
              <w:rPr>
                <w:szCs w:val="20"/>
              </w:rPr>
              <w:t>The buyer needs to carefully analyse potential needs of customers and forecast sales very cautiously to be able to maximise any opportunities without experiencing overstock and dead stock situations.</w:t>
            </w:r>
          </w:p>
          <w:p w14:paraId="4ABBA978" w14:textId="77777777" w:rsidR="00BE0CF3" w:rsidRPr="00A96233" w:rsidRDefault="00BE0CF3" w:rsidP="00CD2CFD">
            <w:pPr>
              <w:rPr>
                <w:szCs w:val="20"/>
              </w:rPr>
            </w:pPr>
          </w:p>
          <w:p w14:paraId="0E02F317" w14:textId="0A3FAAD9" w:rsidR="00C80F08" w:rsidRDefault="00C80F08" w:rsidP="00CD2CFD">
            <w:pPr>
              <w:rPr>
                <w:szCs w:val="20"/>
              </w:rPr>
            </w:pPr>
            <w:r w:rsidRPr="00A96233">
              <w:rPr>
                <w:szCs w:val="20"/>
              </w:rPr>
              <w:t>For sports events, there might be a need for team support apparel and memorabilia, especially if a team to seem to be on a winning spree. However, should the team start losing, consumer interest in these items will quickly fade.</w:t>
            </w:r>
          </w:p>
          <w:p w14:paraId="4789F789" w14:textId="77777777" w:rsidR="00BE0CF3" w:rsidRPr="00A96233" w:rsidRDefault="00BE0CF3" w:rsidP="00CD2CFD">
            <w:pPr>
              <w:rPr>
                <w:szCs w:val="20"/>
              </w:rPr>
            </w:pPr>
          </w:p>
          <w:p w14:paraId="22345F32" w14:textId="12EA1F29" w:rsidR="00C80F08" w:rsidRDefault="00C80F08" w:rsidP="00CD2CFD">
            <w:pPr>
              <w:rPr>
                <w:szCs w:val="20"/>
              </w:rPr>
            </w:pPr>
            <w:r w:rsidRPr="00A96233">
              <w:rPr>
                <w:szCs w:val="20"/>
              </w:rPr>
              <w:t>On a socio-economic level, the 2020-21 Covid-19 pandemic is an example of how consumer buying patterns may change, not only because of an immediate crisis such as lockdown with closing of retail stores, but also in altering shopping patterns and preferences over the longer term.</w:t>
            </w:r>
          </w:p>
          <w:p w14:paraId="3ABA19F3" w14:textId="77777777" w:rsidR="00BE0CF3" w:rsidRPr="00A96233" w:rsidRDefault="00BE0CF3" w:rsidP="00CD2CFD">
            <w:pPr>
              <w:rPr>
                <w:szCs w:val="20"/>
              </w:rPr>
            </w:pPr>
          </w:p>
          <w:p w14:paraId="4E34D096" w14:textId="199D44D2" w:rsidR="00C80F08" w:rsidRPr="00A96233" w:rsidRDefault="00C80F08" w:rsidP="00CD2CFD">
            <w:pPr>
              <w:rPr>
                <w:szCs w:val="20"/>
              </w:rPr>
            </w:pPr>
            <w:r w:rsidRPr="00A96233">
              <w:rPr>
                <w:szCs w:val="20"/>
              </w:rPr>
              <w:t xml:space="preserve">Examples of how the pandemic impacted on consumer buying patterns, were numerous. Some changes are expected to continue for a considerable time, therefore buyers should be aware of shopping patterns when putting together product assortments. An interesting report was, for example, issued by McKinsey in which they pointed out that cosmetic purchases had changed. Whilst lipstick sales were the highest in the colour cosmetics </w:t>
            </w:r>
            <w:r w:rsidR="00BE0CF3">
              <w:rPr>
                <w:szCs w:val="20"/>
              </w:rPr>
              <w:t xml:space="preserve">category in </w:t>
            </w:r>
            <w:r w:rsidR="00BE0CF3" w:rsidRPr="00A96233">
              <w:rPr>
                <w:szCs w:val="20"/>
              </w:rPr>
              <w:t>pre-pandemic times</w:t>
            </w:r>
            <w:r w:rsidRPr="00A96233">
              <w:rPr>
                <w:szCs w:val="20"/>
              </w:rPr>
              <w:t>, that was changed during the pandemic with the requirement for people to wear face masks. As a result, there was a significant increase in eye colour cosmetics. It is not sure how changing habits in make-up will change future cosmetic sales, with females focusing on eyes.</w:t>
            </w:r>
          </w:p>
        </w:tc>
      </w:tr>
    </w:tbl>
    <w:p w14:paraId="6BB1BE6F" w14:textId="6601E9A1" w:rsidR="00C80F08" w:rsidRDefault="00C80F08" w:rsidP="00C80F08"/>
    <w:p w14:paraId="726CAE4F" w14:textId="77777777" w:rsidR="00BE0CF3" w:rsidRPr="00A96233" w:rsidRDefault="00BE0CF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99228" w14:textId="77777777" w:rsidTr="00FF20E7">
        <w:trPr>
          <w:trHeight w:val="1008"/>
        </w:trPr>
        <w:tc>
          <w:tcPr>
            <w:tcW w:w="1408" w:type="dxa"/>
            <w:shd w:val="clear" w:color="auto" w:fill="auto"/>
          </w:tcPr>
          <w:p w14:paraId="1CE3913A" w14:textId="77777777" w:rsidR="00C80F08" w:rsidRPr="00A96233" w:rsidRDefault="00C80F08" w:rsidP="00FF20E7">
            <w:pPr>
              <w:jc w:val="center"/>
            </w:pPr>
            <w:r w:rsidRPr="00A96233">
              <w:rPr>
                <w:noProof/>
              </w:rPr>
              <w:drawing>
                <wp:inline distT="0" distB="0" distL="0" distR="0" wp14:anchorId="5895DAD9" wp14:editId="07F99BB0">
                  <wp:extent cx="464820" cy="464820"/>
                  <wp:effectExtent l="0" t="0" r="0" b="0"/>
                  <wp:docPr id="1240" name="Picture 12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1471CEF" w14:textId="0C96BE64" w:rsidR="00C80F08" w:rsidRPr="00A96233" w:rsidRDefault="00C80F08" w:rsidP="00FF20E7">
            <w:pPr>
              <w:spacing w:after="120"/>
              <w:rPr>
                <w:b/>
                <w:bCs/>
              </w:rPr>
            </w:pPr>
            <w:r w:rsidRPr="00A96233">
              <w:rPr>
                <w:b/>
                <w:bCs/>
              </w:rPr>
              <w:t xml:space="preserve">Activity </w:t>
            </w:r>
            <w:r w:rsidR="00CE6893" w:rsidRPr="00A96233">
              <w:rPr>
                <w:b/>
                <w:bCs/>
              </w:rPr>
              <w:t>35</w:t>
            </w:r>
            <w:r w:rsidRPr="00A96233">
              <w:rPr>
                <w:b/>
                <w:bCs/>
              </w:rPr>
              <w:t xml:space="preserve"> (KM02 IAC0303)</w:t>
            </w:r>
          </w:p>
          <w:p w14:paraId="002DE5E1" w14:textId="77777777" w:rsidR="00C80F08" w:rsidRPr="00A96233" w:rsidRDefault="00C80F08" w:rsidP="00FF20E7">
            <w:pPr>
              <w:spacing w:after="120"/>
            </w:pPr>
            <w:r w:rsidRPr="00A96233">
              <w:t>Please complete the activity in your workbook.</w:t>
            </w:r>
          </w:p>
          <w:p w14:paraId="7BD88F2C" w14:textId="77777777" w:rsidR="00C80F08" w:rsidRPr="00A96233" w:rsidRDefault="00C80F08" w:rsidP="00FF20E7">
            <w:r w:rsidRPr="00A96233">
              <w:t>Explain how trends, fashion, fads and world events impact on product selection for categories for which you are responsible.</w:t>
            </w:r>
          </w:p>
        </w:tc>
      </w:tr>
    </w:tbl>
    <w:p w14:paraId="133D8EBF" w14:textId="3B99EE2F" w:rsidR="00BE0CF3" w:rsidRDefault="00BE0CF3" w:rsidP="00C80F08"/>
    <w:p w14:paraId="1B534EC7" w14:textId="77777777" w:rsidR="00BE0CF3" w:rsidRPr="00A96233" w:rsidRDefault="00BE0CF3" w:rsidP="00C80F08"/>
    <w:p w14:paraId="0E51F935" w14:textId="77777777" w:rsidR="00963273" w:rsidRPr="00A96233" w:rsidRDefault="00963273" w:rsidP="00C80F08"/>
    <w:p w14:paraId="4DA137B8" w14:textId="77777777" w:rsidR="00C80F08" w:rsidRPr="00A96233" w:rsidRDefault="00C80F08" w:rsidP="00C80F08">
      <w:pPr>
        <w:pStyle w:val="Caption"/>
        <w:spacing w:before="0" w:after="0" w:line="360" w:lineRule="auto"/>
        <w:rPr>
          <w:lang w:val="en-GB"/>
        </w:rPr>
      </w:pPr>
      <w:r w:rsidRPr="00A96233">
        <w:rPr>
          <w:lang w:val="en-GB"/>
        </w:rPr>
        <w:t>conclusion</w:t>
      </w:r>
    </w:p>
    <w:p w14:paraId="26EA408B" w14:textId="77777777" w:rsidR="006D00C1" w:rsidRDefault="006D00C1" w:rsidP="00C80F08">
      <w:pPr>
        <w:rPr>
          <w:lang w:eastAsia="en-GB"/>
        </w:rPr>
      </w:pPr>
    </w:p>
    <w:p w14:paraId="41A7C0FA" w14:textId="23E51884" w:rsidR="00C80F08" w:rsidRPr="00A96233" w:rsidRDefault="00C80F08" w:rsidP="00C80F08">
      <w:r w:rsidRPr="00A96233">
        <w:t>This chapter dealt with strategies for identifying products and product range selection.</w:t>
      </w:r>
    </w:p>
    <w:p w14:paraId="5BA3027F" w14:textId="77777777" w:rsidR="00C80F08" w:rsidRPr="00A96233" w:rsidRDefault="00C80F08" w:rsidP="00C80F08"/>
    <w:p w14:paraId="17A3AD83" w14:textId="77777777" w:rsidR="00C80F08" w:rsidRPr="00A96233" w:rsidRDefault="00C80F08" w:rsidP="00C80F08">
      <w:r w:rsidRPr="00A96233">
        <w:t>You firstly learned about factors impacting on range and product selection.</w:t>
      </w:r>
    </w:p>
    <w:p w14:paraId="7D44393A" w14:textId="77777777" w:rsidR="00C80F08" w:rsidRPr="00A96233" w:rsidRDefault="00C80F08" w:rsidP="00C80F08"/>
    <w:p w14:paraId="3D546094" w14:textId="77777777" w:rsidR="00C80F08" w:rsidRPr="00A96233" w:rsidRDefault="00C80F08" w:rsidP="00C80F08">
      <w:r w:rsidRPr="00A96233">
        <w:t>Then you learned about the process for and methods used for developing product ranges.</w:t>
      </w:r>
    </w:p>
    <w:p w14:paraId="6909E701" w14:textId="77777777" w:rsidR="00C80F08" w:rsidRPr="00A96233" w:rsidRDefault="00C80F08" w:rsidP="00C80F08"/>
    <w:p w14:paraId="3BEFF804" w14:textId="3C264B4E" w:rsidR="00C80F08" w:rsidRDefault="00C80F08" w:rsidP="00C80F08">
      <w:r w:rsidRPr="00A96233">
        <w:t>Lastly, you learned how trends, fashion, fads and world events impact on product selection.</w:t>
      </w:r>
    </w:p>
    <w:p w14:paraId="2423B073" w14:textId="77777777" w:rsidR="00BE0CF3" w:rsidRPr="00A96233" w:rsidRDefault="00BE0CF3" w:rsidP="00C80F08"/>
    <w:p w14:paraId="2EAE5802" w14:textId="150FC9BC" w:rsidR="00C80F08" w:rsidRDefault="00C80F08" w:rsidP="00C80F08">
      <w:r w:rsidRPr="00A96233">
        <w:t>Chapter 4 deals with conducting research on product and supplier availability.</w:t>
      </w:r>
    </w:p>
    <w:p w14:paraId="19BAE021" w14:textId="3135199F" w:rsidR="00BE0CF3" w:rsidRDefault="00BE0CF3" w:rsidP="00C80F08"/>
    <w:p w14:paraId="5D24B51D" w14:textId="5CCBB601" w:rsidR="00BE0CF3" w:rsidRDefault="00BE0CF3" w:rsidP="00C80F08">
      <w:r>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AE4BD9B" w14:textId="77777777" w:rsidTr="00FF20E7">
        <w:tc>
          <w:tcPr>
            <w:tcW w:w="9027" w:type="dxa"/>
            <w:tcBorders>
              <w:top w:val="nil"/>
              <w:left w:val="nil"/>
              <w:bottom w:val="nil"/>
              <w:right w:val="nil"/>
            </w:tcBorders>
            <w:shd w:val="clear" w:color="auto" w:fill="7F7F7F" w:themeFill="text1" w:themeFillTint="80"/>
          </w:tcPr>
          <w:p w14:paraId="64C529E2" w14:textId="2FDEA0E5" w:rsidR="00C80F08" w:rsidRPr="00A96233" w:rsidRDefault="00C80F08" w:rsidP="00FF20E7">
            <w:pPr>
              <w:pStyle w:val="Heading1"/>
              <w:spacing w:after="120"/>
              <w:jc w:val="left"/>
              <w:rPr>
                <w:lang w:val="en-GB"/>
              </w:rPr>
            </w:pPr>
            <w:r w:rsidRPr="00A96233">
              <w:rPr>
                <w:lang w:val="en-GB"/>
              </w:rPr>
              <w:br w:type="page"/>
            </w:r>
            <w:bookmarkStart w:id="1051" w:name="_Toc43568747"/>
            <w:bookmarkStart w:id="1052" w:name="_Toc46092985"/>
            <w:bookmarkStart w:id="1053" w:name="_Toc46588380"/>
            <w:bookmarkStart w:id="1054" w:name="_Toc46829596"/>
            <w:bookmarkStart w:id="1055" w:name="_Toc46918741"/>
            <w:r w:rsidRPr="00A96233">
              <w:rPr>
                <w:lang w:val="en-GB"/>
              </w:rPr>
              <w:t>Chapter 4: Conducting research and analysing product and supplier availability</w:t>
            </w:r>
            <w:bookmarkEnd w:id="1051"/>
            <w:bookmarkEnd w:id="1052"/>
            <w:bookmarkEnd w:id="1053"/>
            <w:bookmarkEnd w:id="1054"/>
            <w:bookmarkEnd w:id="1055"/>
          </w:p>
        </w:tc>
      </w:tr>
    </w:tbl>
    <w:p w14:paraId="741E7475" w14:textId="77777777" w:rsidR="00C80F08" w:rsidRPr="00A96233" w:rsidRDefault="00C80F08" w:rsidP="00C80F08"/>
    <w:p w14:paraId="4F66B027" w14:textId="77777777" w:rsidR="00C80F08" w:rsidRPr="00A96233" w:rsidRDefault="00C80F08" w:rsidP="00C80F08">
      <w:pPr>
        <w:spacing w:after="120"/>
        <w:rPr>
          <w:rStyle w:val="Strong"/>
        </w:rPr>
      </w:pPr>
      <w:r w:rsidRPr="00A96233">
        <w:rPr>
          <w:rStyle w:val="Strong"/>
        </w:rPr>
        <w:t>Learning outcomes</w:t>
      </w:r>
    </w:p>
    <w:p w14:paraId="3180A78E" w14:textId="77777777" w:rsidR="00C80F08" w:rsidRPr="00A96233" w:rsidRDefault="00C80F08" w:rsidP="00C80F08">
      <w:pPr>
        <w:spacing w:after="120"/>
      </w:pPr>
      <w:r w:rsidRPr="00A96233">
        <w:t>After completing this chapter, you will be able to:</w:t>
      </w:r>
    </w:p>
    <w:p w14:paraId="2FA8AED4" w14:textId="77777777" w:rsidR="00C80F08" w:rsidRPr="00A96233" w:rsidRDefault="00C80F08" w:rsidP="0014236E">
      <w:pPr>
        <w:pStyle w:val="ListParagraph"/>
        <w:numPr>
          <w:ilvl w:val="0"/>
          <w:numId w:val="160"/>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generally accepted methods for conducting research on product availability</w:t>
      </w:r>
    </w:p>
    <w:p w14:paraId="7547D65A" w14:textId="77777777" w:rsidR="00C80F08" w:rsidRPr="00A96233" w:rsidRDefault="00C80F08" w:rsidP="0014236E">
      <w:pPr>
        <w:pStyle w:val="ListParagraph"/>
        <w:numPr>
          <w:ilvl w:val="0"/>
          <w:numId w:val="160"/>
        </w:numPr>
        <w:spacing w:after="120"/>
        <w:contextualSpacing w:val="0"/>
      </w:pPr>
      <w:r w:rsidRPr="00A96233">
        <w:rPr>
          <w:spacing w:val="1"/>
        </w:rPr>
        <w:t>Discuss generally accepted methods for analysing research data on product availability</w:t>
      </w:r>
    </w:p>
    <w:p w14:paraId="5FF724A4" w14:textId="77777777" w:rsidR="00C80F08" w:rsidRPr="00A96233" w:rsidRDefault="00C80F08" w:rsidP="0014236E">
      <w:pPr>
        <w:pStyle w:val="ListParagraph"/>
        <w:numPr>
          <w:ilvl w:val="0"/>
          <w:numId w:val="160"/>
        </w:numPr>
        <w:spacing w:after="120"/>
        <w:contextualSpacing w:val="0"/>
      </w:pPr>
      <w:r w:rsidRPr="00A96233">
        <w:t>Describe methods for identifying product sources</w:t>
      </w:r>
    </w:p>
    <w:p w14:paraId="2745A1CA" w14:textId="77777777" w:rsidR="00C80F08" w:rsidRPr="00A96233" w:rsidRDefault="00C80F08" w:rsidP="0014236E">
      <w:pPr>
        <w:pStyle w:val="ListParagraph"/>
        <w:numPr>
          <w:ilvl w:val="0"/>
          <w:numId w:val="160"/>
        </w:numPr>
        <w:spacing w:after="120"/>
        <w:contextualSpacing w:val="0"/>
      </w:pPr>
      <w:r w:rsidRPr="00A96233">
        <w:t>Describe methodologies used in the industry for analysing competitor ranges</w:t>
      </w:r>
    </w:p>
    <w:p w14:paraId="355C7FAD" w14:textId="77777777" w:rsidR="00C80F08" w:rsidRPr="00A96233" w:rsidRDefault="00C80F08" w:rsidP="0014236E">
      <w:pPr>
        <w:pStyle w:val="ListParagraph"/>
        <w:numPr>
          <w:ilvl w:val="0"/>
          <w:numId w:val="160"/>
        </w:numPr>
        <w:spacing w:after="120"/>
        <w:contextualSpacing w:val="0"/>
      </w:pPr>
      <w:r w:rsidRPr="00A96233">
        <w:t>Describe methods used in the industry for completing a SWOT analysis</w:t>
      </w:r>
    </w:p>
    <w:p w14:paraId="389AD9A7" w14:textId="79D22617" w:rsidR="00C80F08" w:rsidRPr="00A96233" w:rsidRDefault="00C80F08" w:rsidP="00C80F08"/>
    <w:p w14:paraId="74B56594" w14:textId="77777777" w:rsidR="00963273" w:rsidRPr="00A96233" w:rsidRDefault="00963273" w:rsidP="00C80F08"/>
    <w:p w14:paraId="279CB249" w14:textId="77777777" w:rsidR="00C80F08" w:rsidRPr="00A96233" w:rsidRDefault="00C80F08" w:rsidP="00C80F08">
      <w:pPr>
        <w:pStyle w:val="Heading2"/>
        <w:jc w:val="both"/>
      </w:pPr>
      <w:bookmarkStart w:id="1056" w:name="_Toc43568748"/>
      <w:bookmarkStart w:id="1057" w:name="_Toc46092986"/>
      <w:bookmarkStart w:id="1058" w:name="_Toc46588381"/>
      <w:bookmarkStart w:id="1059" w:name="_Toc46829597"/>
      <w:bookmarkStart w:id="1060" w:name="_Toc46918742"/>
      <w:r w:rsidRPr="00A96233">
        <w:t>4.1</w:t>
      </w:r>
      <w:r w:rsidRPr="00A96233">
        <w:tab/>
        <w:t>The need for effective product sourcing through research</w:t>
      </w:r>
      <w:bookmarkEnd w:id="1056"/>
      <w:bookmarkEnd w:id="1057"/>
      <w:bookmarkEnd w:id="1058"/>
      <w:bookmarkEnd w:id="1059"/>
      <w:bookmarkEnd w:id="1060"/>
    </w:p>
    <w:p w14:paraId="6D2C2360" w14:textId="77777777" w:rsidR="00C80F08" w:rsidRPr="00A96233" w:rsidRDefault="00C80F08" w:rsidP="00C80F08">
      <w:r w:rsidRPr="00A96233">
        <w:t>Product sourcing - or conducting product availability research - encompasses researching, price and cost calculations, and negotiating with suppliers. It requires identifying desired products, product source identification, product availability research, research data analysis and competitor range analysis.</w:t>
      </w:r>
    </w:p>
    <w:p w14:paraId="515601E0" w14:textId="77777777" w:rsidR="00C80F08" w:rsidRPr="00A96233" w:rsidRDefault="00C80F08" w:rsidP="00C80F08"/>
    <w:p w14:paraId="6B92CCB5" w14:textId="77777777" w:rsidR="00C80F08" w:rsidRPr="00A96233" w:rsidRDefault="00C80F08" w:rsidP="00C80F08">
      <w:r w:rsidRPr="00A96233">
        <w:t>The goal of researching product availability is to find products to include in the product assortment, aligned to company strategy and to increase profits.</w:t>
      </w:r>
    </w:p>
    <w:p w14:paraId="79C42FE4" w14:textId="77777777" w:rsidR="00C80F08" w:rsidRPr="00A96233" w:rsidRDefault="00C80F08" w:rsidP="00C80F08"/>
    <w:p w14:paraId="766E2CA5" w14:textId="77777777" w:rsidR="00C80F08" w:rsidRPr="00A96233" w:rsidRDefault="00C80F08" w:rsidP="00C80F08">
      <w:r w:rsidRPr="00A96233">
        <w:t>Molly Olsen confirms that market research is essential to success. “Sourcing products without the necessary research is asking for failure.”</w:t>
      </w:r>
      <w:r w:rsidRPr="00A96233">
        <w:rPr>
          <w:vertAlign w:val="superscript"/>
        </w:rPr>
        <w:t>xxiv</w:t>
      </w:r>
    </w:p>
    <w:p w14:paraId="201C9797" w14:textId="03BAE982" w:rsidR="00C80F08" w:rsidRDefault="00C80F08" w:rsidP="00C80F08"/>
    <w:p w14:paraId="349CC342" w14:textId="77777777" w:rsidR="006D00C1" w:rsidRPr="00A96233" w:rsidRDefault="006D00C1" w:rsidP="00C80F08"/>
    <w:p w14:paraId="03F03195" w14:textId="77777777" w:rsidR="00C80F08" w:rsidRPr="00A96233" w:rsidRDefault="00C80F08" w:rsidP="00C80F08">
      <w:pPr>
        <w:pStyle w:val="Heading2"/>
        <w:jc w:val="both"/>
      </w:pPr>
      <w:bookmarkStart w:id="1061" w:name="_Toc43568749"/>
      <w:bookmarkStart w:id="1062" w:name="_Toc46092987"/>
      <w:bookmarkStart w:id="1063" w:name="_Toc46588382"/>
      <w:bookmarkStart w:id="1064" w:name="_Toc46829598"/>
      <w:bookmarkStart w:id="1065" w:name="_Toc46918743"/>
      <w:r w:rsidRPr="00A96233">
        <w:t>4.2</w:t>
      </w:r>
      <w:r w:rsidRPr="00A96233">
        <w:tab/>
        <w:t>Conducting research on product availability</w:t>
      </w:r>
      <w:bookmarkEnd w:id="1061"/>
      <w:bookmarkEnd w:id="1062"/>
      <w:bookmarkEnd w:id="1063"/>
      <w:bookmarkEnd w:id="1064"/>
      <w:bookmarkEnd w:id="106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D9926F" w14:textId="77777777" w:rsidTr="00FF20E7">
        <w:tc>
          <w:tcPr>
            <w:tcW w:w="1408" w:type="dxa"/>
            <w:shd w:val="clear" w:color="auto" w:fill="auto"/>
          </w:tcPr>
          <w:p w14:paraId="4CDBF7F6" w14:textId="77777777" w:rsidR="00C80F08" w:rsidRPr="00A96233" w:rsidRDefault="00C80F08" w:rsidP="00FF20E7">
            <w:pPr>
              <w:jc w:val="center"/>
            </w:pPr>
            <w:r w:rsidRPr="00A96233">
              <w:rPr>
                <w:noProof/>
              </w:rPr>
              <w:drawing>
                <wp:inline distT="0" distB="0" distL="0" distR="0" wp14:anchorId="5120DEC5" wp14:editId="750F19C8">
                  <wp:extent cx="464820" cy="464820"/>
                  <wp:effectExtent l="0" t="0" r="0" b="0"/>
                  <wp:docPr id="1246" name="Picture 12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C47F18" w14:textId="77777777" w:rsidR="00C80F08" w:rsidRPr="00A96233" w:rsidRDefault="00C80F08" w:rsidP="00FF20E7">
            <w:r w:rsidRPr="00A96233">
              <w:t>How and how often do you conduct research on product availability?</w:t>
            </w:r>
          </w:p>
          <w:p w14:paraId="664C96AE" w14:textId="77777777" w:rsidR="00C80F08" w:rsidRPr="00A96233" w:rsidRDefault="00C80F08" w:rsidP="00FF20E7"/>
          <w:p w14:paraId="233D7EAF" w14:textId="77777777" w:rsidR="00C80F08" w:rsidRPr="00A96233" w:rsidRDefault="00C80F08" w:rsidP="00FF20E7"/>
          <w:p w14:paraId="1666FFBA" w14:textId="77777777" w:rsidR="00C80F08" w:rsidRPr="00A96233" w:rsidRDefault="00C80F08" w:rsidP="00BE0CF3"/>
          <w:p w14:paraId="39513544" w14:textId="77777777" w:rsidR="00963273" w:rsidRPr="00A96233" w:rsidRDefault="00963273" w:rsidP="00BE0CF3"/>
          <w:p w14:paraId="5AE9074F" w14:textId="77777777" w:rsidR="00963273" w:rsidRPr="00A96233" w:rsidRDefault="00963273" w:rsidP="00BE0CF3"/>
          <w:p w14:paraId="43605787" w14:textId="77777777" w:rsidR="00963273" w:rsidRPr="00A96233" w:rsidRDefault="00963273" w:rsidP="00BE0CF3"/>
          <w:p w14:paraId="0931C184" w14:textId="38CA4907" w:rsidR="00963273" w:rsidRPr="00A96233" w:rsidRDefault="00963273" w:rsidP="00BE0CF3"/>
        </w:tc>
      </w:tr>
    </w:tbl>
    <w:p w14:paraId="39D38FFB" w14:textId="77777777" w:rsidR="00C80F08" w:rsidRPr="00A96233" w:rsidRDefault="00C80F08" w:rsidP="00C80F08"/>
    <w:p w14:paraId="044759FE" w14:textId="5365E195" w:rsidR="00C80F08" w:rsidRPr="00A96233" w:rsidRDefault="00C80F08" w:rsidP="00C80F08">
      <w:r w:rsidRPr="00A96233">
        <w:t>Before a buyer starts contacting potential suppliers about the availability of products, it is important to know what type of products would be beneficial to the current product assortment, as well as what landed prices and costs will be so that the buyer can evaluate</w:t>
      </w:r>
      <w:r w:rsidR="00BE0CF3">
        <w:t xml:space="preserve"> the</w:t>
      </w:r>
      <w:r w:rsidRPr="00A96233">
        <w:t xml:space="preserve"> feasibility of buying and selling the merchandise.</w:t>
      </w:r>
    </w:p>
    <w:p w14:paraId="40541587" w14:textId="77777777" w:rsidR="00C80F08" w:rsidRPr="00A96233" w:rsidRDefault="00C80F08" w:rsidP="00C80F08"/>
    <w:p w14:paraId="74CAB4FB" w14:textId="77777777" w:rsidR="00C80F08" w:rsidRPr="00A96233" w:rsidRDefault="00C80F08" w:rsidP="00C80F08">
      <w:pPr>
        <w:rPr>
          <w:b/>
          <w:bCs/>
        </w:rPr>
      </w:pPr>
      <w:r w:rsidRPr="00A96233">
        <w:rPr>
          <w:b/>
          <w:bCs/>
        </w:rPr>
        <w:t>Analysing what products are required</w:t>
      </w:r>
    </w:p>
    <w:p w14:paraId="1F8DF254" w14:textId="77777777" w:rsidR="00C80F08" w:rsidRPr="00A96233" w:rsidRDefault="00C80F08" w:rsidP="00C80F08">
      <w:pPr>
        <w:rPr>
          <w:b/>
          <w:bCs/>
        </w:rPr>
      </w:pPr>
    </w:p>
    <w:p w14:paraId="23963EC8" w14:textId="77777777" w:rsidR="00C80F08" w:rsidRPr="00A96233" w:rsidRDefault="00C80F08" w:rsidP="00C80F08">
      <w:pPr>
        <w:spacing w:after="120"/>
        <w:rPr>
          <w:rFonts w:ascii="Times New Roman" w:hAnsi="Times New Roman"/>
        </w:rPr>
      </w:pPr>
      <w:r w:rsidRPr="00A96233">
        <w:t>Research to analyse what products are required include:</w:t>
      </w:r>
    </w:p>
    <w:p w14:paraId="55F35652" w14:textId="77777777" w:rsidR="00C80F08" w:rsidRPr="00A96233" w:rsidRDefault="00C80F08" w:rsidP="0014236E">
      <w:pPr>
        <w:pStyle w:val="ListParagraph"/>
        <w:numPr>
          <w:ilvl w:val="0"/>
          <w:numId w:val="224"/>
        </w:numPr>
        <w:spacing w:after="120"/>
        <w:contextualSpacing w:val="0"/>
      </w:pPr>
      <w:r w:rsidRPr="00A96233">
        <w:rPr>
          <w:b/>
          <w:bCs/>
        </w:rPr>
        <w:t>Store data</w:t>
      </w:r>
    </w:p>
    <w:p w14:paraId="7343758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 numbers telling you from specific stores? </w:t>
      </w:r>
    </w:p>
    <w:p w14:paraId="7E01CCC2" w14:textId="77777777" w:rsidR="00C80F08" w:rsidRPr="00A96233" w:rsidRDefault="00C80F08" w:rsidP="00BE0CF3">
      <w:pPr>
        <w:pStyle w:val="ListParagraph"/>
        <w:numPr>
          <w:ilvl w:val="1"/>
          <w:numId w:val="224"/>
        </w:numPr>
        <w:spacing w:after="120"/>
        <w:ind w:left="851" w:hanging="425"/>
        <w:contextualSpacing w:val="0"/>
      </w:pPr>
      <w:r w:rsidRPr="00A96233">
        <w:t xml:space="preserve">Is there enough interest to drive sales and growth in the stores overall? </w:t>
      </w:r>
    </w:p>
    <w:p w14:paraId="26191834" w14:textId="77777777" w:rsidR="00C80F08" w:rsidRPr="00A96233" w:rsidRDefault="00C80F08" w:rsidP="00BE0CF3">
      <w:pPr>
        <w:pStyle w:val="ListParagraph"/>
        <w:numPr>
          <w:ilvl w:val="1"/>
          <w:numId w:val="224"/>
        </w:numPr>
        <w:spacing w:after="120"/>
        <w:ind w:left="851" w:hanging="425"/>
        <w:contextualSpacing w:val="0"/>
      </w:pPr>
      <w:r w:rsidRPr="00A96233">
        <w:t>Would certain products work better for certain stores?</w:t>
      </w:r>
    </w:p>
    <w:p w14:paraId="2BC241C2" w14:textId="77777777" w:rsidR="00C80F08" w:rsidRPr="00A96233" w:rsidRDefault="00C80F08" w:rsidP="0014236E">
      <w:pPr>
        <w:pStyle w:val="ListParagraph"/>
        <w:numPr>
          <w:ilvl w:val="0"/>
          <w:numId w:val="224"/>
        </w:numPr>
        <w:spacing w:after="120"/>
        <w:contextualSpacing w:val="0"/>
      </w:pPr>
      <w:r w:rsidRPr="00A96233">
        <w:rPr>
          <w:b/>
          <w:bCs/>
        </w:rPr>
        <w:t>Consumer demand</w:t>
      </w:r>
    </w:p>
    <w:p w14:paraId="56617229"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your consumers asking for? </w:t>
      </w:r>
    </w:p>
    <w:p w14:paraId="7365820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they talking about on social media? </w:t>
      </w:r>
    </w:p>
    <w:p w14:paraId="183B5A42"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their concerns in surveys? </w:t>
      </w:r>
    </w:p>
    <w:p w14:paraId="38026387" w14:textId="77777777" w:rsidR="00C80F08" w:rsidRPr="00A96233" w:rsidRDefault="00C80F08" w:rsidP="00BE0CF3">
      <w:pPr>
        <w:pStyle w:val="ListParagraph"/>
        <w:numPr>
          <w:ilvl w:val="1"/>
          <w:numId w:val="224"/>
        </w:numPr>
        <w:spacing w:after="120"/>
        <w:ind w:left="851" w:hanging="425"/>
        <w:contextualSpacing w:val="0"/>
      </w:pPr>
      <w:r w:rsidRPr="00A96233">
        <w:t xml:space="preserve">What kind of feedback are you getting through different channels? </w:t>
      </w:r>
    </w:p>
    <w:p w14:paraId="4EB10BC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topics engage them most? </w:t>
      </w:r>
    </w:p>
    <w:p w14:paraId="791ECEE6" w14:textId="77777777" w:rsidR="00C80F08" w:rsidRPr="00A96233" w:rsidRDefault="00C80F08" w:rsidP="00BE0CF3">
      <w:pPr>
        <w:pStyle w:val="ListParagraph"/>
        <w:numPr>
          <w:ilvl w:val="1"/>
          <w:numId w:val="224"/>
        </w:numPr>
        <w:spacing w:after="120"/>
        <w:ind w:left="851" w:hanging="425"/>
        <w:contextualSpacing w:val="0"/>
      </w:pPr>
      <w:r w:rsidRPr="00A96233">
        <w:t>Linking back to store data: How does what they are saying actually compare to what they are purchasing?</w:t>
      </w:r>
    </w:p>
    <w:p w14:paraId="2DF4516E" w14:textId="77777777" w:rsidR="00C80F08" w:rsidRPr="00A96233" w:rsidRDefault="00C80F08" w:rsidP="0014236E">
      <w:pPr>
        <w:pStyle w:val="ListParagraph"/>
        <w:numPr>
          <w:ilvl w:val="0"/>
          <w:numId w:val="224"/>
        </w:numPr>
        <w:spacing w:after="120"/>
        <w:contextualSpacing w:val="0"/>
      </w:pPr>
      <w:r w:rsidRPr="00A96233">
        <w:rPr>
          <w:b/>
          <w:bCs/>
        </w:rPr>
        <w:t>Trends</w:t>
      </w:r>
      <w:r w:rsidRPr="00A96233">
        <w:t xml:space="preserve"> </w:t>
      </w:r>
    </w:p>
    <w:p w14:paraId="10E4B6D1" w14:textId="77777777" w:rsidR="00C80F08" w:rsidRPr="00A96233" w:rsidRDefault="00C80F08" w:rsidP="00BE0CF3">
      <w:pPr>
        <w:pStyle w:val="ListParagraph"/>
        <w:numPr>
          <w:ilvl w:val="1"/>
          <w:numId w:val="224"/>
        </w:numPr>
        <w:spacing w:after="120"/>
        <w:ind w:left="851" w:hanging="425"/>
        <w:contextualSpacing w:val="0"/>
      </w:pPr>
      <w:r w:rsidRPr="00A96233">
        <w:t xml:space="preserve">What is trending in the product category, and which companies seem to be addressing these trends? </w:t>
      </w:r>
    </w:p>
    <w:p w14:paraId="314618D6" w14:textId="77777777" w:rsidR="00C80F08" w:rsidRPr="00A96233" w:rsidRDefault="00C80F08" w:rsidP="00BE0CF3">
      <w:pPr>
        <w:pStyle w:val="ListParagraph"/>
        <w:numPr>
          <w:ilvl w:val="1"/>
          <w:numId w:val="224"/>
        </w:numPr>
        <w:ind w:left="851" w:hanging="425"/>
        <w:contextualSpacing w:val="0"/>
      </w:pPr>
      <w:r w:rsidRPr="00A96233">
        <w:t>Are these trends crossing over into any other categories?</w:t>
      </w:r>
    </w:p>
    <w:p w14:paraId="6933AA53" w14:textId="77777777" w:rsidR="00C80F08" w:rsidRPr="00A96233" w:rsidRDefault="00C80F08" w:rsidP="00C80F08"/>
    <w:p w14:paraId="7E1A1128" w14:textId="1DE68C38" w:rsidR="00C80F08" w:rsidRPr="00A96233" w:rsidRDefault="00C80F08" w:rsidP="00C80F08">
      <w:r w:rsidRPr="00A96233">
        <w:t xml:space="preserve">With this information in hand, buyers can make more informed decisions when it </w:t>
      </w:r>
      <w:r w:rsidR="00BE0CF3">
        <w:t>is</w:t>
      </w:r>
      <w:r w:rsidRPr="00A96233">
        <w:t xml:space="preserve"> time to initiate contact with suppliers. The more a buyer knows about the product he or she wants, the better the result will be.</w:t>
      </w:r>
    </w:p>
    <w:p w14:paraId="49113806" w14:textId="5B22C00F" w:rsidR="00C80F08" w:rsidRDefault="00C80F08" w:rsidP="00C80F08"/>
    <w:p w14:paraId="5F2ED95D" w14:textId="77777777" w:rsidR="003774A7" w:rsidRDefault="003774A7" w:rsidP="00C80F08"/>
    <w:p w14:paraId="7E9092C1" w14:textId="77777777" w:rsidR="00BE0CF3" w:rsidRPr="00A96233" w:rsidRDefault="00BE0CF3" w:rsidP="00C80F08"/>
    <w:p w14:paraId="349F07D6" w14:textId="77777777" w:rsidR="00C80F08" w:rsidRPr="00A96233" w:rsidRDefault="00C80F08" w:rsidP="00C80F08">
      <w:pPr>
        <w:pStyle w:val="Heading2"/>
        <w:jc w:val="both"/>
      </w:pPr>
      <w:bookmarkStart w:id="1066" w:name="_Toc43568750"/>
      <w:bookmarkStart w:id="1067" w:name="_Toc46092988"/>
      <w:bookmarkStart w:id="1068" w:name="_Toc46588383"/>
      <w:bookmarkStart w:id="1069" w:name="_Toc46829599"/>
      <w:bookmarkStart w:id="1070" w:name="_Toc46918744"/>
      <w:r w:rsidRPr="00A96233">
        <w:t>4.3</w:t>
      </w:r>
      <w:r w:rsidRPr="00A96233">
        <w:tab/>
        <w:t>Methods for identifying product sources</w:t>
      </w:r>
      <w:bookmarkEnd w:id="1066"/>
      <w:bookmarkEnd w:id="1067"/>
      <w:bookmarkEnd w:id="1068"/>
      <w:bookmarkEnd w:id="1069"/>
      <w:bookmarkEnd w:id="1070"/>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9189D3C" w14:textId="77777777" w:rsidTr="00FF20E7">
        <w:tc>
          <w:tcPr>
            <w:tcW w:w="1408" w:type="dxa"/>
            <w:shd w:val="clear" w:color="auto" w:fill="auto"/>
          </w:tcPr>
          <w:p w14:paraId="3DB2893E" w14:textId="77777777" w:rsidR="00C80F08" w:rsidRPr="00A96233" w:rsidRDefault="00C80F08" w:rsidP="00FF20E7">
            <w:pPr>
              <w:jc w:val="center"/>
            </w:pPr>
            <w:r w:rsidRPr="00A96233">
              <w:rPr>
                <w:noProof/>
              </w:rPr>
              <w:drawing>
                <wp:inline distT="0" distB="0" distL="0" distR="0" wp14:anchorId="31848D87" wp14:editId="453638C1">
                  <wp:extent cx="464820" cy="464820"/>
                  <wp:effectExtent l="0" t="0" r="0" b="0"/>
                  <wp:docPr id="1248" name="Picture 12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547E6E5" w14:textId="77777777" w:rsidR="00C80F08" w:rsidRPr="00A96233" w:rsidRDefault="00C80F08" w:rsidP="00FF20E7">
            <w:r w:rsidRPr="00A96233">
              <w:t>What methods do you use for identifying product sources?</w:t>
            </w:r>
          </w:p>
          <w:p w14:paraId="32718ABA" w14:textId="77777777" w:rsidR="00C80F08" w:rsidRPr="00A96233" w:rsidRDefault="00C80F08" w:rsidP="00FF20E7"/>
          <w:p w14:paraId="48E3C980" w14:textId="290700B6" w:rsidR="00C80F08" w:rsidRDefault="00C80F08" w:rsidP="00FF20E7"/>
          <w:p w14:paraId="0CB31312" w14:textId="23559D6D" w:rsidR="00BE0CF3" w:rsidRDefault="00BE0CF3" w:rsidP="00FF20E7"/>
          <w:p w14:paraId="268533DE" w14:textId="5F239A3F" w:rsidR="003774A7" w:rsidRDefault="003774A7" w:rsidP="00FF20E7"/>
          <w:p w14:paraId="73E1517A" w14:textId="25FFB96C" w:rsidR="003774A7" w:rsidRDefault="003774A7" w:rsidP="00FF20E7"/>
          <w:p w14:paraId="5E7920B3" w14:textId="77777777" w:rsidR="003774A7" w:rsidRDefault="003774A7" w:rsidP="00FF20E7"/>
          <w:p w14:paraId="168C600C" w14:textId="224D6083" w:rsidR="00BE0CF3" w:rsidRDefault="00BE0CF3" w:rsidP="00FF20E7"/>
          <w:p w14:paraId="0D7C4541" w14:textId="737982E9" w:rsidR="00BE0CF3" w:rsidRDefault="00BE0CF3" w:rsidP="00FF20E7"/>
          <w:p w14:paraId="17A01C9C" w14:textId="77777777" w:rsidR="00BE0CF3" w:rsidRPr="00A96233" w:rsidRDefault="00BE0CF3" w:rsidP="00FF20E7"/>
          <w:p w14:paraId="65B61BB9" w14:textId="77777777" w:rsidR="00C80F08" w:rsidRPr="00A96233" w:rsidRDefault="00C80F08" w:rsidP="00FF20E7"/>
          <w:p w14:paraId="16527B73" w14:textId="77777777" w:rsidR="00C80F08" w:rsidRPr="00A96233" w:rsidRDefault="00C80F08" w:rsidP="00FF20E7"/>
          <w:p w14:paraId="7556AC30" w14:textId="77777777" w:rsidR="00C80F08" w:rsidRPr="00A96233" w:rsidRDefault="00C80F08" w:rsidP="00BE0CF3"/>
        </w:tc>
      </w:tr>
    </w:tbl>
    <w:p w14:paraId="6054BA92" w14:textId="77777777" w:rsidR="00C80F08" w:rsidRPr="00A96233" w:rsidRDefault="00C80F08" w:rsidP="00C80F08"/>
    <w:p w14:paraId="2D866096" w14:textId="54C1A34C" w:rsidR="00C80F08" w:rsidRDefault="00C80F08" w:rsidP="00C80F08">
      <w:r w:rsidRPr="00A96233">
        <w:t>In Chapter 1, you learned about methods for conducting research to source potential suppliers. The same methods can be used for conducting research on product availability.</w:t>
      </w:r>
    </w:p>
    <w:p w14:paraId="23A26B9C" w14:textId="77777777" w:rsidR="00BE0CF3" w:rsidRPr="00A96233" w:rsidRDefault="00BE0CF3" w:rsidP="00C80F08"/>
    <w:p w14:paraId="17342366" w14:textId="77777777" w:rsidR="00C80F08" w:rsidRPr="00A96233" w:rsidRDefault="00C80F08" w:rsidP="00C80F08">
      <w:r w:rsidRPr="00A96233">
        <w:t>Potential suppliers can be identified by researching several sources of information, including:</w:t>
      </w:r>
    </w:p>
    <w:p w14:paraId="463ECFC7" w14:textId="77777777" w:rsidR="00C80F08" w:rsidRPr="00A96233" w:rsidRDefault="00C80F08" w:rsidP="00C80F08"/>
    <w:p w14:paraId="72B5E952" w14:textId="77777777" w:rsidR="00C80F08" w:rsidRPr="00A96233" w:rsidRDefault="00C80F08" w:rsidP="0014236E">
      <w:pPr>
        <w:pStyle w:val="ListParagraph"/>
        <w:numPr>
          <w:ilvl w:val="0"/>
          <w:numId w:val="172"/>
        </w:numPr>
        <w:contextualSpacing w:val="0"/>
      </w:pPr>
      <w:r w:rsidRPr="00A96233">
        <w:rPr>
          <w:b/>
          <w:bCs/>
        </w:rPr>
        <w:t>Manufacturer web pages.</w:t>
      </w:r>
      <w:r w:rsidRPr="00A96233">
        <w:t xml:space="preserve"> Working directly with manufacturers ensures inventory is acquired at the lowest possible prices by cutting out the middlemen (wholesalers and distributors). Without any middlemen to deal with, buyers can source high quality products that are in demand at the best prices.</w:t>
      </w:r>
    </w:p>
    <w:p w14:paraId="47C4DB6F" w14:textId="77777777" w:rsidR="00C80F08" w:rsidRPr="00A96233" w:rsidRDefault="00C80F08" w:rsidP="00C80F08">
      <w:pPr>
        <w:pStyle w:val="ListParagraph"/>
        <w:ind w:left="405"/>
        <w:contextualSpacing w:val="0"/>
      </w:pPr>
    </w:p>
    <w:p w14:paraId="662319D9" w14:textId="77777777" w:rsidR="00C80F08" w:rsidRPr="00A96233" w:rsidRDefault="00C80F08" w:rsidP="0014236E">
      <w:pPr>
        <w:pStyle w:val="ListParagraph"/>
        <w:numPr>
          <w:ilvl w:val="0"/>
          <w:numId w:val="172"/>
        </w:numPr>
        <w:spacing w:after="120"/>
        <w:contextualSpacing w:val="0"/>
      </w:pPr>
      <w:r w:rsidRPr="00A96233">
        <w:rPr>
          <w:b/>
          <w:bCs/>
        </w:rPr>
        <w:t>Trade and commercial shows</w:t>
      </w:r>
      <w:r w:rsidRPr="00A96233">
        <w:t xml:space="preserve">. </w:t>
      </w:r>
      <w:r w:rsidRPr="00A96233">
        <w:rPr>
          <w:rStyle w:val="hscoswrapper"/>
        </w:rPr>
        <w:t>There are trade shows for a variety of different industries, including textiles, apparel, home furnishing, electronics, beauty, health and nutrition, outdoor sports, and so on.</w:t>
      </w:r>
      <w:r w:rsidRPr="00A96233">
        <w:t xml:space="preserve"> </w:t>
      </w:r>
    </w:p>
    <w:p w14:paraId="6BA38294" w14:textId="77777777" w:rsidR="00C80F08" w:rsidRPr="00A96233" w:rsidRDefault="00C80F08" w:rsidP="00BE0CF3">
      <w:pPr>
        <w:pStyle w:val="ListParagraph"/>
        <w:numPr>
          <w:ilvl w:val="1"/>
          <w:numId w:val="172"/>
        </w:numPr>
        <w:spacing w:after="120"/>
        <w:ind w:left="851" w:hanging="425"/>
        <w:contextualSpacing w:val="0"/>
      </w:pPr>
      <w:r w:rsidRPr="00A96233">
        <w:t xml:space="preserve">The buyer can locate manufacturers by joining retail industry associations and trade organisations or by connecting with domestic and overseas manufacturers through attending trade show events. </w:t>
      </w:r>
    </w:p>
    <w:p w14:paraId="7AD5656B" w14:textId="68605719" w:rsidR="00C80F08" w:rsidRPr="00A96233" w:rsidRDefault="00C80F08" w:rsidP="00BE0CF3">
      <w:pPr>
        <w:pStyle w:val="ListParagraph"/>
        <w:numPr>
          <w:ilvl w:val="1"/>
          <w:numId w:val="172"/>
        </w:numPr>
        <w:spacing w:after="120"/>
        <w:ind w:left="851" w:hanging="425"/>
        <w:contextualSpacing w:val="0"/>
        <w:rPr>
          <w:rStyle w:val="hscoswrapper"/>
        </w:rPr>
      </w:pPr>
      <w:r w:rsidRPr="00A96233">
        <w:t>Trade shows are no</w:t>
      </w:r>
      <w:r w:rsidRPr="00A96233">
        <w:rPr>
          <w:rStyle w:val="hscoswrapper"/>
        </w:rPr>
        <w:t xml:space="preserve">t only good opportunities for networking with potential suppliers, but they are also a place to spot upcoming trends. For example, the China Sourcing </w:t>
      </w:r>
      <w:r w:rsidR="00BE0CF3">
        <w:rPr>
          <w:rStyle w:val="hscoswrapper"/>
        </w:rPr>
        <w:t>F</w:t>
      </w:r>
      <w:r w:rsidRPr="00A96233">
        <w:rPr>
          <w:rStyle w:val="hscoswrapper"/>
        </w:rPr>
        <w:t xml:space="preserve">air is organised by product type and attracts thousands of exhibitors and participants every year. </w:t>
      </w:r>
    </w:p>
    <w:p w14:paraId="67A0AB3C" w14:textId="77777777"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further provide buyers with the opportunity to compare prices and quality of products showcased and demonstrated by different suppliers at a one convenient venue.</w:t>
      </w:r>
    </w:p>
    <w:p w14:paraId="19D61642" w14:textId="686F3F50"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are often advertised in trade magazines or through trade organisations. about upcoming trade shows. Global Sources (</w:t>
      </w:r>
      <w:r w:rsidRPr="00BE0CF3">
        <w:rPr>
          <w:i/>
          <w:iCs/>
        </w:rPr>
        <w:t>http://www.globalsources.com</w:t>
      </w:r>
      <w:r w:rsidRPr="00A96233">
        <w:rPr>
          <w:rStyle w:val="hscoswrapper"/>
          <w:color w:val="000000" w:themeColor="text1"/>
        </w:rPr>
        <w:t xml:space="preserve">) </w:t>
      </w:r>
      <w:r w:rsidRPr="00A96233">
        <w:rPr>
          <w:rStyle w:val="hscoswrapper"/>
        </w:rPr>
        <w:t>also provides information on trade shows, for example, during the second half of 2020 the following were listed:</w:t>
      </w:r>
    </w:p>
    <w:p w14:paraId="4520A650" w14:textId="25041170" w:rsidR="00C80F08" w:rsidRPr="00A96233" w:rsidRDefault="00C80F08" w:rsidP="00BE0CF3">
      <w:pPr>
        <w:pStyle w:val="ListParagraph"/>
        <w:spacing w:after="120"/>
        <w:ind w:left="851"/>
        <w:contextualSpacing w:val="0"/>
        <w:rPr>
          <w:rStyle w:val="hscoswrapper"/>
        </w:rPr>
      </w:pPr>
      <w:r w:rsidRPr="00A96233">
        <w:rPr>
          <w:rStyle w:val="hscoswrapper"/>
          <w:b/>
          <w:bCs/>
        </w:rPr>
        <w:t>Consumer electronics.</w:t>
      </w:r>
      <w:r w:rsidRPr="00A96233">
        <w:rPr>
          <w:rStyle w:val="hscoswrapper"/>
        </w:rPr>
        <w:t xml:space="preserve"> </w:t>
      </w:r>
      <w:r w:rsidR="00BE0CF3" w:rsidRPr="00A96233">
        <w:rPr>
          <w:rStyle w:val="hscoswrapper"/>
        </w:rPr>
        <w:t>11-14</w:t>
      </w:r>
      <w:r w:rsidR="00BE0CF3">
        <w:rPr>
          <w:rStyle w:val="hscoswrapper"/>
        </w:rPr>
        <w:t xml:space="preserve"> </w:t>
      </w:r>
      <w:r w:rsidRPr="00A96233">
        <w:rPr>
          <w:rStyle w:val="hscoswrapper"/>
        </w:rPr>
        <w:t>October 2020. Home, outdoor and audio electronics, featuring the latest in gaming products, home audio, components and personal transporters.</w:t>
      </w:r>
    </w:p>
    <w:p w14:paraId="109917B8"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Mobile electronics.</w:t>
      </w:r>
      <w:r w:rsidRPr="00A96233">
        <w:rPr>
          <w:rStyle w:val="hscoswrapper"/>
        </w:rPr>
        <w:t xml:space="preserve"> 18-21 October 2020. The world’s only mobile electronics sourcing show – devices, wearables, accessories &amp; TWS audio, plus Smart Home &amp; Appliances and NEW co-located Home &amp; Kitchen show.</w:t>
      </w:r>
    </w:p>
    <w:p w14:paraId="5C2F9A5A"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Lifestyle.</w:t>
      </w:r>
      <w:r w:rsidRPr="00A96233">
        <w:rPr>
          <w:rStyle w:val="hscoswrapper"/>
        </w:rPr>
        <w:t xml:space="preserve"> Sports. Health. Travel. Gifts. 27-30 October 2020. Creative, curated, innovative: a dedicated show for design-led lifestyle products. It features today’s rising and in-demand product categories.</w:t>
      </w:r>
    </w:p>
    <w:p w14:paraId="2941447D" w14:textId="77777777" w:rsidR="00C80F08" w:rsidRPr="00A96233" w:rsidRDefault="00C80F08" w:rsidP="00BE0CF3">
      <w:pPr>
        <w:pStyle w:val="ListParagraph"/>
        <w:ind w:left="851"/>
        <w:contextualSpacing w:val="0"/>
        <w:rPr>
          <w:rStyle w:val="hscoswrapper"/>
        </w:rPr>
      </w:pPr>
      <w:r w:rsidRPr="00A96233">
        <w:rPr>
          <w:rStyle w:val="hscoswrapper"/>
          <w:b/>
          <w:bCs/>
        </w:rPr>
        <w:t>Fashion.</w:t>
      </w:r>
      <w:r w:rsidRPr="00A96233">
        <w:rPr>
          <w:rStyle w:val="hscoswrapper"/>
        </w:rPr>
        <w:t xml:space="preserve"> Apparel. Accessories. Textiles. 27-30 October 2020. Hong Kong’s largest fashion sourcing event. The latest designs in fashion accessories, footwear, apparel, textiles and trimmings from verified Suppliers in China and Asian countries.</w:t>
      </w:r>
    </w:p>
    <w:p w14:paraId="47ED486D" w14:textId="77777777" w:rsidR="00C80F08" w:rsidRPr="00A96233" w:rsidRDefault="00C80F08" w:rsidP="00C80F08">
      <w:pPr>
        <w:pStyle w:val="ListParagraph"/>
        <w:ind w:left="1080"/>
        <w:contextualSpacing w:val="0"/>
        <w:rPr>
          <w:rStyle w:val="hscoswrapper"/>
        </w:rPr>
      </w:pPr>
    </w:p>
    <w:p w14:paraId="75004F57" w14:textId="6AF2EA74" w:rsidR="00C80F08" w:rsidRPr="00A96233" w:rsidRDefault="00C80F08" w:rsidP="0014236E">
      <w:pPr>
        <w:pStyle w:val="ListParagraph"/>
        <w:numPr>
          <w:ilvl w:val="0"/>
          <w:numId w:val="172"/>
        </w:numPr>
        <w:contextualSpacing w:val="0"/>
      </w:pPr>
      <w:r w:rsidRPr="00A96233">
        <w:rPr>
          <w:b/>
          <w:bCs/>
        </w:rPr>
        <w:t>Trade attaches at embassies</w:t>
      </w:r>
      <w:r w:rsidRPr="00A96233">
        <w:t>. They can usually assist with finding suppliers because their mission is to promote trade between countries.</w:t>
      </w:r>
    </w:p>
    <w:p w14:paraId="27F0C354" w14:textId="77777777" w:rsidR="00C80F08" w:rsidRPr="00A96233" w:rsidRDefault="00C80F08" w:rsidP="00C80F08">
      <w:pPr>
        <w:pStyle w:val="ListParagraph"/>
        <w:ind w:left="405"/>
        <w:contextualSpacing w:val="0"/>
      </w:pPr>
    </w:p>
    <w:p w14:paraId="5A8237C5" w14:textId="77777777" w:rsidR="00C80F08" w:rsidRPr="00A96233" w:rsidRDefault="00C80F08" w:rsidP="0014236E">
      <w:pPr>
        <w:pStyle w:val="ListParagraph"/>
        <w:numPr>
          <w:ilvl w:val="0"/>
          <w:numId w:val="172"/>
        </w:numPr>
        <w:spacing w:after="120"/>
        <w:ind w:left="403" w:hanging="403"/>
        <w:contextualSpacing w:val="0"/>
        <w:rPr>
          <w:rStyle w:val="hscoswrapper"/>
        </w:rPr>
      </w:pPr>
      <w:r w:rsidRPr="00A96233">
        <w:rPr>
          <w:b/>
          <w:bCs/>
        </w:rPr>
        <w:t>Trade journals or magazines</w:t>
      </w:r>
      <w:r w:rsidRPr="00A96233">
        <w:t xml:space="preserve">. </w:t>
      </w:r>
      <w:r w:rsidRPr="00A96233">
        <w:rPr>
          <w:rStyle w:val="hscoswrapper"/>
        </w:rPr>
        <w:t xml:space="preserve">Trade magazines can be an inexpensive way to scour for companies that might offer the products that the buyer is looking for. </w:t>
      </w:r>
    </w:p>
    <w:p w14:paraId="50A25AA1" w14:textId="6EC96B14" w:rsidR="00C80F08" w:rsidRPr="00A96233" w:rsidRDefault="00C80F08" w:rsidP="001670E2">
      <w:pPr>
        <w:pStyle w:val="ListParagraph"/>
        <w:numPr>
          <w:ilvl w:val="1"/>
          <w:numId w:val="172"/>
        </w:numPr>
        <w:ind w:left="851" w:hanging="425"/>
        <w:contextualSpacing w:val="0"/>
        <w:rPr>
          <w:rStyle w:val="hscoswrapper"/>
        </w:rPr>
      </w:pPr>
      <w:r w:rsidRPr="00A96233">
        <w:rPr>
          <w:rStyle w:val="hscoswrapper"/>
        </w:rPr>
        <w:t xml:space="preserve">Many manufacturers use trade magazines to make potential buyers aware of new technology or upgraded capacity. They can help with shortlisting a few suppliers to start communicating with and find out whether they will be participating at any upcoming trade shows that the buyer can attend. Trade magazines are usually a </w:t>
      </w:r>
      <w:r w:rsidR="001670E2">
        <w:rPr>
          <w:rStyle w:val="hscoswrapper"/>
        </w:rPr>
        <w:t xml:space="preserve">good </w:t>
      </w:r>
      <w:r w:rsidRPr="00A96233">
        <w:rPr>
          <w:rStyle w:val="hscoswrapper"/>
        </w:rPr>
        <w:t>source of information.</w:t>
      </w:r>
    </w:p>
    <w:p w14:paraId="7F7BB910" w14:textId="77777777" w:rsidR="00C80F08" w:rsidRPr="00A96233" w:rsidRDefault="00C80F08" w:rsidP="00C80F08">
      <w:pPr>
        <w:pStyle w:val="ListParagraph"/>
        <w:ind w:left="1080"/>
        <w:contextualSpacing w:val="0"/>
        <w:rPr>
          <w:rStyle w:val="hscoswrapper"/>
        </w:rPr>
      </w:pPr>
    </w:p>
    <w:p w14:paraId="48778E34" w14:textId="519F595D" w:rsidR="00C80F08" w:rsidRPr="00A96233" w:rsidRDefault="00C80F08" w:rsidP="0014236E">
      <w:pPr>
        <w:pStyle w:val="ListParagraph"/>
        <w:numPr>
          <w:ilvl w:val="0"/>
          <w:numId w:val="172"/>
        </w:numPr>
        <w:contextualSpacing w:val="0"/>
        <w:rPr>
          <w:rStyle w:val="hscoswrapper"/>
        </w:rPr>
      </w:pPr>
      <w:r w:rsidRPr="00A96233">
        <w:rPr>
          <w:b/>
          <w:bCs/>
        </w:rPr>
        <w:t>Trade organisations</w:t>
      </w:r>
      <w:r w:rsidRPr="00A96233">
        <w:t xml:space="preserve">. </w:t>
      </w:r>
      <w:r w:rsidRPr="00A96233">
        <w:rPr>
          <w:rStyle w:val="hscoswrapper"/>
        </w:rPr>
        <w:t>These organisations usually aim to match up buyers and sellers with their extensive network</w:t>
      </w:r>
      <w:r w:rsidR="001670E2">
        <w:rPr>
          <w:rStyle w:val="hscoswrapper"/>
        </w:rPr>
        <w:t>s</w:t>
      </w:r>
      <w:r w:rsidRPr="00A96233">
        <w:rPr>
          <w:rStyle w:val="hscoswrapper"/>
        </w:rPr>
        <w:t xml:space="preserve"> and access to manufacturers from other countries.</w:t>
      </w:r>
    </w:p>
    <w:p w14:paraId="2D97303E" w14:textId="77777777" w:rsidR="00C80F08" w:rsidRPr="00A96233" w:rsidRDefault="00C80F08" w:rsidP="00C80F08">
      <w:pPr>
        <w:pStyle w:val="ListParagraph"/>
        <w:ind w:left="405"/>
        <w:contextualSpacing w:val="0"/>
        <w:rPr>
          <w:rStyle w:val="hscoswrapper"/>
        </w:rPr>
      </w:pPr>
    </w:p>
    <w:p w14:paraId="1C227BB7" w14:textId="77777777" w:rsidR="00C80F08" w:rsidRPr="00A96233" w:rsidRDefault="00C80F08" w:rsidP="0014236E">
      <w:pPr>
        <w:pStyle w:val="ListParagraph"/>
        <w:numPr>
          <w:ilvl w:val="0"/>
          <w:numId w:val="172"/>
        </w:numPr>
        <w:contextualSpacing w:val="0"/>
      </w:pPr>
      <w:r w:rsidRPr="00A96233">
        <w:rPr>
          <w:b/>
          <w:bCs/>
        </w:rPr>
        <w:t>Online trade directories</w:t>
      </w:r>
      <w:r w:rsidRPr="00A96233">
        <w:t>. Several online trade directories are available. One such directory is Global Sources (</w:t>
      </w:r>
      <w:r w:rsidRPr="00A96233">
        <w:rPr>
          <w:i/>
          <w:iCs/>
        </w:rPr>
        <w:t>https://www.globalsources.com</w:t>
      </w:r>
      <w:r w:rsidRPr="00A96233">
        <w:t>), where a buyer can search per category, as shown in this partial screenshot:</w:t>
      </w:r>
    </w:p>
    <w:p w14:paraId="71F0D001" w14:textId="77777777" w:rsidR="00C80F08" w:rsidRPr="00A96233" w:rsidRDefault="00C80F08" w:rsidP="00C80F08"/>
    <w:p w14:paraId="3E689CDE" w14:textId="77777777" w:rsidR="00C80F08" w:rsidRPr="00A96233" w:rsidRDefault="00C80F08" w:rsidP="00C80F08">
      <w:pPr>
        <w:jc w:val="center"/>
      </w:pPr>
      <w:r w:rsidRPr="00A96233">
        <w:rPr>
          <w:noProof/>
        </w:rPr>
        <w:drawing>
          <wp:inline distT="0" distB="0" distL="0" distR="0" wp14:anchorId="4C2C0D3E" wp14:editId="5104E827">
            <wp:extent cx="5289484" cy="5439508"/>
            <wp:effectExtent l="0" t="0" r="6985" b="889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91538" cy="5441620"/>
                    </a:xfrm>
                    <a:prstGeom prst="rect">
                      <a:avLst/>
                    </a:prstGeom>
                  </pic:spPr>
                </pic:pic>
              </a:graphicData>
            </a:graphic>
          </wp:inline>
        </w:drawing>
      </w:r>
    </w:p>
    <w:p w14:paraId="4E56B6B5" w14:textId="67E86345" w:rsidR="00C80F08" w:rsidRDefault="00C80F08" w:rsidP="00C80F08">
      <w:bookmarkStart w:id="1071" w:name="_Hlk45715607"/>
    </w:p>
    <w:p w14:paraId="59352BA7"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330A151" w14:textId="77777777" w:rsidTr="009806F3">
        <w:tc>
          <w:tcPr>
            <w:tcW w:w="1408" w:type="dxa"/>
            <w:shd w:val="clear" w:color="auto" w:fill="auto"/>
          </w:tcPr>
          <w:p w14:paraId="6FAC1139" w14:textId="77777777" w:rsidR="00C80F08" w:rsidRPr="00A96233" w:rsidRDefault="00C80F08" w:rsidP="00FF20E7">
            <w:pPr>
              <w:jc w:val="center"/>
            </w:pPr>
            <w:r w:rsidRPr="00A96233">
              <w:rPr>
                <w:noProof/>
              </w:rPr>
              <w:drawing>
                <wp:inline distT="0" distB="0" distL="0" distR="0" wp14:anchorId="444AF7D6" wp14:editId="0B129427">
                  <wp:extent cx="464820" cy="464820"/>
                  <wp:effectExtent l="0" t="0" r="0" b="0"/>
                  <wp:docPr id="1253" name="Picture 12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71D9EE2" w14:textId="75695B70" w:rsidR="00C80F08" w:rsidRPr="00A96233" w:rsidRDefault="00C80F08" w:rsidP="00FF20E7">
            <w:pPr>
              <w:spacing w:after="120"/>
              <w:rPr>
                <w:b/>
                <w:bCs/>
              </w:rPr>
            </w:pPr>
            <w:r w:rsidRPr="00A96233">
              <w:rPr>
                <w:b/>
                <w:bCs/>
              </w:rPr>
              <w:t xml:space="preserve">Activity </w:t>
            </w:r>
            <w:r w:rsidR="00CE6893" w:rsidRPr="00A96233">
              <w:rPr>
                <w:b/>
                <w:bCs/>
              </w:rPr>
              <w:t>36</w:t>
            </w:r>
            <w:r w:rsidRPr="00A96233">
              <w:rPr>
                <w:b/>
                <w:bCs/>
              </w:rPr>
              <w:t xml:space="preserve"> (KM02 KT04 IAC0401)</w:t>
            </w:r>
          </w:p>
          <w:p w14:paraId="06652297" w14:textId="77777777" w:rsidR="00C80F08" w:rsidRPr="00A96233" w:rsidRDefault="00C80F08" w:rsidP="00FF20E7">
            <w:pPr>
              <w:spacing w:after="120"/>
            </w:pPr>
            <w:r w:rsidRPr="00A96233">
              <w:t>Please complete the activity in your workbook.</w:t>
            </w:r>
          </w:p>
          <w:p w14:paraId="70ECB034" w14:textId="77777777" w:rsidR="00C80F08" w:rsidRPr="00A96233" w:rsidRDefault="00C80F08" w:rsidP="00FF20E7">
            <w:r w:rsidRPr="00A96233">
              <w:t xml:space="preserve">Based on what you have learned, draw a diagram that explains methods for conducting research on product availability. </w:t>
            </w:r>
          </w:p>
        </w:tc>
      </w:tr>
    </w:tbl>
    <w:p w14:paraId="6BFCA12F" w14:textId="6934151B" w:rsidR="00C80F08" w:rsidRDefault="00C80F08" w:rsidP="00C80F08"/>
    <w:p w14:paraId="0E1AA239" w14:textId="77777777" w:rsidR="001670E2" w:rsidRPr="00A96233" w:rsidRDefault="001670E2" w:rsidP="00C80F08"/>
    <w:p w14:paraId="55C06882" w14:textId="77777777" w:rsidR="00C80F08" w:rsidRPr="00A96233" w:rsidRDefault="00C80F08" w:rsidP="00C80F08">
      <w:pPr>
        <w:pStyle w:val="Heading2"/>
      </w:pPr>
      <w:bookmarkStart w:id="1072" w:name="_Toc43568751"/>
      <w:bookmarkStart w:id="1073" w:name="_Toc46092989"/>
      <w:bookmarkStart w:id="1074" w:name="_Toc46588384"/>
      <w:bookmarkStart w:id="1075" w:name="_Toc46829600"/>
      <w:bookmarkStart w:id="1076" w:name="_Toc46918745"/>
      <w:bookmarkEnd w:id="1071"/>
      <w:r w:rsidRPr="00A96233">
        <w:t>4.4</w:t>
      </w:r>
      <w:r w:rsidRPr="00A96233">
        <w:tab/>
        <w:t>Methods used for analysing research data on product availability</w:t>
      </w:r>
      <w:bookmarkEnd w:id="1072"/>
      <w:bookmarkEnd w:id="1073"/>
      <w:bookmarkEnd w:id="1074"/>
      <w:bookmarkEnd w:id="1075"/>
      <w:bookmarkEnd w:id="107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B56C816" w14:textId="77777777" w:rsidTr="009806F3">
        <w:tc>
          <w:tcPr>
            <w:tcW w:w="1408" w:type="dxa"/>
            <w:shd w:val="clear" w:color="auto" w:fill="auto"/>
          </w:tcPr>
          <w:p w14:paraId="786A7CDB" w14:textId="77777777" w:rsidR="00C80F08" w:rsidRPr="00A96233" w:rsidRDefault="00C80F08" w:rsidP="00FF20E7">
            <w:pPr>
              <w:jc w:val="center"/>
            </w:pPr>
            <w:r w:rsidRPr="00A96233">
              <w:rPr>
                <w:noProof/>
              </w:rPr>
              <w:drawing>
                <wp:inline distT="0" distB="0" distL="0" distR="0" wp14:anchorId="4BF74DF6" wp14:editId="6976B6CC">
                  <wp:extent cx="464820" cy="464820"/>
                  <wp:effectExtent l="0" t="0" r="0" b="0"/>
                  <wp:docPr id="1258" name="Picture 125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44DD9D" w14:textId="77777777" w:rsidR="00C80F08" w:rsidRPr="00A96233" w:rsidRDefault="00C80F08" w:rsidP="00FF20E7">
            <w:r w:rsidRPr="00A96233">
              <w:t>How do you analyse research data on products?</w:t>
            </w:r>
          </w:p>
          <w:p w14:paraId="74F693D8" w14:textId="77777777" w:rsidR="00C80F08" w:rsidRPr="00A96233" w:rsidRDefault="00C80F08" w:rsidP="00FF20E7"/>
          <w:p w14:paraId="3292AE12" w14:textId="77777777" w:rsidR="00C80F08" w:rsidRPr="00A96233" w:rsidRDefault="00C80F08" w:rsidP="00FF20E7"/>
          <w:p w14:paraId="402CB1E5" w14:textId="67D87A7C" w:rsidR="00C80F08" w:rsidRDefault="00C80F08" w:rsidP="00FF20E7"/>
          <w:p w14:paraId="76DFD88F" w14:textId="288F17DA" w:rsidR="003774A7" w:rsidRDefault="003774A7" w:rsidP="00FF20E7"/>
          <w:p w14:paraId="1492C969" w14:textId="5E4571FF" w:rsidR="003774A7" w:rsidRDefault="003774A7" w:rsidP="00FF20E7"/>
          <w:p w14:paraId="29332DF6" w14:textId="77777777" w:rsidR="003774A7" w:rsidRDefault="003774A7" w:rsidP="00FF20E7"/>
          <w:p w14:paraId="54324BB4" w14:textId="77777777" w:rsidR="003774A7" w:rsidRPr="00A96233" w:rsidRDefault="003774A7" w:rsidP="00FF20E7"/>
          <w:p w14:paraId="0DB1715D" w14:textId="77777777" w:rsidR="00C80F08" w:rsidRPr="00A96233" w:rsidRDefault="00C80F08" w:rsidP="001670E2"/>
        </w:tc>
      </w:tr>
    </w:tbl>
    <w:p w14:paraId="7B46E2E2" w14:textId="77777777" w:rsidR="00C80F08" w:rsidRPr="00A96233" w:rsidRDefault="00C80F08" w:rsidP="00C80F08"/>
    <w:p w14:paraId="697AF1B5" w14:textId="77777777" w:rsidR="00C80F08" w:rsidRPr="00A96233" w:rsidRDefault="00C80F08" w:rsidP="00C80F08">
      <w:r w:rsidRPr="00A96233">
        <w:t>Research data on product availability include research on the availability of substitutes, comparison of characteristics of products to other products and products offered by competitors, prices including landed prices, potential profit from the products and the overall market environment.</w:t>
      </w:r>
    </w:p>
    <w:p w14:paraId="2C97A577" w14:textId="77777777" w:rsidR="00C80F08" w:rsidRPr="00A96233" w:rsidRDefault="00C80F08" w:rsidP="00C80F08"/>
    <w:p w14:paraId="50B3919C" w14:textId="77777777" w:rsidR="00C80F08" w:rsidRPr="00A96233" w:rsidRDefault="00C80F08" w:rsidP="00C80F08">
      <w:r w:rsidRPr="00A96233">
        <w:t>Buyers typically use the following methodologies for analysing data on product availability:</w:t>
      </w:r>
    </w:p>
    <w:p w14:paraId="13E5DD2C" w14:textId="77777777" w:rsidR="00C80F08" w:rsidRPr="00A96233" w:rsidRDefault="00C80F08" w:rsidP="00C80F08"/>
    <w:p w14:paraId="7462B01B" w14:textId="77777777" w:rsidR="00C80F08" w:rsidRPr="00A96233" w:rsidRDefault="00C80F08" w:rsidP="00C80F08">
      <w:pPr>
        <w:jc w:val="center"/>
      </w:pPr>
      <w:r w:rsidRPr="00A96233">
        <w:rPr>
          <w:noProof/>
        </w:rPr>
        <w:drawing>
          <wp:inline distT="0" distB="0" distL="0" distR="0" wp14:anchorId="0A4FA78C" wp14:editId="706C6F2B">
            <wp:extent cx="2955430" cy="291465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63457" cy="2922567"/>
                    </a:xfrm>
                    <a:prstGeom prst="rect">
                      <a:avLst/>
                    </a:prstGeom>
                    <a:noFill/>
                    <a:ln>
                      <a:noFill/>
                    </a:ln>
                  </pic:spPr>
                </pic:pic>
              </a:graphicData>
            </a:graphic>
          </wp:inline>
        </w:drawing>
      </w:r>
    </w:p>
    <w:p w14:paraId="045EDD42" w14:textId="77777777" w:rsidR="00C80F08" w:rsidRPr="00A96233" w:rsidRDefault="00C80F08" w:rsidP="00C80F08">
      <w:pPr>
        <w:pStyle w:val="Heading3"/>
        <w:spacing w:line="360" w:lineRule="auto"/>
      </w:pPr>
      <w:bookmarkStart w:id="1077" w:name="_Toc43568752"/>
      <w:bookmarkStart w:id="1078" w:name="_Toc46092990"/>
      <w:bookmarkStart w:id="1079" w:name="_Toc46588385"/>
      <w:bookmarkStart w:id="1080" w:name="_Toc46829601"/>
      <w:bookmarkStart w:id="1081" w:name="_Toc46918746"/>
      <w:r w:rsidRPr="00A96233">
        <w:t>4.4.1</w:t>
      </w:r>
      <w:r w:rsidRPr="00A96233">
        <w:tab/>
        <w:t>Availability of substitutes</w:t>
      </w:r>
      <w:bookmarkEnd w:id="1077"/>
      <w:bookmarkEnd w:id="1078"/>
      <w:bookmarkEnd w:id="1079"/>
      <w:bookmarkEnd w:id="1080"/>
      <w:bookmarkEnd w:id="1081"/>
    </w:p>
    <w:p w14:paraId="465ACC99" w14:textId="77777777" w:rsidR="00C80F08" w:rsidRPr="00A96233" w:rsidRDefault="00C80F08" w:rsidP="00C80F08"/>
    <w:p w14:paraId="2467D616" w14:textId="77777777" w:rsidR="00C80F08" w:rsidRPr="00A96233" w:rsidRDefault="00C80F08" w:rsidP="00C80F08">
      <w:r w:rsidRPr="00A96233">
        <w:t xml:space="preserve">A substitute is a product that serves the same purpose as another product in the market. </w:t>
      </w:r>
    </w:p>
    <w:p w14:paraId="3E8CCEED" w14:textId="77777777" w:rsidR="00C80F08" w:rsidRPr="00A96233" w:rsidRDefault="00C80F08" w:rsidP="00C80F08"/>
    <w:p w14:paraId="3AEB3822" w14:textId="77777777" w:rsidR="00C80F08" w:rsidRPr="00A96233" w:rsidRDefault="00C80F08" w:rsidP="00C80F08">
      <w:pPr>
        <w:rPr>
          <w:rStyle w:val="e24kjd"/>
        </w:rPr>
      </w:pPr>
      <w:r w:rsidRPr="00A96233">
        <w:rPr>
          <w:rStyle w:val="e24kjd"/>
        </w:rPr>
        <w:t>Substitutes provide choices and alternatives for consumers while creating competition in the marketplace.</w:t>
      </w:r>
    </w:p>
    <w:p w14:paraId="6CD5489D" w14:textId="77777777" w:rsidR="00C80F08" w:rsidRPr="00A96233" w:rsidRDefault="00C80F08" w:rsidP="00C80F08">
      <w:pPr>
        <w:rPr>
          <w:rStyle w:val="e24kjd"/>
        </w:rPr>
      </w:pPr>
    </w:p>
    <w:p w14:paraId="4D4FAE30" w14:textId="6FCC1297" w:rsidR="00C80F08" w:rsidRPr="00A96233" w:rsidRDefault="00C80F08" w:rsidP="00C80F08">
      <w:pPr>
        <w:jc w:val="left"/>
        <w:rPr>
          <w:rStyle w:val="e24kjd"/>
        </w:rPr>
      </w:pPr>
      <w:r w:rsidRPr="00A96233">
        <w:rPr>
          <w:rStyle w:val="e24kjd"/>
        </w:rPr>
        <w:t>The buyer should research substitutes before deciding to buy a particular produc</w:t>
      </w:r>
      <w:r w:rsidR="008931BA">
        <w:rPr>
          <w:rStyle w:val="e24kjd"/>
        </w:rPr>
        <w:t>t</w:t>
      </w:r>
      <w:r w:rsidRPr="00A96233">
        <w:rPr>
          <w:rStyle w:val="e24kjd"/>
        </w:rPr>
        <w:t>, because the greater the number of substitutes, the more rivalry there is between retailers.</w:t>
      </w:r>
    </w:p>
    <w:p w14:paraId="04DA4AB9" w14:textId="77777777" w:rsidR="00C80F08" w:rsidRPr="00A96233" w:rsidRDefault="00C80F08" w:rsidP="00C80F08">
      <w:pPr>
        <w:jc w:val="left"/>
        <w:rPr>
          <w:rStyle w:val="e24kjd"/>
        </w:rPr>
      </w:pPr>
    </w:p>
    <w:p w14:paraId="4571422B"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Products with many substitutes are difficult to price. Prices of products with many substitutes are highly volatile. </w:t>
      </w:r>
    </w:p>
    <w:p w14:paraId="32847389"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Where there are fewer substitute products, there is a probability of earning higher profits. </w:t>
      </w:r>
    </w:p>
    <w:p w14:paraId="2AF175F3"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In a bid to provide the substitutes at the lowest prices, suppliers may compromise on quality in an effort to reduce manufacturing costs.</w:t>
      </w:r>
    </w:p>
    <w:p w14:paraId="0E338D8B" w14:textId="77777777" w:rsidR="00C80F08" w:rsidRPr="00A96233" w:rsidRDefault="00C80F08" w:rsidP="0014236E">
      <w:pPr>
        <w:pStyle w:val="ListParagraph"/>
        <w:numPr>
          <w:ilvl w:val="0"/>
          <w:numId w:val="226"/>
        </w:numPr>
        <w:contextualSpacing w:val="0"/>
      </w:pPr>
      <w:r w:rsidRPr="00A96233">
        <w:t>If a product is priced fairly, for example in the case of writing pens, there is a higher risk of consumers switching from using one pen to the other unless they are loyal to the particular brand they have been using.</w:t>
      </w:r>
    </w:p>
    <w:p w14:paraId="6AC9D49A" w14:textId="77777777" w:rsidR="00C80F08" w:rsidRPr="00A96233" w:rsidRDefault="00C80F08" w:rsidP="00C80F08"/>
    <w:p w14:paraId="5BEE003E" w14:textId="77777777" w:rsidR="00C80F08" w:rsidRPr="00A96233" w:rsidRDefault="00C80F08" w:rsidP="00C80F08">
      <w:pPr>
        <w:pStyle w:val="Heading3"/>
        <w:spacing w:line="360" w:lineRule="auto"/>
      </w:pPr>
      <w:bookmarkStart w:id="1082" w:name="_Toc43568753"/>
      <w:bookmarkStart w:id="1083" w:name="_Toc46092991"/>
      <w:bookmarkStart w:id="1084" w:name="_Toc46588386"/>
      <w:bookmarkStart w:id="1085" w:name="_Toc46829602"/>
      <w:bookmarkStart w:id="1086" w:name="_Toc46918747"/>
      <w:r w:rsidRPr="00A96233">
        <w:t>4.4.2</w:t>
      </w:r>
      <w:r w:rsidRPr="00A96233">
        <w:tab/>
        <w:t>Characteristics relative to competitors</w:t>
      </w:r>
      <w:bookmarkEnd w:id="1082"/>
      <w:bookmarkEnd w:id="1083"/>
      <w:bookmarkEnd w:id="1084"/>
      <w:bookmarkEnd w:id="1085"/>
      <w:bookmarkEnd w:id="1086"/>
    </w:p>
    <w:p w14:paraId="548C44BB" w14:textId="77777777" w:rsidR="00C80F08" w:rsidRPr="00A96233" w:rsidRDefault="00C80F08" w:rsidP="00C80F08"/>
    <w:p w14:paraId="24359D97" w14:textId="77777777" w:rsidR="00C80F08" w:rsidRPr="00A96233" w:rsidRDefault="00C80F08" w:rsidP="00C80F08">
      <w:r w:rsidRPr="00A96233">
        <w:t>The buyer should analyse the characteristics of the products he or she intends to buy, relative to products offered by competitors, and/or relative to the characteristics of competing substitutes.</w:t>
      </w:r>
    </w:p>
    <w:p w14:paraId="37EB73A9" w14:textId="77777777" w:rsidR="00C80F08" w:rsidRPr="00A96233" w:rsidRDefault="00C80F08" w:rsidP="00C80F08"/>
    <w:p w14:paraId="5EC0F103" w14:textId="77777777" w:rsidR="00C80F08" w:rsidRPr="00A96233" w:rsidRDefault="00C80F08" w:rsidP="00C80F08">
      <w:r w:rsidRPr="00A96233">
        <w:t>Substitutes may have different characteristics and therefore meet different needs of consumers. If characteristics vary between substitutes, the likelihood of meeting the needs of a specific group of consumers is higher. Thus, a new product may provide good opportunities.</w:t>
      </w:r>
    </w:p>
    <w:p w14:paraId="2AEAD908" w14:textId="77777777" w:rsidR="00C80F08" w:rsidRPr="00A96233" w:rsidRDefault="00C80F08" w:rsidP="00C80F08"/>
    <w:p w14:paraId="0E94D2B0" w14:textId="4C682C7C" w:rsidR="00C80F08" w:rsidRPr="00A96233" w:rsidRDefault="00C80F08" w:rsidP="00C80F08">
      <w:r w:rsidRPr="00A96233">
        <w:t xml:space="preserve">Porters’ Five </w:t>
      </w:r>
      <w:r w:rsidR="008931BA">
        <w:t>F</w:t>
      </w:r>
      <w:r w:rsidRPr="00A96233">
        <w:t xml:space="preserve">orces model of analysing competition includes an analysis of threats based on the characteristics of substitute products. The model states that if the functions, attributes (characteristics) or performance of the substitute products are equal to or superior, the threat of substitutes is high, depending on consumer preferences and/or tastes. </w:t>
      </w:r>
    </w:p>
    <w:p w14:paraId="7E63680D" w14:textId="77777777" w:rsidR="00C80F08" w:rsidRPr="00A96233" w:rsidRDefault="00C80F08" w:rsidP="00C80F08"/>
    <w:p w14:paraId="469BAAD1" w14:textId="77777777" w:rsidR="00C80F08" w:rsidRPr="00A96233" w:rsidRDefault="00C80F08" w:rsidP="00C80F08">
      <w:r w:rsidRPr="00A96233">
        <w:t xml:space="preserve">Porter’s model has practical applicability for buyers. As the buyer analyses the impact of substitutes, he or she should consider the types of substitutes that might exist or might emerge to compete with the intended products. </w:t>
      </w:r>
    </w:p>
    <w:p w14:paraId="5CF4E393" w14:textId="77777777" w:rsidR="00C80F08" w:rsidRPr="00A96233" w:rsidRDefault="00C80F08" w:rsidP="00C80F08"/>
    <w:p w14:paraId="39CB5B77" w14:textId="77777777" w:rsidR="00C80F08" w:rsidRPr="00A96233" w:rsidRDefault="00C80F08" w:rsidP="00C80F08">
      <w:r w:rsidRPr="00A96233">
        <w:t>Consideration of substitutes should be part of an ongoing process of environmental scanning to help forecast and identify potential risks that must be addressed to ensure the retail chain’s categories and product ranges remain viable and competitive.</w:t>
      </w:r>
      <w:r w:rsidRPr="00A96233">
        <w:rPr>
          <w:vertAlign w:val="superscript"/>
        </w:rPr>
        <w:t>xxv</w:t>
      </w:r>
    </w:p>
    <w:p w14:paraId="4980AEA2" w14:textId="77777777" w:rsidR="00C80F08" w:rsidRPr="00A96233" w:rsidRDefault="00C80F08" w:rsidP="00C80F08"/>
    <w:p w14:paraId="68B864DA" w14:textId="77777777" w:rsidR="00C80F08" w:rsidRPr="00A96233" w:rsidRDefault="00C80F08" w:rsidP="00C80F08">
      <w:pPr>
        <w:pStyle w:val="Heading3"/>
        <w:spacing w:line="360" w:lineRule="auto"/>
      </w:pPr>
      <w:bookmarkStart w:id="1087" w:name="_Toc43568754"/>
      <w:bookmarkStart w:id="1088" w:name="_Toc46092992"/>
      <w:bookmarkStart w:id="1089" w:name="_Toc46588387"/>
      <w:bookmarkStart w:id="1090" w:name="_Toc46829603"/>
      <w:bookmarkStart w:id="1091" w:name="_Toc46918748"/>
      <w:r w:rsidRPr="00A96233">
        <w:t>4.4.3</w:t>
      </w:r>
      <w:r w:rsidRPr="00A96233">
        <w:tab/>
        <w:t>Pricing research</w:t>
      </w:r>
      <w:bookmarkEnd w:id="1087"/>
      <w:bookmarkEnd w:id="1088"/>
      <w:bookmarkEnd w:id="1089"/>
      <w:bookmarkEnd w:id="1090"/>
      <w:bookmarkEnd w:id="1091"/>
    </w:p>
    <w:p w14:paraId="0501DD89" w14:textId="77777777" w:rsidR="00C80F08" w:rsidRPr="00A96233" w:rsidRDefault="00C80F08" w:rsidP="00C80F08">
      <w:pPr>
        <w:rPr>
          <w:rStyle w:val="e24kjd"/>
        </w:rPr>
      </w:pPr>
    </w:p>
    <w:p w14:paraId="339C782F" w14:textId="77777777" w:rsidR="00C80F08" w:rsidRPr="00A96233" w:rsidRDefault="00C80F08" w:rsidP="00C80F08">
      <w:r w:rsidRPr="00A96233">
        <w:rPr>
          <w:rStyle w:val="e24kjd"/>
        </w:rPr>
        <w:t xml:space="preserve">Pricing research is a research method which uses research techniques geared towards (i) measuring the impact of change in prices to the demand of any product and (ii) to determine the optimal price for new products. Pricing research </w:t>
      </w:r>
      <w:r w:rsidRPr="00A96233">
        <w:t>helps retail chains find optimal price a customer is willing to pay thus helping them maximize revenue and market share.</w:t>
      </w:r>
    </w:p>
    <w:p w14:paraId="14BB6B62" w14:textId="77777777" w:rsidR="00C80F08" w:rsidRPr="00A96233" w:rsidRDefault="00C80F08" w:rsidP="00C80F08"/>
    <w:p w14:paraId="75134CF0" w14:textId="77777777" w:rsidR="00C80F08" w:rsidRPr="00A96233" w:rsidRDefault="00C80F08" w:rsidP="00C80F08">
      <w:r w:rsidRPr="00A96233">
        <w:t>The aspect of “hidden costs” impacting on landed costs has already been discussed.</w:t>
      </w:r>
    </w:p>
    <w:p w14:paraId="007B9830" w14:textId="77777777" w:rsidR="00C80F08" w:rsidRPr="00A96233" w:rsidRDefault="00C80F08" w:rsidP="00C80F08"/>
    <w:p w14:paraId="208A2CCD" w14:textId="77777777" w:rsidR="00C80F08" w:rsidRPr="00A96233" w:rsidRDefault="00C80F08" w:rsidP="00C80F08">
      <w:pPr>
        <w:spacing w:after="120"/>
      </w:pPr>
      <w:r w:rsidRPr="00A96233">
        <w:t>There are four major techniques used for pricing research:</w:t>
      </w:r>
    </w:p>
    <w:p w14:paraId="6FE57343" w14:textId="77777777" w:rsidR="00C80F08" w:rsidRPr="00A96233" w:rsidRDefault="00C80F08" w:rsidP="0014236E">
      <w:pPr>
        <w:pStyle w:val="ListParagraph"/>
        <w:numPr>
          <w:ilvl w:val="0"/>
          <w:numId w:val="225"/>
        </w:numPr>
        <w:spacing w:after="120"/>
        <w:contextualSpacing w:val="0"/>
      </w:pPr>
      <w:r w:rsidRPr="00A96233">
        <w:t>Gabor Granger technique</w:t>
      </w:r>
    </w:p>
    <w:p w14:paraId="5083BEEC" w14:textId="77777777" w:rsidR="00C80F08" w:rsidRPr="00A96233" w:rsidRDefault="00C80F08" w:rsidP="0014236E">
      <w:pPr>
        <w:pStyle w:val="ListParagraph"/>
        <w:numPr>
          <w:ilvl w:val="0"/>
          <w:numId w:val="225"/>
        </w:numPr>
        <w:spacing w:after="120"/>
        <w:contextualSpacing w:val="0"/>
      </w:pPr>
      <w:r w:rsidRPr="00A96233">
        <w:t>Van Westendorp Price Sensitivity Monitor (PSM)</w:t>
      </w:r>
    </w:p>
    <w:p w14:paraId="6940436A" w14:textId="77777777" w:rsidR="00C80F08" w:rsidRPr="00A96233" w:rsidRDefault="00C80F08" w:rsidP="0014236E">
      <w:pPr>
        <w:pStyle w:val="ListParagraph"/>
        <w:numPr>
          <w:ilvl w:val="0"/>
          <w:numId w:val="225"/>
        </w:numPr>
        <w:spacing w:after="120"/>
        <w:contextualSpacing w:val="0"/>
      </w:pPr>
      <w:r w:rsidRPr="00A96233">
        <w:t>Conjoint Analysis (also known as Discrete Choice Analysis)</w:t>
      </w:r>
    </w:p>
    <w:p w14:paraId="616737FC" w14:textId="77777777" w:rsidR="00C80F08" w:rsidRPr="00A96233" w:rsidRDefault="00C80F08" w:rsidP="0014236E">
      <w:pPr>
        <w:pStyle w:val="ListParagraph"/>
        <w:numPr>
          <w:ilvl w:val="0"/>
          <w:numId w:val="225"/>
        </w:numPr>
        <w:contextualSpacing w:val="0"/>
      </w:pPr>
      <w:r w:rsidRPr="00A96233">
        <w:t>Brand Price Trade-Off (BPTO)</w:t>
      </w:r>
    </w:p>
    <w:p w14:paraId="4FDBAFC3" w14:textId="77777777" w:rsidR="00C80F08" w:rsidRPr="00A96233" w:rsidRDefault="00C80F08" w:rsidP="00C80F08"/>
    <w:p w14:paraId="39F2B74A" w14:textId="77777777" w:rsidR="00C80F08" w:rsidRPr="00A96233" w:rsidRDefault="00C80F08" w:rsidP="00C80F08">
      <w:pPr>
        <w:pStyle w:val="Heading3"/>
        <w:spacing w:line="360" w:lineRule="auto"/>
      </w:pPr>
      <w:bookmarkStart w:id="1092" w:name="_Toc43568755"/>
      <w:bookmarkStart w:id="1093" w:name="_Toc46092993"/>
      <w:bookmarkStart w:id="1094" w:name="_Toc46588388"/>
      <w:bookmarkStart w:id="1095" w:name="_Toc46829604"/>
      <w:bookmarkStart w:id="1096" w:name="_Toc46918749"/>
      <w:r w:rsidRPr="00A96233">
        <w:t>4.4.4</w:t>
      </w:r>
      <w:r w:rsidRPr="00A96233">
        <w:tab/>
        <w:t>Potential income</w:t>
      </w:r>
      <w:bookmarkEnd w:id="1092"/>
      <w:bookmarkEnd w:id="1093"/>
      <w:bookmarkEnd w:id="1094"/>
      <w:bookmarkEnd w:id="1095"/>
      <w:bookmarkEnd w:id="1096"/>
    </w:p>
    <w:p w14:paraId="2F6E577E" w14:textId="77777777" w:rsidR="00C80F08" w:rsidRPr="00A96233" w:rsidRDefault="00C80F08" w:rsidP="00C80F08"/>
    <w:p w14:paraId="371F4CCC" w14:textId="77777777" w:rsidR="00C80F08" w:rsidRPr="00A96233" w:rsidRDefault="00C80F08" w:rsidP="00C80F08">
      <w:r w:rsidRPr="00A96233">
        <w:t>Potential income is a critical aspect to consider when analysing product availability. The ultimate objective of product assortment decisions is to identify and implement products that will contribute to the bottom line of the retail chain.</w:t>
      </w:r>
    </w:p>
    <w:p w14:paraId="46D207A6" w14:textId="77777777" w:rsidR="00C80F08" w:rsidRPr="00A96233" w:rsidRDefault="00C80F08" w:rsidP="00C80F08"/>
    <w:p w14:paraId="027C4778" w14:textId="537F5C59" w:rsidR="00C80F08" w:rsidRPr="00A96233" w:rsidRDefault="00C80F08" w:rsidP="00C80F08">
      <w:r w:rsidRPr="00A96233">
        <w:t>Potential income (gross profit in Rands and in profit margin) can only be estimated once the buyer has identified product</w:t>
      </w:r>
      <w:r w:rsidR="008931BA">
        <w:t>s</w:t>
      </w:r>
      <w:r w:rsidRPr="00A96233">
        <w:t xml:space="preserve"> that offer good selling opportunities and has calculated landed cost as well as made sales forecasts.</w:t>
      </w:r>
    </w:p>
    <w:p w14:paraId="74CE8A1A" w14:textId="77777777" w:rsidR="00C80F08" w:rsidRPr="00A96233" w:rsidRDefault="00C80F08" w:rsidP="00C80F08"/>
    <w:p w14:paraId="3294FA8A" w14:textId="1F58B170" w:rsidR="00C80F08" w:rsidRPr="00A96233" w:rsidRDefault="00C80F08" w:rsidP="00C80F08">
      <w:pPr>
        <w:pStyle w:val="Heading3"/>
        <w:spacing w:line="360" w:lineRule="auto"/>
      </w:pPr>
      <w:bookmarkStart w:id="1097" w:name="_Toc43568756"/>
      <w:bookmarkStart w:id="1098" w:name="_Toc46092994"/>
      <w:bookmarkStart w:id="1099" w:name="_Toc46588389"/>
      <w:bookmarkStart w:id="1100" w:name="_Toc46829605"/>
      <w:bookmarkStart w:id="1101" w:name="_Toc46918750"/>
      <w:r w:rsidRPr="00A96233">
        <w:t>4.4.5</w:t>
      </w:r>
      <w:r w:rsidRPr="00A96233">
        <w:tab/>
        <w:t>Market environment</w:t>
      </w:r>
      <w:bookmarkEnd w:id="1097"/>
      <w:bookmarkEnd w:id="1098"/>
      <w:bookmarkEnd w:id="1099"/>
      <w:bookmarkEnd w:id="1100"/>
      <w:bookmarkEnd w:id="1101"/>
    </w:p>
    <w:p w14:paraId="185C4AB0" w14:textId="77777777" w:rsidR="00C80F08" w:rsidRPr="00A96233" w:rsidRDefault="00C80F08" w:rsidP="00C80F08"/>
    <w:p w14:paraId="27AA1183" w14:textId="77777777" w:rsidR="00C80F08" w:rsidRPr="00A96233" w:rsidRDefault="00C80F08" w:rsidP="003774A7">
      <w:pPr>
        <w:spacing w:after="120"/>
      </w:pPr>
      <w:r w:rsidRPr="00A96233">
        <w:t>The market environment that needs to be analysed includes the following:</w:t>
      </w:r>
    </w:p>
    <w:p w14:paraId="426EA4AF" w14:textId="77777777" w:rsidR="00C80F08" w:rsidRPr="00A96233" w:rsidRDefault="00C80F08" w:rsidP="003774A7">
      <w:pPr>
        <w:pStyle w:val="ListParagraph"/>
        <w:numPr>
          <w:ilvl w:val="0"/>
          <w:numId w:val="227"/>
        </w:numPr>
        <w:spacing w:after="120"/>
        <w:contextualSpacing w:val="0"/>
      </w:pPr>
      <w:r w:rsidRPr="00A96233">
        <w:t xml:space="preserve">The political and regulatory environment </w:t>
      </w:r>
    </w:p>
    <w:p w14:paraId="29B09C1A" w14:textId="77777777" w:rsidR="00C80F08" w:rsidRPr="00A96233" w:rsidRDefault="00C80F08" w:rsidP="003774A7">
      <w:pPr>
        <w:pStyle w:val="ListParagraph"/>
        <w:numPr>
          <w:ilvl w:val="0"/>
          <w:numId w:val="227"/>
        </w:numPr>
        <w:spacing w:after="120"/>
        <w:contextualSpacing w:val="0"/>
      </w:pPr>
      <w:r w:rsidRPr="00A96233">
        <w:t xml:space="preserve">The economic environment </w:t>
      </w:r>
    </w:p>
    <w:p w14:paraId="776152B4" w14:textId="77777777" w:rsidR="00C80F08" w:rsidRPr="00A96233" w:rsidRDefault="00C80F08" w:rsidP="003774A7">
      <w:pPr>
        <w:pStyle w:val="ListParagraph"/>
        <w:numPr>
          <w:ilvl w:val="0"/>
          <w:numId w:val="227"/>
        </w:numPr>
        <w:spacing w:after="120"/>
        <w:contextualSpacing w:val="0"/>
      </w:pPr>
      <w:r w:rsidRPr="00A96233">
        <w:t xml:space="preserve">The competitive environment </w:t>
      </w:r>
    </w:p>
    <w:p w14:paraId="6BAECB9C" w14:textId="77777777" w:rsidR="00C80F08" w:rsidRPr="00A96233" w:rsidRDefault="00C80F08" w:rsidP="003774A7">
      <w:pPr>
        <w:pStyle w:val="ListParagraph"/>
        <w:numPr>
          <w:ilvl w:val="0"/>
          <w:numId w:val="227"/>
        </w:numPr>
        <w:spacing w:after="120"/>
        <w:contextualSpacing w:val="0"/>
      </w:pPr>
      <w:r w:rsidRPr="00A96233">
        <w:t>The technological environment</w:t>
      </w:r>
    </w:p>
    <w:p w14:paraId="2BC60234" w14:textId="77777777" w:rsidR="00C80F08" w:rsidRPr="00A96233" w:rsidRDefault="00C80F08" w:rsidP="003774A7">
      <w:pPr>
        <w:pStyle w:val="ListParagraph"/>
        <w:numPr>
          <w:ilvl w:val="0"/>
          <w:numId w:val="227"/>
        </w:numPr>
        <w:spacing w:after="120"/>
        <w:contextualSpacing w:val="0"/>
      </w:pPr>
      <w:r w:rsidRPr="00A96233">
        <w:t xml:space="preserve">The social and cultural environment </w:t>
      </w:r>
    </w:p>
    <w:p w14:paraId="664F5955" w14:textId="2F235718" w:rsidR="00C80F08" w:rsidRDefault="00C80F08" w:rsidP="008931BA">
      <w:pPr>
        <w:pStyle w:val="ListParagraph"/>
        <w:numPr>
          <w:ilvl w:val="0"/>
          <w:numId w:val="227"/>
        </w:numPr>
        <w:contextualSpacing w:val="0"/>
      </w:pPr>
      <w:r w:rsidRPr="00A96233">
        <w:t>Consumer behaviour</w:t>
      </w:r>
    </w:p>
    <w:p w14:paraId="79D0F9A0" w14:textId="46215671" w:rsidR="006D00C1" w:rsidRDefault="006D00C1" w:rsidP="006D00C1">
      <w:pPr>
        <w:pStyle w:val="ListParagraph"/>
        <w:ind w:left="360"/>
        <w:contextualSpacing w:val="0"/>
      </w:pPr>
    </w:p>
    <w:p w14:paraId="07FE0B04" w14:textId="37F94363" w:rsidR="003774A7" w:rsidRDefault="003774A7" w:rsidP="006D00C1">
      <w:pPr>
        <w:pStyle w:val="ListParagraph"/>
        <w:ind w:left="360"/>
        <w:contextualSpacing w:val="0"/>
      </w:pPr>
    </w:p>
    <w:p w14:paraId="709B09E0" w14:textId="06D6B936" w:rsidR="003774A7" w:rsidRDefault="003774A7" w:rsidP="006D00C1">
      <w:pPr>
        <w:pStyle w:val="ListParagraph"/>
        <w:ind w:left="360"/>
        <w:contextualSpacing w:val="0"/>
      </w:pPr>
    </w:p>
    <w:p w14:paraId="768BF035" w14:textId="718B05CE" w:rsidR="003774A7" w:rsidRDefault="003774A7" w:rsidP="006D00C1">
      <w:pPr>
        <w:pStyle w:val="ListParagraph"/>
        <w:ind w:left="360"/>
        <w:contextualSpacing w:val="0"/>
      </w:pPr>
    </w:p>
    <w:p w14:paraId="7D6AA70B" w14:textId="77777777" w:rsidR="003774A7" w:rsidRPr="00A96233" w:rsidRDefault="003774A7" w:rsidP="006D00C1">
      <w:pPr>
        <w:pStyle w:val="ListParagraph"/>
        <w:ind w:left="360"/>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40"/>
        <w:gridCol w:w="3602"/>
        <w:gridCol w:w="3339"/>
      </w:tblGrid>
      <w:tr w:rsidR="00C80F08" w:rsidRPr="00A96233" w14:paraId="5FBF2ADC" w14:textId="77777777" w:rsidTr="008931BA">
        <w:tc>
          <w:tcPr>
            <w:tcW w:w="2040" w:type="dxa"/>
            <w:shd w:val="clear" w:color="auto" w:fill="7F7F7F" w:themeFill="text1" w:themeFillTint="80"/>
          </w:tcPr>
          <w:p w14:paraId="13CD3493" w14:textId="77777777" w:rsidR="00C80F08" w:rsidRPr="00A96233" w:rsidRDefault="00C80F08" w:rsidP="008931BA">
            <w:pPr>
              <w:spacing w:line="240" w:lineRule="auto"/>
              <w:rPr>
                <w:b/>
                <w:bCs/>
                <w:color w:val="FFFFFF" w:themeColor="background1"/>
              </w:rPr>
            </w:pPr>
            <w:r w:rsidRPr="00A96233">
              <w:rPr>
                <w:b/>
                <w:bCs/>
                <w:color w:val="FFFFFF" w:themeColor="background1"/>
              </w:rPr>
              <w:t>Factor</w:t>
            </w:r>
          </w:p>
        </w:tc>
        <w:tc>
          <w:tcPr>
            <w:tcW w:w="3602" w:type="dxa"/>
            <w:shd w:val="clear" w:color="auto" w:fill="7F7F7F" w:themeFill="text1" w:themeFillTint="80"/>
          </w:tcPr>
          <w:p w14:paraId="42669EA7" w14:textId="77777777" w:rsidR="00C80F08" w:rsidRPr="00A96233" w:rsidRDefault="00C80F08" w:rsidP="008931BA">
            <w:pPr>
              <w:spacing w:line="240" w:lineRule="auto"/>
              <w:rPr>
                <w:b/>
                <w:bCs/>
                <w:color w:val="FFFFFF" w:themeColor="background1"/>
              </w:rPr>
            </w:pPr>
            <w:r w:rsidRPr="00A96233">
              <w:rPr>
                <w:b/>
                <w:bCs/>
                <w:color w:val="FFFFFF" w:themeColor="background1"/>
              </w:rPr>
              <w:t>Why it is important</w:t>
            </w:r>
          </w:p>
        </w:tc>
        <w:tc>
          <w:tcPr>
            <w:tcW w:w="3339" w:type="dxa"/>
            <w:shd w:val="clear" w:color="auto" w:fill="7F7F7F" w:themeFill="text1" w:themeFillTint="80"/>
          </w:tcPr>
          <w:p w14:paraId="75E14FCC" w14:textId="77777777" w:rsidR="00C80F08" w:rsidRPr="00A96233" w:rsidRDefault="00C80F08" w:rsidP="008931BA">
            <w:pPr>
              <w:spacing w:line="240" w:lineRule="auto"/>
              <w:rPr>
                <w:b/>
                <w:bCs/>
                <w:color w:val="FFFFFF" w:themeColor="background1"/>
              </w:rPr>
            </w:pPr>
            <w:r w:rsidRPr="00A96233">
              <w:rPr>
                <w:b/>
                <w:bCs/>
                <w:color w:val="FFFFFF" w:themeColor="background1"/>
              </w:rPr>
              <w:t>Examples of what to analyse</w:t>
            </w:r>
          </w:p>
        </w:tc>
      </w:tr>
      <w:tr w:rsidR="00C80F08" w:rsidRPr="00A96233" w14:paraId="38196642" w14:textId="77777777" w:rsidTr="008931BA">
        <w:tc>
          <w:tcPr>
            <w:tcW w:w="2040" w:type="dxa"/>
            <w:shd w:val="clear" w:color="auto" w:fill="7F7F7F" w:themeFill="text1" w:themeFillTint="80"/>
          </w:tcPr>
          <w:p w14:paraId="43DC2D89" w14:textId="77777777" w:rsidR="00C80F08" w:rsidRPr="00A96233" w:rsidRDefault="00C80F08" w:rsidP="008931BA">
            <w:pPr>
              <w:rPr>
                <w:b/>
                <w:bCs/>
                <w:color w:val="FFFFFF" w:themeColor="background1"/>
              </w:rPr>
            </w:pPr>
            <w:r w:rsidRPr="00A96233">
              <w:rPr>
                <w:b/>
                <w:bCs/>
                <w:color w:val="FFFFFF" w:themeColor="background1"/>
              </w:rPr>
              <w:t>Political factors</w:t>
            </w:r>
          </w:p>
        </w:tc>
        <w:tc>
          <w:tcPr>
            <w:tcW w:w="3602" w:type="dxa"/>
            <w:shd w:val="clear" w:color="auto" w:fill="D9D9D9" w:themeFill="background1" w:themeFillShade="D9"/>
          </w:tcPr>
          <w:p w14:paraId="70CBC505" w14:textId="0C5C9715" w:rsidR="00C80F08" w:rsidRPr="00A96233" w:rsidRDefault="00C80F08" w:rsidP="008931BA">
            <w:pPr>
              <w:rPr>
                <w:szCs w:val="20"/>
              </w:rPr>
            </w:pPr>
            <w:r w:rsidRPr="00A96233">
              <w:t>These factors are all about how and to what degree a government intervenes in the economy or a certain industry.</w:t>
            </w:r>
            <w:r w:rsidR="008931BA">
              <w:t xml:space="preserve"> </w:t>
            </w:r>
            <w:r w:rsidRPr="00A96233">
              <w:t xml:space="preserve">Basically, all the influences that a government has on your business could be classified here. </w:t>
            </w:r>
          </w:p>
        </w:tc>
        <w:tc>
          <w:tcPr>
            <w:tcW w:w="3339" w:type="dxa"/>
            <w:shd w:val="clear" w:color="auto" w:fill="D9D9D9" w:themeFill="background1" w:themeFillShade="D9"/>
          </w:tcPr>
          <w:p w14:paraId="5452525E" w14:textId="77777777" w:rsidR="00C80F08" w:rsidRPr="00A96233" w:rsidRDefault="00C80F08" w:rsidP="008931BA">
            <w:pPr>
              <w:pStyle w:val="ListParagraph"/>
              <w:numPr>
                <w:ilvl w:val="0"/>
                <w:numId w:val="228"/>
              </w:numPr>
              <w:ind w:left="403" w:hanging="403"/>
              <w:contextualSpacing w:val="0"/>
            </w:pPr>
            <w:r w:rsidRPr="00A96233">
              <w:t>Government policy</w:t>
            </w:r>
          </w:p>
          <w:p w14:paraId="752EBC3B" w14:textId="77777777" w:rsidR="00C80F08" w:rsidRPr="00A96233" w:rsidRDefault="00C80F08" w:rsidP="008931BA">
            <w:pPr>
              <w:pStyle w:val="ListParagraph"/>
              <w:numPr>
                <w:ilvl w:val="0"/>
                <w:numId w:val="228"/>
              </w:numPr>
              <w:ind w:left="403" w:hanging="403"/>
              <w:contextualSpacing w:val="0"/>
            </w:pPr>
            <w:r w:rsidRPr="00A96233">
              <w:t>Political stability or instability</w:t>
            </w:r>
          </w:p>
          <w:p w14:paraId="1CF82CB4" w14:textId="77777777" w:rsidR="00C80F08" w:rsidRPr="00A96233" w:rsidRDefault="00C80F08" w:rsidP="008931BA">
            <w:pPr>
              <w:pStyle w:val="ListParagraph"/>
              <w:numPr>
                <w:ilvl w:val="0"/>
                <w:numId w:val="228"/>
              </w:numPr>
              <w:ind w:left="403" w:hanging="403"/>
              <w:contextualSpacing w:val="0"/>
            </w:pPr>
            <w:r w:rsidRPr="00A96233">
              <w:t>Corruption</w:t>
            </w:r>
          </w:p>
          <w:p w14:paraId="77D7C63C" w14:textId="77777777" w:rsidR="00C80F08" w:rsidRPr="00A96233" w:rsidRDefault="00C80F08" w:rsidP="008931BA">
            <w:pPr>
              <w:pStyle w:val="ListParagraph"/>
              <w:numPr>
                <w:ilvl w:val="0"/>
                <w:numId w:val="228"/>
              </w:numPr>
              <w:ind w:left="403" w:hanging="403"/>
              <w:contextualSpacing w:val="0"/>
            </w:pPr>
            <w:r w:rsidRPr="00A96233">
              <w:t>Foreign trade policy</w:t>
            </w:r>
          </w:p>
          <w:p w14:paraId="2BDCEBA0" w14:textId="77777777" w:rsidR="00C80F08" w:rsidRPr="00A96233" w:rsidRDefault="00C80F08" w:rsidP="008931BA">
            <w:pPr>
              <w:pStyle w:val="ListParagraph"/>
              <w:numPr>
                <w:ilvl w:val="0"/>
                <w:numId w:val="228"/>
              </w:numPr>
              <w:ind w:left="403" w:hanging="403"/>
              <w:contextualSpacing w:val="0"/>
            </w:pPr>
            <w:r w:rsidRPr="00A96233">
              <w:t>Tax policy</w:t>
            </w:r>
          </w:p>
          <w:p w14:paraId="55482E78" w14:textId="77777777" w:rsidR="00C80F08" w:rsidRPr="00A96233" w:rsidRDefault="00C80F08" w:rsidP="008931BA">
            <w:pPr>
              <w:pStyle w:val="ListParagraph"/>
              <w:numPr>
                <w:ilvl w:val="0"/>
                <w:numId w:val="228"/>
              </w:numPr>
              <w:ind w:left="403" w:hanging="403"/>
              <w:contextualSpacing w:val="0"/>
            </w:pPr>
            <w:r w:rsidRPr="00A96233">
              <w:t>Labour law</w:t>
            </w:r>
          </w:p>
          <w:p w14:paraId="4D2B8729" w14:textId="77777777" w:rsidR="00C80F08" w:rsidRPr="00A96233" w:rsidRDefault="00C80F08" w:rsidP="008931BA">
            <w:pPr>
              <w:pStyle w:val="ListParagraph"/>
              <w:numPr>
                <w:ilvl w:val="0"/>
                <w:numId w:val="228"/>
              </w:numPr>
              <w:ind w:left="403" w:hanging="403"/>
              <w:contextualSpacing w:val="0"/>
            </w:pPr>
            <w:r w:rsidRPr="00A96233">
              <w:t>Environmental law</w:t>
            </w:r>
          </w:p>
          <w:p w14:paraId="19ED1A5F" w14:textId="77777777" w:rsidR="00C80F08" w:rsidRPr="00A96233" w:rsidRDefault="00C80F08" w:rsidP="008931BA">
            <w:pPr>
              <w:pStyle w:val="ListParagraph"/>
              <w:numPr>
                <w:ilvl w:val="0"/>
                <w:numId w:val="228"/>
              </w:numPr>
              <w:contextualSpacing w:val="0"/>
            </w:pPr>
            <w:r w:rsidRPr="00A96233">
              <w:t>Trade restrictions</w:t>
            </w:r>
          </w:p>
        </w:tc>
      </w:tr>
      <w:tr w:rsidR="00C80F08" w:rsidRPr="00A96233" w14:paraId="07FDC74D" w14:textId="77777777" w:rsidTr="008931BA">
        <w:tc>
          <w:tcPr>
            <w:tcW w:w="2040" w:type="dxa"/>
            <w:shd w:val="clear" w:color="auto" w:fill="7F7F7F" w:themeFill="text1" w:themeFillTint="80"/>
          </w:tcPr>
          <w:p w14:paraId="4174D136" w14:textId="77777777" w:rsidR="00C80F08" w:rsidRPr="00A96233" w:rsidRDefault="00C80F08" w:rsidP="008931BA">
            <w:pPr>
              <w:rPr>
                <w:b/>
                <w:bCs/>
                <w:color w:val="FFFFFF" w:themeColor="background1"/>
              </w:rPr>
            </w:pPr>
            <w:r w:rsidRPr="00A96233">
              <w:rPr>
                <w:b/>
                <w:bCs/>
                <w:color w:val="FFFFFF" w:themeColor="background1"/>
              </w:rPr>
              <w:t>Economic factors</w:t>
            </w:r>
          </w:p>
        </w:tc>
        <w:tc>
          <w:tcPr>
            <w:tcW w:w="3602" w:type="dxa"/>
            <w:shd w:val="clear" w:color="auto" w:fill="D9D9D9" w:themeFill="background1" w:themeFillShade="D9"/>
          </w:tcPr>
          <w:p w14:paraId="398AD949" w14:textId="571CB082" w:rsidR="00C80F08" w:rsidRDefault="00C80F08" w:rsidP="008931BA">
            <w:r w:rsidRPr="00A96233">
              <w:t>Economic factors are determinants of a certain economy’s performance.</w:t>
            </w:r>
          </w:p>
          <w:p w14:paraId="02AC47B1" w14:textId="77777777" w:rsidR="008931BA" w:rsidRPr="00A96233" w:rsidRDefault="008931BA" w:rsidP="008931BA"/>
          <w:p w14:paraId="1EBEA91A" w14:textId="26470A53" w:rsidR="00C80F08" w:rsidRDefault="00C80F08" w:rsidP="008931BA">
            <w:r w:rsidRPr="00A96233">
              <w:t xml:space="preserve">These factors may have a direct or indirect long-term impact on a company, since it affects the purchasing power of consumers and could possibly change demand/supply models in the economy. </w:t>
            </w:r>
          </w:p>
          <w:p w14:paraId="0E63CE66" w14:textId="77777777" w:rsidR="008931BA" w:rsidRPr="00A96233" w:rsidRDefault="008931BA" w:rsidP="008931BA"/>
          <w:p w14:paraId="136A0D49" w14:textId="77777777" w:rsidR="00C80F08" w:rsidRPr="00A96233" w:rsidRDefault="00C80F08" w:rsidP="008931BA">
            <w:r w:rsidRPr="00A96233">
              <w:t>Consequently, it also affects the way companies price their products and services.</w:t>
            </w:r>
          </w:p>
        </w:tc>
        <w:tc>
          <w:tcPr>
            <w:tcW w:w="3339" w:type="dxa"/>
            <w:shd w:val="clear" w:color="auto" w:fill="D9D9D9" w:themeFill="background1" w:themeFillShade="D9"/>
          </w:tcPr>
          <w:p w14:paraId="668C5DE4" w14:textId="77777777" w:rsidR="00C80F08" w:rsidRPr="00A96233" w:rsidRDefault="00C80F08" w:rsidP="008931BA">
            <w:pPr>
              <w:pStyle w:val="ListParagraph"/>
              <w:numPr>
                <w:ilvl w:val="0"/>
                <w:numId w:val="228"/>
              </w:numPr>
              <w:ind w:left="403" w:hanging="403"/>
              <w:contextualSpacing w:val="0"/>
            </w:pPr>
            <w:r w:rsidRPr="00A96233">
              <w:t>Economic growth</w:t>
            </w:r>
          </w:p>
          <w:p w14:paraId="31FAF2C2" w14:textId="77777777" w:rsidR="00C80F08" w:rsidRPr="00A96233" w:rsidRDefault="00C80F08" w:rsidP="008931BA">
            <w:pPr>
              <w:pStyle w:val="ListParagraph"/>
              <w:numPr>
                <w:ilvl w:val="0"/>
                <w:numId w:val="228"/>
              </w:numPr>
              <w:ind w:left="403" w:hanging="403"/>
              <w:contextualSpacing w:val="0"/>
            </w:pPr>
            <w:r w:rsidRPr="00A96233">
              <w:t>Exchange rates</w:t>
            </w:r>
          </w:p>
          <w:p w14:paraId="033FCAC8" w14:textId="77777777" w:rsidR="00C80F08" w:rsidRPr="00A96233" w:rsidRDefault="00C80F08" w:rsidP="008931BA">
            <w:pPr>
              <w:pStyle w:val="ListParagraph"/>
              <w:numPr>
                <w:ilvl w:val="0"/>
                <w:numId w:val="228"/>
              </w:numPr>
              <w:ind w:left="403" w:hanging="403"/>
              <w:contextualSpacing w:val="0"/>
            </w:pPr>
            <w:r w:rsidRPr="00A96233">
              <w:t>Inflation rates</w:t>
            </w:r>
          </w:p>
          <w:p w14:paraId="41530704" w14:textId="77777777" w:rsidR="00C80F08" w:rsidRPr="00A96233" w:rsidRDefault="00C80F08" w:rsidP="008931BA">
            <w:pPr>
              <w:pStyle w:val="ListParagraph"/>
              <w:numPr>
                <w:ilvl w:val="0"/>
                <w:numId w:val="228"/>
              </w:numPr>
              <w:ind w:left="403" w:hanging="403"/>
              <w:contextualSpacing w:val="0"/>
            </w:pPr>
            <w:r w:rsidRPr="00A96233">
              <w:t>Interest rates</w:t>
            </w:r>
          </w:p>
          <w:p w14:paraId="2940EC50" w14:textId="77777777" w:rsidR="00C80F08" w:rsidRPr="00A96233" w:rsidRDefault="00C80F08" w:rsidP="008931BA">
            <w:pPr>
              <w:pStyle w:val="ListParagraph"/>
              <w:numPr>
                <w:ilvl w:val="0"/>
                <w:numId w:val="228"/>
              </w:numPr>
              <w:ind w:left="403" w:hanging="403"/>
              <w:contextualSpacing w:val="0"/>
              <w:jc w:val="left"/>
            </w:pPr>
            <w:r w:rsidRPr="00A96233">
              <w:t>Disposable income of consumers</w:t>
            </w:r>
          </w:p>
          <w:p w14:paraId="3AB68AF6" w14:textId="77777777" w:rsidR="00C80F08" w:rsidRPr="00A96233" w:rsidRDefault="00C80F08" w:rsidP="008931BA">
            <w:pPr>
              <w:pStyle w:val="ListParagraph"/>
              <w:numPr>
                <w:ilvl w:val="0"/>
                <w:numId w:val="228"/>
              </w:numPr>
              <w:contextualSpacing w:val="0"/>
            </w:pPr>
            <w:r w:rsidRPr="00A96233">
              <w:t>Unemployment rates</w:t>
            </w:r>
          </w:p>
        </w:tc>
      </w:tr>
      <w:tr w:rsidR="00C80F08" w:rsidRPr="00A96233" w14:paraId="71C9E1E2" w14:textId="77777777" w:rsidTr="008931BA">
        <w:tc>
          <w:tcPr>
            <w:tcW w:w="2040" w:type="dxa"/>
            <w:shd w:val="clear" w:color="auto" w:fill="7F7F7F" w:themeFill="text1" w:themeFillTint="80"/>
          </w:tcPr>
          <w:p w14:paraId="2DD396D6" w14:textId="77777777" w:rsidR="00C80F08" w:rsidRPr="00A96233" w:rsidRDefault="00C80F08" w:rsidP="008931BA">
            <w:pPr>
              <w:rPr>
                <w:b/>
                <w:bCs/>
                <w:color w:val="FFFFFF" w:themeColor="background1"/>
              </w:rPr>
            </w:pPr>
            <w:r w:rsidRPr="00A96233">
              <w:rPr>
                <w:b/>
                <w:bCs/>
                <w:color w:val="FFFFFF" w:themeColor="background1"/>
              </w:rPr>
              <w:t>Social factors</w:t>
            </w:r>
          </w:p>
        </w:tc>
        <w:tc>
          <w:tcPr>
            <w:tcW w:w="3602" w:type="dxa"/>
            <w:shd w:val="clear" w:color="auto" w:fill="D9D9D9" w:themeFill="background1" w:themeFillShade="D9"/>
          </w:tcPr>
          <w:p w14:paraId="294E5C9F" w14:textId="51CD108A" w:rsidR="00C80F08" w:rsidRDefault="00C80F08" w:rsidP="008931BA">
            <w:r w:rsidRPr="00A96233">
              <w:t>This dimension of the general environment represents the demographic characteristics, norms, customs and values of the population within which the organi</w:t>
            </w:r>
            <w:r w:rsidR="008931BA">
              <w:t>s</w:t>
            </w:r>
            <w:r w:rsidRPr="00A96233">
              <w:t>ation operates.</w:t>
            </w:r>
          </w:p>
          <w:p w14:paraId="43006DA0" w14:textId="77777777" w:rsidR="008931BA" w:rsidRPr="00A96233" w:rsidRDefault="008931BA" w:rsidP="008931BA"/>
          <w:p w14:paraId="3E44012D" w14:textId="77777777" w:rsidR="00C80F08" w:rsidRPr="00A96233" w:rsidRDefault="00C80F08" w:rsidP="008931BA">
            <w:r w:rsidRPr="00A96233">
              <w:t>These factors are especially important for marketers when targeting certain customers. It also says something about the local workforce and its willingness to work under certain conditions.</w:t>
            </w:r>
          </w:p>
        </w:tc>
        <w:tc>
          <w:tcPr>
            <w:tcW w:w="3339" w:type="dxa"/>
            <w:shd w:val="clear" w:color="auto" w:fill="D9D9D9" w:themeFill="background1" w:themeFillShade="D9"/>
          </w:tcPr>
          <w:p w14:paraId="51EDE4C7" w14:textId="77777777" w:rsidR="00C80F08" w:rsidRPr="00A96233" w:rsidRDefault="00C80F08" w:rsidP="008931BA">
            <w:pPr>
              <w:pStyle w:val="ListParagraph"/>
              <w:numPr>
                <w:ilvl w:val="0"/>
                <w:numId w:val="228"/>
              </w:numPr>
              <w:ind w:left="403" w:hanging="403"/>
              <w:contextualSpacing w:val="0"/>
            </w:pPr>
            <w:r w:rsidRPr="00A96233">
              <w:t>Population growth rate</w:t>
            </w:r>
          </w:p>
          <w:p w14:paraId="2E6E806F" w14:textId="77777777" w:rsidR="00C80F08" w:rsidRPr="00A96233" w:rsidRDefault="00C80F08" w:rsidP="008931BA">
            <w:pPr>
              <w:pStyle w:val="ListParagraph"/>
              <w:numPr>
                <w:ilvl w:val="0"/>
                <w:numId w:val="228"/>
              </w:numPr>
              <w:ind w:left="403" w:hanging="403"/>
              <w:contextualSpacing w:val="0"/>
            </w:pPr>
            <w:r w:rsidRPr="00A96233">
              <w:t>Age distribution</w:t>
            </w:r>
          </w:p>
          <w:p w14:paraId="6041E981" w14:textId="77777777" w:rsidR="00C80F08" w:rsidRPr="00A96233" w:rsidRDefault="00C80F08" w:rsidP="008931BA">
            <w:pPr>
              <w:pStyle w:val="ListParagraph"/>
              <w:numPr>
                <w:ilvl w:val="0"/>
                <w:numId w:val="228"/>
              </w:numPr>
              <w:ind w:left="403" w:hanging="403"/>
              <w:contextualSpacing w:val="0"/>
            </w:pPr>
            <w:r w:rsidRPr="00A96233">
              <w:t>Income distribution</w:t>
            </w:r>
          </w:p>
          <w:p w14:paraId="5BA7E921" w14:textId="77777777" w:rsidR="00C80F08" w:rsidRPr="00A96233" w:rsidRDefault="00C80F08" w:rsidP="008931BA">
            <w:pPr>
              <w:pStyle w:val="ListParagraph"/>
              <w:numPr>
                <w:ilvl w:val="0"/>
                <w:numId w:val="228"/>
              </w:numPr>
              <w:ind w:left="403" w:hanging="403"/>
              <w:contextualSpacing w:val="0"/>
            </w:pPr>
            <w:r w:rsidRPr="00A96233">
              <w:t>Career attitudes</w:t>
            </w:r>
          </w:p>
          <w:p w14:paraId="53A78D13" w14:textId="77777777" w:rsidR="00C80F08" w:rsidRPr="00A96233" w:rsidRDefault="00C80F08" w:rsidP="008931BA">
            <w:pPr>
              <w:pStyle w:val="ListParagraph"/>
              <w:numPr>
                <w:ilvl w:val="0"/>
                <w:numId w:val="228"/>
              </w:numPr>
              <w:ind w:left="403" w:hanging="403"/>
              <w:contextualSpacing w:val="0"/>
            </w:pPr>
            <w:r w:rsidRPr="00A96233">
              <w:t>Safety emphasis</w:t>
            </w:r>
          </w:p>
          <w:p w14:paraId="5DDBF5EE" w14:textId="77777777" w:rsidR="00C80F08" w:rsidRPr="00A96233" w:rsidRDefault="00C80F08" w:rsidP="008931BA">
            <w:pPr>
              <w:pStyle w:val="ListParagraph"/>
              <w:numPr>
                <w:ilvl w:val="0"/>
                <w:numId w:val="228"/>
              </w:numPr>
              <w:ind w:left="403" w:hanging="403"/>
              <w:contextualSpacing w:val="0"/>
            </w:pPr>
            <w:r w:rsidRPr="00A96233">
              <w:t>Health consciousness</w:t>
            </w:r>
          </w:p>
          <w:p w14:paraId="5A76981B" w14:textId="77777777" w:rsidR="00C80F08" w:rsidRPr="00A96233" w:rsidRDefault="00C80F08" w:rsidP="008931BA">
            <w:pPr>
              <w:pStyle w:val="ListParagraph"/>
              <w:numPr>
                <w:ilvl w:val="0"/>
                <w:numId w:val="228"/>
              </w:numPr>
              <w:ind w:left="403" w:hanging="403"/>
              <w:contextualSpacing w:val="0"/>
            </w:pPr>
            <w:r w:rsidRPr="00A96233">
              <w:t>Lifestyle attitudes</w:t>
            </w:r>
          </w:p>
          <w:p w14:paraId="12B62C30" w14:textId="77777777" w:rsidR="00C80F08" w:rsidRPr="00A96233" w:rsidRDefault="00C80F08" w:rsidP="008931BA">
            <w:pPr>
              <w:pStyle w:val="ListParagraph"/>
              <w:numPr>
                <w:ilvl w:val="0"/>
                <w:numId w:val="228"/>
              </w:numPr>
              <w:contextualSpacing w:val="0"/>
            </w:pPr>
            <w:r w:rsidRPr="00A96233">
              <w:t>Cultural barriers</w:t>
            </w:r>
          </w:p>
        </w:tc>
      </w:tr>
      <w:tr w:rsidR="00C80F08" w:rsidRPr="00A96233" w14:paraId="1A498FEF" w14:textId="77777777" w:rsidTr="008931BA">
        <w:tc>
          <w:tcPr>
            <w:tcW w:w="2040" w:type="dxa"/>
            <w:shd w:val="clear" w:color="auto" w:fill="7F7F7F" w:themeFill="text1" w:themeFillTint="80"/>
          </w:tcPr>
          <w:p w14:paraId="68EBA0FF" w14:textId="77777777" w:rsidR="00C80F08" w:rsidRPr="00A96233" w:rsidRDefault="00C80F08" w:rsidP="008931BA">
            <w:pPr>
              <w:rPr>
                <w:b/>
                <w:bCs/>
                <w:color w:val="FFFFFF" w:themeColor="background1"/>
              </w:rPr>
            </w:pPr>
            <w:r w:rsidRPr="00A96233">
              <w:rPr>
                <w:b/>
                <w:bCs/>
                <w:color w:val="FFFFFF" w:themeColor="background1"/>
              </w:rPr>
              <w:t>Technological factors</w:t>
            </w:r>
          </w:p>
        </w:tc>
        <w:tc>
          <w:tcPr>
            <w:tcW w:w="3602" w:type="dxa"/>
            <w:shd w:val="clear" w:color="auto" w:fill="D9D9D9" w:themeFill="background1" w:themeFillShade="D9"/>
          </w:tcPr>
          <w:p w14:paraId="328C4741" w14:textId="686A42C8" w:rsidR="00C80F08" w:rsidRDefault="00C80F08" w:rsidP="008931BA">
            <w:r w:rsidRPr="00A96233">
              <w:t xml:space="preserve">These factors pertain to innovations in technology that may affect the operations of the industry and the market favourably or unfavourably. </w:t>
            </w:r>
          </w:p>
          <w:p w14:paraId="4F90D8A2" w14:textId="77777777" w:rsidR="008931BA" w:rsidRPr="00A96233" w:rsidRDefault="008931BA" w:rsidP="008931BA"/>
          <w:p w14:paraId="4A9662AD" w14:textId="77777777" w:rsidR="00C80F08" w:rsidRPr="00A96233" w:rsidRDefault="00C80F08" w:rsidP="008931BA">
            <w:r w:rsidRPr="00A96233">
              <w:t>These factors may influence decisions to enter or not enter certain industries, to launch or not launch certain products or to outsource production activities abroad. By knowing what is going on technology-wise, you may be able to prevent your company from spending a lot of money on developing a technology that would become obsolete very soon due to disruptive technological changes elsewhere.</w:t>
            </w:r>
          </w:p>
        </w:tc>
        <w:tc>
          <w:tcPr>
            <w:tcW w:w="3339" w:type="dxa"/>
            <w:shd w:val="clear" w:color="auto" w:fill="D9D9D9" w:themeFill="background1" w:themeFillShade="D9"/>
          </w:tcPr>
          <w:p w14:paraId="06546D6E" w14:textId="77777777" w:rsidR="00C80F08" w:rsidRPr="00A96233" w:rsidRDefault="00C80F08" w:rsidP="008931BA">
            <w:pPr>
              <w:pStyle w:val="ListParagraph"/>
              <w:numPr>
                <w:ilvl w:val="0"/>
                <w:numId w:val="228"/>
              </w:numPr>
              <w:ind w:left="403" w:hanging="403"/>
              <w:contextualSpacing w:val="0"/>
              <w:jc w:val="left"/>
            </w:pPr>
            <w:r w:rsidRPr="00A96233">
              <w:t>Technology incentives</w:t>
            </w:r>
          </w:p>
          <w:p w14:paraId="6FF6BB9F" w14:textId="77777777" w:rsidR="00C80F08" w:rsidRPr="00A96233" w:rsidRDefault="00C80F08" w:rsidP="008931BA">
            <w:pPr>
              <w:pStyle w:val="ListParagraph"/>
              <w:numPr>
                <w:ilvl w:val="0"/>
                <w:numId w:val="228"/>
              </w:numPr>
              <w:ind w:left="403" w:hanging="403"/>
              <w:contextualSpacing w:val="0"/>
              <w:jc w:val="left"/>
            </w:pPr>
            <w:r w:rsidRPr="00A96233">
              <w:t>Level of innovation</w:t>
            </w:r>
          </w:p>
          <w:p w14:paraId="6788B879" w14:textId="77777777" w:rsidR="00C80F08" w:rsidRPr="00A96233" w:rsidRDefault="00C80F08" w:rsidP="008931BA">
            <w:pPr>
              <w:pStyle w:val="ListParagraph"/>
              <w:numPr>
                <w:ilvl w:val="0"/>
                <w:numId w:val="228"/>
              </w:numPr>
              <w:ind w:left="403" w:hanging="403"/>
              <w:contextualSpacing w:val="0"/>
              <w:jc w:val="left"/>
            </w:pPr>
            <w:r w:rsidRPr="00A96233">
              <w:t>Automation</w:t>
            </w:r>
          </w:p>
          <w:p w14:paraId="0319E196" w14:textId="77777777" w:rsidR="00C80F08" w:rsidRPr="00A96233" w:rsidRDefault="00C80F08" w:rsidP="008931BA">
            <w:pPr>
              <w:pStyle w:val="ListParagraph"/>
              <w:numPr>
                <w:ilvl w:val="0"/>
                <w:numId w:val="228"/>
              </w:numPr>
              <w:ind w:left="403" w:hanging="403"/>
              <w:contextualSpacing w:val="0"/>
              <w:jc w:val="left"/>
            </w:pPr>
            <w:r w:rsidRPr="00A96233">
              <w:t>Research and development (R&amp;D) activity</w:t>
            </w:r>
          </w:p>
          <w:p w14:paraId="12EFF2FD" w14:textId="77777777" w:rsidR="00C80F08" w:rsidRPr="00A96233" w:rsidRDefault="00C80F08" w:rsidP="008931BA">
            <w:pPr>
              <w:pStyle w:val="ListParagraph"/>
              <w:numPr>
                <w:ilvl w:val="0"/>
                <w:numId w:val="228"/>
              </w:numPr>
              <w:contextualSpacing w:val="0"/>
              <w:jc w:val="left"/>
            </w:pPr>
            <w:r w:rsidRPr="00A96233">
              <w:t>Technological change and the amount of technological awareness that a market possesses</w:t>
            </w:r>
          </w:p>
        </w:tc>
      </w:tr>
      <w:tr w:rsidR="00C80F08" w:rsidRPr="00A96233" w14:paraId="0B911147" w14:textId="77777777" w:rsidTr="008931BA">
        <w:tc>
          <w:tcPr>
            <w:tcW w:w="2040" w:type="dxa"/>
            <w:shd w:val="clear" w:color="auto" w:fill="7F7F7F" w:themeFill="text1" w:themeFillTint="80"/>
          </w:tcPr>
          <w:p w14:paraId="13237AE6" w14:textId="77777777" w:rsidR="00C80F08" w:rsidRPr="00A96233" w:rsidRDefault="00C80F08" w:rsidP="008931BA">
            <w:pPr>
              <w:rPr>
                <w:b/>
                <w:bCs/>
                <w:color w:val="FFFFFF" w:themeColor="background1"/>
              </w:rPr>
            </w:pPr>
            <w:r w:rsidRPr="00A96233">
              <w:rPr>
                <w:b/>
                <w:bCs/>
                <w:color w:val="FFFFFF" w:themeColor="background1"/>
              </w:rPr>
              <w:t>Environmental factors</w:t>
            </w:r>
          </w:p>
        </w:tc>
        <w:tc>
          <w:tcPr>
            <w:tcW w:w="3602" w:type="dxa"/>
            <w:shd w:val="clear" w:color="auto" w:fill="D9D9D9" w:themeFill="background1" w:themeFillShade="D9"/>
          </w:tcPr>
          <w:p w14:paraId="532E9070" w14:textId="0BCEE1E1" w:rsidR="00C80F08" w:rsidRPr="00A96233" w:rsidRDefault="00C80F08" w:rsidP="008931BA">
            <w:r w:rsidRPr="00A96233">
              <w:t xml:space="preserve">Environmental factors have </w:t>
            </w:r>
            <w:r w:rsidR="008931BA">
              <w:t>be</w:t>
            </w:r>
            <w:r w:rsidRPr="00A96233">
              <w:t>come important due to the increasing scarcity of raw materials, pollution targets and carbon footprint targets set by governments. </w:t>
            </w:r>
          </w:p>
        </w:tc>
        <w:tc>
          <w:tcPr>
            <w:tcW w:w="3339" w:type="dxa"/>
            <w:shd w:val="clear" w:color="auto" w:fill="D9D9D9" w:themeFill="background1" w:themeFillShade="D9"/>
          </w:tcPr>
          <w:p w14:paraId="3C67EC15" w14:textId="77777777" w:rsidR="00C80F08" w:rsidRPr="00A96233" w:rsidRDefault="00C80F08" w:rsidP="008931BA">
            <w:pPr>
              <w:pStyle w:val="ListParagraph"/>
              <w:numPr>
                <w:ilvl w:val="0"/>
                <w:numId w:val="228"/>
              </w:numPr>
              <w:ind w:left="403" w:hanging="403"/>
              <w:contextualSpacing w:val="0"/>
              <w:jc w:val="left"/>
            </w:pPr>
            <w:r w:rsidRPr="00A96233">
              <w:t>Weather and climate</w:t>
            </w:r>
          </w:p>
          <w:p w14:paraId="79D8C1D5" w14:textId="5D4A20E1" w:rsidR="00C80F08" w:rsidRPr="00A96233" w:rsidRDefault="006273B0" w:rsidP="008931BA">
            <w:pPr>
              <w:pStyle w:val="ListParagraph"/>
              <w:numPr>
                <w:ilvl w:val="0"/>
                <w:numId w:val="228"/>
              </w:numPr>
              <w:contextualSpacing w:val="0"/>
              <w:jc w:val="left"/>
            </w:pPr>
            <w:r w:rsidRPr="00A96233">
              <w:t>Environmental</w:t>
            </w:r>
            <w:r>
              <w:t>ly</w:t>
            </w:r>
            <w:r w:rsidRPr="00A96233">
              <w:t xml:space="preserve"> friendly</w:t>
            </w:r>
            <w:r w:rsidR="00C80F08" w:rsidRPr="00A96233">
              <w:t xml:space="preserve"> processes</w:t>
            </w:r>
          </w:p>
        </w:tc>
      </w:tr>
      <w:tr w:rsidR="00C80F08" w:rsidRPr="00A96233" w14:paraId="44248A60" w14:textId="77777777" w:rsidTr="008931BA">
        <w:tc>
          <w:tcPr>
            <w:tcW w:w="2040" w:type="dxa"/>
            <w:shd w:val="clear" w:color="auto" w:fill="7F7F7F" w:themeFill="text1" w:themeFillTint="80"/>
          </w:tcPr>
          <w:p w14:paraId="57507EDF" w14:textId="77777777" w:rsidR="00C80F08" w:rsidRPr="00A96233" w:rsidRDefault="00C80F08" w:rsidP="008931BA">
            <w:pPr>
              <w:rPr>
                <w:b/>
                <w:bCs/>
                <w:color w:val="FFFFFF" w:themeColor="background1"/>
              </w:rPr>
            </w:pPr>
            <w:r w:rsidRPr="00A96233">
              <w:rPr>
                <w:b/>
                <w:bCs/>
                <w:color w:val="FFFFFF" w:themeColor="background1"/>
              </w:rPr>
              <w:t>Legal factors</w:t>
            </w:r>
          </w:p>
        </w:tc>
        <w:tc>
          <w:tcPr>
            <w:tcW w:w="3602" w:type="dxa"/>
            <w:shd w:val="clear" w:color="auto" w:fill="D9D9D9" w:themeFill="background1" w:themeFillShade="D9"/>
          </w:tcPr>
          <w:p w14:paraId="4620260D" w14:textId="77777777" w:rsidR="00C80F08" w:rsidRPr="00A96233" w:rsidRDefault="00C80F08" w:rsidP="008931BA">
            <w:r w:rsidRPr="00A96233">
              <w:t>If an organisation trades globally this becomes especially tricky since each country has its own set of rules and regulations. In addition, you want to be aware of any potential changes in legislation and the impact it may have on your business in the future</w:t>
            </w:r>
          </w:p>
        </w:tc>
        <w:tc>
          <w:tcPr>
            <w:tcW w:w="3339" w:type="dxa"/>
            <w:shd w:val="clear" w:color="auto" w:fill="D9D9D9" w:themeFill="background1" w:themeFillShade="D9"/>
          </w:tcPr>
          <w:p w14:paraId="5A608FEC" w14:textId="77777777" w:rsidR="00C80F08" w:rsidRPr="00A96233" w:rsidRDefault="00C80F08" w:rsidP="008931BA">
            <w:pPr>
              <w:pStyle w:val="ListParagraph"/>
              <w:numPr>
                <w:ilvl w:val="0"/>
                <w:numId w:val="228"/>
              </w:numPr>
              <w:ind w:left="403" w:hanging="403"/>
              <w:contextualSpacing w:val="0"/>
              <w:jc w:val="left"/>
            </w:pPr>
            <w:r w:rsidRPr="00A96233">
              <w:t>Discrimination laws</w:t>
            </w:r>
          </w:p>
          <w:p w14:paraId="457E2A59" w14:textId="77777777" w:rsidR="00C80F08" w:rsidRPr="00A96233" w:rsidRDefault="00C80F08" w:rsidP="008931BA">
            <w:pPr>
              <w:pStyle w:val="ListParagraph"/>
              <w:numPr>
                <w:ilvl w:val="0"/>
                <w:numId w:val="228"/>
              </w:numPr>
              <w:ind w:left="403" w:hanging="403"/>
              <w:contextualSpacing w:val="0"/>
              <w:jc w:val="left"/>
            </w:pPr>
            <w:r w:rsidRPr="00A96233">
              <w:t>Antitrust laws</w:t>
            </w:r>
          </w:p>
          <w:p w14:paraId="142B7B77" w14:textId="77777777" w:rsidR="00C80F08" w:rsidRPr="00A96233" w:rsidRDefault="00C80F08" w:rsidP="008931BA">
            <w:pPr>
              <w:pStyle w:val="ListParagraph"/>
              <w:numPr>
                <w:ilvl w:val="0"/>
                <w:numId w:val="228"/>
              </w:numPr>
              <w:ind w:left="403" w:hanging="403"/>
              <w:contextualSpacing w:val="0"/>
              <w:jc w:val="left"/>
            </w:pPr>
            <w:r w:rsidRPr="00A96233">
              <w:t>Employment laws</w:t>
            </w:r>
          </w:p>
          <w:p w14:paraId="632C439E" w14:textId="77777777" w:rsidR="00C80F08" w:rsidRPr="00A96233" w:rsidRDefault="00C80F08" w:rsidP="008931BA">
            <w:pPr>
              <w:pStyle w:val="ListParagraph"/>
              <w:numPr>
                <w:ilvl w:val="0"/>
                <w:numId w:val="228"/>
              </w:numPr>
              <w:ind w:left="403" w:hanging="403"/>
              <w:contextualSpacing w:val="0"/>
              <w:jc w:val="left"/>
            </w:pPr>
            <w:r w:rsidRPr="00A96233">
              <w:t>Consumer protection laws</w:t>
            </w:r>
          </w:p>
          <w:p w14:paraId="342AF7DD" w14:textId="77777777" w:rsidR="00C80F08" w:rsidRPr="00A96233" w:rsidRDefault="00C80F08" w:rsidP="008931BA">
            <w:pPr>
              <w:pStyle w:val="ListParagraph"/>
              <w:numPr>
                <w:ilvl w:val="0"/>
                <w:numId w:val="228"/>
              </w:numPr>
              <w:ind w:left="403" w:hanging="403"/>
              <w:contextualSpacing w:val="0"/>
              <w:jc w:val="left"/>
            </w:pPr>
            <w:r w:rsidRPr="00A96233">
              <w:t>Copyright and patent laws</w:t>
            </w:r>
          </w:p>
          <w:p w14:paraId="6F73AF9A" w14:textId="77777777" w:rsidR="00C80F08" w:rsidRPr="00A96233" w:rsidRDefault="00C80F08" w:rsidP="008931BA">
            <w:pPr>
              <w:pStyle w:val="ListParagraph"/>
              <w:numPr>
                <w:ilvl w:val="0"/>
                <w:numId w:val="228"/>
              </w:numPr>
              <w:contextualSpacing w:val="0"/>
              <w:jc w:val="left"/>
            </w:pPr>
            <w:r w:rsidRPr="00A96233">
              <w:t>Health and safety laws</w:t>
            </w:r>
          </w:p>
        </w:tc>
      </w:tr>
    </w:tbl>
    <w:p w14:paraId="48DD6036" w14:textId="7F9750E5" w:rsidR="00C80F08" w:rsidRDefault="00C80F08" w:rsidP="00C80F08"/>
    <w:p w14:paraId="6B0763CA" w14:textId="0B7B5AD4" w:rsidR="003774A7" w:rsidRDefault="003774A7" w:rsidP="00C80F08"/>
    <w:p w14:paraId="16581B0F" w14:textId="6D89F64A" w:rsidR="003774A7" w:rsidRDefault="003774A7" w:rsidP="00C80F08"/>
    <w:p w14:paraId="60BA638D" w14:textId="58F1CF79" w:rsidR="003774A7" w:rsidRDefault="003774A7" w:rsidP="00C80F08"/>
    <w:p w14:paraId="4FB13397" w14:textId="466A9290" w:rsidR="003774A7" w:rsidRDefault="003774A7" w:rsidP="00C80F08"/>
    <w:p w14:paraId="01856EDD" w14:textId="66D53ED5" w:rsidR="003774A7" w:rsidRDefault="003774A7" w:rsidP="00C80F08"/>
    <w:p w14:paraId="1DD851BD" w14:textId="77777777" w:rsidR="003774A7"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ADC540" w14:textId="77777777" w:rsidTr="00FF20E7">
        <w:trPr>
          <w:trHeight w:val="1008"/>
        </w:trPr>
        <w:tc>
          <w:tcPr>
            <w:tcW w:w="1408" w:type="dxa"/>
            <w:shd w:val="clear" w:color="auto" w:fill="auto"/>
          </w:tcPr>
          <w:p w14:paraId="6FC0E190" w14:textId="77777777" w:rsidR="00C80F08" w:rsidRPr="00A96233" w:rsidRDefault="00C80F08" w:rsidP="00FF20E7">
            <w:pPr>
              <w:jc w:val="center"/>
            </w:pPr>
            <w:bookmarkStart w:id="1102" w:name="_Hlk45715627"/>
            <w:r w:rsidRPr="00A96233">
              <w:rPr>
                <w:noProof/>
              </w:rPr>
              <w:drawing>
                <wp:inline distT="0" distB="0" distL="0" distR="0" wp14:anchorId="7912A67A" wp14:editId="5B898570">
                  <wp:extent cx="464820" cy="464820"/>
                  <wp:effectExtent l="0" t="0" r="0" b="0"/>
                  <wp:docPr id="1259" name="Picture 12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59A4B5F" w14:textId="250114F4" w:rsidR="00C80F08" w:rsidRPr="00A96233" w:rsidRDefault="00C80F08" w:rsidP="00FF20E7">
            <w:pPr>
              <w:spacing w:after="120"/>
              <w:rPr>
                <w:b/>
                <w:bCs/>
              </w:rPr>
            </w:pPr>
            <w:r w:rsidRPr="00A96233">
              <w:rPr>
                <w:b/>
                <w:bCs/>
              </w:rPr>
              <w:t xml:space="preserve">Activity </w:t>
            </w:r>
            <w:r w:rsidR="00CE6893" w:rsidRPr="00A96233">
              <w:rPr>
                <w:b/>
                <w:bCs/>
              </w:rPr>
              <w:t>37</w:t>
            </w:r>
            <w:r w:rsidRPr="00A96233">
              <w:rPr>
                <w:b/>
                <w:bCs/>
              </w:rPr>
              <w:t xml:space="preserve"> (KM04 KT04 IAC0402)</w:t>
            </w:r>
          </w:p>
          <w:p w14:paraId="1B4A514F" w14:textId="77777777" w:rsidR="00C80F08" w:rsidRPr="00A96233" w:rsidRDefault="00C80F08" w:rsidP="00FF20E7">
            <w:pPr>
              <w:spacing w:after="120"/>
            </w:pPr>
            <w:r w:rsidRPr="00A96233">
              <w:t>Please complete the activity in your workbook.</w:t>
            </w:r>
          </w:p>
          <w:p w14:paraId="0D1DF65B" w14:textId="77777777" w:rsidR="00C80F08" w:rsidRPr="00A96233" w:rsidRDefault="00C80F08" w:rsidP="00FF20E7">
            <w:pPr>
              <w:spacing w:after="120"/>
            </w:pPr>
            <w:r w:rsidRPr="00A96233">
              <w:t xml:space="preserve">Draw a mindmap that explains the methods used for analysing research data on product availability. </w:t>
            </w:r>
          </w:p>
          <w:p w14:paraId="5180AC71" w14:textId="77777777" w:rsidR="00C80F08" w:rsidRPr="00A96233" w:rsidRDefault="00C80F08" w:rsidP="00FF20E7">
            <w:pPr>
              <w:spacing w:after="120"/>
            </w:pPr>
            <w:r w:rsidRPr="00A96233">
              <w:t>The graphic demonstrates what an mindmap looks like. From the centre (the topic) branches are drawn (you need to draw a branch for each method). From these main branches, further branches are drawn (for you to explain – one sub-branch for each point about the method).</w:t>
            </w:r>
          </w:p>
          <w:p w14:paraId="50644B68" w14:textId="77777777" w:rsidR="00C80F08" w:rsidRPr="00A96233" w:rsidRDefault="00C80F08" w:rsidP="00FF20E7">
            <w:pPr>
              <w:jc w:val="center"/>
            </w:pPr>
            <w:r w:rsidRPr="00A96233">
              <w:rPr>
                <w:noProof/>
              </w:rPr>
              <w:drawing>
                <wp:inline distT="0" distB="0" distL="0" distR="0" wp14:anchorId="45D101EA" wp14:editId="235BE764">
                  <wp:extent cx="2245659" cy="1482461"/>
                  <wp:effectExtent l="0" t="0" r="2540" b="381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7391" cy="1510010"/>
                          </a:xfrm>
                          <a:prstGeom prst="rect">
                            <a:avLst/>
                          </a:prstGeom>
                          <a:noFill/>
                          <a:ln>
                            <a:noFill/>
                          </a:ln>
                        </pic:spPr>
                      </pic:pic>
                    </a:graphicData>
                  </a:graphic>
                </wp:inline>
              </w:drawing>
            </w:r>
          </w:p>
        </w:tc>
      </w:tr>
    </w:tbl>
    <w:p w14:paraId="4F74F460" w14:textId="2441B556" w:rsidR="00C80F08" w:rsidRDefault="00C80F08" w:rsidP="00C80F08">
      <w:bookmarkStart w:id="1103" w:name="_Toc43568757"/>
      <w:bookmarkEnd w:id="1102"/>
    </w:p>
    <w:p w14:paraId="6E109039" w14:textId="77777777" w:rsidR="00C80F08" w:rsidRPr="00A96233" w:rsidRDefault="00C80F08" w:rsidP="00C80F08">
      <w:pPr>
        <w:pStyle w:val="Heading2"/>
        <w:spacing w:before="360"/>
        <w:jc w:val="both"/>
      </w:pPr>
      <w:bookmarkStart w:id="1104" w:name="_Toc46092995"/>
      <w:bookmarkStart w:id="1105" w:name="_Toc46588390"/>
      <w:bookmarkStart w:id="1106" w:name="_Toc46829606"/>
      <w:bookmarkStart w:id="1107" w:name="_Toc46918751"/>
      <w:r w:rsidRPr="00A96233">
        <w:t>4.5</w:t>
      </w:r>
      <w:r w:rsidRPr="00A96233">
        <w:tab/>
        <w:t>Analysing competitor product ranges</w:t>
      </w:r>
      <w:bookmarkEnd w:id="1103"/>
      <w:bookmarkEnd w:id="1104"/>
      <w:bookmarkEnd w:id="1105"/>
      <w:bookmarkEnd w:id="1106"/>
      <w:bookmarkEnd w:id="1107"/>
    </w:p>
    <w:p w14:paraId="010A707B" w14:textId="77777777" w:rsidR="00C80F08" w:rsidRPr="00A96233" w:rsidRDefault="00C80F08" w:rsidP="00C80F08">
      <w:r w:rsidRPr="00A96233">
        <w:t>The buyer should regularly analyse the product range of the retail chain he or she represents to identify strengths and weaknesses so that appropriate product range strategies can be determined.</w:t>
      </w:r>
    </w:p>
    <w:p w14:paraId="0889CD5E" w14:textId="77777777" w:rsidR="00C80F08" w:rsidRPr="00A96233" w:rsidRDefault="00C80F08" w:rsidP="00C80F08"/>
    <w:p w14:paraId="299848D9" w14:textId="77777777" w:rsidR="00C80F08" w:rsidRPr="00A96233" w:rsidRDefault="00C80F08" w:rsidP="00C80F08">
      <w:pPr>
        <w:pStyle w:val="Heading3"/>
        <w:spacing w:line="360" w:lineRule="auto"/>
      </w:pPr>
      <w:bookmarkStart w:id="1108" w:name="_Toc43568758"/>
      <w:bookmarkStart w:id="1109" w:name="_Toc46092996"/>
      <w:bookmarkStart w:id="1110" w:name="_Toc46588391"/>
      <w:bookmarkStart w:id="1111" w:name="_Toc46829607"/>
      <w:bookmarkStart w:id="1112" w:name="_Toc46918752"/>
      <w:r w:rsidRPr="00A96233">
        <w:t>4.5.1</w:t>
      </w:r>
      <w:r w:rsidRPr="00A96233">
        <w:tab/>
        <w:t>The uses of product range analysis</w:t>
      </w:r>
      <w:bookmarkEnd w:id="1108"/>
      <w:bookmarkEnd w:id="1109"/>
      <w:bookmarkEnd w:id="1110"/>
      <w:bookmarkEnd w:id="1111"/>
      <w:bookmarkEnd w:id="1112"/>
    </w:p>
    <w:p w14:paraId="522F6690" w14:textId="77777777" w:rsidR="00C80F08" w:rsidRPr="00A96233" w:rsidRDefault="00C80F08" w:rsidP="00C80F08"/>
    <w:p w14:paraId="7F7E8D92" w14:textId="77777777" w:rsidR="00C80F08" w:rsidRPr="00A96233" w:rsidRDefault="00C80F08" w:rsidP="00C80F08">
      <w:r w:rsidRPr="00A96233">
        <w:t>Product range analysis forms the basis for competitive and marketing strategies in a retail chain.</w:t>
      </w:r>
    </w:p>
    <w:p w14:paraId="350A07BC" w14:textId="77777777" w:rsidR="00C80F08" w:rsidRPr="00A96233" w:rsidRDefault="00C80F08" w:rsidP="00C80F08"/>
    <w:p w14:paraId="5CD78E23" w14:textId="77777777" w:rsidR="00C80F08" w:rsidRPr="00A96233" w:rsidRDefault="00C80F08" w:rsidP="00C80F08">
      <w:pPr>
        <w:spacing w:after="120"/>
      </w:pPr>
      <w:r w:rsidRPr="00A96233">
        <w:t>The uses of product range analysis include the following:</w:t>
      </w:r>
    </w:p>
    <w:p w14:paraId="5474C28F" w14:textId="620AA28B" w:rsidR="00C80F08" w:rsidRPr="00A96233" w:rsidRDefault="00C80F08" w:rsidP="00C80F08">
      <w:pPr>
        <w:pStyle w:val="ListParagraph"/>
        <w:ind w:left="405"/>
        <w:contextualSpacing w:val="0"/>
        <w:jc w:val="center"/>
      </w:pPr>
      <w:r w:rsidRPr="00A96233">
        <w:rPr>
          <w:noProof/>
        </w:rPr>
        <w:drawing>
          <wp:inline distT="0" distB="0" distL="0" distR="0" wp14:anchorId="1D61380D" wp14:editId="27A4F17D">
            <wp:extent cx="2595283" cy="2278278"/>
            <wp:effectExtent l="0" t="0" r="0" b="825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t="2162"/>
                    <a:stretch/>
                  </pic:blipFill>
                  <pic:spPr bwMode="auto">
                    <a:xfrm>
                      <a:off x="0" y="0"/>
                      <a:ext cx="2603351" cy="228536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58529226" w14:textId="77777777" w:rsidTr="008931BA">
        <w:tc>
          <w:tcPr>
            <w:tcW w:w="2812" w:type="dxa"/>
            <w:shd w:val="clear" w:color="auto" w:fill="808080" w:themeFill="background1" w:themeFillShade="80"/>
          </w:tcPr>
          <w:p w14:paraId="1E58CCBB" w14:textId="77777777" w:rsidR="00C80F08" w:rsidRPr="00A96233" w:rsidRDefault="00C80F08" w:rsidP="00FF20E7">
            <w:pPr>
              <w:jc w:val="left"/>
              <w:rPr>
                <w:b/>
                <w:bCs/>
                <w:color w:val="FFFFFF" w:themeColor="background1"/>
              </w:rPr>
            </w:pPr>
            <w:r w:rsidRPr="00A96233">
              <w:rPr>
                <w:b/>
                <w:bCs/>
                <w:color w:val="FFFFFF" w:themeColor="background1"/>
              </w:rPr>
              <w:t>Planning product range improvements</w:t>
            </w:r>
          </w:p>
        </w:tc>
        <w:tc>
          <w:tcPr>
            <w:tcW w:w="6104" w:type="dxa"/>
            <w:shd w:val="clear" w:color="auto" w:fill="D9D9D9" w:themeFill="background1" w:themeFillShade="D9"/>
          </w:tcPr>
          <w:p w14:paraId="4FB2E12C" w14:textId="4347271C" w:rsidR="00C80F08" w:rsidRDefault="00C80F08" w:rsidP="008931BA">
            <w:r w:rsidRPr="00A96233">
              <w:t>Product range analysis helps with identifying where important product range improvements need to be made.</w:t>
            </w:r>
          </w:p>
          <w:p w14:paraId="1BB42A47" w14:textId="77777777" w:rsidR="008931BA" w:rsidRPr="00A96233" w:rsidRDefault="008931BA" w:rsidP="008931BA"/>
          <w:p w14:paraId="1C753A84" w14:textId="6EBABFB0" w:rsidR="00C80F08" w:rsidRPr="00A96233" w:rsidRDefault="00C80F08" w:rsidP="008931BA">
            <w:r w:rsidRPr="00A96233">
              <w:t>Buyers need to a take a long, honest look at how the retail chain’s product range meet</w:t>
            </w:r>
            <w:r w:rsidR="008931BA">
              <w:t>s</w:t>
            </w:r>
            <w:r w:rsidRPr="00A96233">
              <w:t xml:space="preserve"> the target market customers’ needs and expectations.</w:t>
            </w:r>
          </w:p>
        </w:tc>
      </w:tr>
      <w:tr w:rsidR="00C80F08" w:rsidRPr="00A96233" w14:paraId="3953EB9C" w14:textId="77777777" w:rsidTr="008931BA">
        <w:tc>
          <w:tcPr>
            <w:tcW w:w="2812" w:type="dxa"/>
            <w:shd w:val="clear" w:color="auto" w:fill="808080" w:themeFill="background1" w:themeFillShade="80"/>
          </w:tcPr>
          <w:p w14:paraId="6F75DD5A" w14:textId="2AADF278" w:rsidR="00C80F08" w:rsidRPr="00A96233" w:rsidRDefault="00C80F08" w:rsidP="00FF20E7">
            <w:pPr>
              <w:jc w:val="left"/>
              <w:rPr>
                <w:b/>
                <w:bCs/>
                <w:color w:val="FFFFFF" w:themeColor="background1"/>
              </w:rPr>
            </w:pPr>
            <w:r w:rsidRPr="00A96233">
              <w:rPr>
                <w:b/>
                <w:bCs/>
                <w:color w:val="FFFFFF" w:themeColor="background1"/>
              </w:rPr>
              <w:t>Determining competitive product range strategies</w:t>
            </w:r>
          </w:p>
        </w:tc>
        <w:tc>
          <w:tcPr>
            <w:tcW w:w="6104" w:type="dxa"/>
            <w:shd w:val="clear" w:color="auto" w:fill="D9D9D9" w:themeFill="background1" w:themeFillShade="D9"/>
          </w:tcPr>
          <w:p w14:paraId="17B9AB87" w14:textId="69C695BF" w:rsidR="00C80F08" w:rsidRDefault="00C80F08" w:rsidP="008931BA">
            <w:r w:rsidRPr="00A96233">
              <w:t>Consumer expectations are always changing and rising so much and so fast that many retail brands are struggling to keep up or leap ahead.</w:t>
            </w:r>
          </w:p>
          <w:p w14:paraId="026BA3D2" w14:textId="77777777" w:rsidR="008931BA" w:rsidRPr="00A96233" w:rsidRDefault="008931BA" w:rsidP="008931BA"/>
          <w:p w14:paraId="48F607D3" w14:textId="7678642F" w:rsidR="00C80F08" w:rsidRDefault="00C80F08" w:rsidP="008931BA">
            <w:r w:rsidRPr="00A96233">
              <w:t>To maintain a strong brand position in a highly competitive retail industry, a retail chain must maintain a sustainable competitive advantage.</w:t>
            </w:r>
          </w:p>
          <w:p w14:paraId="03A8686D" w14:textId="77777777" w:rsidR="008931BA" w:rsidRPr="00A96233" w:rsidRDefault="008931BA" w:rsidP="008931BA"/>
          <w:p w14:paraId="219702D2" w14:textId="0D768F58" w:rsidR="00C80F08" w:rsidRPr="00A96233" w:rsidRDefault="00C80F08" w:rsidP="008931BA">
            <w:r w:rsidRPr="00A96233">
              <w:t>Top brands are using tools and services that identify and meet the key needs of their target market. They also solve the target market’s key frustrations. When this is done in the form of constant product range analysis to match product rages to key needs of the target market, brands become embedded in their customers’ journeys.</w:t>
            </w:r>
            <w:r w:rsidR="008931BA">
              <w:t xml:space="preserve"> </w:t>
            </w:r>
            <w:r w:rsidRPr="00A96233">
              <w:t>Brands such as Nike have aimed at only one thing – a desire to become indispensable.</w:t>
            </w:r>
          </w:p>
        </w:tc>
      </w:tr>
      <w:tr w:rsidR="00C80F08" w:rsidRPr="00A96233" w14:paraId="7EDA446E" w14:textId="77777777" w:rsidTr="008931BA">
        <w:tc>
          <w:tcPr>
            <w:tcW w:w="2812" w:type="dxa"/>
            <w:shd w:val="clear" w:color="auto" w:fill="808080" w:themeFill="background1" w:themeFillShade="80"/>
          </w:tcPr>
          <w:p w14:paraId="638297C9" w14:textId="77777777" w:rsidR="00C80F08" w:rsidRPr="00A96233" w:rsidRDefault="00C80F08" w:rsidP="00FF20E7">
            <w:pPr>
              <w:jc w:val="left"/>
              <w:rPr>
                <w:b/>
                <w:bCs/>
                <w:color w:val="FFFFFF" w:themeColor="background1"/>
              </w:rPr>
            </w:pPr>
            <w:r w:rsidRPr="00A96233">
              <w:rPr>
                <w:b/>
                <w:bCs/>
                <w:color w:val="FFFFFF" w:themeColor="background1"/>
              </w:rPr>
              <w:t>Planning better promotion strategies</w:t>
            </w:r>
          </w:p>
        </w:tc>
        <w:tc>
          <w:tcPr>
            <w:tcW w:w="6104" w:type="dxa"/>
            <w:shd w:val="clear" w:color="auto" w:fill="D9D9D9" w:themeFill="background1" w:themeFillShade="D9"/>
          </w:tcPr>
          <w:p w14:paraId="2405EB3D" w14:textId="1437383B" w:rsidR="00C80F08" w:rsidRDefault="00C80F08" w:rsidP="008931BA">
            <w:r w:rsidRPr="00A96233">
              <w:t>Product promotional strategies are designed to inform, persuade and influence the consumer’s decisions.</w:t>
            </w:r>
          </w:p>
          <w:p w14:paraId="2574DE91" w14:textId="77777777" w:rsidR="008931BA" w:rsidRPr="00A96233" w:rsidRDefault="008931BA" w:rsidP="008931BA"/>
          <w:p w14:paraId="121E483F" w14:textId="0F8B1DD2" w:rsidR="00C80F08" w:rsidRDefault="00C80F08" w:rsidP="008931BA">
            <w:r w:rsidRPr="00A96233">
              <w:t>Product range analysis offers a deeper understanding about the demographics of the retail chain’s customers, available distribution channels and the strategies of competitors.</w:t>
            </w:r>
          </w:p>
          <w:p w14:paraId="6703BD28" w14:textId="77777777" w:rsidR="008931BA" w:rsidRPr="00A96233" w:rsidRDefault="008931BA" w:rsidP="008931BA"/>
          <w:p w14:paraId="2EC65E7F" w14:textId="653C8284" w:rsidR="00C80F08" w:rsidRDefault="00C80F08" w:rsidP="008931BA">
            <w:r w:rsidRPr="00A96233">
              <w:t>Product differentiation using the product category analysis becomes key for a retail chain to differentiate its goods from those of its competitors.</w:t>
            </w:r>
          </w:p>
          <w:p w14:paraId="5D67FA23" w14:textId="77777777" w:rsidR="008931BA" w:rsidRPr="00A96233" w:rsidRDefault="008931BA" w:rsidP="008931BA"/>
          <w:p w14:paraId="0B23FE2A" w14:textId="78F3F80A" w:rsidR="00C80F08" w:rsidRPr="00A96233" w:rsidRDefault="00C80F08" w:rsidP="008931BA">
            <w:r w:rsidRPr="00A96233">
              <w:t>The analysis provides information on category drivers, and therefore assists with designing better promotion strategies.</w:t>
            </w:r>
          </w:p>
        </w:tc>
      </w:tr>
    </w:tbl>
    <w:p w14:paraId="17C8AE96" w14:textId="08DE805F" w:rsidR="003774A7" w:rsidRDefault="003774A7"/>
    <w:p w14:paraId="5AEF61C0"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3FEBF234" w14:textId="77777777" w:rsidTr="008931BA">
        <w:tc>
          <w:tcPr>
            <w:tcW w:w="2812" w:type="dxa"/>
            <w:shd w:val="clear" w:color="auto" w:fill="808080" w:themeFill="background1" w:themeFillShade="80"/>
          </w:tcPr>
          <w:p w14:paraId="1680327D" w14:textId="77777777" w:rsidR="00C80F08" w:rsidRPr="00A96233" w:rsidRDefault="00C80F08" w:rsidP="00FF20E7">
            <w:pPr>
              <w:jc w:val="left"/>
              <w:rPr>
                <w:b/>
                <w:bCs/>
                <w:color w:val="FFFFFF" w:themeColor="background1"/>
              </w:rPr>
            </w:pPr>
            <w:r w:rsidRPr="00A96233">
              <w:rPr>
                <w:b/>
                <w:bCs/>
                <w:color w:val="FFFFFF" w:themeColor="background1"/>
              </w:rPr>
              <w:t>Product positioning and strategy</w:t>
            </w:r>
          </w:p>
        </w:tc>
        <w:tc>
          <w:tcPr>
            <w:tcW w:w="6104" w:type="dxa"/>
            <w:shd w:val="clear" w:color="auto" w:fill="D9D9D9" w:themeFill="background1" w:themeFillShade="D9"/>
          </w:tcPr>
          <w:p w14:paraId="4F1DA912" w14:textId="45D71AA7" w:rsidR="00C80F08" w:rsidRPr="00A96233" w:rsidRDefault="00C80F08" w:rsidP="008931BA">
            <w:r w:rsidRPr="00A96233">
              <w:t>When a retail company intends to relaunch, re-brand</w:t>
            </w:r>
            <w:r w:rsidR="008931BA">
              <w:t xml:space="preserve"> </w:t>
            </w:r>
            <w:r w:rsidRPr="00A96233">
              <w:t>or introduce a new product, category analysis can be used to investigate the behaviour of the target market. Category</w:t>
            </w:r>
            <w:r w:rsidR="008931BA">
              <w:t xml:space="preserve"> </w:t>
            </w:r>
            <w:r w:rsidRPr="00A96233">
              <w:t>analysis dissects the product features and compares them with</w:t>
            </w:r>
            <w:r w:rsidR="008931BA">
              <w:t xml:space="preserve"> </w:t>
            </w:r>
            <w:r w:rsidRPr="00A96233">
              <w:t xml:space="preserve">potential needs of target consumers. </w:t>
            </w:r>
          </w:p>
        </w:tc>
      </w:tr>
      <w:tr w:rsidR="00C80F08" w:rsidRPr="00A96233" w14:paraId="1D6367A6" w14:textId="77777777" w:rsidTr="008931BA">
        <w:tc>
          <w:tcPr>
            <w:tcW w:w="2812" w:type="dxa"/>
            <w:shd w:val="clear" w:color="auto" w:fill="808080" w:themeFill="background1" w:themeFillShade="80"/>
          </w:tcPr>
          <w:p w14:paraId="59B7867C" w14:textId="77777777" w:rsidR="00C80F08" w:rsidRPr="00A96233" w:rsidRDefault="00C80F08" w:rsidP="00FF20E7">
            <w:pPr>
              <w:jc w:val="left"/>
              <w:rPr>
                <w:b/>
                <w:bCs/>
                <w:color w:val="FFFFFF" w:themeColor="background1"/>
              </w:rPr>
            </w:pPr>
            <w:r w:rsidRPr="00A96233">
              <w:rPr>
                <w:b/>
                <w:bCs/>
                <w:color w:val="FFFFFF" w:themeColor="background1"/>
              </w:rPr>
              <w:t>Identify product range drivers</w:t>
            </w:r>
          </w:p>
        </w:tc>
        <w:tc>
          <w:tcPr>
            <w:tcW w:w="6104" w:type="dxa"/>
            <w:shd w:val="clear" w:color="auto" w:fill="D9D9D9" w:themeFill="background1" w:themeFillShade="D9"/>
          </w:tcPr>
          <w:p w14:paraId="70AF3BD4" w14:textId="0777A9C9" w:rsidR="00C80F08" w:rsidRDefault="00C80F08" w:rsidP="008931BA">
            <w:r w:rsidRPr="00A96233">
              <w:t>One of the key objectives of performing product range analysis is to understand</w:t>
            </w:r>
            <w:r w:rsidR="008931BA">
              <w:t xml:space="preserve"> </w:t>
            </w:r>
            <w:r w:rsidRPr="00A96233">
              <w:t>thoroughly the product category drivers, that is, what prompts consumers to use the retail chain’s products and what are the barriers which prevent them from extending their use of the retail chain’s product offerings.</w:t>
            </w:r>
          </w:p>
          <w:p w14:paraId="14B92A03" w14:textId="77777777" w:rsidR="008931BA" w:rsidRPr="00A96233" w:rsidRDefault="008931BA" w:rsidP="008931BA"/>
          <w:p w14:paraId="0D972CBA" w14:textId="1E8D6C17" w:rsidR="00C80F08" w:rsidRDefault="00C80F08" w:rsidP="008931BA">
            <w:r w:rsidRPr="00A96233">
              <w:t>For example, consumers buy laundry detergents to clean clothes. One of the most important prerequisites for a successful brand positioning is to fully understand the category drivers for laundry detergents.</w:t>
            </w:r>
          </w:p>
          <w:p w14:paraId="32786E45" w14:textId="77777777" w:rsidR="008931BA" w:rsidRPr="00A96233" w:rsidRDefault="008931BA" w:rsidP="008931BA"/>
          <w:p w14:paraId="7B9BA705" w14:textId="7F2747F5" w:rsidR="00C80F08" w:rsidRPr="00A96233" w:rsidRDefault="00C80F08" w:rsidP="008931BA">
            <w:r w:rsidRPr="00A96233">
              <w:t>Category analysis identifies the category</w:t>
            </w:r>
            <w:r w:rsidR="008931BA">
              <w:t xml:space="preserve"> </w:t>
            </w:r>
            <w:r w:rsidRPr="00A96233">
              <w:t>drivers by using customer experience to uncover issues and opportunities that cannot be identified through traditional customer satisfaction research.</w:t>
            </w:r>
          </w:p>
        </w:tc>
      </w:tr>
    </w:tbl>
    <w:p w14:paraId="098C1676" w14:textId="2C85E728" w:rsidR="00C80F08" w:rsidRDefault="00C80F08" w:rsidP="00C80F08">
      <w:bookmarkStart w:id="1113" w:name="_Toc43568759"/>
    </w:p>
    <w:p w14:paraId="2801AC4B" w14:textId="77777777" w:rsidR="003774A7" w:rsidRPr="00A96233" w:rsidRDefault="003774A7" w:rsidP="00C80F08"/>
    <w:p w14:paraId="5E466776" w14:textId="77777777" w:rsidR="00C80F08" w:rsidRPr="00A96233" w:rsidRDefault="00C80F08" w:rsidP="00350D67">
      <w:pPr>
        <w:pStyle w:val="Heading3"/>
      </w:pPr>
      <w:bookmarkStart w:id="1114" w:name="_Toc46092997"/>
      <w:bookmarkStart w:id="1115" w:name="_Toc46588392"/>
      <w:bookmarkStart w:id="1116" w:name="_Toc46829608"/>
      <w:bookmarkStart w:id="1117" w:name="_Toc46918753"/>
      <w:r w:rsidRPr="00A96233">
        <w:t>4.5.2</w:t>
      </w:r>
      <w:r w:rsidRPr="00A96233">
        <w:tab/>
        <w:t>Methodologies for analysing competitor ranges</w:t>
      </w:r>
      <w:bookmarkEnd w:id="1113"/>
      <w:bookmarkEnd w:id="1114"/>
      <w:bookmarkEnd w:id="1115"/>
      <w:bookmarkEnd w:id="1116"/>
      <w:bookmarkEnd w:id="1117"/>
    </w:p>
    <w:p w14:paraId="4DFBF55B" w14:textId="77777777" w:rsidR="00C80F08" w:rsidRPr="00A96233" w:rsidRDefault="00C80F08" w:rsidP="00C80F08"/>
    <w:p w14:paraId="56007594" w14:textId="77777777" w:rsidR="00C80F08" w:rsidRPr="00A96233" w:rsidRDefault="00C80F08" w:rsidP="00C80F08">
      <w:r w:rsidRPr="00A96233">
        <w:t>Keeping an eye on competitor ranges helps the buyer determine potential advantages and barriers within a target market around a product range, and generally helps brands monitor how direct and indirect competitors are executing tactics like marketing, pricing, and distribution.</w:t>
      </w:r>
    </w:p>
    <w:p w14:paraId="553C4A98" w14:textId="77777777" w:rsidR="00C80F08" w:rsidRPr="00A96233" w:rsidRDefault="00C80F08" w:rsidP="00C80F08">
      <w:r w:rsidRPr="00A96233">
        <w:t>A competitive analysis allows for identifying competitors strengths and weaknesses in the marketplace and implement effective strategies to improve the retail chain’s competitive advantage.</w:t>
      </w:r>
    </w:p>
    <w:p w14:paraId="05069A97" w14:textId="77777777" w:rsidR="00C80F08" w:rsidRPr="00A96233" w:rsidRDefault="00C80F08" w:rsidP="00C80F08"/>
    <w:p w14:paraId="69653F83" w14:textId="77777777" w:rsidR="00C80F08" w:rsidRPr="00A96233" w:rsidRDefault="00C80F08" w:rsidP="00C80F08">
      <w:pPr>
        <w:pStyle w:val="Heading4"/>
        <w:spacing w:line="360" w:lineRule="auto"/>
        <w:ind w:left="1134" w:hanging="1134"/>
      </w:pPr>
      <w:r w:rsidRPr="00A96233">
        <w:t>4.5.2.1</w:t>
      </w:r>
      <w:r w:rsidRPr="00A96233">
        <w:tab/>
        <w:t>Types of competitors</w:t>
      </w:r>
    </w:p>
    <w:p w14:paraId="6C426851" w14:textId="77777777" w:rsidR="00C80F08" w:rsidRPr="00A96233" w:rsidRDefault="00C80F08" w:rsidP="00C80F08"/>
    <w:p w14:paraId="4AA8E290" w14:textId="2D6487FF" w:rsidR="00C80F08" w:rsidRPr="00A96233" w:rsidRDefault="00C80F08" w:rsidP="00C80F08">
      <w:r w:rsidRPr="00A96233">
        <w:t>Cuellar-Healey and Gomez</w:t>
      </w:r>
      <w:r w:rsidRPr="00A96233">
        <w:rPr>
          <w:vertAlign w:val="superscript"/>
        </w:rPr>
        <w:t>xxvi</w:t>
      </w:r>
      <w:r w:rsidRPr="00A96233">
        <w:t xml:space="preserve"> argue that to identify their competitors, businesses </w:t>
      </w:r>
      <w:r w:rsidR="008931BA" w:rsidRPr="00A96233">
        <w:t>must</w:t>
      </w:r>
      <w:r w:rsidRPr="00A96233">
        <w:t xml:space="preserve"> use both an industry approach as well as a market approach. “The industry approach will yield insights on the structure of the industry and the products offered by all market participants. The market approach on the other hand, focuses on the customer need and the firms attempting to satisfy those needs, which will provide the firm with a wider view of current and potential competitors.”</w:t>
      </w:r>
    </w:p>
    <w:p w14:paraId="4C0880F5" w14:textId="627DF43A" w:rsidR="00C80F08" w:rsidRDefault="00C80F08" w:rsidP="00C80F08"/>
    <w:p w14:paraId="150F4D1C" w14:textId="77777777" w:rsidR="00350D67" w:rsidRDefault="00350D67" w:rsidP="00C80F08"/>
    <w:p w14:paraId="7E9DAF23" w14:textId="77777777" w:rsidR="003774A7" w:rsidRPr="00A96233" w:rsidRDefault="003774A7" w:rsidP="00C80F08"/>
    <w:p w14:paraId="7D481E40" w14:textId="77777777" w:rsidR="00C80F08" w:rsidRPr="00A96233" w:rsidRDefault="00C80F08" w:rsidP="00C80F08">
      <w:pPr>
        <w:rPr>
          <w:b/>
          <w:bCs/>
          <w:sz w:val="22"/>
        </w:rPr>
      </w:pPr>
      <w:r w:rsidRPr="00A96233">
        <w:rPr>
          <w:b/>
          <w:bCs/>
          <w:sz w:val="22"/>
        </w:rPr>
        <w:t>Industry-based analysis</w:t>
      </w:r>
    </w:p>
    <w:p w14:paraId="52BD88FE" w14:textId="77777777" w:rsidR="00C80F08" w:rsidRPr="008931BA" w:rsidRDefault="00C80F08" w:rsidP="00C80F08">
      <w:pPr>
        <w:rPr>
          <w:sz w:val="22"/>
        </w:rPr>
      </w:pPr>
    </w:p>
    <w:p w14:paraId="4C3D48F9" w14:textId="77777777" w:rsidR="00C80F08" w:rsidRPr="00A96233" w:rsidRDefault="00C80F08" w:rsidP="003774A7">
      <w:r w:rsidRPr="00A96233">
        <w:t xml:space="preserve">Retailers are primarily classified according to the number of sellers involved and the degree of product differentiation. Based on number of sellers and product differentiation, the following types of competition may exist: </w:t>
      </w:r>
    </w:p>
    <w:p w14:paraId="662543FC" w14:textId="77777777" w:rsidR="00C80F08" w:rsidRPr="00A96233" w:rsidRDefault="00C80F08" w:rsidP="003774A7">
      <w:pPr>
        <w:pStyle w:val="ListParagraph"/>
        <w:numPr>
          <w:ilvl w:val="0"/>
          <w:numId w:val="229"/>
        </w:numPr>
        <w:contextualSpacing w:val="0"/>
      </w:pPr>
      <w:r w:rsidRPr="00A96233">
        <w:t>Monopoly</w:t>
      </w:r>
    </w:p>
    <w:p w14:paraId="3EADF7FC" w14:textId="77777777" w:rsidR="00C80F08" w:rsidRPr="00A96233" w:rsidRDefault="00C80F08" w:rsidP="003774A7">
      <w:pPr>
        <w:pStyle w:val="ListParagraph"/>
        <w:numPr>
          <w:ilvl w:val="0"/>
          <w:numId w:val="229"/>
        </w:numPr>
        <w:contextualSpacing w:val="0"/>
      </w:pPr>
      <w:r w:rsidRPr="00A96233">
        <w:t>Oligopoly</w:t>
      </w:r>
    </w:p>
    <w:p w14:paraId="330F456E" w14:textId="77777777" w:rsidR="00C80F08" w:rsidRPr="00A96233" w:rsidRDefault="00C80F08" w:rsidP="003774A7">
      <w:pPr>
        <w:pStyle w:val="ListParagraph"/>
        <w:numPr>
          <w:ilvl w:val="0"/>
          <w:numId w:val="229"/>
        </w:numPr>
        <w:contextualSpacing w:val="0"/>
      </w:pPr>
      <w:r w:rsidRPr="00A96233">
        <w:t>Differentiated oligopoly</w:t>
      </w:r>
    </w:p>
    <w:p w14:paraId="6BE7605B" w14:textId="77777777" w:rsidR="00C80F08" w:rsidRPr="00A96233" w:rsidRDefault="00C80F08" w:rsidP="003774A7">
      <w:pPr>
        <w:pStyle w:val="ListParagraph"/>
        <w:numPr>
          <w:ilvl w:val="0"/>
          <w:numId w:val="229"/>
        </w:numPr>
        <w:ind w:left="403" w:hanging="403"/>
        <w:contextualSpacing w:val="0"/>
      </w:pPr>
      <w:r w:rsidRPr="00A96233">
        <w:t>Monopolistic competition</w:t>
      </w:r>
    </w:p>
    <w:p w14:paraId="26686345" w14:textId="77777777" w:rsidR="00C80F08" w:rsidRPr="00A96233" w:rsidRDefault="00C80F08" w:rsidP="003774A7">
      <w:pPr>
        <w:pStyle w:val="ListParagraph"/>
        <w:numPr>
          <w:ilvl w:val="0"/>
          <w:numId w:val="229"/>
        </w:numPr>
        <w:contextualSpacing w:val="0"/>
      </w:pPr>
      <w:r w:rsidRPr="00A96233">
        <w:t xml:space="preserve">Pure competition. </w:t>
      </w:r>
    </w:p>
    <w:p w14:paraId="0DB50A3D" w14:textId="77777777" w:rsidR="00C80F08" w:rsidRPr="00A96233" w:rsidRDefault="00C80F08" w:rsidP="00C80F08"/>
    <w:p w14:paraId="7556742A" w14:textId="77777777" w:rsidR="00C80F08" w:rsidRPr="00A96233" w:rsidRDefault="00C80F08" w:rsidP="00C80F08">
      <w:r w:rsidRPr="00A96233">
        <w:t xml:space="preserve">Each category is described below. </w:t>
      </w:r>
    </w:p>
    <w:p w14:paraId="10B35D55" w14:textId="77777777" w:rsidR="00C80F08" w:rsidRPr="00A96233" w:rsidRDefault="00C80F08" w:rsidP="00C80F08"/>
    <w:tbl>
      <w:tblPr>
        <w:tblStyle w:val="TableGrid"/>
        <w:tblW w:w="919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78"/>
        <w:gridCol w:w="7521"/>
      </w:tblGrid>
      <w:tr w:rsidR="00C80F08" w:rsidRPr="00A96233" w14:paraId="6DAB80F0" w14:textId="77777777" w:rsidTr="008931BA">
        <w:tc>
          <w:tcPr>
            <w:tcW w:w="1678" w:type="dxa"/>
            <w:shd w:val="clear" w:color="auto" w:fill="808080" w:themeFill="background1" w:themeFillShade="80"/>
          </w:tcPr>
          <w:p w14:paraId="4C1032E9" w14:textId="77777777" w:rsidR="00C80F08" w:rsidRPr="00A96233" w:rsidRDefault="00C80F08" w:rsidP="00FF20E7">
            <w:pPr>
              <w:rPr>
                <w:b/>
                <w:bCs/>
                <w:color w:val="FFFFFF" w:themeColor="background1"/>
              </w:rPr>
            </w:pPr>
            <w:r w:rsidRPr="00A96233">
              <w:rPr>
                <w:b/>
                <w:bCs/>
                <w:color w:val="FFFFFF" w:themeColor="background1"/>
              </w:rPr>
              <w:t>Monopoly</w:t>
            </w:r>
          </w:p>
        </w:tc>
        <w:tc>
          <w:tcPr>
            <w:tcW w:w="7521" w:type="dxa"/>
            <w:shd w:val="clear" w:color="auto" w:fill="D9D9D9" w:themeFill="background1" w:themeFillShade="D9"/>
          </w:tcPr>
          <w:p w14:paraId="0F2731BB" w14:textId="34EF3BF4" w:rsidR="00C80F08" w:rsidRPr="00A96233" w:rsidRDefault="00C80F08" w:rsidP="008931BA">
            <w:r w:rsidRPr="00A96233">
              <w:t>When only one retail group supplies a given product in a certain country or area. Given that customers have no alternatives, a retail store with a monopoly on a product or product range seeks to maximise profits.</w:t>
            </w:r>
          </w:p>
        </w:tc>
      </w:tr>
      <w:tr w:rsidR="00C80F08" w:rsidRPr="00A96233" w14:paraId="3F53E4B8" w14:textId="77777777" w:rsidTr="008931BA">
        <w:tc>
          <w:tcPr>
            <w:tcW w:w="1678" w:type="dxa"/>
            <w:shd w:val="clear" w:color="auto" w:fill="808080" w:themeFill="background1" w:themeFillShade="80"/>
          </w:tcPr>
          <w:p w14:paraId="677E6541" w14:textId="77777777" w:rsidR="00C80F08" w:rsidRPr="00A96233" w:rsidRDefault="00C80F08" w:rsidP="00FF20E7">
            <w:pPr>
              <w:rPr>
                <w:b/>
                <w:bCs/>
                <w:color w:val="FFFFFF" w:themeColor="background1"/>
              </w:rPr>
            </w:pPr>
            <w:r w:rsidRPr="00A96233">
              <w:rPr>
                <w:b/>
                <w:bCs/>
                <w:color w:val="FFFFFF" w:themeColor="background1"/>
              </w:rPr>
              <w:t>Oligopoly</w:t>
            </w:r>
          </w:p>
        </w:tc>
        <w:tc>
          <w:tcPr>
            <w:tcW w:w="7521" w:type="dxa"/>
            <w:shd w:val="clear" w:color="auto" w:fill="D9D9D9" w:themeFill="background1" w:themeFillShade="D9"/>
          </w:tcPr>
          <w:p w14:paraId="76FF685E" w14:textId="77777777" w:rsidR="00C80F08" w:rsidRPr="00A96233" w:rsidRDefault="00C80F08" w:rsidP="008931BA">
            <w:r w:rsidRPr="00A96233">
              <w:t>A few companies offer basically the same merchandise. It is difficult for the companies to sell the products above the “going” price unless the product range can be differentiated in some way.</w:t>
            </w:r>
          </w:p>
        </w:tc>
      </w:tr>
      <w:tr w:rsidR="00C80F08" w:rsidRPr="00A96233" w14:paraId="1A6B1D60" w14:textId="77777777" w:rsidTr="008931BA">
        <w:tc>
          <w:tcPr>
            <w:tcW w:w="1678" w:type="dxa"/>
            <w:shd w:val="clear" w:color="auto" w:fill="808080" w:themeFill="background1" w:themeFillShade="80"/>
          </w:tcPr>
          <w:p w14:paraId="107A4961" w14:textId="77777777" w:rsidR="00C80F08" w:rsidRPr="00A96233" w:rsidRDefault="00C80F08" w:rsidP="00FF20E7">
            <w:pPr>
              <w:rPr>
                <w:b/>
                <w:bCs/>
                <w:color w:val="FFFFFF" w:themeColor="background1"/>
              </w:rPr>
            </w:pPr>
            <w:r w:rsidRPr="00A96233">
              <w:rPr>
                <w:b/>
                <w:bCs/>
                <w:color w:val="FFFFFF" w:themeColor="background1"/>
              </w:rPr>
              <w:t>Differentiated oligopoly</w:t>
            </w:r>
          </w:p>
        </w:tc>
        <w:tc>
          <w:tcPr>
            <w:tcW w:w="7521" w:type="dxa"/>
            <w:shd w:val="clear" w:color="auto" w:fill="D9D9D9" w:themeFill="background1" w:themeFillShade="D9"/>
          </w:tcPr>
          <w:p w14:paraId="2D0B8498" w14:textId="70816AA8" w:rsidR="00C80F08" w:rsidRDefault="00C80F08" w:rsidP="008931BA">
            <w:r w:rsidRPr="00A96233">
              <w:t xml:space="preserve">Partially differentiated products and/or ranges are offered. Differentiation is based on specific product attributes such as quality, special features, styling or services. </w:t>
            </w:r>
          </w:p>
          <w:p w14:paraId="055E336B" w14:textId="77777777" w:rsidR="008931BA" w:rsidRPr="00A96233" w:rsidRDefault="008931BA" w:rsidP="008931BA"/>
          <w:p w14:paraId="2DEA8E8A" w14:textId="77777777" w:rsidR="00C80F08" w:rsidRPr="00A96233" w:rsidRDefault="00C80F08" w:rsidP="008931BA">
            <w:r w:rsidRPr="00A96233">
              <w:t>Competitors will typically seek to be the leader supplier for a certain attribute, attract customers who value that particular attribute, and charge a premium for it.</w:t>
            </w:r>
          </w:p>
        </w:tc>
      </w:tr>
      <w:tr w:rsidR="00C80F08" w:rsidRPr="00A96233" w14:paraId="51957946" w14:textId="77777777" w:rsidTr="008931BA">
        <w:tc>
          <w:tcPr>
            <w:tcW w:w="1678" w:type="dxa"/>
            <w:shd w:val="clear" w:color="auto" w:fill="808080" w:themeFill="background1" w:themeFillShade="80"/>
          </w:tcPr>
          <w:p w14:paraId="1A52AC2B" w14:textId="77777777" w:rsidR="00C80F08" w:rsidRPr="00A96233" w:rsidRDefault="00C80F08" w:rsidP="00FF20E7">
            <w:pPr>
              <w:rPr>
                <w:b/>
                <w:bCs/>
                <w:color w:val="FFFFFF" w:themeColor="background1"/>
              </w:rPr>
            </w:pPr>
            <w:r w:rsidRPr="00A96233">
              <w:rPr>
                <w:b/>
                <w:bCs/>
                <w:color w:val="FFFFFF" w:themeColor="background1"/>
              </w:rPr>
              <w:t>Monopolistic competition</w:t>
            </w:r>
          </w:p>
        </w:tc>
        <w:tc>
          <w:tcPr>
            <w:tcW w:w="7521" w:type="dxa"/>
            <w:shd w:val="clear" w:color="auto" w:fill="D9D9D9" w:themeFill="background1" w:themeFillShade="D9"/>
          </w:tcPr>
          <w:p w14:paraId="70A39B40" w14:textId="09E751D0" w:rsidR="00C80F08" w:rsidRDefault="00C80F08" w:rsidP="008931BA">
            <w:r w:rsidRPr="00A96233">
              <w:t xml:space="preserve">Monopolistic competition refers to a situation where several competitors in the retail industry are able to differentiate their product range fully or partially. </w:t>
            </w:r>
          </w:p>
          <w:p w14:paraId="0A3A460C" w14:textId="77777777" w:rsidR="008931BA" w:rsidRPr="00A96233" w:rsidRDefault="008931BA" w:rsidP="008931BA"/>
          <w:p w14:paraId="4F87D7D7" w14:textId="789DF7A6" w:rsidR="00C80F08" w:rsidRDefault="00C80F08" w:rsidP="008931BA">
            <w:r w:rsidRPr="00A96233">
              <w:t xml:space="preserve">Examples in the USA include supermarket companies like Wegmans, Tops and Price Chopper. </w:t>
            </w:r>
          </w:p>
          <w:p w14:paraId="5F328B79" w14:textId="77777777" w:rsidR="008931BA" w:rsidRPr="00A96233" w:rsidRDefault="008931BA" w:rsidP="008931BA"/>
          <w:p w14:paraId="29703B08" w14:textId="77777777" w:rsidR="00C80F08" w:rsidRPr="00A96233" w:rsidRDefault="00C80F08" w:rsidP="008931BA">
            <w:r w:rsidRPr="00A96233">
              <w:t>In a monopolistic competition context, competitors typically target those market segments where they can better meet the customer’s needs and thereby command a premium price.</w:t>
            </w:r>
          </w:p>
        </w:tc>
      </w:tr>
      <w:tr w:rsidR="00C80F08" w:rsidRPr="00A96233" w14:paraId="44CC6B74" w14:textId="77777777" w:rsidTr="008931BA">
        <w:tc>
          <w:tcPr>
            <w:tcW w:w="1678" w:type="dxa"/>
            <w:shd w:val="clear" w:color="auto" w:fill="808080" w:themeFill="background1" w:themeFillShade="80"/>
          </w:tcPr>
          <w:p w14:paraId="6E5A4453" w14:textId="77777777" w:rsidR="00C80F08" w:rsidRPr="00A96233" w:rsidRDefault="00C80F08" w:rsidP="00FF20E7">
            <w:pPr>
              <w:rPr>
                <w:b/>
                <w:bCs/>
                <w:color w:val="FFFFFF" w:themeColor="background1"/>
              </w:rPr>
            </w:pPr>
            <w:r w:rsidRPr="00A96233">
              <w:rPr>
                <w:b/>
                <w:bCs/>
                <w:color w:val="FFFFFF" w:themeColor="background1"/>
              </w:rPr>
              <w:t>Pure competition</w:t>
            </w:r>
          </w:p>
        </w:tc>
        <w:tc>
          <w:tcPr>
            <w:tcW w:w="7521" w:type="dxa"/>
            <w:shd w:val="clear" w:color="auto" w:fill="D9D9D9" w:themeFill="background1" w:themeFillShade="D9"/>
          </w:tcPr>
          <w:p w14:paraId="17FC1273" w14:textId="311D77A6" w:rsidR="00C80F08" w:rsidRDefault="00C80F08" w:rsidP="008931BA">
            <w:r w:rsidRPr="00A96233">
              <w:t xml:space="preserve">Pure competition takes place among retailers that offer the same product ranges. </w:t>
            </w:r>
          </w:p>
          <w:p w14:paraId="5283FB36" w14:textId="77777777" w:rsidR="008931BA" w:rsidRPr="00A96233" w:rsidRDefault="008931BA" w:rsidP="008931BA"/>
          <w:p w14:paraId="3C5C87A4" w14:textId="77777777" w:rsidR="00C80F08" w:rsidRPr="00A96233" w:rsidRDefault="00C80F08" w:rsidP="008931BA">
            <w:r w:rsidRPr="00A96233">
              <w:t>Because there is no differentiation among offers, prices are very similar for all.</w:t>
            </w:r>
          </w:p>
        </w:tc>
      </w:tr>
    </w:tbl>
    <w:p w14:paraId="388588CD" w14:textId="77777777" w:rsidR="00C80F08" w:rsidRPr="00A96233" w:rsidRDefault="00C80F08" w:rsidP="00C80F08">
      <w:pPr>
        <w:rPr>
          <w:b/>
          <w:bCs/>
          <w:sz w:val="22"/>
        </w:rPr>
      </w:pPr>
      <w:r w:rsidRPr="00A96233">
        <w:rPr>
          <w:b/>
          <w:bCs/>
          <w:sz w:val="22"/>
        </w:rPr>
        <w:t>Market-based analysis</w:t>
      </w:r>
    </w:p>
    <w:p w14:paraId="75DDFA9C" w14:textId="77777777" w:rsidR="00C80F08" w:rsidRPr="00A96233" w:rsidRDefault="00C80F08" w:rsidP="00C80F08">
      <w:pPr>
        <w:rPr>
          <w:b/>
          <w:bCs/>
          <w:sz w:val="22"/>
        </w:rPr>
      </w:pPr>
    </w:p>
    <w:p w14:paraId="5FE42037" w14:textId="77777777" w:rsidR="00C80F08" w:rsidRPr="00A96233" w:rsidRDefault="00C80F08" w:rsidP="00C80F08">
      <w:r w:rsidRPr="00A96233">
        <w:t xml:space="preserve">Market-based analysis is based on retailers that satisfy the same customer need. </w:t>
      </w:r>
    </w:p>
    <w:p w14:paraId="4DB4CD66" w14:textId="77777777" w:rsidR="00C80F08" w:rsidRPr="00A96233" w:rsidRDefault="00C80F08" w:rsidP="00C80F08"/>
    <w:p w14:paraId="2C389FB7" w14:textId="77777777" w:rsidR="00C80F08" w:rsidRPr="00A96233" w:rsidRDefault="00C80F08" w:rsidP="00C80F08">
      <w:r w:rsidRPr="00A96233">
        <w:t xml:space="preserve">Based on the degree of product substitution, for example, companies can face brand competition, industry competition, form competition and generic competition. </w:t>
      </w:r>
    </w:p>
    <w:p w14:paraId="13540B45" w14:textId="77777777" w:rsidR="00C80F08" w:rsidRPr="00A96233" w:rsidRDefault="00C80F08" w:rsidP="00C80F08"/>
    <w:p w14:paraId="1A411D1A" w14:textId="77777777" w:rsidR="00C80F08" w:rsidRPr="00A96233" w:rsidRDefault="00C80F08" w:rsidP="0014236E">
      <w:pPr>
        <w:pStyle w:val="ListParagraph"/>
        <w:numPr>
          <w:ilvl w:val="0"/>
          <w:numId w:val="230"/>
        </w:numPr>
        <w:contextualSpacing w:val="0"/>
        <w:rPr>
          <w:rFonts w:cs="Arial"/>
        </w:rPr>
      </w:pPr>
      <w:r w:rsidRPr="00A96233">
        <w:rPr>
          <w:b/>
          <w:bCs/>
        </w:rPr>
        <w:t>Brand competition</w:t>
      </w:r>
      <w:r w:rsidRPr="00A96233">
        <w:t xml:space="preserve">: The buyer considers other retailers offering a similar product to the same customers at similar prices as its competitors. </w:t>
      </w:r>
    </w:p>
    <w:p w14:paraId="4F06296A" w14:textId="77777777" w:rsidR="00C80F08" w:rsidRPr="00A96233" w:rsidRDefault="00C80F08" w:rsidP="00C80F08">
      <w:pPr>
        <w:pStyle w:val="ListParagraph"/>
        <w:ind w:left="405"/>
        <w:contextualSpacing w:val="0"/>
        <w:rPr>
          <w:rFonts w:cs="Arial"/>
        </w:rPr>
      </w:pPr>
    </w:p>
    <w:p w14:paraId="3A6F9F79" w14:textId="77777777" w:rsidR="00C80F08" w:rsidRPr="00A96233" w:rsidRDefault="00C80F08" w:rsidP="0014236E">
      <w:pPr>
        <w:pStyle w:val="ListParagraph"/>
        <w:numPr>
          <w:ilvl w:val="0"/>
          <w:numId w:val="230"/>
        </w:numPr>
        <w:contextualSpacing w:val="0"/>
        <w:rPr>
          <w:rFonts w:cs="Arial"/>
        </w:rPr>
      </w:pPr>
      <w:r w:rsidRPr="00A96233">
        <w:rPr>
          <w:b/>
          <w:bCs/>
        </w:rPr>
        <w:t>Industry competition</w:t>
      </w:r>
      <w:r w:rsidRPr="00A96233">
        <w:t xml:space="preserve">: The retailer uses a broader approach and sees as the retail chain’s competitors all retailers offering the same product or class of products. </w:t>
      </w:r>
    </w:p>
    <w:p w14:paraId="6745C83C" w14:textId="77777777" w:rsidR="00C80F08" w:rsidRPr="00A96233" w:rsidRDefault="00C80F08" w:rsidP="00C80F08">
      <w:pPr>
        <w:rPr>
          <w:rFonts w:cs="Arial"/>
        </w:rPr>
      </w:pPr>
    </w:p>
    <w:p w14:paraId="7B1F997C" w14:textId="77777777" w:rsidR="00C80F08" w:rsidRPr="00A96233" w:rsidRDefault="00C80F08" w:rsidP="0014236E">
      <w:pPr>
        <w:pStyle w:val="ListParagraph"/>
        <w:numPr>
          <w:ilvl w:val="0"/>
          <w:numId w:val="230"/>
        </w:numPr>
        <w:contextualSpacing w:val="0"/>
        <w:rPr>
          <w:rFonts w:cs="Arial"/>
        </w:rPr>
      </w:pPr>
      <w:r w:rsidRPr="00A96233">
        <w:rPr>
          <w:b/>
          <w:bCs/>
        </w:rPr>
        <w:t xml:space="preserve">Product competition. </w:t>
      </w:r>
      <w:r w:rsidRPr="00A96233">
        <w:t>The buyer uses an even broader approach and sees the competitors of the retail chain as retailers offering products that supply the same product types.</w:t>
      </w:r>
    </w:p>
    <w:p w14:paraId="06501546" w14:textId="77777777" w:rsidR="00C80F08" w:rsidRPr="00A96233" w:rsidRDefault="00C80F08" w:rsidP="00C80F08">
      <w:pPr>
        <w:rPr>
          <w:rFonts w:cs="Arial"/>
        </w:rPr>
      </w:pPr>
    </w:p>
    <w:p w14:paraId="494CCF35" w14:textId="77777777" w:rsidR="00C80F08" w:rsidRPr="00A96233" w:rsidRDefault="00C80F08" w:rsidP="0014236E">
      <w:pPr>
        <w:pStyle w:val="ListParagraph"/>
        <w:numPr>
          <w:ilvl w:val="0"/>
          <w:numId w:val="230"/>
        </w:numPr>
        <w:contextualSpacing w:val="0"/>
      </w:pPr>
      <w:r w:rsidRPr="00A96233">
        <w:rPr>
          <w:b/>
          <w:bCs/>
        </w:rPr>
        <w:t>Generic competition</w:t>
      </w:r>
      <w:r w:rsidRPr="00A96233">
        <w:t xml:space="preserve">: The buyer could use a still broader approach and see the retail chain’s competitors as companies that compete for the same consumer spend. </w:t>
      </w:r>
    </w:p>
    <w:p w14:paraId="22B6079C" w14:textId="77777777" w:rsidR="00C80F08" w:rsidRPr="00A96233" w:rsidRDefault="00C80F08" w:rsidP="00C80F08"/>
    <w:p w14:paraId="3C4EBFF7" w14:textId="77777777" w:rsidR="00C80F08" w:rsidRPr="00A96233" w:rsidRDefault="00C80F08" w:rsidP="00C80F08">
      <w:pPr>
        <w:pStyle w:val="Heading4"/>
        <w:spacing w:line="360" w:lineRule="auto"/>
        <w:ind w:left="1134" w:hanging="1134"/>
      </w:pPr>
      <w:r w:rsidRPr="00A96233">
        <w:t>4.5.2.2</w:t>
      </w:r>
      <w:r w:rsidRPr="00A96233">
        <w:tab/>
        <w:t>Methods for analysing competitor product ranges</w:t>
      </w:r>
    </w:p>
    <w:p w14:paraId="34274DD5" w14:textId="77777777" w:rsidR="00C80F08" w:rsidRPr="00A96233" w:rsidRDefault="00C80F08" w:rsidP="00C80F08">
      <w:pPr>
        <w:rPr>
          <w:rStyle w:val="e24kjd"/>
          <w:b/>
          <w:bCs/>
        </w:rPr>
      </w:pPr>
    </w:p>
    <w:p w14:paraId="62E1BBD2" w14:textId="77777777" w:rsidR="00C80F08" w:rsidRPr="00A96233" w:rsidRDefault="00C80F08" w:rsidP="00C80F08">
      <w:pPr>
        <w:rPr>
          <w:rStyle w:val="e24kjd"/>
        </w:rPr>
      </w:pPr>
      <w:r w:rsidRPr="00A96233">
        <w:rPr>
          <w:rStyle w:val="e24kjd"/>
          <w:b/>
          <w:bCs/>
        </w:rPr>
        <w:t>Product category or range analysis</w:t>
      </w:r>
      <w:r w:rsidRPr="00A96233">
        <w:rPr>
          <w:rStyle w:val="e24kjd"/>
        </w:rPr>
        <w:t xml:space="preserve"> is a process of evaluating </w:t>
      </w:r>
      <w:r w:rsidRPr="00A96233">
        <w:rPr>
          <w:rStyle w:val="e24kjd"/>
          <w:b/>
          <w:bCs/>
        </w:rPr>
        <w:t>product</w:t>
      </w:r>
      <w:r w:rsidRPr="00A96233">
        <w:rPr>
          <w:rStyle w:val="e24kjd"/>
        </w:rPr>
        <w:t xml:space="preserve"> categories to deepen the understanding of the different factors that increase or decrease the demand for a product category.</w:t>
      </w:r>
    </w:p>
    <w:p w14:paraId="08EF4028" w14:textId="77777777" w:rsidR="00C80F08" w:rsidRPr="00A96233" w:rsidRDefault="00C80F08" w:rsidP="00C80F08"/>
    <w:p w14:paraId="5D7D0257" w14:textId="5EEA4DBF" w:rsidR="00C80F08" w:rsidRPr="00A96233" w:rsidRDefault="00C80F08" w:rsidP="00C80F08">
      <w:r w:rsidRPr="00A96233">
        <w:t>Competitor product range analysis (which affects customer experiences) offers buyers and brand managers an understanding of</w:t>
      </w:r>
      <w:r w:rsidR="008931BA">
        <w:t xml:space="preserve"> </w:t>
      </w:r>
      <w:r w:rsidRPr="00A96233">
        <w:t>what is unique and special about the brand represented by the buyer, and how the brand should be positioned in the marketplace to deliver maximum growth and profitability.</w:t>
      </w:r>
    </w:p>
    <w:p w14:paraId="1FCFAC35" w14:textId="77777777" w:rsidR="00C80F08" w:rsidRPr="00A96233" w:rsidRDefault="00C80F08" w:rsidP="00C80F08">
      <w:pPr>
        <w:rPr>
          <w:rFonts w:ascii="Times New Roman" w:hAnsi="Times New Roman"/>
        </w:rPr>
      </w:pPr>
    </w:p>
    <w:p w14:paraId="7D0E369B" w14:textId="1420DE52" w:rsidR="00C80F08" w:rsidRPr="00A96233" w:rsidRDefault="00C80F08" w:rsidP="00C80F08">
      <w:r w:rsidRPr="00A96233">
        <w:t>The buyer should regularly analyse the product ranges of main competitors (or potential competitors) and compare</w:t>
      </w:r>
      <w:r w:rsidR="008931BA">
        <w:t xml:space="preserve"> them</w:t>
      </w:r>
      <w:r w:rsidRPr="00A96233">
        <w:t xml:space="preserve"> to the product range of the retail chain the buyer represents, in order to be aware of what the competition is doing. Thereby, strengths and weaknesses of the retail chain’s product range can be identified. The same is done with the product ranges of competitors, in order to identify appropriate product range strategies for the retail chain represented by the buyer.</w:t>
      </w:r>
    </w:p>
    <w:p w14:paraId="2551D1D8" w14:textId="77777777" w:rsidR="00C80F08" w:rsidRPr="00A96233" w:rsidRDefault="00C80F08" w:rsidP="00C80F08"/>
    <w:p w14:paraId="4EEC16EC" w14:textId="77777777" w:rsidR="00C80F08" w:rsidRPr="00A96233" w:rsidRDefault="00C80F08" w:rsidP="008931BA">
      <w:r w:rsidRPr="00A96233">
        <w:t>Two are mainly two methods that can be used for product range analysis:</w:t>
      </w:r>
    </w:p>
    <w:p w14:paraId="52383233" w14:textId="77777777" w:rsidR="00C80F08" w:rsidRPr="00A96233" w:rsidRDefault="00C80F08" w:rsidP="008931BA">
      <w:pPr>
        <w:pStyle w:val="ListParagraph"/>
        <w:numPr>
          <w:ilvl w:val="0"/>
          <w:numId w:val="235"/>
        </w:numPr>
        <w:contextualSpacing w:val="0"/>
      </w:pPr>
      <w:r w:rsidRPr="00A96233">
        <w:t>The Boston matrix</w:t>
      </w:r>
    </w:p>
    <w:p w14:paraId="50EABFE5" w14:textId="77777777" w:rsidR="00C80F08" w:rsidRPr="00A96233" w:rsidRDefault="00C80F08" w:rsidP="008931BA">
      <w:pPr>
        <w:pStyle w:val="ListParagraph"/>
        <w:numPr>
          <w:ilvl w:val="0"/>
          <w:numId w:val="235"/>
        </w:numPr>
        <w:contextualSpacing w:val="0"/>
      </w:pPr>
      <w:r w:rsidRPr="00A96233">
        <w:t>SWOT analysis</w:t>
      </w:r>
    </w:p>
    <w:p w14:paraId="58D08736" w14:textId="2FE5A160" w:rsidR="00C80F08" w:rsidRDefault="00C80F08" w:rsidP="00C80F08">
      <w:pPr>
        <w:rPr>
          <w:b/>
          <w:bCs/>
          <w:sz w:val="22"/>
        </w:rPr>
      </w:pPr>
    </w:p>
    <w:p w14:paraId="176C9A8C" w14:textId="77777777" w:rsidR="003774A7" w:rsidRPr="00A96233" w:rsidRDefault="003774A7" w:rsidP="00C80F08">
      <w:pPr>
        <w:rPr>
          <w:b/>
          <w:bCs/>
          <w:sz w:val="22"/>
        </w:rPr>
      </w:pPr>
    </w:p>
    <w:p w14:paraId="52E00659" w14:textId="77777777" w:rsidR="00C80F08" w:rsidRPr="00A96233" w:rsidRDefault="00C80F08" w:rsidP="00C80F08">
      <w:pPr>
        <w:rPr>
          <w:b/>
          <w:bCs/>
          <w:sz w:val="22"/>
        </w:rPr>
      </w:pPr>
      <w:r w:rsidRPr="00A96233">
        <w:rPr>
          <w:b/>
          <w:bCs/>
          <w:sz w:val="22"/>
        </w:rPr>
        <w:t>Boston matrix</w:t>
      </w:r>
    </w:p>
    <w:p w14:paraId="7760551A" w14:textId="77777777" w:rsidR="00C80F08" w:rsidRPr="00A96233" w:rsidRDefault="00C80F08" w:rsidP="00C80F08">
      <w:pPr>
        <w:rPr>
          <w:color w:val="0D0D0D" w:themeColor="text1" w:themeTint="F2"/>
        </w:rPr>
      </w:pPr>
    </w:p>
    <w:p w14:paraId="45ADBF4E" w14:textId="77777777" w:rsidR="00C80F08" w:rsidRPr="00A96233" w:rsidRDefault="00C80F08" w:rsidP="00C80F08">
      <w:pPr>
        <w:rPr>
          <w:color w:val="0D0D0D" w:themeColor="text1" w:themeTint="F2"/>
        </w:rPr>
      </w:pPr>
      <w:r w:rsidRPr="00A96233">
        <w:rPr>
          <w:color w:val="0D0D0D" w:themeColor="text1" w:themeTint="F2"/>
        </w:rPr>
        <w:t xml:space="preserve">The Boston matrix is a model which helps businesses analyse their </w:t>
      </w:r>
      <w:r w:rsidRPr="00A96233">
        <w:rPr>
          <w:rStyle w:val="Strong"/>
          <w:color w:val="0D0D0D" w:themeColor="text1" w:themeTint="F2"/>
        </w:rPr>
        <w:t>portfolio of brands</w:t>
      </w:r>
      <w:r w:rsidRPr="00A96233">
        <w:rPr>
          <w:color w:val="0D0D0D" w:themeColor="text1" w:themeTint="F2"/>
        </w:rPr>
        <w:t xml:space="preserve"> or products within a product range. </w:t>
      </w:r>
    </w:p>
    <w:p w14:paraId="3590ECBA" w14:textId="77777777" w:rsidR="00C80F08" w:rsidRPr="00A96233" w:rsidRDefault="00C80F08" w:rsidP="00C80F08">
      <w:pPr>
        <w:rPr>
          <w:color w:val="0D0D0D" w:themeColor="text1" w:themeTint="F2"/>
        </w:rPr>
      </w:pPr>
    </w:p>
    <w:p w14:paraId="13D669CC" w14:textId="77777777" w:rsidR="00C80F08" w:rsidRPr="00A96233" w:rsidRDefault="00C80F08" w:rsidP="00C80F08">
      <w:pPr>
        <w:spacing w:after="120"/>
      </w:pPr>
      <w:r w:rsidRPr="00A96233">
        <w:t>The matrix is used to categorise the products into one of four different areas, based on:</w:t>
      </w:r>
    </w:p>
    <w:p w14:paraId="23A582DD" w14:textId="77777777" w:rsidR="00C80F08" w:rsidRPr="00A96233" w:rsidRDefault="00C80F08" w:rsidP="0014236E">
      <w:pPr>
        <w:numPr>
          <w:ilvl w:val="0"/>
          <w:numId w:val="233"/>
        </w:numPr>
        <w:spacing w:after="120"/>
        <w:rPr>
          <w:rFonts w:cs="Arial"/>
          <w:color w:val="0D0D0D" w:themeColor="text1" w:themeTint="F2"/>
          <w:szCs w:val="20"/>
        </w:rPr>
      </w:pPr>
      <w:r w:rsidRPr="00A96233">
        <w:rPr>
          <w:rStyle w:val="Strong"/>
          <w:rFonts w:cs="Arial"/>
          <w:color w:val="0D0D0D" w:themeColor="text1" w:themeTint="F2"/>
          <w:szCs w:val="20"/>
        </w:rPr>
        <w:t xml:space="preserve">Market share: </w:t>
      </w:r>
      <w:r w:rsidRPr="008931BA">
        <w:rPr>
          <w:rStyle w:val="Strong"/>
          <w:rFonts w:cs="Arial"/>
          <w:b w:val="0"/>
          <w:bCs w:val="0"/>
          <w:color w:val="0D0D0D" w:themeColor="text1" w:themeTint="F2"/>
          <w:szCs w:val="20"/>
        </w:rPr>
        <w:t>D</w:t>
      </w:r>
      <w:r w:rsidRPr="008931BA">
        <w:rPr>
          <w:rFonts w:cs="Arial"/>
          <w:color w:val="0D0D0D" w:themeColor="text1" w:themeTint="F2"/>
          <w:szCs w:val="20"/>
        </w:rPr>
        <w:t>oes</w:t>
      </w:r>
      <w:r w:rsidRPr="008931BA">
        <w:rPr>
          <w:rFonts w:cs="Arial"/>
          <w:b/>
          <w:bCs/>
          <w:color w:val="0D0D0D" w:themeColor="text1" w:themeTint="F2"/>
          <w:szCs w:val="20"/>
        </w:rPr>
        <w:t xml:space="preserve"> </w:t>
      </w:r>
      <w:r w:rsidRPr="00A96233">
        <w:rPr>
          <w:rFonts w:cs="Arial"/>
          <w:color w:val="0D0D0D" w:themeColor="text1" w:themeTint="F2"/>
          <w:szCs w:val="20"/>
        </w:rPr>
        <w:t>the product have a low or high market share?</w:t>
      </w:r>
    </w:p>
    <w:p w14:paraId="1F9A2444" w14:textId="77777777" w:rsidR="00C80F08" w:rsidRPr="00A96233" w:rsidRDefault="00C80F08" w:rsidP="0014236E">
      <w:pPr>
        <w:numPr>
          <w:ilvl w:val="0"/>
          <w:numId w:val="233"/>
        </w:numPr>
        <w:rPr>
          <w:rFonts w:cs="Arial"/>
          <w:color w:val="0D0D0D" w:themeColor="text1" w:themeTint="F2"/>
          <w:szCs w:val="20"/>
        </w:rPr>
      </w:pPr>
      <w:r w:rsidRPr="00A96233">
        <w:rPr>
          <w:rStyle w:val="Strong"/>
          <w:rFonts w:cs="Arial"/>
          <w:color w:val="0D0D0D" w:themeColor="text1" w:themeTint="F2"/>
          <w:szCs w:val="20"/>
        </w:rPr>
        <w:t xml:space="preserve">Market growth: </w:t>
      </w:r>
      <w:r w:rsidRPr="008931BA">
        <w:rPr>
          <w:rStyle w:val="Strong"/>
          <w:rFonts w:cs="Arial"/>
          <w:b w:val="0"/>
          <w:bCs w:val="0"/>
          <w:color w:val="0D0D0D" w:themeColor="text1" w:themeTint="F2"/>
          <w:szCs w:val="20"/>
        </w:rPr>
        <w:t>A</w:t>
      </w:r>
      <w:r w:rsidRPr="008931BA">
        <w:rPr>
          <w:rFonts w:cs="Arial"/>
          <w:color w:val="0D0D0D" w:themeColor="text1" w:themeTint="F2"/>
          <w:szCs w:val="20"/>
        </w:rPr>
        <w:t>re</w:t>
      </w:r>
      <w:r w:rsidRPr="00A96233">
        <w:rPr>
          <w:rFonts w:cs="Arial"/>
          <w:color w:val="0D0D0D" w:themeColor="text1" w:themeTint="F2"/>
          <w:szCs w:val="20"/>
        </w:rPr>
        <w:t xml:space="preserve"> the numbers of potential customers in the market growing or not?</w:t>
      </w:r>
    </w:p>
    <w:p w14:paraId="776DFF38" w14:textId="77777777" w:rsidR="00C80F08" w:rsidRPr="00A96233" w:rsidRDefault="00C80F08" w:rsidP="00C80F08">
      <w:pPr>
        <w:pStyle w:val="NormalWeb"/>
        <w:spacing w:before="0" w:beforeAutospacing="0" w:after="0" w:afterAutospacing="0" w:line="360" w:lineRule="auto"/>
        <w:jc w:val="both"/>
        <w:rPr>
          <w:rFonts w:ascii="Arial" w:hAnsi="Arial" w:cs="Arial"/>
          <w:color w:val="0D0D0D" w:themeColor="text1" w:themeTint="F2"/>
          <w:sz w:val="20"/>
          <w:szCs w:val="20"/>
        </w:rPr>
      </w:pPr>
    </w:p>
    <w:p w14:paraId="51E5023A" w14:textId="77777777" w:rsidR="00C80F08" w:rsidRPr="00A96233" w:rsidRDefault="00C80F08" w:rsidP="00C80F08">
      <w:pPr>
        <w:pStyle w:val="NormalWeb"/>
        <w:spacing w:before="0" w:beforeAutospacing="0" w:after="120" w:afterAutospacing="0" w:line="360" w:lineRule="auto"/>
        <w:jc w:val="both"/>
        <w:rPr>
          <w:rFonts w:ascii="Arial" w:hAnsi="Arial" w:cs="Arial"/>
          <w:color w:val="0D0D0D" w:themeColor="text1" w:themeTint="F2"/>
          <w:sz w:val="20"/>
          <w:szCs w:val="20"/>
        </w:rPr>
      </w:pPr>
      <w:r w:rsidRPr="00A96233">
        <w:rPr>
          <w:rFonts w:ascii="Arial" w:hAnsi="Arial" w:cs="Arial"/>
          <w:color w:val="0D0D0D" w:themeColor="text1" w:themeTint="F2"/>
          <w:sz w:val="20"/>
          <w:szCs w:val="20"/>
        </w:rPr>
        <w:t>The four categories can be described as follows:</w:t>
      </w:r>
    </w:p>
    <w:p w14:paraId="599340B6"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Stars</w:t>
      </w:r>
      <w:r w:rsidRPr="00A96233">
        <w:rPr>
          <w:color w:val="0D0D0D" w:themeColor="text1" w:themeTint="F2"/>
        </w:rPr>
        <w:t xml:space="preserve"> are </w:t>
      </w:r>
      <w:r w:rsidRPr="00A96233">
        <w:rPr>
          <w:rStyle w:val="Strong"/>
          <w:i/>
          <w:iCs/>
          <w:color w:val="0D0D0D" w:themeColor="text1" w:themeTint="F2"/>
        </w:rPr>
        <w:t>high growth products</w:t>
      </w:r>
      <w:r w:rsidRPr="00A96233">
        <w:rPr>
          <w:color w:val="0D0D0D" w:themeColor="text1" w:themeTint="F2"/>
        </w:rPr>
        <w:t xml:space="preserve"> competing </w:t>
      </w:r>
      <w:r w:rsidRPr="00A96233">
        <w:t xml:space="preserve">in markets where they are strong compared with the competition. These products often need heavy investment to sustain growth. </w:t>
      </w:r>
    </w:p>
    <w:p w14:paraId="0126779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Cash cows</w:t>
      </w:r>
      <w:r w:rsidRPr="00A96233">
        <w:rPr>
          <w:color w:val="0D0D0D" w:themeColor="text1" w:themeTint="F2"/>
        </w:rPr>
        <w:t xml:space="preserve"> are </w:t>
      </w:r>
      <w:r w:rsidRPr="00A96233">
        <w:rPr>
          <w:rStyle w:val="Strong"/>
          <w:i/>
          <w:iCs/>
          <w:color w:val="0D0D0D" w:themeColor="text1" w:themeTint="F2"/>
        </w:rPr>
        <w:t>low-growth products</w:t>
      </w:r>
      <w:r w:rsidRPr="00A96233">
        <w:rPr>
          <w:color w:val="0D0D0D" w:themeColor="text1" w:themeTint="F2"/>
        </w:rPr>
        <w:t xml:space="preserve"> </w:t>
      </w:r>
      <w:r w:rsidRPr="00A96233">
        <w:rPr>
          <w:i/>
          <w:iCs/>
        </w:rPr>
        <w:t>with a high market share</w:t>
      </w:r>
      <w:r w:rsidRPr="00A96233">
        <w:t>. These are mature, successful products with relatively little need for investment. They need to be managed for continued profit - so that they continue to generate the strong cash flows.</w:t>
      </w:r>
    </w:p>
    <w:p w14:paraId="3BC582F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Question marks</w:t>
      </w:r>
      <w:r w:rsidRPr="00A96233">
        <w:rPr>
          <w:color w:val="0D0D0D" w:themeColor="text1" w:themeTint="F2"/>
        </w:rPr>
        <w:t xml:space="preserve"> </w:t>
      </w:r>
      <w:r w:rsidRPr="00A96233">
        <w:t xml:space="preserve">are products with </w:t>
      </w:r>
      <w:r w:rsidRPr="00A96233">
        <w:rPr>
          <w:i/>
          <w:iCs/>
        </w:rPr>
        <w:t>low market share operating in high growth markets</w:t>
      </w:r>
      <w:r w:rsidRPr="00A96233">
        <w:t>. This suggests that they have potential but may need substantial investment to grow market share.</w:t>
      </w:r>
    </w:p>
    <w:p w14:paraId="233D10CD" w14:textId="77777777" w:rsidR="00C80F08" w:rsidRPr="00A96233" w:rsidRDefault="00C80F08" w:rsidP="0014236E">
      <w:pPr>
        <w:pStyle w:val="ListParagraph"/>
        <w:numPr>
          <w:ilvl w:val="0"/>
          <w:numId w:val="236"/>
        </w:numPr>
        <w:contextualSpacing w:val="0"/>
      </w:pPr>
      <w:r w:rsidRPr="00A96233">
        <w:rPr>
          <w:rStyle w:val="Strong"/>
          <w:color w:val="0D0D0D" w:themeColor="text1" w:themeTint="F2"/>
        </w:rPr>
        <w:t>Dogs</w:t>
      </w:r>
      <w:r w:rsidRPr="00A96233">
        <w:rPr>
          <w:rStyle w:val="Strong"/>
        </w:rPr>
        <w:t xml:space="preserve"> </w:t>
      </w:r>
      <w:r w:rsidRPr="00A96233">
        <w:rPr>
          <w:rStyle w:val="Strong"/>
          <w:b w:val="0"/>
          <w:bCs w:val="0"/>
          <w:color w:val="0D0D0D" w:themeColor="text1" w:themeTint="F2"/>
        </w:rPr>
        <w:t>are</w:t>
      </w:r>
      <w:r w:rsidRPr="00A96233">
        <w:rPr>
          <w:rStyle w:val="Strong"/>
        </w:rPr>
        <w:t xml:space="preserve"> </w:t>
      </w:r>
      <w:r w:rsidRPr="00A96233">
        <w:t xml:space="preserve">products that have a </w:t>
      </w:r>
      <w:r w:rsidRPr="00A96233">
        <w:rPr>
          <w:i/>
          <w:iCs/>
        </w:rPr>
        <w:t>low market share in unattractive, low-growth markets</w:t>
      </w:r>
      <w:r w:rsidRPr="00A96233">
        <w:t xml:space="preserve">. Dogs may generate enough cash to break-even, but they are rarely, if ever, worth investing in. </w:t>
      </w:r>
    </w:p>
    <w:p w14:paraId="78BA3EB8" w14:textId="77777777" w:rsidR="00C80F08" w:rsidRPr="00A96233" w:rsidRDefault="00C80F08" w:rsidP="00C80F08"/>
    <w:p w14:paraId="1C05062B" w14:textId="77777777" w:rsidR="00C80F08" w:rsidRPr="00A96233" w:rsidRDefault="00C80F08" w:rsidP="00C80F08">
      <w:r w:rsidRPr="00A96233">
        <w:t>Ideally a business would prefer products in all categories except dogs to give it a balanced portfolio of products.</w:t>
      </w:r>
    </w:p>
    <w:p w14:paraId="07CA53B3" w14:textId="77777777" w:rsidR="00C80F08" w:rsidRPr="00A96233" w:rsidRDefault="00C80F08" w:rsidP="00C80F08"/>
    <w:p w14:paraId="77F9B6B7" w14:textId="77777777" w:rsidR="00C80F08" w:rsidRPr="00A96233" w:rsidRDefault="00C80F08" w:rsidP="00C80F08">
      <w:pPr>
        <w:jc w:val="center"/>
      </w:pPr>
      <w:r w:rsidRPr="00A96233">
        <w:rPr>
          <w:noProof/>
        </w:rPr>
        <w:drawing>
          <wp:inline distT="0" distB="0" distL="0" distR="0" wp14:anchorId="3EDC97FD" wp14:editId="3267990D">
            <wp:extent cx="3227294" cy="2982465"/>
            <wp:effectExtent l="0" t="0" r="0" b="889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26778" cy="3074402"/>
                    </a:xfrm>
                    <a:prstGeom prst="rect">
                      <a:avLst/>
                    </a:prstGeom>
                    <a:noFill/>
                    <a:ln>
                      <a:noFill/>
                    </a:ln>
                  </pic:spPr>
                </pic:pic>
              </a:graphicData>
            </a:graphic>
          </wp:inline>
        </w:drawing>
      </w:r>
    </w:p>
    <w:p w14:paraId="41E38FA1" w14:textId="77777777" w:rsidR="00C80F08" w:rsidRPr="00A96233" w:rsidRDefault="00C80F08" w:rsidP="00C80F08">
      <w:pPr>
        <w:jc w:val="center"/>
      </w:pPr>
    </w:p>
    <w:p w14:paraId="5209E4C9" w14:textId="77777777" w:rsidR="00C80F08" w:rsidRPr="008931BA" w:rsidRDefault="00C80F08" w:rsidP="00C80F08">
      <w:pPr>
        <w:spacing w:after="120"/>
        <w:rPr>
          <w:rStyle w:val="Strong"/>
          <w:b w:val="0"/>
          <w:bCs w:val="0"/>
          <w:color w:val="0D0D0D" w:themeColor="text1" w:themeTint="F2"/>
        </w:rPr>
      </w:pPr>
      <w:r w:rsidRPr="008931BA">
        <w:rPr>
          <w:rStyle w:val="Strong"/>
          <w:b w:val="0"/>
          <w:bCs w:val="0"/>
          <w:color w:val="0D0D0D" w:themeColor="text1" w:themeTint="F2"/>
        </w:rPr>
        <w:t>The main benefit of using the Boston Matrix is that it is a useful tool for analysing current product ranges. However, it has several drawbacks including that it:</w:t>
      </w:r>
    </w:p>
    <w:p w14:paraId="609ACFEE" w14:textId="77777777" w:rsidR="00C80F08" w:rsidRPr="00A96233" w:rsidRDefault="00C80F08" w:rsidP="0014236E">
      <w:pPr>
        <w:numPr>
          <w:ilvl w:val="0"/>
          <w:numId w:val="234"/>
        </w:numPr>
        <w:spacing w:after="120"/>
      </w:pPr>
      <w:r w:rsidRPr="00A96233">
        <w:t>Provides only a snapshot of the current position</w:t>
      </w:r>
    </w:p>
    <w:p w14:paraId="2E27C04B" w14:textId="77777777" w:rsidR="00C80F08" w:rsidRPr="00A96233" w:rsidRDefault="00C80F08" w:rsidP="0014236E">
      <w:pPr>
        <w:numPr>
          <w:ilvl w:val="0"/>
          <w:numId w:val="234"/>
        </w:numPr>
        <w:spacing w:after="120"/>
      </w:pPr>
      <w:r w:rsidRPr="00A96233">
        <w:t>Has little or no predictive value</w:t>
      </w:r>
    </w:p>
    <w:p w14:paraId="4608C720" w14:textId="77777777" w:rsidR="00C80F08" w:rsidRPr="00A96233" w:rsidRDefault="00C80F08" w:rsidP="0014236E">
      <w:pPr>
        <w:numPr>
          <w:ilvl w:val="0"/>
          <w:numId w:val="234"/>
        </w:numPr>
      </w:pPr>
      <w:r w:rsidRPr="00A96233">
        <w:t>Does not take account of environmental factors</w:t>
      </w:r>
    </w:p>
    <w:p w14:paraId="153D8FE0" w14:textId="77777777" w:rsidR="008931BA" w:rsidRDefault="008931BA" w:rsidP="00C80F08"/>
    <w:p w14:paraId="59CBF436" w14:textId="27AC3A19" w:rsidR="00C80F08" w:rsidRPr="00A96233" w:rsidRDefault="00C80F08" w:rsidP="00C80F08">
      <w:r w:rsidRPr="00A96233">
        <w:t>The Boston matrix cannot easily be used for analysing competitors’ product ranges because information is not readily available.</w:t>
      </w:r>
    </w:p>
    <w:p w14:paraId="00649071" w14:textId="77777777" w:rsidR="00C80F08" w:rsidRPr="00A96233" w:rsidRDefault="00C80F08" w:rsidP="00C80F08"/>
    <w:p w14:paraId="2D05E3D8" w14:textId="77777777" w:rsidR="00C80F08" w:rsidRPr="00A96233" w:rsidRDefault="00C80F08" w:rsidP="00C80F08">
      <w:pPr>
        <w:rPr>
          <w:b/>
          <w:bCs/>
          <w:sz w:val="22"/>
        </w:rPr>
      </w:pPr>
      <w:r w:rsidRPr="00A96233">
        <w:rPr>
          <w:b/>
          <w:bCs/>
          <w:sz w:val="22"/>
        </w:rPr>
        <w:t>SWOT analysis</w:t>
      </w:r>
    </w:p>
    <w:p w14:paraId="2B38A9A5" w14:textId="77777777" w:rsidR="008931BA" w:rsidRDefault="008931BA" w:rsidP="00C80F08"/>
    <w:p w14:paraId="56029010" w14:textId="37D0D903" w:rsidR="00C80F08" w:rsidRPr="00A96233" w:rsidRDefault="00C80F08" w:rsidP="00C80F08">
      <w:r w:rsidRPr="00A96233">
        <w:t>A SWOT analysis involves identifying the key internal factors (strengths and weaknesses) and external factors (opportunities and threats presented by the external environment - other retail companies, changes in consumer needs, changes in consumer behaviour, etc.) that are favourable or unfavourable to achieving the company’s objectives.</w:t>
      </w:r>
    </w:p>
    <w:p w14:paraId="3B5D9FB0" w14:textId="77777777" w:rsidR="00C80F08" w:rsidRPr="00A96233" w:rsidRDefault="00C80F08" w:rsidP="00C80F08"/>
    <w:p w14:paraId="11C3EFAB" w14:textId="77777777" w:rsidR="00C80F08" w:rsidRPr="00A96233" w:rsidRDefault="00C80F08" w:rsidP="00C80F08">
      <w:r w:rsidRPr="00A96233">
        <w:t>The results of a SWOT analysis are presented in the form of a matrix.</w:t>
      </w:r>
    </w:p>
    <w:p w14:paraId="24CE2699" w14:textId="77777777" w:rsidR="00C80F08" w:rsidRPr="00A96233" w:rsidRDefault="00C80F08" w:rsidP="00C80F08"/>
    <w:p w14:paraId="13AB8D42" w14:textId="77777777" w:rsidR="00C80F08" w:rsidRPr="00A96233" w:rsidRDefault="00C80F08" w:rsidP="00C80F08">
      <w:pPr>
        <w:jc w:val="center"/>
      </w:pPr>
      <w:r w:rsidRPr="00A96233">
        <w:rPr>
          <w:noProof/>
        </w:rPr>
        <w:drawing>
          <wp:inline distT="0" distB="0" distL="0" distR="0" wp14:anchorId="64B5C35E" wp14:editId="34FE7E52">
            <wp:extent cx="3800091" cy="244736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00250" cy="2511870"/>
                    </a:xfrm>
                    <a:prstGeom prst="rect">
                      <a:avLst/>
                    </a:prstGeom>
                    <a:noFill/>
                    <a:ln>
                      <a:noFill/>
                    </a:ln>
                  </pic:spPr>
                </pic:pic>
              </a:graphicData>
            </a:graphic>
          </wp:inline>
        </w:drawing>
      </w:r>
    </w:p>
    <w:p w14:paraId="3756D001" w14:textId="77777777" w:rsidR="00C80F08" w:rsidRPr="00A96233" w:rsidRDefault="00C80F08" w:rsidP="00C80F08"/>
    <w:p w14:paraId="18768497" w14:textId="77777777" w:rsidR="00C80F08" w:rsidRPr="00A96233" w:rsidRDefault="00C80F08" w:rsidP="00C80F08">
      <w:pPr>
        <w:pStyle w:val="Heading4"/>
        <w:spacing w:line="360" w:lineRule="auto"/>
        <w:ind w:left="1134" w:hanging="1134"/>
      </w:pPr>
      <w:r w:rsidRPr="00A96233">
        <w:t>4.5.3</w:t>
      </w:r>
      <w:r w:rsidRPr="00A96233">
        <w:tab/>
        <w:t>Factors to consider in competitor product range analysis</w:t>
      </w:r>
    </w:p>
    <w:p w14:paraId="15C9609C" w14:textId="77777777" w:rsidR="00C80F08" w:rsidRPr="00A96233" w:rsidRDefault="00C80F08" w:rsidP="00C80F08"/>
    <w:p w14:paraId="698C0CA6" w14:textId="77777777" w:rsidR="00C80F08" w:rsidRPr="00A96233" w:rsidRDefault="00C80F08" w:rsidP="00C80F08">
      <w:r w:rsidRPr="00A96233">
        <w:t>The key factors for analysing competitor product ranges include analysing:</w:t>
      </w:r>
    </w:p>
    <w:p w14:paraId="3CCE1D30" w14:textId="77777777" w:rsidR="00C80F08" w:rsidRPr="00A96233" w:rsidRDefault="00C80F08" w:rsidP="00C80F08"/>
    <w:p w14:paraId="4A428EF5" w14:textId="77777777" w:rsidR="00C80F08" w:rsidRPr="00A96233" w:rsidRDefault="00C80F08" w:rsidP="0014236E">
      <w:pPr>
        <w:pStyle w:val="ListParagraph"/>
        <w:numPr>
          <w:ilvl w:val="0"/>
          <w:numId w:val="231"/>
        </w:numPr>
        <w:spacing w:after="120"/>
        <w:ind w:left="403" w:hanging="403"/>
        <w:contextualSpacing w:val="0"/>
        <w:rPr>
          <w:b/>
          <w:bCs/>
        </w:rPr>
      </w:pPr>
      <w:r w:rsidRPr="00A96233">
        <w:rPr>
          <w:b/>
          <w:bCs/>
        </w:rPr>
        <w:t>The composition of their product ranges</w:t>
      </w:r>
    </w:p>
    <w:p w14:paraId="767322A5" w14:textId="680B7F41" w:rsidR="00C80F08" w:rsidRPr="00A96233" w:rsidRDefault="00C80F08" w:rsidP="00C80F08">
      <w:pPr>
        <w:pStyle w:val="ListParagraph"/>
        <w:ind w:left="405"/>
        <w:contextualSpacing w:val="0"/>
      </w:pPr>
      <w:r w:rsidRPr="00A96233">
        <w:t>The buyer should analyse the category length and depth but also consider h</w:t>
      </w:r>
      <w:r w:rsidR="008931BA">
        <w:t>ow</w:t>
      </w:r>
      <w:r w:rsidRPr="00A96233">
        <w:t xml:space="preserve"> easily the competitors can add products within their product ranges to increase profits.</w:t>
      </w:r>
    </w:p>
    <w:p w14:paraId="3A050562" w14:textId="77777777" w:rsidR="00C80F08" w:rsidRPr="00A96233" w:rsidRDefault="00C80F08" w:rsidP="00C80F08">
      <w:pPr>
        <w:pStyle w:val="ListParagraph"/>
        <w:ind w:left="405"/>
        <w:contextualSpacing w:val="0"/>
      </w:pPr>
    </w:p>
    <w:p w14:paraId="6DAC5ABD" w14:textId="77777777" w:rsidR="00C80F08" w:rsidRPr="00A96233" w:rsidRDefault="00C80F08" w:rsidP="0014236E">
      <w:pPr>
        <w:pStyle w:val="ListParagraph"/>
        <w:numPr>
          <w:ilvl w:val="0"/>
          <w:numId w:val="231"/>
        </w:numPr>
        <w:spacing w:after="120"/>
        <w:contextualSpacing w:val="0"/>
        <w:rPr>
          <w:b/>
          <w:bCs/>
        </w:rPr>
      </w:pPr>
      <w:r w:rsidRPr="00A96233">
        <w:rPr>
          <w:b/>
          <w:bCs/>
        </w:rPr>
        <w:t xml:space="preserve">The features and benefits of products within the ranges. </w:t>
      </w:r>
    </w:p>
    <w:p w14:paraId="0821F236" w14:textId="7B5F67FE" w:rsidR="00C80F08" w:rsidRPr="00A96233" w:rsidRDefault="00C80F08" w:rsidP="00C80F08">
      <w:pPr>
        <w:pStyle w:val="ListParagraph"/>
        <w:spacing w:after="120"/>
        <w:ind w:left="405"/>
        <w:contextualSpacing w:val="0"/>
      </w:pPr>
      <w:r w:rsidRPr="00A96233">
        <w:t>Start by making a list of product features and benefits in order of importance</w:t>
      </w:r>
      <w:r w:rsidR="008931BA">
        <w:t>,</w:t>
      </w:r>
      <w:r w:rsidRPr="00A96233">
        <w:t xml:space="preserve"> then prepare a table to show whether or not each of the competitors fulfil them. Indicate with a check mark which of the competitors has which features and benefits. </w:t>
      </w:r>
    </w:p>
    <w:p w14:paraId="1955A450" w14:textId="77777777" w:rsidR="00C80F08" w:rsidRPr="00A96233" w:rsidRDefault="00C80F08" w:rsidP="00C80F08">
      <w:pPr>
        <w:pStyle w:val="ListParagraph"/>
        <w:spacing w:after="120"/>
        <w:ind w:left="405"/>
        <w:contextualSpacing w:val="0"/>
      </w:pPr>
      <w:r w:rsidRPr="00A96233">
        <w:t>Answer questions such as:</w:t>
      </w:r>
    </w:p>
    <w:p w14:paraId="058D485D" w14:textId="77777777" w:rsidR="00C80F08" w:rsidRPr="00A96233" w:rsidRDefault="00C80F08" w:rsidP="0014236E">
      <w:pPr>
        <w:pStyle w:val="ListParagraph"/>
        <w:numPr>
          <w:ilvl w:val="1"/>
          <w:numId w:val="232"/>
        </w:numPr>
        <w:spacing w:after="120"/>
        <w:ind w:left="851" w:hanging="491"/>
        <w:contextualSpacing w:val="0"/>
      </w:pPr>
      <w:r w:rsidRPr="00A96233">
        <w:rPr>
          <w:i/>
          <w:iCs/>
        </w:rPr>
        <w:t>How does the product range of the retail chain I represent compare to the chain’s closest competitors?</w:t>
      </w:r>
      <w:r w:rsidRPr="00A96233">
        <w:t xml:space="preserve"> </w:t>
      </w:r>
    </w:p>
    <w:p w14:paraId="181DCD36" w14:textId="1C1DD701" w:rsidR="00C80F08" w:rsidRDefault="00C80F08" w:rsidP="008931BA">
      <w:pPr>
        <w:pStyle w:val="ListParagraph"/>
        <w:numPr>
          <w:ilvl w:val="1"/>
          <w:numId w:val="232"/>
        </w:numPr>
        <w:ind w:left="850" w:hanging="493"/>
        <w:contextualSpacing w:val="0"/>
        <w:rPr>
          <w:i/>
          <w:iCs/>
        </w:rPr>
      </w:pPr>
      <w:r w:rsidRPr="00A96233">
        <w:rPr>
          <w:i/>
          <w:iCs/>
        </w:rPr>
        <w:t>What features and benefits are unique to the products and product range offered by the retail chain I represent?</w:t>
      </w:r>
    </w:p>
    <w:p w14:paraId="3FCDF48A" w14:textId="77777777" w:rsidR="008931BA" w:rsidRPr="008931BA" w:rsidRDefault="008931BA" w:rsidP="008931BA">
      <w:pPr>
        <w:ind w:left="360"/>
        <w:rPr>
          <w:i/>
          <w:iCs/>
        </w:rPr>
      </w:pPr>
    </w:p>
    <w:p w14:paraId="4A5657A6" w14:textId="77777777" w:rsidR="00C80F08" w:rsidRPr="00A96233" w:rsidRDefault="00C80F08" w:rsidP="0014236E">
      <w:pPr>
        <w:pStyle w:val="ListParagraph"/>
        <w:numPr>
          <w:ilvl w:val="0"/>
          <w:numId w:val="231"/>
        </w:numPr>
        <w:contextualSpacing w:val="0"/>
      </w:pPr>
      <w:r w:rsidRPr="00A96233">
        <w:rPr>
          <w:b/>
          <w:bCs/>
        </w:rPr>
        <w:t>Price ranges</w:t>
      </w:r>
      <w:r w:rsidRPr="00A96233">
        <w:t>. It is best to look at prose trends rather than temporary increases and decreases.</w:t>
      </w:r>
    </w:p>
    <w:p w14:paraId="6D6D5CA2" w14:textId="0EC8D1A6" w:rsidR="00C80F08" w:rsidRDefault="00C80F08" w:rsidP="00C80F08">
      <w:pPr>
        <w:pStyle w:val="ListParagraph"/>
        <w:ind w:left="405"/>
        <w:contextualSpacing w:val="0"/>
      </w:pPr>
      <w:bookmarkStart w:id="1118" w:name="_Hlk45715645"/>
    </w:p>
    <w:p w14:paraId="491F8CD8" w14:textId="77777777" w:rsidR="003774A7" w:rsidRPr="00A96233" w:rsidRDefault="003774A7" w:rsidP="00C80F08">
      <w:pPr>
        <w:pStyle w:val="ListParagraph"/>
        <w:ind w:left="405"/>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CBB750" w14:textId="77777777" w:rsidTr="00FF20E7">
        <w:trPr>
          <w:trHeight w:val="1008"/>
        </w:trPr>
        <w:tc>
          <w:tcPr>
            <w:tcW w:w="1408" w:type="dxa"/>
            <w:shd w:val="clear" w:color="auto" w:fill="auto"/>
          </w:tcPr>
          <w:p w14:paraId="1787B12F" w14:textId="77777777" w:rsidR="00C80F08" w:rsidRPr="00A96233" w:rsidRDefault="00C80F08" w:rsidP="00FF20E7">
            <w:pPr>
              <w:jc w:val="center"/>
            </w:pPr>
            <w:r w:rsidRPr="00A96233">
              <w:rPr>
                <w:noProof/>
              </w:rPr>
              <w:drawing>
                <wp:inline distT="0" distB="0" distL="0" distR="0" wp14:anchorId="397AEC06" wp14:editId="3BBD7679">
                  <wp:extent cx="464820" cy="464820"/>
                  <wp:effectExtent l="0" t="0" r="0" b="0"/>
                  <wp:docPr id="1268" name="Picture 12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BA51524" w14:textId="0083B592" w:rsidR="00C80F08" w:rsidRPr="00A96233" w:rsidRDefault="00C80F08" w:rsidP="00FF20E7">
            <w:pPr>
              <w:spacing w:after="120"/>
              <w:rPr>
                <w:b/>
                <w:bCs/>
              </w:rPr>
            </w:pPr>
            <w:r w:rsidRPr="00A96233">
              <w:rPr>
                <w:b/>
                <w:bCs/>
              </w:rPr>
              <w:t xml:space="preserve">Activity </w:t>
            </w:r>
            <w:r w:rsidR="00CE6893" w:rsidRPr="00A96233">
              <w:rPr>
                <w:b/>
                <w:bCs/>
              </w:rPr>
              <w:t>38</w:t>
            </w:r>
            <w:r w:rsidRPr="00A96233">
              <w:rPr>
                <w:b/>
                <w:bCs/>
              </w:rPr>
              <w:t xml:space="preserve"> (KM04KT04 IAC0404)</w:t>
            </w:r>
          </w:p>
          <w:p w14:paraId="1728E158" w14:textId="77777777" w:rsidR="00C80F08" w:rsidRPr="00A96233" w:rsidRDefault="00C80F08" w:rsidP="00FF20E7">
            <w:pPr>
              <w:spacing w:after="120"/>
            </w:pPr>
            <w:r w:rsidRPr="00A96233">
              <w:t>Please complete the activity in your workbook.</w:t>
            </w:r>
          </w:p>
          <w:p w14:paraId="1659A997" w14:textId="77777777" w:rsidR="00C80F08" w:rsidRPr="00A96233" w:rsidRDefault="00C80F08" w:rsidP="00FF20E7">
            <w:r w:rsidRPr="00A96233">
              <w:t>Describe how you could use a SWOT analysis for analysing competitor ranges in relation to your own position at the retail chain you represent.</w:t>
            </w:r>
          </w:p>
        </w:tc>
      </w:tr>
    </w:tbl>
    <w:p w14:paraId="0A44270C" w14:textId="77777777" w:rsidR="00C80F08" w:rsidRPr="00A96233" w:rsidRDefault="00C80F08" w:rsidP="00C80F08"/>
    <w:p w14:paraId="17C159D3" w14:textId="2240E030" w:rsidR="00963273" w:rsidRDefault="00963273" w:rsidP="00C80F08"/>
    <w:p w14:paraId="2DE56775" w14:textId="77777777" w:rsidR="003774A7" w:rsidRPr="00A96233" w:rsidRDefault="003774A7" w:rsidP="00C80F08"/>
    <w:p w14:paraId="50FCAFA8" w14:textId="77777777" w:rsidR="00C80F08" w:rsidRPr="00A96233" w:rsidRDefault="00C80F08" w:rsidP="00C80F08">
      <w:pPr>
        <w:pStyle w:val="Heading2"/>
        <w:jc w:val="both"/>
      </w:pPr>
      <w:bookmarkStart w:id="1119" w:name="_Toc43568760"/>
      <w:bookmarkStart w:id="1120" w:name="_Toc46092998"/>
      <w:bookmarkStart w:id="1121" w:name="_Toc46588393"/>
      <w:bookmarkStart w:id="1122" w:name="_Toc46829609"/>
      <w:bookmarkStart w:id="1123" w:name="_Toc46918754"/>
      <w:bookmarkEnd w:id="1118"/>
      <w:r w:rsidRPr="00A96233">
        <w:t>4.6</w:t>
      </w:r>
      <w:r w:rsidRPr="00A96233">
        <w:tab/>
        <w:t>Methods for completing SWOT analysis</w:t>
      </w:r>
      <w:bookmarkEnd w:id="1119"/>
      <w:bookmarkEnd w:id="1120"/>
      <w:bookmarkEnd w:id="1121"/>
      <w:bookmarkEnd w:id="1122"/>
      <w:bookmarkEnd w:id="1123"/>
    </w:p>
    <w:p w14:paraId="7010AB35" w14:textId="77777777" w:rsidR="00C80F08" w:rsidRPr="00A96233" w:rsidRDefault="00C80F08" w:rsidP="00C80F08">
      <w:pPr>
        <w:pStyle w:val="Heading3"/>
        <w:spacing w:line="360" w:lineRule="auto"/>
      </w:pPr>
      <w:bookmarkStart w:id="1124" w:name="_Toc43568761"/>
      <w:bookmarkStart w:id="1125" w:name="_Toc46092999"/>
      <w:bookmarkStart w:id="1126" w:name="_Toc46588394"/>
      <w:bookmarkStart w:id="1127" w:name="_Toc46829610"/>
      <w:bookmarkStart w:id="1128" w:name="_Toc46918755"/>
      <w:r w:rsidRPr="00A96233">
        <w:t>4.6.1</w:t>
      </w:r>
      <w:r w:rsidRPr="00A96233">
        <w:tab/>
        <w:t>Sources of information</w:t>
      </w:r>
      <w:bookmarkEnd w:id="1124"/>
      <w:bookmarkEnd w:id="1125"/>
      <w:bookmarkEnd w:id="1126"/>
      <w:bookmarkEnd w:id="1127"/>
      <w:bookmarkEnd w:id="1128"/>
    </w:p>
    <w:p w14:paraId="4A84F7F4" w14:textId="77777777" w:rsidR="00C80F08" w:rsidRPr="00A96233" w:rsidRDefault="00C80F08" w:rsidP="00C80F08"/>
    <w:p w14:paraId="6A293477" w14:textId="77777777" w:rsidR="00C80F08" w:rsidRPr="00A96233" w:rsidRDefault="00C80F08" w:rsidP="00C80F08">
      <w:pPr>
        <w:spacing w:after="120"/>
      </w:pPr>
      <w:r w:rsidRPr="00A96233">
        <w:t>Strengths and weaknesses of competitors can be identified through:</w:t>
      </w:r>
    </w:p>
    <w:p w14:paraId="49CE977D" w14:textId="77777777" w:rsidR="00C80F08" w:rsidRPr="00A96233" w:rsidRDefault="00C80F08" w:rsidP="0014236E">
      <w:pPr>
        <w:pStyle w:val="ListParagraph"/>
        <w:numPr>
          <w:ilvl w:val="0"/>
          <w:numId w:val="237"/>
        </w:numPr>
        <w:spacing w:after="120"/>
        <w:contextualSpacing w:val="0"/>
      </w:pPr>
      <w:r w:rsidRPr="00A96233">
        <w:rPr>
          <w:b/>
          <w:bCs/>
        </w:rPr>
        <w:t>Primary data</w:t>
      </w:r>
      <w:r w:rsidRPr="00A96233">
        <w:t xml:space="preserve"> collected through new information collected specifically for a particular purpose.</w:t>
      </w:r>
    </w:p>
    <w:p w14:paraId="15968395" w14:textId="77777777" w:rsidR="00C80F08" w:rsidRPr="00A96233" w:rsidRDefault="00C80F08" w:rsidP="0014236E">
      <w:pPr>
        <w:pStyle w:val="ListParagraph"/>
        <w:numPr>
          <w:ilvl w:val="0"/>
          <w:numId w:val="237"/>
        </w:numPr>
        <w:spacing w:after="120"/>
        <w:contextualSpacing w:val="0"/>
      </w:pPr>
      <w:r w:rsidRPr="00A96233">
        <w:rPr>
          <w:b/>
          <w:bCs/>
        </w:rPr>
        <w:t>Secondary data</w:t>
      </w:r>
      <w:r w:rsidRPr="00A96233">
        <w:t xml:space="preserve"> is public information that has been collected by others. It is typically free or inexpensive to obtain.</w:t>
      </w:r>
    </w:p>
    <w:p w14:paraId="4A42B78E" w14:textId="77777777" w:rsidR="00C80F08" w:rsidRPr="00A96233" w:rsidRDefault="00C80F08" w:rsidP="0014236E">
      <w:pPr>
        <w:pStyle w:val="ListParagraph"/>
        <w:numPr>
          <w:ilvl w:val="0"/>
          <w:numId w:val="237"/>
        </w:numPr>
        <w:contextualSpacing w:val="0"/>
        <w:rPr>
          <w:b/>
          <w:bCs/>
        </w:rPr>
      </w:pPr>
      <w:r w:rsidRPr="00A96233">
        <w:rPr>
          <w:b/>
          <w:bCs/>
        </w:rPr>
        <w:t xml:space="preserve">Personal experience and observation. </w:t>
      </w:r>
    </w:p>
    <w:p w14:paraId="7C88A6E9" w14:textId="77777777" w:rsidR="00C80F08" w:rsidRPr="00A96233" w:rsidRDefault="00C80F08" w:rsidP="00C80F08"/>
    <w:p w14:paraId="2178412B" w14:textId="77777777" w:rsidR="00C80F08" w:rsidRPr="00A96233" w:rsidRDefault="00C80F08" w:rsidP="00C80F08">
      <w:r w:rsidRPr="00A96233">
        <w:t>The following examples of primary and secondary data sources are given:</w:t>
      </w:r>
      <w:r w:rsidRPr="00A96233">
        <w:rPr>
          <w:vertAlign w:val="superscript"/>
        </w:rPr>
        <w:t>xxvii</w:t>
      </w:r>
    </w:p>
    <w:p w14:paraId="1D68C04D" w14:textId="77777777" w:rsidR="00C80F08" w:rsidRPr="00A96233" w:rsidRDefault="00C80F08" w:rsidP="00C80F08"/>
    <w:p w14:paraId="56A60DDB" w14:textId="649073C5" w:rsidR="00C80F08" w:rsidRDefault="00C80F08" w:rsidP="008931BA">
      <w:pPr>
        <w:jc w:val="center"/>
      </w:pPr>
      <w:r w:rsidRPr="00A96233">
        <w:rPr>
          <w:noProof/>
        </w:rPr>
        <w:drawing>
          <wp:inline distT="0" distB="0" distL="0" distR="0" wp14:anchorId="63F88472" wp14:editId="4E711DC8">
            <wp:extent cx="4431323" cy="3015009"/>
            <wp:effectExtent l="0" t="0" r="762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b="3562"/>
                    <a:stretch/>
                  </pic:blipFill>
                  <pic:spPr bwMode="auto">
                    <a:xfrm>
                      <a:off x="0" y="0"/>
                      <a:ext cx="4442877" cy="3022870"/>
                    </a:xfrm>
                    <a:prstGeom prst="rect">
                      <a:avLst/>
                    </a:prstGeom>
                    <a:ln>
                      <a:noFill/>
                    </a:ln>
                    <a:extLst>
                      <a:ext uri="{53640926-AAD7-44D8-BBD7-CCE9431645EC}">
                        <a14:shadowObscured xmlns:a14="http://schemas.microsoft.com/office/drawing/2010/main"/>
                      </a:ext>
                    </a:extLst>
                  </pic:spPr>
                </pic:pic>
              </a:graphicData>
            </a:graphic>
          </wp:inline>
        </w:drawing>
      </w:r>
    </w:p>
    <w:p w14:paraId="14B63EE9" w14:textId="77777777" w:rsidR="008931BA" w:rsidRPr="00A96233" w:rsidRDefault="008931BA" w:rsidP="008931BA">
      <w:pPr>
        <w:jc w:val="center"/>
      </w:pPr>
    </w:p>
    <w:p w14:paraId="3B6E7A21" w14:textId="77777777" w:rsidR="00C80F08" w:rsidRPr="00A96233" w:rsidRDefault="00C80F08" w:rsidP="00C80F08">
      <w:pPr>
        <w:pStyle w:val="Heading3"/>
        <w:spacing w:line="360" w:lineRule="auto"/>
      </w:pPr>
      <w:bookmarkStart w:id="1129" w:name="_Toc43568762"/>
      <w:bookmarkStart w:id="1130" w:name="_Toc46093000"/>
      <w:bookmarkStart w:id="1131" w:name="_Toc46588395"/>
      <w:bookmarkStart w:id="1132" w:name="_Toc46829611"/>
      <w:bookmarkStart w:id="1133" w:name="_Toc46918756"/>
      <w:r w:rsidRPr="00A96233">
        <w:t>4.6.2</w:t>
      </w:r>
      <w:r w:rsidRPr="00A96233">
        <w:tab/>
        <w:t>How to perform a SWOT analysis of competitor product ranges</w:t>
      </w:r>
      <w:bookmarkEnd w:id="1129"/>
      <w:bookmarkEnd w:id="1130"/>
      <w:bookmarkEnd w:id="1131"/>
      <w:bookmarkEnd w:id="1132"/>
      <w:bookmarkEnd w:id="1133"/>
    </w:p>
    <w:p w14:paraId="1850093A" w14:textId="77777777" w:rsidR="00C80F08" w:rsidRPr="00A96233" w:rsidRDefault="00C80F08" w:rsidP="00C80F08"/>
    <w:p w14:paraId="517EA340" w14:textId="77777777" w:rsidR="00C80F08" w:rsidRPr="00A96233" w:rsidRDefault="00C80F08" w:rsidP="00C80F08">
      <w:r w:rsidRPr="00A96233">
        <w:t>Consider the following questions:</w:t>
      </w:r>
    </w:p>
    <w:p w14:paraId="0249BC66" w14:textId="77777777" w:rsidR="00C80F08" w:rsidRPr="00A96233" w:rsidRDefault="00C80F08" w:rsidP="00C80F08"/>
    <w:p w14:paraId="61CD48FA" w14:textId="77777777" w:rsidR="00C80F08" w:rsidRPr="00A96233" w:rsidRDefault="00C80F08" w:rsidP="00C80F08">
      <w:pPr>
        <w:spacing w:after="120"/>
        <w:rPr>
          <w:b/>
          <w:bCs/>
        </w:rPr>
      </w:pPr>
      <w:r w:rsidRPr="00A96233">
        <w:rPr>
          <w:b/>
          <w:bCs/>
        </w:rPr>
        <w:t>Strengths</w:t>
      </w:r>
    </w:p>
    <w:p w14:paraId="1B759A4F" w14:textId="77777777" w:rsidR="00C80F08" w:rsidRPr="00A96233" w:rsidRDefault="00C80F08" w:rsidP="0014236E">
      <w:pPr>
        <w:numPr>
          <w:ilvl w:val="0"/>
          <w:numId w:val="238"/>
        </w:numPr>
        <w:spacing w:after="120"/>
      </w:pPr>
      <w:r w:rsidRPr="00A96233">
        <w:t>What product categories do competitors offer?</w:t>
      </w:r>
    </w:p>
    <w:p w14:paraId="09AD7A01" w14:textId="77777777" w:rsidR="00C80F08" w:rsidRPr="00A96233" w:rsidRDefault="00C80F08" w:rsidP="0014236E">
      <w:pPr>
        <w:numPr>
          <w:ilvl w:val="0"/>
          <w:numId w:val="238"/>
        </w:numPr>
        <w:spacing w:after="120"/>
      </w:pPr>
      <w:r w:rsidRPr="00A96233">
        <w:t>What are they known for?</w:t>
      </w:r>
    </w:p>
    <w:p w14:paraId="5F2E3FC5" w14:textId="77777777" w:rsidR="00C80F08" w:rsidRPr="00A96233" w:rsidRDefault="00C80F08" w:rsidP="0014236E">
      <w:pPr>
        <w:numPr>
          <w:ilvl w:val="0"/>
          <w:numId w:val="238"/>
        </w:numPr>
        <w:spacing w:after="120"/>
      </w:pPr>
      <w:r w:rsidRPr="00A96233">
        <w:t>What attracts customers to them?</w:t>
      </w:r>
    </w:p>
    <w:p w14:paraId="0C514661" w14:textId="77777777" w:rsidR="00C80F08" w:rsidRPr="00A96233" w:rsidRDefault="00C80F08" w:rsidP="0014236E">
      <w:pPr>
        <w:numPr>
          <w:ilvl w:val="0"/>
          <w:numId w:val="238"/>
        </w:numPr>
        <w:spacing w:after="120"/>
      </w:pPr>
      <w:r w:rsidRPr="00A96233">
        <w:t>How have they recently changed their product range to better meet the needs and expectations of their target market?</w:t>
      </w:r>
    </w:p>
    <w:p w14:paraId="2505BA9A" w14:textId="77777777" w:rsidR="00C80F08" w:rsidRPr="00A96233" w:rsidRDefault="00C80F08" w:rsidP="0014236E">
      <w:pPr>
        <w:numPr>
          <w:ilvl w:val="0"/>
          <w:numId w:val="238"/>
        </w:numPr>
      </w:pPr>
      <w:r w:rsidRPr="00A96233">
        <w:t>Why do customers ultimately end up purchasing from the competitors?</w:t>
      </w:r>
    </w:p>
    <w:p w14:paraId="67D464BC" w14:textId="77777777" w:rsidR="00C80F08" w:rsidRPr="00A96233" w:rsidRDefault="00C80F08" w:rsidP="00C80F08">
      <w:pPr>
        <w:rPr>
          <w:b/>
          <w:bCs/>
        </w:rPr>
      </w:pPr>
    </w:p>
    <w:p w14:paraId="5A296260" w14:textId="77777777" w:rsidR="00C80F08" w:rsidRPr="00A96233" w:rsidRDefault="00C80F08" w:rsidP="00C80F08">
      <w:pPr>
        <w:spacing w:after="120"/>
        <w:rPr>
          <w:b/>
          <w:bCs/>
        </w:rPr>
      </w:pPr>
      <w:r w:rsidRPr="00A96233">
        <w:rPr>
          <w:b/>
          <w:bCs/>
        </w:rPr>
        <w:t>Weaknesses</w:t>
      </w:r>
    </w:p>
    <w:p w14:paraId="00AFF42A" w14:textId="77777777" w:rsidR="00C80F08" w:rsidRPr="00A96233" w:rsidRDefault="00C80F08" w:rsidP="0014236E">
      <w:pPr>
        <w:numPr>
          <w:ilvl w:val="0"/>
          <w:numId w:val="239"/>
        </w:numPr>
        <w:spacing w:after="120"/>
      </w:pPr>
      <w:r w:rsidRPr="00A96233">
        <w:t>What do competitors’ customers regularly complain about?</w:t>
      </w:r>
    </w:p>
    <w:p w14:paraId="7936A953" w14:textId="77777777" w:rsidR="00C80F08" w:rsidRPr="00A96233" w:rsidRDefault="00C80F08" w:rsidP="0014236E">
      <w:pPr>
        <w:numPr>
          <w:ilvl w:val="0"/>
          <w:numId w:val="239"/>
        </w:numPr>
        <w:spacing w:after="120"/>
      </w:pPr>
      <w:r w:rsidRPr="00A96233">
        <w:t>What problems have you experienced when you “shopped” with them?</w:t>
      </w:r>
    </w:p>
    <w:p w14:paraId="410ACC97" w14:textId="77777777" w:rsidR="00C80F08" w:rsidRPr="00A96233" w:rsidRDefault="00C80F08" w:rsidP="0014236E">
      <w:pPr>
        <w:numPr>
          <w:ilvl w:val="0"/>
          <w:numId w:val="239"/>
        </w:numPr>
      </w:pPr>
      <w:r w:rsidRPr="00A96233">
        <w:t>What products or services should they offer but don’t?</w:t>
      </w:r>
    </w:p>
    <w:p w14:paraId="56579066" w14:textId="77777777" w:rsidR="00C80F08" w:rsidRPr="00A96233" w:rsidRDefault="00C80F08" w:rsidP="00C80F08"/>
    <w:p w14:paraId="784B8732" w14:textId="77777777" w:rsidR="00C80F08" w:rsidRPr="00A96233" w:rsidRDefault="00C80F08" w:rsidP="00C80F08">
      <w:pPr>
        <w:spacing w:after="120"/>
        <w:rPr>
          <w:b/>
          <w:bCs/>
        </w:rPr>
      </w:pPr>
      <w:r w:rsidRPr="00A96233">
        <w:rPr>
          <w:b/>
          <w:bCs/>
        </w:rPr>
        <w:t>Opportunities</w:t>
      </w:r>
    </w:p>
    <w:p w14:paraId="048E89D2" w14:textId="77777777" w:rsidR="00C80F08" w:rsidRPr="00A96233" w:rsidRDefault="00C80F08" w:rsidP="0014236E">
      <w:pPr>
        <w:numPr>
          <w:ilvl w:val="0"/>
          <w:numId w:val="240"/>
        </w:numPr>
        <w:spacing w:after="120"/>
      </w:pPr>
      <w:r w:rsidRPr="00A96233">
        <w:t>Are the competitors doing anything that presents an opportunity for the retail chain you represent?</w:t>
      </w:r>
    </w:p>
    <w:p w14:paraId="6B49EC1E" w14:textId="77777777" w:rsidR="00C80F08" w:rsidRPr="00A96233" w:rsidRDefault="00C80F08" w:rsidP="0014236E">
      <w:pPr>
        <w:numPr>
          <w:ilvl w:val="0"/>
          <w:numId w:val="240"/>
        </w:numPr>
        <w:spacing w:after="120"/>
      </w:pPr>
      <w:r w:rsidRPr="00A96233">
        <w:t>What do they not offer that can present an opportunity for the retail chain you represent?</w:t>
      </w:r>
    </w:p>
    <w:p w14:paraId="0DF428E6" w14:textId="77777777" w:rsidR="00C80F08" w:rsidRPr="00A96233" w:rsidRDefault="00C80F08" w:rsidP="0014236E">
      <w:pPr>
        <w:numPr>
          <w:ilvl w:val="0"/>
          <w:numId w:val="240"/>
        </w:numPr>
      </w:pPr>
      <w:r w:rsidRPr="00A96233">
        <w:t>Have they stopped carrying any products that might create an opportunity for the retail chain you represent?</w:t>
      </w:r>
    </w:p>
    <w:p w14:paraId="6AD1A58B" w14:textId="77777777" w:rsidR="00C80F08" w:rsidRPr="00A96233" w:rsidRDefault="00C80F08" w:rsidP="00C80F08">
      <w:pPr>
        <w:rPr>
          <w:b/>
          <w:bCs/>
        </w:rPr>
      </w:pPr>
    </w:p>
    <w:p w14:paraId="07C8A2DC" w14:textId="77777777" w:rsidR="00C80F08" w:rsidRPr="00A96233" w:rsidRDefault="00C80F08" w:rsidP="00C80F08">
      <w:pPr>
        <w:spacing w:after="120"/>
        <w:rPr>
          <w:b/>
          <w:bCs/>
        </w:rPr>
      </w:pPr>
      <w:r w:rsidRPr="00A96233">
        <w:rPr>
          <w:b/>
          <w:bCs/>
        </w:rPr>
        <w:t>Threats</w:t>
      </w:r>
    </w:p>
    <w:p w14:paraId="371C91FD" w14:textId="77777777" w:rsidR="00C80F08" w:rsidRPr="00A96233" w:rsidRDefault="00C80F08" w:rsidP="0014236E">
      <w:pPr>
        <w:numPr>
          <w:ilvl w:val="0"/>
          <w:numId w:val="241"/>
        </w:numPr>
        <w:spacing w:after="120"/>
      </w:pPr>
      <w:r w:rsidRPr="00A96233">
        <w:t>Is your competition doing anything that presents a threat to your business?</w:t>
      </w:r>
    </w:p>
    <w:p w14:paraId="5E195600" w14:textId="77777777" w:rsidR="00C80F08" w:rsidRPr="00A96233" w:rsidRDefault="00C80F08" w:rsidP="0014236E">
      <w:pPr>
        <w:numPr>
          <w:ilvl w:val="0"/>
          <w:numId w:val="241"/>
        </w:numPr>
        <w:spacing w:after="120"/>
      </w:pPr>
      <w:r w:rsidRPr="00A96233">
        <w:t>Have they lowered their prices recently?</w:t>
      </w:r>
    </w:p>
    <w:p w14:paraId="0D051598" w14:textId="77777777" w:rsidR="00C80F08" w:rsidRPr="00A96233" w:rsidRDefault="00C80F08" w:rsidP="0014236E">
      <w:pPr>
        <w:numPr>
          <w:ilvl w:val="0"/>
          <w:numId w:val="241"/>
        </w:numPr>
      </w:pPr>
      <w:r w:rsidRPr="00A96233">
        <w:t>Are they offering new products or services that might pose a threat to the retail chain you represent?</w:t>
      </w:r>
    </w:p>
    <w:p w14:paraId="171A28A9" w14:textId="2887CC61" w:rsidR="00C80F08" w:rsidRPr="00A96233" w:rsidRDefault="00C80F08" w:rsidP="00C80F08"/>
    <w:p w14:paraId="7CB88046" w14:textId="77777777" w:rsidR="00963273" w:rsidRPr="00A96233" w:rsidRDefault="00963273" w:rsidP="00C80F08"/>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C80F08" w:rsidRPr="00A96233" w14:paraId="5EF5879B" w14:textId="77777777" w:rsidTr="00FF20E7">
        <w:trPr>
          <w:trHeight w:val="1008"/>
        </w:trPr>
        <w:tc>
          <w:tcPr>
            <w:tcW w:w="783" w:type="pct"/>
            <w:shd w:val="clear" w:color="auto" w:fill="auto"/>
          </w:tcPr>
          <w:p w14:paraId="619696F6" w14:textId="77777777" w:rsidR="00C80F08" w:rsidRPr="00A96233" w:rsidRDefault="00C80F08" w:rsidP="00FF20E7">
            <w:pPr>
              <w:jc w:val="center"/>
            </w:pPr>
            <w:bookmarkStart w:id="1134" w:name="_Hlk45715662"/>
            <w:r w:rsidRPr="00A96233">
              <w:rPr>
                <w:noProof/>
              </w:rPr>
              <w:drawing>
                <wp:inline distT="0" distB="0" distL="0" distR="0" wp14:anchorId="5D59BFE0" wp14:editId="5722D16F">
                  <wp:extent cx="464820" cy="464820"/>
                  <wp:effectExtent l="0" t="0" r="0" b="0"/>
                  <wp:docPr id="1280" name="Picture 12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92A44B7" w14:textId="58602CE9" w:rsidR="00C80F08" w:rsidRPr="00A96233" w:rsidRDefault="00C80F08" w:rsidP="00FF20E7">
            <w:pPr>
              <w:spacing w:after="120"/>
              <w:rPr>
                <w:b/>
                <w:bCs/>
              </w:rPr>
            </w:pPr>
            <w:r w:rsidRPr="00A96233">
              <w:rPr>
                <w:b/>
                <w:bCs/>
              </w:rPr>
              <w:t xml:space="preserve">Activity </w:t>
            </w:r>
            <w:r w:rsidR="00CE6893" w:rsidRPr="00A96233">
              <w:rPr>
                <w:b/>
                <w:bCs/>
              </w:rPr>
              <w:t>39</w:t>
            </w:r>
            <w:r w:rsidRPr="00A96233">
              <w:rPr>
                <w:b/>
                <w:bCs/>
              </w:rPr>
              <w:t xml:space="preserve"> (KM04 KT04 IAC0405)</w:t>
            </w:r>
          </w:p>
          <w:p w14:paraId="159B0929" w14:textId="339A0FD4" w:rsidR="00C80F08" w:rsidRPr="00A96233" w:rsidRDefault="00CE6893" w:rsidP="00FF20E7">
            <w:pPr>
              <w:spacing w:after="120"/>
              <w:ind w:left="723" w:hanging="723"/>
            </w:pPr>
            <w:r w:rsidRPr="00A96233">
              <w:t>39</w:t>
            </w:r>
            <w:r w:rsidR="00C80F08" w:rsidRPr="00A96233">
              <w:t xml:space="preserve">.1 </w:t>
            </w:r>
            <w:r w:rsidR="00C80F08" w:rsidRPr="00A96233">
              <w:tab/>
              <w:t>Explain how a SWOT analysis is used for completing a SWOT analysis of competitor product ranges.</w:t>
            </w:r>
          </w:p>
          <w:p w14:paraId="77BB13DA" w14:textId="56043CFD" w:rsidR="00C80F08" w:rsidRPr="00A96233" w:rsidRDefault="00CE6893" w:rsidP="00FF20E7">
            <w:pPr>
              <w:ind w:left="723" w:hanging="723"/>
            </w:pPr>
            <w:r w:rsidRPr="00A96233">
              <w:t>39</w:t>
            </w:r>
            <w:r w:rsidR="00C80F08" w:rsidRPr="00A96233">
              <w:t xml:space="preserve">.2 </w:t>
            </w:r>
            <w:r w:rsidR="00C80F08" w:rsidRPr="00A96233">
              <w:tab/>
              <w:t>Find appropriate secondary sources of information on the Internet for conducting such a SWOT analysis relevant to your position and the retail chain you represent.</w:t>
            </w:r>
          </w:p>
        </w:tc>
      </w:tr>
      <w:bookmarkEnd w:id="1134"/>
    </w:tbl>
    <w:p w14:paraId="2581BE3D" w14:textId="77777777" w:rsidR="006D00C1" w:rsidRDefault="006D00C1" w:rsidP="00C80F08">
      <w:pPr>
        <w:pStyle w:val="Caption"/>
        <w:spacing w:before="0" w:after="0" w:line="360" w:lineRule="auto"/>
        <w:rPr>
          <w:lang w:val="en-GB"/>
        </w:rPr>
      </w:pPr>
    </w:p>
    <w:p w14:paraId="2EB5214B" w14:textId="77777777" w:rsidR="006D00C1" w:rsidRDefault="006D00C1" w:rsidP="00C80F08">
      <w:pPr>
        <w:pStyle w:val="Caption"/>
        <w:spacing w:before="0" w:after="0" w:line="360" w:lineRule="auto"/>
        <w:rPr>
          <w:lang w:val="en-GB"/>
        </w:rPr>
      </w:pPr>
    </w:p>
    <w:p w14:paraId="37862500" w14:textId="7D6BE174" w:rsidR="00C80F08" w:rsidRPr="00A96233" w:rsidRDefault="00C80F08" w:rsidP="00C80F08">
      <w:pPr>
        <w:pStyle w:val="Caption"/>
        <w:spacing w:before="0" w:after="0" w:line="360" w:lineRule="auto"/>
        <w:rPr>
          <w:lang w:val="en-GB"/>
        </w:rPr>
      </w:pPr>
      <w:r w:rsidRPr="00A96233">
        <w:rPr>
          <w:lang w:val="en-GB"/>
        </w:rPr>
        <w:t>conclusion</w:t>
      </w:r>
    </w:p>
    <w:p w14:paraId="3A6FD323" w14:textId="77777777" w:rsidR="00C80F08" w:rsidRPr="00A96233" w:rsidRDefault="00C80F08" w:rsidP="00C80F08"/>
    <w:p w14:paraId="6F03AD1E" w14:textId="77777777" w:rsidR="00C80F08" w:rsidRPr="00A96233" w:rsidRDefault="00C80F08" w:rsidP="00C80F08">
      <w:r w:rsidRPr="00A96233">
        <w:t>This chapter dealt with the concepts and principles for conducting research and analysing product and supplier availability.</w:t>
      </w:r>
    </w:p>
    <w:p w14:paraId="7B155C12" w14:textId="77777777" w:rsidR="00C80F08" w:rsidRPr="00A96233" w:rsidRDefault="00C80F08" w:rsidP="00C80F08"/>
    <w:p w14:paraId="7D7A0842" w14:textId="77777777" w:rsidR="00C80F08" w:rsidRPr="00A96233" w:rsidRDefault="00C80F08" w:rsidP="00C80F08">
      <w:r w:rsidRPr="00A96233">
        <w:t xml:space="preserve">First, you learned why effective product sourcing is important. Then you learned about conducting research on product availability and methods for identifying product sources. </w:t>
      </w:r>
    </w:p>
    <w:p w14:paraId="4D9BD791" w14:textId="77777777" w:rsidR="00C80F08" w:rsidRPr="00A96233" w:rsidRDefault="00C80F08" w:rsidP="00C80F08"/>
    <w:p w14:paraId="6EA9BECC" w14:textId="77777777" w:rsidR="00C80F08" w:rsidRPr="00A96233" w:rsidRDefault="00C80F08" w:rsidP="00C80F08">
      <w:r w:rsidRPr="00A96233">
        <w:t xml:space="preserve">Thereafter, you learned about methods used for analysing research data on product availability. </w:t>
      </w:r>
    </w:p>
    <w:p w14:paraId="0109923F" w14:textId="77777777" w:rsidR="00C80F08" w:rsidRPr="00A96233" w:rsidRDefault="00C80F08" w:rsidP="00C80F08"/>
    <w:p w14:paraId="673C315C" w14:textId="77777777" w:rsidR="00C80F08" w:rsidRPr="00A96233" w:rsidRDefault="00C80F08" w:rsidP="00C80F08">
      <w:r w:rsidRPr="00A96233">
        <w:t>After that, you learned about analysing competitor ranges.</w:t>
      </w:r>
    </w:p>
    <w:p w14:paraId="0B3E724A" w14:textId="77777777" w:rsidR="00C80F08" w:rsidRPr="00A96233" w:rsidRDefault="00C80F08" w:rsidP="00C80F08"/>
    <w:p w14:paraId="75B333FB" w14:textId="77777777" w:rsidR="00C80F08" w:rsidRPr="00A96233" w:rsidRDefault="00C80F08" w:rsidP="00C80F08">
      <w:r w:rsidRPr="00A96233">
        <w:t>Lastly, you learned about performing a SWOT analysis.</w:t>
      </w:r>
    </w:p>
    <w:p w14:paraId="76DE1FBD" w14:textId="77777777" w:rsidR="00C80F08" w:rsidRPr="00A96233" w:rsidRDefault="00C80F08" w:rsidP="00C80F08"/>
    <w:p w14:paraId="427483BB" w14:textId="77777777" w:rsidR="00C80F08" w:rsidRPr="00A96233" w:rsidRDefault="00C80F08" w:rsidP="00C80F08">
      <w:r w:rsidRPr="00A96233">
        <w:t>Chapter 5 deals with identifying a target market.</w:t>
      </w:r>
    </w:p>
    <w:p w14:paraId="0AEE7055" w14:textId="77777777" w:rsidR="00C80F08" w:rsidRPr="00A96233" w:rsidRDefault="00C80F08" w:rsidP="00C80F08"/>
    <w:p w14:paraId="785826B8"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6B2F4C1A" w14:textId="77777777" w:rsidTr="00FF20E7">
        <w:tc>
          <w:tcPr>
            <w:tcW w:w="9027" w:type="dxa"/>
            <w:tcBorders>
              <w:top w:val="nil"/>
              <w:left w:val="nil"/>
              <w:bottom w:val="nil"/>
              <w:right w:val="nil"/>
            </w:tcBorders>
            <w:shd w:val="clear" w:color="auto" w:fill="7F7F7F" w:themeFill="text1" w:themeFillTint="80"/>
          </w:tcPr>
          <w:p w14:paraId="68D269BC" w14:textId="77777777" w:rsidR="00C80F08" w:rsidRPr="00A96233" w:rsidRDefault="00C80F08" w:rsidP="00FF20E7">
            <w:pPr>
              <w:pStyle w:val="Heading1"/>
              <w:spacing w:after="120"/>
              <w:rPr>
                <w:lang w:val="en-GB"/>
              </w:rPr>
            </w:pPr>
            <w:bookmarkStart w:id="1135" w:name="_Toc43568763"/>
            <w:bookmarkStart w:id="1136" w:name="_Toc46093001"/>
            <w:bookmarkStart w:id="1137" w:name="_Toc46588396"/>
            <w:bookmarkStart w:id="1138" w:name="_Toc46829612"/>
            <w:bookmarkStart w:id="1139" w:name="_Toc46918757"/>
            <w:r w:rsidRPr="00A96233">
              <w:rPr>
                <w:lang w:val="en-GB"/>
              </w:rPr>
              <w:t>Chapter 5: Identifying target market</w:t>
            </w:r>
            <w:bookmarkEnd w:id="1135"/>
            <w:bookmarkEnd w:id="1136"/>
            <w:bookmarkEnd w:id="1137"/>
            <w:bookmarkEnd w:id="1138"/>
            <w:bookmarkEnd w:id="1139"/>
          </w:p>
        </w:tc>
      </w:tr>
    </w:tbl>
    <w:p w14:paraId="735C4041" w14:textId="77777777" w:rsidR="00C80F08" w:rsidRPr="00A96233" w:rsidRDefault="00C80F08" w:rsidP="00C80F08">
      <w:pPr>
        <w:rPr>
          <w:szCs w:val="20"/>
        </w:rPr>
      </w:pPr>
    </w:p>
    <w:p w14:paraId="3519E4CA" w14:textId="77777777" w:rsidR="00C80F08" w:rsidRPr="00A96233" w:rsidRDefault="00C80F08" w:rsidP="00C80F08">
      <w:pPr>
        <w:spacing w:after="120"/>
        <w:rPr>
          <w:rStyle w:val="Strong"/>
        </w:rPr>
      </w:pPr>
      <w:r w:rsidRPr="00A96233">
        <w:rPr>
          <w:rStyle w:val="Strong"/>
        </w:rPr>
        <w:t>Learning outcomes</w:t>
      </w:r>
    </w:p>
    <w:p w14:paraId="3D6AF7DE" w14:textId="77777777" w:rsidR="00C80F08" w:rsidRPr="00A96233" w:rsidRDefault="00C80F08" w:rsidP="00C80F08">
      <w:pPr>
        <w:spacing w:after="120"/>
      </w:pPr>
      <w:r w:rsidRPr="00A96233">
        <w:t>After completing this chapter, you will be able to:</w:t>
      </w:r>
    </w:p>
    <w:p w14:paraId="4BB3DB5C" w14:textId="77777777" w:rsidR="00C80F08" w:rsidRPr="00A96233" w:rsidRDefault="00C80F08" w:rsidP="0014236E">
      <w:pPr>
        <w:pStyle w:val="ListParagraph"/>
        <w:numPr>
          <w:ilvl w:val="0"/>
          <w:numId w:val="162"/>
        </w:numPr>
        <w:spacing w:after="120"/>
        <w:contextualSpacing w:val="0"/>
      </w:pPr>
      <w:r w:rsidRPr="00A96233">
        <w:rPr>
          <w:spacing w:val="-1"/>
        </w:rPr>
        <w:t>Discuss how target markets are categorised in the wholesale and retail industry</w:t>
      </w:r>
    </w:p>
    <w:p w14:paraId="4DF33ED9" w14:textId="77777777" w:rsidR="00C80F08" w:rsidRPr="00A96233" w:rsidRDefault="00C80F08" w:rsidP="0014236E">
      <w:pPr>
        <w:pStyle w:val="ListParagraph"/>
        <w:numPr>
          <w:ilvl w:val="0"/>
          <w:numId w:val="162"/>
        </w:numPr>
        <w:spacing w:after="120"/>
        <w:contextualSpacing w:val="0"/>
      </w:pPr>
      <w:r w:rsidRPr="00A96233">
        <w:t>Describe the LSM method for categorising target markets in South Africa and explain how it can be used when setting ranges for a business</w:t>
      </w:r>
    </w:p>
    <w:p w14:paraId="07BEF04A" w14:textId="77777777" w:rsidR="00C80F08" w:rsidRPr="00A96233" w:rsidRDefault="00C80F08" w:rsidP="0014236E">
      <w:pPr>
        <w:pStyle w:val="ListParagraph"/>
        <w:numPr>
          <w:ilvl w:val="0"/>
          <w:numId w:val="162"/>
        </w:numPr>
        <w:spacing w:after="120"/>
        <w:contextualSpacing w:val="0"/>
      </w:pPr>
      <w:r w:rsidRPr="00A96233">
        <w:t>Discuss how factors such as ethical sourcing, price and brand influence customer shopping habits</w:t>
      </w:r>
    </w:p>
    <w:p w14:paraId="4314F81C" w14:textId="77777777" w:rsidR="00C80F08" w:rsidRPr="00A96233" w:rsidRDefault="00C80F08" w:rsidP="0014236E">
      <w:pPr>
        <w:pStyle w:val="ListParagraph"/>
        <w:numPr>
          <w:ilvl w:val="0"/>
          <w:numId w:val="162"/>
        </w:numPr>
        <w:spacing w:after="120"/>
        <w:contextualSpacing w:val="0"/>
      </w:pPr>
      <w:r w:rsidRPr="00A96233">
        <w:t>Describe the buying habits of shoppers falling into the LSM1, LSM5 and LSM10 bands</w:t>
      </w:r>
    </w:p>
    <w:p w14:paraId="167F30FA" w14:textId="77777777" w:rsidR="00C80F08" w:rsidRPr="00A96233" w:rsidRDefault="00C80F08" w:rsidP="00C80F08">
      <w:pPr>
        <w:spacing w:after="120"/>
      </w:pPr>
    </w:p>
    <w:p w14:paraId="2886A264" w14:textId="6A5C4DAD" w:rsidR="00C80F08" w:rsidRPr="00A96233" w:rsidRDefault="00C80F08" w:rsidP="00643798">
      <w:pPr>
        <w:pStyle w:val="Heading2"/>
        <w:numPr>
          <w:ilvl w:val="1"/>
          <w:numId w:val="160"/>
        </w:numPr>
        <w:jc w:val="both"/>
      </w:pPr>
      <w:bookmarkStart w:id="1140" w:name="_Toc43568764"/>
      <w:bookmarkStart w:id="1141" w:name="_Toc46093002"/>
      <w:bookmarkStart w:id="1142" w:name="_Toc46588397"/>
      <w:bookmarkStart w:id="1143" w:name="_Toc46829613"/>
      <w:bookmarkStart w:id="1144" w:name="_Toc46918758"/>
      <w:r w:rsidRPr="00A96233">
        <w:t>What target market segmentation is</w:t>
      </w:r>
      <w:bookmarkEnd w:id="1140"/>
      <w:bookmarkEnd w:id="1141"/>
      <w:bookmarkEnd w:id="1142"/>
      <w:bookmarkEnd w:id="1143"/>
      <w:bookmarkEnd w:id="1144"/>
    </w:p>
    <w:p w14:paraId="50109950" w14:textId="401F66E4" w:rsidR="00C80F08" w:rsidRPr="00A96233" w:rsidRDefault="00C80F08" w:rsidP="00C80F08">
      <w:r w:rsidRPr="00A96233">
        <w:t xml:space="preserve">Target market segmentation is a process of dividing the entire population into multiple, meaningful categories by identifying a set of homogeneous needs, properties or consumer demands. </w:t>
      </w:r>
    </w:p>
    <w:p w14:paraId="0FBB1C7C" w14:textId="18408ADB" w:rsidR="00643798" w:rsidRPr="00A96233" w:rsidRDefault="0064379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43798" w:rsidRPr="00A96233" w14:paraId="6AB467EB" w14:textId="77777777" w:rsidTr="008931BA">
        <w:tc>
          <w:tcPr>
            <w:tcW w:w="1408" w:type="dxa"/>
            <w:shd w:val="clear" w:color="auto" w:fill="auto"/>
          </w:tcPr>
          <w:p w14:paraId="604B493F" w14:textId="3E3309EF" w:rsidR="008931BA" w:rsidRPr="00A96233" w:rsidRDefault="008931BA" w:rsidP="008931BA">
            <w:pPr>
              <w:jc w:val="center"/>
            </w:pPr>
            <w:r>
              <w:rPr>
                <w:noProof/>
              </w:rPr>
              <w:drawing>
                <wp:inline distT="0" distB="0" distL="0" distR="0" wp14:anchorId="6AD72FA2" wp14:editId="792B3F88">
                  <wp:extent cx="468000" cy="468000"/>
                  <wp:effectExtent l="0" t="0" r="8255" b="825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6E77E8" w14:textId="2577268E" w:rsidR="00643798" w:rsidRPr="00A96233" w:rsidRDefault="00643798" w:rsidP="008931BA">
            <w:pPr>
              <w:spacing w:after="120"/>
            </w:pPr>
            <w:r w:rsidRPr="00A96233">
              <w:t>Ask learners how their target markets are described. From their descriptions, highlight the aspects that are used.</w:t>
            </w:r>
          </w:p>
          <w:p w14:paraId="4345E023" w14:textId="30E6AC3F" w:rsidR="00643798" w:rsidRPr="00A96233" w:rsidRDefault="00643798" w:rsidP="008931BA">
            <w:pPr>
              <w:ind w:left="2"/>
            </w:pPr>
            <w:r w:rsidRPr="00A96233">
              <w:t>Point out that target markets will be discussed later.</w:t>
            </w:r>
          </w:p>
        </w:tc>
      </w:tr>
    </w:tbl>
    <w:p w14:paraId="7F1BA3CF" w14:textId="77777777" w:rsidR="00643798" w:rsidRPr="00A96233" w:rsidRDefault="00643798" w:rsidP="00C80F08"/>
    <w:p w14:paraId="27D67ABD" w14:textId="77777777" w:rsidR="00C80F08" w:rsidRPr="00A96233" w:rsidRDefault="00C80F08" w:rsidP="00C80F08"/>
    <w:p w14:paraId="6A2F74FB" w14:textId="77777777" w:rsidR="00C80F08" w:rsidRPr="00A96233" w:rsidRDefault="00C80F08" w:rsidP="00C80F08">
      <w:pPr>
        <w:pStyle w:val="Heading2"/>
        <w:jc w:val="both"/>
      </w:pPr>
      <w:bookmarkStart w:id="1145" w:name="_Toc43568765"/>
      <w:bookmarkStart w:id="1146" w:name="_Toc46093003"/>
      <w:bookmarkStart w:id="1147" w:name="_Toc46588398"/>
      <w:bookmarkStart w:id="1148" w:name="_Toc46829614"/>
      <w:bookmarkStart w:id="1149" w:name="_Toc46918759"/>
      <w:r w:rsidRPr="00A96233">
        <w:t>5.2</w:t>
      </w:r>
      <w:r w:rsidRPr="00A96233">
        <w:tab/>
        <w:t>The importance of target market segmentation</w:t>
      </w:r>
      <w:bookmarkEnd w:id="1145"/>
      <w:bookmarkEnd w:id="1146"/>
      <w:bookmarkEnd w:id="1147"/>
      <w:bookmarkEnd w:id="1148"/>
      <w:bookmarkEnd w:id="114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8FC378" w14:textId="77777777" w:rsidTr="00FF20E7">
        <w:trPr>
          <w:trHeight w:val="1008"/>
        </w:trPr>
        <w:tc>
          <w:tcPr>
            <w:tcW w:w="1408" w:type="dxa"/>
            <w:shd w:val="clear" w:color="auto" w:fill="auto"/>
          </w:tcPr>
          <w:p w14:paraId="3E6494E0" w14:textId="77777777" w:rsidR="00C80F08" w:rsidRPr="00A96233" w:rsidRDefault="00C80F08" w:rsidP="00FF20E7">
            <w:pPr>
              <w:jc w:val="center"/>
            </w:pPr>
            <w:r w:rsidRPr="00A96233">
              <w:rPr>
                <w:noProof/>
              </w:rPr>
              <w:drawing>
                <wp:inline distT="0" distB="0" distL="0" distR="0" wp14:anchorId="3262562E" wp14:editId="0190DF2F">
                  <wp:extent cx="464820" cy="464820"/>
                  <wp:effectExtent l="0" t="0" r="0" b="0"/>
                  <wp:docPr id="1285" name="Picture 12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B029F8" w14:textId="77777777" w:rsidR="00C80F08" w:rsidRPr="00A96233" w:rsidRDefault="00C80F08" w:rsidP="00FF20E7">
            <w:r w:rsidRPr="00A96233">
              <w:t>What role does target market segmentation play in your role as buyer and in your responsibility for setting up product ranges?</w:t>
            </w:r>
          </w:p>
          <w:p w14:paraId="0846EBB5" w14:textId="77777777" w:rsidR="00C80F08" w:rsidRPr="00A96233" w:rsidRDefault="00C80F08" w:rsidP="00FF20E7"/>
          <w:p w14:paraId="23CD45B7" w14:textId="3521FBDA" w:rsidR="00C80F08" w:rsidRDefault="00C80F08" w:rsidP="00FF20E7"/>
          <w:p w14:paraId="73C79E01" w14:textId="4C0574F6" w:rsidR="000A750E" w:rsidRDefault="000A750E" w:rsidP="00FF20E7"/>
          <w:p w14:paraId="0864F117" w14:textId="2381AC2A" w:rsidR="000A750E" w:rsidRDefault="000A750E" w:rsidP="00FF20E7"/>
          <w:p w14:paraId="40B69290" w14:textId="372166D8" w:rsidR="000A750E" w:rsidRDefault="000A750E" w:rsidP="00FF20E7"/>
          <w:p w14:paraId="17733FB8" w14:textId="77777777" w:rsidR="000A750E" w:rsidRPr="00A96233" w:rsidRDefault="000A750E" w:rsidP="00FF20E7"/>
          <w:p w14:paraId="14F8317C" w14:textId="3B6021C1" w:rsidR="00C80F08" w:rsidRDefault="00C80F08" w:rsidP="00FF20E7"/>
          <w:p w14:paraId="71FBAD85" w14:textId="5F3CC14C" w:rsidR="000A750E" w:rsidRDefault="000A750E" w:rsidP="00FF20E7"/>
          <w:p w14:paraId="38D075B9" w14:textId="77777777" w:rsidR="000A750E" w:rsidRPr="00A96233" w:rsidRDefault="000A750E" w:rsidP="00FF20E7"/>
          <w:p w14:paraId="108F17C6" w14:textId="77777777" w:rsidR="00C80F08" w:rsidRPr="00A96233" w:rsidRDefault="00C80F08" w:rsidP="008931BA"/>
        </w:tc>
      </w:tr>
    </w:tbl>
    <w:p w14:paraId="124AC9CF" w14:textId="77777777" w:rsidR="00C80F08" w:rsidRPr="00A96233" w:rsidRDefault="00C80F08" w:rsidP="00C80F08"/>
    <w:p w14:paraId="5A2CBD4D" w14:textId="015CA564" w:rsidR="00C80F08" w:rsidRDefault="00C80F08" w:rsidP="00C80F08">
      <w:r w:rsidRPr="00A96233">
        <w:t>Target market segmentation is important to retail companies because it helps dividing the overall population onto smaller categories, by which consumer needs can be identified and catered for.</w:t>
      </w:r>
    </w:p>
    <w:p w14:paraId="5A41AB71" w14:textId="77777777" w:rsidR="008931BA" w:rsidRPr="00A96233" w:rsidRDefault="008931BA" w:rsidP="00C80F08"/>
    <w:p w14:paraId="68B12140" w14:textId="77777777" w:rsidR="00C80F08" w:rsidRPr="00A96233" w:rsidRDefault="00C80F08" w:rsidP="00C80F08">
      <w:r w:rsidRPr="00A96233">
        <w:t>Having divided the population into smaller, similar groups, helps retail companies to be more focused in terms of their product range offerings, product differentiation strategies, marketing strategies and pricing strategies. This, in turn, reduces risks and costs and provides a better understanding the targeted group of customers in order to better serve their needs. A better understanding of the targeted customer segment leads to better retention and higher profits.</w:t>
      </w:r>
    </w:p>
    <w:p w14:paraId="6E5586F7" w14:textId="77777777" w:rsidR="00C80F08" w:rsidRPr="00A96233" w:rsidRDefault="00C80F08" w:rsidP="00C80F08"/>
    <w:p w14:paraId="62279A8E" w14:textId="45DC89DE" w:rsidR="00C80F08" w:rsidRPr="00A96233" w:rsidRDefault="00C80F08" w:rsidP="00C80F08">
      <w:r w:rsidRPr="00A96233">
        <w:t xml:space="preserve">Figure </w:t>
      </w:r>
      <w:r w:rsidR="00FF20E7" w:rsidRPr="00A96233">
        <w:t>33</w:t>
      </w:r>
      <w:r w:rsidRPr="00A96233">
        <w:t xml:space="preserve"> demonstrates the concepts.</w:t>
      </w:r>
    </w:p>
    <w:p w14:paraId="4D2C4E24" w14:textId="77777777" w:rsidR="00FF20E7" w:rsidRPr="00A96233" w:rsidRDefault="00FF20E7" w:rsidP="00C80F08"/>
    <w:p w14:paraId="246117EC" w14:textId="77777777" w:rsidR="00C80F08" w:rsidRPr="00A96233" w:rsidRDefault="00C80F08" w:rsidP="00C80F08">
      <w:pPr>
        <w:jc w:val="center"/>
      </w:pPr>
      <w:r w:rsidRPr="00A96233">
        <w:rPr>
          <w:noProof/>
        </w:rPr>
        <w:drawing>
          <wp:inline distT="0" distB="0" distL="0" distR="0" wp14:anchorId="2DCEB197" wp14:editId="6D7FCB71">
            <wp:extent cx="5731510" cy="1106170"/>
            <wp:effectExtent l="0" t="0" r="254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31510" cy="1106170"/>
                    </a:xfrm>
                    <a:prstGeom prst="rect">
                      <a:avLst/>
                    </a:prstGeom>
                    <a:noFill/>
                    <a:ln>
                      <a:noFill/>
                    </a:ln>
                  </pic:spPr>
                </pic:pic>
              </a:graphicData>
            </a:graphic>
          </wp:inline>
        </w:drawing>
      </w:r>
    </w:p>
    <w:p w14:paraId="3BDF8683" w14:textId="1EF0F56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33</w:t>
      </w:r>
      <w:r w:rsidRPr="00A96233">
        <w:rPr>
          <w:lang w:val="en-GB"/>
        </w:rPr>
        <w:t>: importance of target market segmentation</w:t>
      </w:r>
    </w:p>
    <w:p w14:paraId="093817E6" w14:textId="642EF4B2" w:rsidR="00C80F08" w:rsidRDefault="00C80F08" w:rsidP="00C80F08"/>
    <w:p w14:paraId="786E2D33" w14:textId="77777777" w:rsidR="000A750E" w:rsidRPr="00A96233" w:rsidRDefault="000A750E" w:rsidP="00C80F08"/>
    <w:p w14:paraId="47F990E5" w14:textId="77777777" w:rsidR="00C80F08" w:rsidRPr="00A96233" w:rsidRDefault="00C80F08" w:rsidP="00C80F08">
      <w:pPr>
        <w:pStyle w:val="Heading2"/>
        <w:jc w:val="both"/>
      </w:pPr>
      <w:bookmarkStart w:id="1150" w:name="_Toc43568766"/>
      <w:bookmarkStart w:id="1151" w:name="_Toc46093004"/>
      <w:bookmarkStart w:id="1152" w:name="_Toc46588399"/>
      <w:bookmarkStart w:id="1153" w:name="_Toc46829615"/>
      <w:bookmarkStart w:id="1154" w:name="_Toc46918760"/>
      <w:r w:rsidRPr="00A96233">
        <w:t>5.3</w:t>
      </w:r>
      <w:r w:rsidRPr="00A96233">
        <w:tab/>
        <w:t>Target market categorisation</w:t>
      </w:r>
      <w:bookmarkEnd w:id="1150"/>
      <w:bookmarkEnd w:id="1151"/>
      <w:bookmarkEnd w:id="1152"/>
      <w:bookmarkEnd w:id="1153"/>
      <w:bookmarkEnd w:id="1154"/>
    </w:p>
    <w:p w14:paraId="11A595EA" w14:textId="77777777" w:rsidR="00C80F08" w:rsidRPr="00A96233" w:rsidRDefault="00C80F08" w:rsidP="00C80F08">
      <w:r w:rsidRPr="00A96233">
        <w:t>In the wholesale and retail industry, target markets are categorised on the following factors:</w:t>
      </w:r>
    </w:p>
    <w:p w14:paraId="1874F825" w14:textId="77777777" w:rsidR="00C80F08" w:rsidRPr="00A96233" w:rsidRDefault="00C80F08" w:rsidP="00C80F08"/>
    <w:p w14:paraId="5A605784" w14:textId="77777777" w:rsidR="00C80F08" w:rsidRPr="00A96233" w:rsidRDefault="00C80F08" w:rsidP="00C80F08">
      <w:pPr>
        <w:jc w:val="center"/>
      </w:pPr>
      <w:r w:rsidRPr="00A96233">
        <w:rPr>
          <w:noProof/>
        </w:rPr>
        <w:drawing>
          <wp:inline distT="0" distB="0" distL="0" distR="0" wp14:anchorId="0186CA5F" wp14:editId="5820BDC6">
            <wp:extent cx="4258953" cy="1181522"/>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314928" cy="1197051"/>
                    </a:xfrm>
                    <a:prstGeom prst="rect">
                      <a:avLst/>
                    </a:prstGeom>
                    <a:noFill/>
                    <a:ln>
                      <a:noFill/>
                    </a:ln>
                  </pic:spPr>
                </pic:pic>
              </a:graphicData>
            </a:graphic>
          </wp:inline>
        </w:drawing>
      </w:r>
    </w:p>
    <w:p w14:paraId="3D0A4602" w14:textId="77777777" w:rsidR="00C80F08" w:rsidRPr="00A96233" w:rsidRDefault="00C80F08" w:rsidP="00C80F0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32CDAA38" w14:textId="77777777" w:rsidTr="000A750E">
        <w:tc>
          <w:tcPr>
            <w:tcW w:w="1820" w:type="dxa"/>
            <w:shd w:val="clear" w:color="auto" w:fill="808080" w:themeFill="background1" w:themeFillShade="80"/>
          </w:tcPr>
          <w:p w14:paraId="4E2C9983" w14:textId="77777777" w:rsidR="00C80F08" w:rsidRPr="00A96233" w:rsidRDefault="00C80F08" w:rsidP="00FF20E7">
            <w:pPr>
              <w:rPr>
                <w:b/>
                <w:bCs/>
                <w:color w:val="FFFFFF" w:themeColor="background1"/>
              </w:rPr>
            </w:pPr>
            <w:r w:rsidRPr="00A96233">
              <w:rPr>
                <w:b/>
                <w:bCs/>
                <w:color w:val="FFFFFF" w:themeColor="background1"/>
              </w:rPr>
              <w:t xml:space="preserve">Demographic </w:t>
            </w:r>
          </w:p>
        </w:tc>
        <w:tc>
          <w:tcPr>
            <w:tcW w:w="7161" w:type="dxa"/>
            <w:shd w:val="clear" w:color="auto" w:fill="D9D9D9" w:themeFill="background1" w:themeFillShade="D9"/>
          </w:tcPr>
          <w:p w14:paraId="200A07D0" w14:textId="77777777" w:rsidR="00C80F08" w:rsidRPr="00A96233" w:rsidRDefault="00C80F08" w:rsidP="00FF20E7">
            <w:r w:rsidRPr="00A96233">
              <w:t>Demographic segmentation (or categorisation) slices the market based on demographical characteristics such as:</w:t>
            </w:r>
          </w:p>
          <w:p w14:paraId="3BDA8C81" w14:textId="77777777" w:rsidR="00C80F08" w:rsidRPr="00A96233" w:rsidRDefault="00C80F08" w:rsidP="0014236E">
            <w:pPr>
              <w:pStyle w:val="ListParagraph"/>
              <w:numPr>
                <w:ilvl w:val="0"/>
                <w:numId w:val="242"/>
              </w:numPr>
              <w:contextualSpacing w:val="0"/>
            </w:pPr>
            <w:r w:rsidRPr="00A96233">
              <w:t>Age</w:t>
            </w:r>
          </w:p>
          <w:p w14:paraId="4A4D17D0" w14:textId="77777777" w:rsidR="00C80F08" w:rsidRPr="00A96233" w:rsidRDefault="00C80F08" w:rsidP="0014236E">
            <w:pPr>
              <w:pStyle w:val="ListParagraph"/>
              <w:numPr>
                <w:ilvl w:val="0"/>
                <w:numId w:val="242"/>
              </w:numPr>
              <w:contextualSpacing w:val="0"/>
            </w:pPr>
            <w:r w:rsidRPr="00A96233">
              <w:t>Gender</w:t>
            </w:r>
          </w:p>
          <w:p w14:paraId="0A97766F" w14:textId="77777777" w:rsidR="00C80F08" w:rsidRPr="00A96233" w:rsidRDefault="00C80F08" w:rsidP="0014236E">
            <w:pPr>
              <w:pStyle w:val="ListParagraph"/>
              <w:numPr>
                <w:ilvl w:val="0"/>
                <w:numId w:val="242"/>
              </w:numPr>
              <w:contextualSpacing w:val="0"/>
            </w:pPr>
            <w:r w:rsidRPr="00A96233">
              <w:t>Income</w:t>
            </w:r>
          </w:p>
          <w:p w14:paraId="6FA73B11" w14:textId="77777777" w:rsidR="00C80F08" w:rsidRPr="00A96233" w:rsidRDefault="00C80F08" w:rsidP="0014236E">
            <w:pPr>
              <w:pStyle w:val="ListParagraph"/>
              <w:numPr>
                <w:ilvl w:val="0"/>
                <w:numId w:val="242"/>
              </w:numPr>
              <w:ind w:left="403" w:hanging="403"/>
              <w:contextualSpacing w:val="0"/>
            </w:pPr>
            <w:r w:rsidRPr="00A96233">
              <w:t>Family size</w:t>
            </w:r>
          </w:p>
          <w:p w14:paraId="7D91E499" w14:textId="77777777" w:rsidR="00C80F08" w:rsidRPr="00A96233" w:rsidRDefault="00C80F08" w:rsidP="0014236E">
            <w:pPr>
              <w:pStyle w:val="ListParagraph"/>
              <w:numPr>
                <w:ilvl w:val="0"/>
                <w:numId w:val="242"/>
              </w:numPr>
              <w:contextualSpacing w:val="0"/>
            </w:pPr>
            <w:r w:rsidRPr="00A96233">
              <w:t>Educational qualification</w:t>
            </w:r>
          </w:p>
          <w:p w14:paraId="60FBB14C" w14:textId="77777777" w:rsidR="00C80F08" w:rsidRPr="00A96233" w:rsidRDefault="00C80F08" w:rsidP="0014236E">
            <w:pPr>
              <w:pStyle w:val="ListParagraph"/>
              <w:numPr>
                <w:ilvl w:val="0"/>
                <w:numId w:val="242"/>
              </w:numPr>
              <w:contextualSpacing w:val="0"/>
            </w:pPr>
            <w:r w:rsidRPr="00A96233">
              <w:t>Socio-economic status</w:t>
            </w:r>
          </w:p>
        </w:tc>
      </w:tr>
      <w:tr w:rsidR="00C80F08" w:rsidRPr="00A96233" w14:paraId="36F77907" w14:textId="77777777" w:rsidTr="000A750E">
        <w:tc>
          <w:tcPr>
            <w:tcW w:w="1820" w:type="dxa"/>
            <w:shd w:val="clear" w:color="auto" w:fill="808080" w:themeFill="background1" w:themeFillShade="80"/>
          </w:tcPr>
          <w:p w14:paraId="1707F89E" w14:textId="77777777" w:rsidR="00C80F08" w:rsidRPr="00A96233" w:rsidRDefault="00C80F08" w:rsidP="00FF20E7">
            <w:pPr>
              <w:rPr>
                <w:b/>
                <w:bCs/>
                <w:color w:val="FFFFFF" w:themeColor="background1"/>
              </w:rPr>
            </w:pPr>
            <w:r w:rsidRPr="00A96233">
              <w:rPr>
                <w:b/>
                <w:bCs/>
                <w:color w:val="FFFFFF" w:themeColor="background1"/>
              </w:rPr>
              <w:t>Geographic</w:t>
            </w:r>
          </w:p>
        </w:tc>
        <w:tc>
          <w:tcPr>
            <w:tcW w:w="7161" w:type="dxa"/>
            <w:shd w:val="clear" w:color="auto" w:fill="D9D9D9" w:themeFill="background1" w:themeFillShade="D9"/>
          </w:tcPr>
          <w:p w14:paraId="27D989CF" w14:textId="77777777" w:rsidR="00C80F08" w:rsidRPr="00A96233" w:rsidRDefault="00C80F08" w:rsidP="000A750E">
            <w:r w:rsidRPr="00A96233">
              <w:t>The population is divided based on geographics such as:</w:t>
            </w:r>
          </w:p>
          <w:p w14:paraId="5F889DD1" w14:textId="77777777" w:rsidR="00C80F08" w:rsidRPr="00A96233" w:rsidRDefault="00C80F08" w:rsidP="000A750E">
            <w:pPr>
              <w:pStyle w:val="ListParagraph"/>
              <w:numPr>
                <w:ilvl w:val="0"/>
                <w:numId w:val="243"/>
              </w:numPr>
              <w:contextualSpacing w:val="0"/>
            </w:pPr>
            <w:r w:rsidRPr="00A96233">
              <w:t>Country</w:t>
            </w:r>
          </w:p>
          <w:p w14:paraId="171B500B" w14:textId="77777777" w:rsidR="00C80F08" w:rsidRPr="00A96233" w:rsidRDefault="00C80F08" w:rsidP="000A750E">
            <w:pPr>
              <w:pStyle w:val="ListParagraph"/>
              <w:numPr>
                <w:ilvl w:val="0"/>
                <w:numId w:val="243"/>
              </w:numPr>
              <w:contextualSpacing w:val="0"/>
            </w:pPr>
            <w:r w:rsidRPr="00A96233">
              <w:t>Province</w:t>
            </w:r>
          </w:p>
          <w:p w14:paraId="0DDA65CE" w14:textId="77777777" w:rsidR="00C80F08" w:rsidRPr="00A96233" w:rsidRDefault="00C80F08" w:rsidP="000A750E">
            <w:pPr>
              <w:pStyle w:val="ListParagraph"/>
              <w:numPr>
                <w:ilvl w:val="0"/>
                <w:numId w:val="243"/>
              </w:numPr>
              <w:contextualSpacing w:val="0"/>
            </w:pPr>
            <w:r w:rsidRPr="00A96233">
              <w:t>City</w:t>
            </w:r>
          </w:p>
          <w:p w14:paraId="0E803EF8" w14:textId="77777777" w:rsidR="00C80F08" w:rsidRPr="00A96233" w:rsidRDefault="00C80F08" w:rsidP="000A750E">
            <w:pPr>
              <w:pStyle w:val="ListParagraph"/>
              <w:numPr>
                <w:ilvl w:val="0"/>
                <w:numId w:val="243"/>
              </w:numPr>
              <w:contextualSpacing w:val="0"/>
            </w:pPr>
            <w:r w:rsidRPr="00A96233">
              <w:t>Suburb</w:t>
            </w:r>
          </w:p>
          <w:p w14:paraId="68FC6D3C" w14:textId="77777777" w:rsidR="00C80F08" w:rsidRPr="00A96233" w:rsidRDefault="00C80F08" w:rsidP="000A750E">
            <w:pPr>
              <w:pStyle w:val="ListParagraph"/>
              <w:numPr>
                <w:ilvl w:val="0"/>
                <w:numId w:val="243"/>
              </w:numPr>
              <w:contextualSpacing w:val="0"/>
            </w:pPr>
            <w:r w:rsidRPr="00A96233">
              <w:t>Region, etc.</w:t>
            </w:r>
          </w:p>
        </w:tc>
      </w:tr>
      <w:tr w:rsidR="00C80F08" w:rsidRPr="00A96233" w14:paraId="7B5A5F29" w14:textId="77777777" w:rsidTr="000A750E">
        <w:tc>
          <w:tcPr>
            <w:tcW w:w="1820" w:type="dxa"/>
            <w:shd w:val="clear" w:color="auto" w:fill="808080" w:themeFill="background1" w:themeFillShade="80"/>
          </w:tcPr>
          <w:p w14:paraId="4EEAE067" w14:textId="77777777" w:rsidR="00C80F08" w:rsidRPr="00A96233" w:rsidRDefault="00C80F08" w:rsidP="00FF20E7">
            <w:pPr>
              <w:rPr>
                <w:b/>
                <w:bCs/>
                <w:color w:val="FFFFFF" w:themeColor="background1"/>
              </w:rPr>
            </w:pPr>
            <w:r w:rsidRPr="00A96233">
              <w:rPr>
                <w:b/>
                <w:bCs/>
                <w:color w:val="FFFFFF" w:themeColor="background1"/>
              </w:rPr>
              <w:t xml:space="preserve">Psychographic </w:t>
            </w:r>
          </w:p>
        </w:tc>
        <w:tc>
          <w:tcPr>
            <w:tcW w:w="7161" w:type="dxa"/>
            <w:shd w:val="clear" w:color="auto" w:fill="D9D9D9" w:themeFill="background1" w:themeFillShade="D9"/>
          </w:tcPr>
          <w:p w14:paraId="23AFA79C" w14:textId="77777777" w:rsidR="00C80F08" w:rsidRPr="00A96233" w:rsidRDefault="00C80F08" w:rsidP="000A750E">
            <w:r w:rsidRPr="00A96233">
              <w:t>Psychographic market segmentation is based on factors such as:</w:t>
            </w:r>
          </w:p>
          <w:p w14:paraId="24BDDD7F" w14:textId="77777777" w:rsidR="00C80F08" w:rsidRPr="00A96233" w:rsidRDefault="00C80F08" w:rsidP="000A750E">
            <w:pPr>
              <w:pStyle w:val="ListParagraph"/>
              <w:numPr>
                <w:ilvl w:val="0"/>
                <w:numId w:val="244"/>
              </w:numPr>
              <w:contextualSpacing w:val="0"/>
            </w:pPr>
            <w:r w:rsidRPr="00A96233">
              <w:t>Personality</w:t>
            </w:r>
          </w:p>
          <w:p w14:paraId="22E7121A" w14:textId="77777777" w:rsidR="00C80F08" w:rsidRPr="00A96233" w:rsidRDefault="00C80F08" w:rsidP="000A750E">
            <w:pPr>
              <w:pStyle w:val="ListParagraph"/>
              <w:numPr>
                <w:ilvl w:val="0"/>
                <w:numId w:val="244"/>
              </w:numPr>
              <w:contextualSpacing w:val="0"/>
            </w:pPr>
            <w:r w:rsidRPr="00A96233">
              <w:t>Personal characteristics</w:t>
            </w:r>
          </w:p>
          <w:p w14:paraId="15AE356E" w14:textId="77777777" w:rsidR="00C80F08" w:rsidRPr="00A96233" w:rsidRDefault="00C80F08" w:rsidP="000A750E">
            <w:pPr>
              <w:pStyle w:val="ListParagraph"/>
              <w:numPr>
                <w:ilvl w:val="0"/>
                <w:numId w:val="244"/>
              </w:numPr>
              <w:contextualSpacing w:val="0"/>
            </w:pPr>
            <w:r w:rsidRPr="00A96233">
              <w:t>Lifestyle</w:t>
            </w:r>
          </w:p>
          <w:p w14:paraId="57448976" w14:textId="77777777" w:rsidR="00C80F08" w:rsidRPr="00A96233" w:rsidRDefault="00C80F08" w:rsidP="000A750E">
            <w:pPr>
              <w:pStyle w:val="ListParagraph"/>
              <w:numPr>
                <w:ilvl w:val="0"/>
                <w:numId w:val="244"/>
              </w:numPr>
              <w:contextualSpacing w:val="0"/>
            </w:pPr>
            <w:r w:rsidRPr="00A96233">
              <w:t xml:space="preserve">Social status </w:t>
            </w:r>
          </w:p>
        </w:tc>
      </w:tr>
      <w:tr w:rsidR="00C80F08" w:rsidRPr="00A96233" w14:paraId="544D0740" w14:textId="77777777" w:rsidTr="000A750E">
        <w:tc>
          <w:tcPr>
            <w:tcW w:w="1820" w:type="dxa"/>
            <w:shd w:val="clear" w:color="auto" w:fill="808080" w:themeFill="background1" w:themeFillShade="80"/>
          </w:tcPr>
          <w:p w14:paraId="5501AC4B" w14:textId="77777777" w:rsidR="00C80F08" w:rsidRPr="00A96233" w:rsidRDefault="00C80F08" w:rsidP="00FF20E7">
            <w:pPr>
              <w:rPr>
                <w:b/>
                <w:bCs/>
                <w:color w:val="FFFFFF" w:themeColor="background1"/>
              </w:rPr>
            </w:pPr>
            <w:r w:rsidRPr="00A96233">
              <w:rPr>
                <w:b/>
                <w:bCs/>
                <w:color w:val="FFFFFF" w:themeColor="background1"/>
              </w:rPr>
              <w:t xml:space="preserve">Behavioural </w:t>
            </w:r>
          </w:p>
        </w:tc>
        <w:tc>
          <w:tcPr>
            <w:tcW w:w="7161" w:type="dxa"/>
            <w:shd w:val="clear" w:color="auto" w:fill="D9D9D9" w:themeFill="background1" w:themeFillShade="D9"/>
          </w:tcPr>
          <w:p w14:paraId="3C3B9196" w14:textId="77777777" w:rsidR="00C80F08" w:rsidRPr="00A96233" w:rsidRDefault="00C80F08" w:rsidP="000A750E">
            <w:r w:rsidRPr="00A96233">
              <w:t>Behavioural market segmentation is based on consumer behaviour or usage patterns.</w:t>
            </w:r>
          </w:p>
        </w:tc>
      </w:tr>
    </w:tbl>
    <w:p w14:paraId="2A1C0156" w14:textId="4D1DF1DE" w:rsidR="00C80F08" w:rsidRPr="00A96233" w:rsidRDefault="00C80F08" w:rsidP="00C80F08">
      <w:bookmarkStart w:id="1155" w:name="_Hlk45715679"/>
    </w:p>
    <w:p w14:paraId="10D4B5FB"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1D03CE9" w14:textId="77777777" w:rsidTr="00FF20E7">
        <w:trPr>
          <w:trHeight w:val="1008"/>
        </w:trPr>
        <w:tc>
          <w:tcPr>
            <w:tcW w:w="1408" w:type="dxa"/>
            <w:shd w:val="clear" w:color="auto" w:fill="auto"/>
          </w:tcPr>
          <w:p w14:paraId="0F6C06FA" w14:textId="77777777" w:rsidR="00C80F08" w:rsidRPr="00A96233" w:rsidRDefault="00C80F08" w:rsidP="00FF20E7">
            <w:pPr>
              <w:jc w:val="center"/>
            </w:pPr>
            <w:r w:rsidRPr="00A96233">
              <w:rPr>
                <w:noProof/>
              </w:rPr>
              <w:drawing>
                <wp:inline distT="0" distB="0" distL="0" distR="0" wp14:anchorId="5F5AE95C" wp14:editId="3DB745AD">
                  <wp:extent cx="464820" cy="464820"/>
                  <wp:effectExtent l="0" t="0" r="0" b="0"/>
                  <wp:docPr id="1289" name="Picture 12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E546A47" w14:textId="18F088C8" w:rsidR="00C80F08" w:rsidRPr="00A96233" w:rsidRDefault="00C80F08" w:rsidP="00FF20E7">
            <w:pPr>
              <w:spacing w:after="120"/>
              <w:rPr>
                <w:b/>
                <w:bCs/>
              </w:rPr>
            </w:pPr>
            <w:r w:rsidRPr="00A96233">
              <w:rPr>
                <w:b/>
                <w:bCs/>
              </w:rPr>
              <w:t xml:space="preserve">Activity </w:t>
            </w:r>
            <w:r w:rsidR="00CE6893" w:rsidRPr="00A96233">
              <w:rPr>
                <w:b/>
                <w:bCs/>
              </w:rPr>
              <w:t>40</w:t>
            </w:r>
            <w:r w:rsidRPr="00A96233">
              <w:rPr>
                <w:b/>
                <w:bCs/>
              </w:rPr>
              <w:t xml:space="preserve"> (KM02 KT05 IAC0501)</w:t>
            </w:r>
          </w:p>
          <w:p w14:paraId="477E0E3E" w14:textId="022875E5" w:rsidR="00C80F08" w:rsidRPr="00A96233" w:rsidRDefault="00CE6893" w:rsidP="00FF20E7">
            <w:pPr>
              <w:spacing w:after="120"/>
              <w:ind w:left="743" w:hanging="743"/>
            </w:pPr>
            <w:r w:rsidRPr="00A96233">
              <w:t>40</w:t>
            </w:r>
            <w:r w:rsidR="00C80F08" w:rsidRPr="00A96233">
              <w:t xml:space="preserve">.1 </w:t>
            </w:r>
            <w:r w:rsidR="00C80F08" w:rsidRPr="00A96233">
              <w:tab/>
              <w:t>How does the company you represent describe the target market?</w:t>
            </w:r>
          </w:p>
          <w:p w14:paraId="49F5424E" w14:textId="2F8C8153" w:rsidR="00C80F08" w:rsidRPr="00A96233" w:rsidRDefault="00CE6893" w:rsidP="00FF20E7">
            <w:pPr>
              <w:spacing w:after="120"/>
              <w:ind w:left="743" w:hanging="743"/>
            </w:pPr>
            <w:r w:rsidRPr="00A96233">
              <w:t>40</w:t>
            </w:r>
            <w:r w:rsidR="00C80F08" w:rsidRPr="00A96233">
              <w:t xml:space="preserve">.2 </w:t>
            </w:r>
            <w:r w:rsidR="00C80F08" w:rsidRPr="00A96233">
              <w:tab/>
              <w:t>On which category/categories is the target market based?</w:t>
            </w:r>
          </w:p>
          <w:p w14:paraId="60FD85BF" w14:textId="2B9CD167" w:rsidR="00C80F08" w:rsidRPr="00A96233" w:rsidRDefault="00CE6893" w:rsidP="00FF20E7">
            <w:pPr>
              <w:spacing w:after="120"/>
              <w:ind w:left="743" w:hanging="743"/>
            </w:pPr>
            <w:r w:rsidRPr="00A96233">
              <w:t>40</w:t>
            </w:r>
            <w:r w:rsidR="00C80F08" w:rsidRPr="00A96233">
              <w:t xml:space="preserve">.3 </w:t>
            </w:r>
            <w:r w:rsidR="00C80F08" w:rsidRPr="00A96233">
              <w:tab/>
              <w:t>Draw mindmaps to explain how target markets are categorised in the wholesale and retail industry – one mindmap each for demographic, geographic, psychographic and behavioural).</w:t>
            </w:r>
          </w:p>
          <w:p w14:paraId="7900E14D" w14:textId="77777777" w:rsidR="00C80F08" w:rsidRPr="00A96233" w:rsidRDefault="00C80F08" w:rsidP="00FF20E7">
            <w:r w:rsidRPr="00A96233">
              <w:t>For each factor (e.g. age, gender) that you indicate on each of the mindmaps, give practical examples.</w:t>
            </w:r>
          </w:p>
        </w:tc>
      </w:tr>
    </w:tbl>
    <w:p w14:paraId="4C113C4B" w14:textId="77777777" w:rsidR="00C80F08" w:rsidRPr="00A96233" w:rsidRDefault="00C80F08" w:rsidP="00C80F08">
      <w:bookmarkStart w:id="1156" w:name="_Toc43568767"/>
      <w:bookmarkEnd w:id="1155"/>
    </w:p>
    <w:p w14:paraId="4C42DCF1" w14:textId="77777777" w:rsidR="00C80F08" w:rsidRPr="00A96233" w:rsidRDefault="00C80F08" w:rsidP="00C80F08">
      <w:pPr>
        <w:pStyle w:val="Heading2"/>
        <w:spacing w:before="480"/>
        <w:jc w:val="both"/>
      </w:pPr>
      <w:bookmarkStart w:id="1157" w:name="_Toc46093005"/>
      <w:bookmarkStart w:id="1158" w:name="_Toc46588400"/>
      <w:bookmarkStart w:id="1159" w:name="_Toc46829616"/>
      <w:bookmarkStart w:id="1160" w:name="_Toc46918761"/>
      <w:r w:rsidRPr="00A96233">
        <w:t>5.4</w:t>
      </w:r>
      <w:r w:rsidRPr="00A96233">
        <w:tab/>
        <w:t>LSM method for categorising target markets and how it can be used for setting ranges</w:t>
      </w:r>
      <w:bookmarkEnd w:id="1156"/>
      <w:bookmarkEnd w:id="1157"/>
      <w:bookmarkEnd w:id="1158"/>
      <w:bookmarkEnd w:id="1159"/>
      <w:bookmarkEnd w:id="1160"/>
    </w:p>
    <w:p w14:paraId="457B3484" w14:textId="77777777" w:rsidR="00C80F08" w:rsidRPr="00A96233" w:rsidRDefault="00C80F08" w:rsidP="00C80F08">
      <w:pPr>
        <w:pStyle w:val="Heading3"/>
        <w:spacing w:line="360" w:lineRule="auto"/>
      </w:pPr>
      <w:bookmarkStart w:id="1161" w:name="_Toc43568768"/>
      <w:bookmarkStart w:id="1162" w:name="_Toc46093006"/>
      <w:bookmarkStart w:id="1163" w:name="_Toc46588401"/>
      <w:bookmarkStart w:id="1164" w:name="_Toc46829617"/>
      <w:bookmarkStart w:id="1165" w:name="_Toc46918762"/>
      <w:r w:rsidRPr="00A96233">
        <w:t>5.4.1</w:t>
      </w:r>
      <w:r w:rsidRPr="00A96233">
        <w:tab/>
        <w:t>What LSM is</w:t>
      </w:r>
      <w:bookmarkEnd w:id="1161"/>
      <w:bookmarkEnd w:id="1162"/>
      <w:bookmarkEnd w:id="1163"/>
      <w:bookmarkEnd w:id="1164"/>
      <w:bookmarkEnd w:id="1165"/>
    </w:p>
    <w:p w14:paraId="229A89D7" w14:textId="77777777" w:rsidR="00C80F08" w:rsidRPr="00A96233" w:rsidRDefault="00C80F08" w:rsidP="00C80F08"/>
    <w:p w14:paraId="1DA6C770" w14:textId="77777777" w:rsidR="00C80F08" w:rsidRPr="00A96233" w:rsidRDefault="00C80F08" w:rsidP="00C80F08">
      <w:r w:rsidRPr="00A96233">
        <w:t xml:space="preserve">LSM is the abbreviation for </w:t>
      </w:r>
      <w:r w:rsidRPr="00A96233">
        <w:rPr>
          <w:i/>
          <w:iCs/>
        </w:rPr>
        <w:t>Life Standards Measure</w:t>
      </w:r>
      <w:r w:rsidRPr="00A96233">
        <w:t>, which was developed by the South African Audience Research Foundation (SAARF) and which has become one of the most widely used tools for market research and target market definition.</w:t>
      </w:r>
    </w:p>
    <w:p w14:paraId="223DCE5C" w14:textId="77777777" w:rsidR="00C80F08" w:rsidRPr="00A96233" w:rsidRDefault="00C80F08" w:rsidP="00C80F08"/>
    <w:p w14:paraId="38225B84" w14:textId="77777777" w:rsidR="00C80F08" w:rsidRPr="00A96233" w:rsidRDefault="00C80F08" w:rsidP="00C80F08">
      <w:r w:rsidRPr="00A96233">
        <w:t>LSM creates an index that groups together those people with similar behaviour and is, in essence, a wealth measure based on the standard of living rather than income.</w:t>
      </w:r>
    </w:p>
    <w:p w14:paraId="191DA45B" w14:textId="77777777" w:rsidR="00C80F08" w:rsidRPr="00A96233" w:rsidRDefault="00C80F08" w:rsidP="00C80F08"/>
    <w:p w14:paraId="213702E3" w14:textId="77777777" w:rsidR="00C80F08" w:rsidRPr="00A96233" w:rsidRDefault="00C80F08" w:rsidP="00C80F08">
      <w:pPr>
        <w:pStyle w:val="Heading3"/>
        <w:spacing w:line="360" w:lineRule="auto"/>
      </w:pPr>
      <w:bookmarkStart w:id="1166" w:name="_Toc43568769"/>
      <w:bookmarkStart w:id="1167" w:name="_Toc46093007"/>
      <w:bookmarkStart w:id="1168" w:name="_Toc46588402"/>
      <w:bookmarkStart w:id="1169" w:name="_Toc46829618"/>
      <w:bookmarkStart w:id="1170" w:name="_Toc46918763"/>
      <w:r w:rsidRPr="00A96233">
        <w:t>5.4.2</w:t>
      </w:r>
      <w:r w:rsidRPr="00A96233">
        <w:tab/>
        <w:t>Variables used in LMS</w:t>
      </w:r>
      <w:bookmarkEnd w:id="1166"/>
      <w:bookmarkEnd w:id="1167"/>
      <w:bookmarkEnd w:id="1168"/>
      <w:bookmarkEnd w:id="1169"/>
      <w:bookmarkEnd w:id="1170"/>
    </w:p>
    <w:p w14:paraId="56769169" w14:textId="77777777" w:rsidR="00C80F08" w:rsidRPr="00A96233" w:rsidRDefault="00C80F08" w:rsidP="00C80F08"/>
    <w:p w14:paraId="1DB545E8" w14:textId="77777777" w:rsidR="00C80F08" w:rsidRPr="00A96233" w:rsidRDefault="00C80F08" w:rsidP="00C80F08">
      <w:r w:rsidRPr="00A96233">
        <w:t>Within the LSM, the population continuum is divided into ten groups, from 1 at the bottom end, to 10 at the top.</w:t>
      </w:r>
    </w:p>
    <w:p w14:paraId="4E47AA2D" w14:textId="77777777" w:rsidR="00C80F08" w:rsidRPr="00A96233" w:rsidRDefault="00C80F08" w:rsidP="00C80F08"/>
    <w:p w14:paraId="2E585278" w14:textId="77777777" w:rsidR="00C80F08" w:rsidRPr="00A96233" w:rsidRDefault="00C80F08" w:rsidP="00C80F08">
      <w:r w:rsidRPr="00A96233">
        <w:t>The LSMs are calculated using specific variables. These variables are regularly updated as socio-economic conditions change.</w:t>
      </w:r>
    </w:p>
    <w:p w14:paraId="0D60A26F" w14:textId="77777777" w:rsidR="00C80F08" w:rsidRPr="00A96233" w:rsidRDefault="00C80F08" w:rsidP="00C80F08"/>
    <w:p w14:paraId="4F4431D3" w14:textId="77777777" w:rsidR="00C80F08" w:rsidRPr="00A96233" w:rsidRDefault="00C80F08" w:rsidP="000A750E">
      <w:r w:rsidRPr="00A96233">
        <w:t>The latest (2004) variables used for calculating the LSM bands are:</w:t>
      </w:r>
      <w:r w:rsidRPr="00A96233">
        <w:rPr>
          <w:vertAlign w:val="superscript"/>
        </w:rPr>
        <w:t>xxviii</w:t>
      </w:r>
    </w:p>
    <w:p w14:paraId="063839A8" w14:textId="77777777" w:rsidR="00C80F08" w:rsidRPr="00A96233" w:rsidRDefault="00C80F08" w:rsidP="000A750E">
      <w:pPr>
        <w:pStyle w:val="ListParagraph"/>
        <w:numPr>
          <w:ilvl w:val="1"/>
          <w:numId w:val="240"/>
        </w:numPr>
        <w:ind w:left="567" w:hanging="567"/>
        <w:contextualSpacing w:val="0"/>
      </w:pPr>
      <w:r w:rsidRPr="00A96233">
        <w:t>Hot running water</w:t>
      </w:r>
    </w:p>
    <w:p w14:paraId="360898E1" w14:textId="77777777" w:rsidR="00C80F08" w:rsidRPr="00A96233" w:rsidRDefault="00C80F08" w:rsidP="000A750E">
      <w:pPr>
        <w:pStyle w:val="ListParagraph"/>
        <w:numPr>
          <w:ilvl w:val="1"/>
          <w:numId w:val="240"/>
        </w:numPr>
        <w:ind w:left="567" w:hanging="567"/>
        <w:contextualSpacing w:val="0"/>
      </w:pPr>
      <w:r w:rsidRPr="00A96233">
        <w:t>Fridge/freezer</w:t>
      </w:r>
    </w:p>
    <w:p w14:paraId="02DDC815" w14:textId="77777777" w:rsidR="00C80F08" w:rsidRPr="00A96233" w:rsidRDefault="00C80F08" w:rsidP="000A750E">
      <w:pPr>
        <w:pStyle w:val="ListParagraph"/>
        <w:numPr>
          <w:ilvl w:val="1"/>
          <w:numId w:val="240"/>
        </w:numPr>
        <w:ind w:left="567" w:hanging="567"/>
        <w:contextualSpacing w:val="0"/>
      </w:pPr>
      <w:r w:rsidRPr="00A96233">
        <w:t>Microwave oven</w:t>
      </w:r>
    </w:p>
    <w:p w14:paraId="11518707" w14:textId="77777777" w:rsidR="00C80F08" w:rsidRPr="00A96233" w:rsidRDefault="00C80F08" w:rsidP="000A750E">
      <w:pPr>
        <w:pStyle w:val="ListParagraph"/>
        <w:numPr>
          <w:ilvl w:val="1"/>
          <w:numId w:val="240"/>
        </w:numPr>
        <w:ind w:left="567" w:hanging="567"/>
        <w:contextualSpacing w:val="0"/>
      </w:pPr>
      <w:r w:rsidRPr="00A96233">
        <w:t>Flush toilet in house or on plot</w:t>
      </w:r>
    </w:p>
    <w:p w14:paraId="7FB5D043" w14:textId="77777777" w:rsidR="00C80F08" w:rsidRPr="00A96233" w:rsidRDefault="00C80F08" w:rsidP="000A750E">
      <w:pPr>
        <w:pStyle w:val="ListParagraph"/>
        <w:numPr>
          <w:ilvl w:val="1"/>
          <w:numId w:val="240"/>
        </w:numPr>
        <w:ind w:left="567" w:hanging="567"/>
        <w:contextualSpacing w:val="0"/>
      </w:pPr>
      <w:r w:rsidRPr="00A96233">
        <w:t>VCR in household</w:t>
      </w:r>
    </w:p>
    <w:p w14:paraId="7D039E6F" w14:textId="77777777" w:rsidR="00C80F08" w:rsidRPr="00A96233" w:rsidRDefault="00C80F08" w:rsidP="000A750E">
      <w:pPr>
        <w:pStyle w:val="ListParagraph"/>
        <w:numPr>
          <w:ilvl w:val="1"/>
          <w:numId w:val="240"/>
        </w:numPr>
        <w:ind w:left="567" w:hanging="567"/>
        <w:contextualSpacing w:val="0"/>
      </w:pPr>
      <w:r w:rsidRPr="00A96233">
        <w:t>Vacuum cleaner/floor polisher</w:t>
      </w:r>
    </w:p>
    <w:p w14:paraId="0EE21185" w14:textId="77777777" w:rsidR="00C80F08" w:rsidRPr="00A96233" w:rsidRDefault="00C80F08" w:rsidP="000A750E">
      <w:pPr>
        <w:pStyle w:val="ListParagraph"/>
        <w:numPr>
          <w:ilvl w:val="1"/>
          <w:numId w:val="240"/>
        </w:numPr>
        <w:ind w:left="567" w:hanging="567"/>
        <w:contextualSpacing w:val="0"/>
      </w:pPr>
      <w:r w:rsidRPr="00A96233">
        <w:t>Have a washing machine</w:t>
      </w:r>
    </w:p>
    <w:p w14:paraId="11C6E546" w14:textId="77777777" w:rsidR="00C80F08" w:rsidRPr="00A96233" w:rsidRDefault="00C80F08" w:rsidP="000A750E">
      <w:pPr>
        <w:pStyle w:val="ListParagraph"/>
        <w:numPr>
          <w:ilvl w:val="1"/>
          <w:numId w:val="240"/>
        </w:numPr>
        <w:ind w:left="567" w:hanging="567"/>
        <w:contextualSpacing w:val="0"/>
      </w:pPr>
      <w:r w:rsidRPr="00A96233">
        <w:t>Have a computer at home</w:t>
      </w:r>
    </w:p>
    <w:p w14:paraId="16566C9F" w14:textId="77777777" w:rsidR="00C80F08" w:rsidRPr="00A96233" w:rsidRDefault="00C80F08" w:rsidP="000A750E">
      <w:pPr>
        <w:pStyle w:val="ListParagraph"/>
        <w:numPr>
          <w:ilvl w:val="1"/>
          <w:numId w:val="240"/>
        </w:numPr>
        <w:ind w:left="567" w:hanging="567"/>
        <w:contextualSpacing w:val="0"/>
      </w:pPr>
      <w:r w:rsidRPr="00A96233">
        <w:t>Have an electric stove</w:t>
      </w:r>
    </w:p>
    <w:p w14:paraId="0C91E077" w14:textId="77777777" w:rsidR="00C80F08" w:rsidRPr="00A96233" w:rsidRDefault="00C80F08" w:rsidP="000A750E">
      <w:pPr>
        <w:pStyle w:val="ListParagraph"/>
        <w:numPr>
          <w:ilvl w:val="1"/>
          <w:numId w:val="240"/>
        </w:numPr>
        <w:ind w:left="567" w:hanging="567"/>
        <w:contextualSpacing w:val="0"/>
      </w:pPr>
      <w:r w:rsidRPr="00A96233">
        <w:t>Have TV set(s)</w:t>
      </w:r>
    </w:p>
    <w:p w14:paraId="535CDA65" w14:textId="77777777" w:rsidR="00C80F08" w:rsidRPr="00A96233" w:rsidRDefault="00C80F08" w:rsidP="000A750E">
      <w:pPr>
        <w:pStyle w:val="ListParagraph"/>
        <w:numPr>
          <w:ilvl w:val="1"/>
          <w:numId w:val="240"/>
        </w:numPr>
        <w:ind w:left="567" w:hanging="567"/>
        <w:contextualSpacing w:val="0"/>
      </w:pPr>
      <w:r w:rsidRPr="00A96233">
        <w:t>Have a tumble dryer</w:t>
      </w:r>
    </w:p>
    <w:p w14:paraId="2C333221" w14:textId="77777777" w:rsidR="00C80F08" w:rsidRPr="00A96233" w:rsidRDefault="00C80F08" w:rsidP="000A750E">
      <w:pPr>
        <w:pStyle w:val="ListParagraph"/>
        <w:numPr>
          <w:ilvl w:val="1"/>
          <w:numId w:val="240"/>
        </w:numPr>
        <w:ind w:left="567" w:hanging="567"/>
        <w:contextualSpacing w:val="0"/>
      </w:pPr>
      <w:r w:rsidRPr="00A96233">
        <w:t>Have home telephone</w:t>
      </w:r>
    </w:p>
    <w:p w14:paraId="4316E2DF" w14:textId="77777777" w:rsidR="00C80F08" w:rsidRPr="00A96233" w:rsidRDefault="00C80F08" w:rsidP="000A750E">
      <w:pPr>
        <w:pStyle w:val="ListParagraph"/>
        <w:numPr>
          <w:ilvl w:val="1"/>
          <w:numId w:val="240"/>
        </w:numPr>
        <w:ind w:left="567" w:hanging="567"/>
        <w:contextualSpacing w:val="0"/>
      </w:pPr>
      <w:r w:rsidRPr="00A96233">
        <w:t>Hi-fi or music centre</w:t>
      </w:r>
    </w:p>
    <w:p w14:paraId="600A5868" w14:textId="77777777" w:rsidR="00C80F08" w:rsidRPr="00A96233" w:rsidRDefault="00C80F08" w:rsidP="000A750E">
      <w:pPr>
        <w:pStyle w:val="ListParagraph"/>
        <w:numPr>
          <w:ilvl w:val="1"/>
          <w:numId w:val="240"/>
        </w:numPr>
        <w:ind w:left="567" w:hanging="567"/>
        <w:contextualSpacing w:val="0"/>
      </w:pPr>
      <w:r w:rsidRPr="00A96233">
        <w:t>Built-in kitchen sink</w:t>
      </w:r>
    </w:p>
    <w:p w14:paraId="07EE6DFE" w14:textId="77777777" w:rsidR="00C80F08" w:rsidRPr="00A96233" w:rsidRDefault="00C80F08" w:rsidP="000A750E">
      <w:pPr>
        <w:pStyle w:val="ListParagraph"/>
        <w:numPr>
          <w:ilvl w:val="1"/>
          <w:numId w:val="240"/>
        </w:numPr>
        <w:ind w:left="567" w:hanging="567"/>
        <w:contextualSpacing w:val="0"/>
      </w:pPr>
      <w:r w:rsidRPr="00A96233">
        <w:t>Home security service</w:t>
      </w:r>
    </w:p>
    <w:p w14:paraId="60FE6570" w14:textId="77777777" w:rsidR="00C80F08" w:rsidRPr="00A96233" w:rsidRDefault="00C80F08" w:rsidP="000A750E">
      <w:pPr>
        <w:pStyle w:val="ListParagraph"/>
        <w:numPr>
          <w:ilvl w:val="1"/>
          <w:numId w:val="240"/>
        </w:numPr>
        <w:ind w:left="567" w:hanging="567"/>
        <w:contextualSpacing w:val="0"/>
      </w:pPr>
      <w:r w:rsidRPr="00A96233">
        <w:t>Have a deep freeze</w:t>
      </w:r>
    </w:p>
    <w:p w14:paraId="1A86746C" w14:textId="77777777" w:rsidR="00C80F08" w:rsidRPr="00A96233" w:rsidRDefault="00C80F08" w:rsidP="000A750E">
      <w:pPr>
        <w:pStyle w:val="ListParagraph"/>
        <w:numPr>
          <w:ilvl w:val="1"/>
          <w:numId w:val="240"/>
        </w:numPr>
        <w:ind w:left="567" w:hanging="567"/>
        <w:contextualSpacing w:val="0"/>
      </w:pPr>
      <w:r w:rsidRPr="00A96233">
        <w:t>Water in home or on stand</w:t>
      </w:r>
    </w:p>
    <w:p w14:paraId="332D1AF1" w14:textId="77777777" w:rsidR="00C80F08" w:rsidRPr="00A96233" w:rsidRDefault="00C80F08" w:rsidP="000A750E">
      <w:pPr>
        <w:pStyle w:val="ListParagraph"/>
        <w:numPr>
          <w:ilvl w:val="1"/>
          <w:numId w:val="240"/>
        </w:numPr>
        <w:ind w:left="567" w:hanging="567"/>
        <w:contextualSpacing w:val="0"/>
      </w:pPr>
      <w:r w:rsidRPr="00A96233">
        <w:t>Have MNET and/or DSTV</w:t>
      </w:r>
    </w:p>
    <w:p w14:paraId="646F62DF" w14:textId="77777777" w:rsidR="00C80F08" w:rsidRPr="00A96233" w:rsidRDefault="00C80F08" w:rsidP="000A750E">
      <w:pPr>
        <w:pStyle w:val="ListParagraph"/>
        <w:numPr>
          <w:ilvl w:val="1"/>
          <w:numId w:val="240"/>
        </w:numPr>
        <w:ind w:left="567" w:hanging="567"/>
        <w:contextualSpacing w:val="0"/>
      </w:pPr>
      <w:r w:rsidRPr="00A96233">
        <w:t>Have a dishwasher</w:t>
      </w:r>
    </w:p>
    <w:p w14:paraId="2030DE41" w14:textId="77777777" w:rsidR="00C80F08" w:rsidRPr="00A96233" w:rsidRDefault="00C80F08" w:rsidP="000A750E">
      <w:pPr>
        <w:pStyle w:val="ListParagraph"/>
        <w:numPr>
          <w:ilvl w:val="1"/>
          <w:numId w:val="240"/>
        </w:numPr>
        <w:ind w:left="567" w:hanging="567"/>
        <w:contextualSpacing w:val="0"/>
      </w:pPr>
      <w:r w:rsidRPr="00A96233">
        <w:t>Metropolitan dweller</w:t>
      </w:r>
    </w:p>
    <w:p w14:paraId="0DCB23E8" w14:textId="77777777" w:rsidR="00C80F08" w:rsidRPr="00A96233" w:rsidRDefault="00C80F08" w:rsidP="000A750E">
      <w:pPr>
        <w:pStyle w:val="ListParagraph"/>
        <w:numPr>
          <w:ilvl w:val="1"/>
          <w:numId w:val="240"/>
        </w:numPr>
        <w:ind w:left="567" w:hanging="567"/>
        <w:contextualSpacing w:val="0"/>
      </w:pPr>
      <w:r w:rsidRPr="00A96233">
        <w:t>Have a sewing machine</w:t>
      </w:r>
    </w:p>
    <w:p w14:paraId="452D28EA" w14:textId="77777777" w:rsidR="00C80F08" w:rsidRPr="00A96233" w:rsidRDefault="00C80F08" w:rsidP="000A750E">
      <w:pPr>
        <w:pStyle w:val="ListParagraph"/>
        <w:numPr>
          <w:ilvl w:val="1"/>
          <w:numId w:val="240"/>
        </w:numPr>
        <w:ind w:left="567" w:hanging="567"/>
        <w:contextualSpacing w:val="0"/>
      </w:pPr>
      <w:r w:rsidRPr="00A96233">
        <w:t>DVD player</w:t>
      </w:r>
    </w:p>
    <w:p w14:paraId="7087643C" w14:textId="77777777" w:rsidR="00C80F08" w:rsidRPr="00A96233" w:rsidRDefault="00C80F08" w:rsidP="000A750E">
      <w:pPr>
        <w:pStyle w:val="ListParagraph"/>
        <w:numPr>
          <w:ilvl w:val="1"/>
          <w:numId w:val="240"/>
        </w:numPr>
        <w:ind w:left="567" w:hanging="567"/>
        <w:contextualSpacing w:val="0"/>
      </w:pPr>
      <w:r w:rsidRPr="00A96233">
        <w:t>House/cluster/town house</w:t>
      </w:r>
    </w:p>
    <w:p w14:paraId="151D39BA" w14:textId="77777777" w:rsidR="00C80F08" w:rsidRPr="00A96233" w:rsidRDefault="00C80F08" w:rsidP="000A750E">
      <w:pPr>
        <w:pStyle w:val="ListParagraph"/>
        <w:numPr>
          <w:ilvl w:val="1"/>
          <w:numId w:val="240"/>
        </w:numPr>
        <w:ind w:left="567" w:hanging="567"/>
        <w:contextualSpacing w:val="0"/>
      </w:pPr>
      <w:r w:rsidRPr="00A96233">
        <w:t>1 or more vehicles</w:t>
      </w:r>
    </w:p>
    <w:p w14:paraId="1D3C45A7" w14:textId="77777777" w:rsidR="00C80F08" w:rsidRPr="00A96233" w:rsidRDefault="00C80F08" w:rsidP="000A750E">
      <w:pPr>
        <w:pStyle w:val="ListParagraph"/>
        <w:numPr>
          <w:ilvl w:val="1"/>
          <w:numId w:val="240"/>
        </w:numPr>
        <w:ind w:left="567" w:hanging="567"/>
        <w:contextualSpacing w:val="0"/>
      </w:pPr>
      <w:r w:rsidRPr="00A96233">
        <w:t>No domestic worker</w:t>
      </w:r>
    </w:p>
    <w:p w14:paraId="2C48CA2C" w14:textId="77777777" w:rsidR="00C80F08" w:rsidRPr="00A96233" w:rsidRDefault="00C80F08" w:rsidP="000A750E">
      <w:pPr>
        <w:pStyle w:val="ListParagraph"/>
        <w:numPr>
          <w:ilvl w:val="1"/>
          <w:numId w:val="240"/>
        </w:numPr>
        <w:ind w:left="567" w:hanging="567"/>
        <w:contextualSpacing w:val="0"/>
      </w:pPr>
      <w:r w:rsidRPr="00A96233">
        <w:t>No cell phone in household</w:t>
      </w:r>
    </w:p>
    <w:p w14:paraId="7F80BDCA" w14:textId="77777777" w:rsidR="00C80F08" w:rsidRPr="00A96233" w:rsidRDefault="00C80F08" w:rsidP="000A750E">
      <w:pPr>
        <w:pStyle w:val="ListParagraph"/>
        <w:numPr>
          <w:ilvl w:val="1"/>
          <w:numId w:val="240"/>
        </w:numPr>
        <w:ind w:left="567" w:hanging="567"/>
        <w:contextualSpacing w:val="0"/>
      </w:pPr>
      <w:r w:rsidRPr="00A96233">
        <w:t>1 cell phone in household</w:t>
      </w:r>
    </w:p>
    <w:p w14:paraId="08FDFD5A" w14:textId="77777777" w:rsidR="00C80F08" w:rsidRPr="00A96233" w:rsidRDefault="00C80F08" w:rsidP="000A750E">
      <w:pPr>
        <w:pStyle w:val="ListParagraph"/>
        <w:numPr>
          <w:ilvl w:val="1"/>
          <w:numId w:val="240"/>
        </w:numPr>
        <w:ind w:left="567" w:hanging="567"/>
        <w:contextualSpacing w:val="0"/>
      </w:pPr>
      <w:r w:rsidRPr="00A96233">
        <w:t>None or only one radio</w:t>
      </w:r>
    </w:p>
    <w:p w14:paraId="12ED08B1" w14:textId="77777777" w:rsidR="00C80F08" w:rsidRPr="00A96233" w:rsidRDefault="00C80F08" w:rsidP="000A750E">
      <w:pPr>
        <w:pStyle w:val="ListParagraph"/>
        <w:numPr>
          <w:ilvl w:val="1"/>
          <w:numId w:val="240"/>
        </w:numPr>
        <w:ind w:left="567" w:hanging="567"/>
        <w:contextualSpacing w:val="0"/>
      </w:pPr>
      <w:r w:rsidRPr="00A96233">
        <w:t xml:space="preserve">Rural dweller </w:t>
      </w:r>
    </w:p>
    <w:p w14:paraId="2A731B1C" w14:textId="77777777" w:rsidR="00C80F08" w:rsidRPr="00A96233" w:rsidRDefault="00C80F08" w:rsidP="000A750E">
      <w:pPr>
        <w:pStyle w:val="ListParagraph"/>
        <w:numPr>
          <w:ilvl w:val="1"/>
          <w:numId w:val="240"/>
        </w:numPr>
        <w:ind w:left="567" w:hanging="567"/>
        <w:contextualSpacing w:val="0"/>
      </w:pPr>
      <w:r w:rsidRPr="00A96233">
        <w:t>No financial services used</w:t>
      </w:r>
    </w:p>
    <w:p w14:paraId="1CE3CC7A" w14:textId="77777777" w:rsidR="00C80F08" w:rsidRPr="00A96233" w:rsidRDefault="00C80F08" w:rsidP="000A750E">
      <w:pPr>
        <w:pStyle w:val="ListParagraph"/>
        <w:numPr>
          <w:ilvl w:val="1"/>
          <w:numId w:val="240"/>
        </w:numPr>
        <w:ind w:left="567" w:hanging="567"/>
        <w:contextualSpacing w:val="0"/>
      </w:pPr>
      <w:r w:rsidRPr="00A96233">
        <w:t>No insurance policy</w:t>
      </w:r>
    </w:p>
    <w:p w14:paraId="6A282CD9" w14:textId="77777777" w:rsidR="00C80F08" w:rsidRPr="00A96233" w:rsidRDefault="00C80F08" w:rsidP="00C80F08"/>
    <w:p w14:paraId="224D7A71" w14:textId="77777777" w:rsidR="00C80F08" w:rsidRPr="00A96233" w:rsidRDefault="00C80F08" w:rsidP="00C80F08">
      <w:r w:rsidRPr="00A96233">
        <w:t>The above variables indicate the modern conveniences consumers had during 2004.</w:t>
      </w:r>
    </w:p>
    <w:p w14:paraId="7E27D8A5" w14:textId="77777777" w:rsidR="000A750E" w:rsidRPr="00A96233" w:rsidRDefault="000A750E" w:rsidP="00C80F08"/>
    <w:p w14:paraId="07751B91" w14:textId="77777777" w:rsidR="00C80F08" w:rsidRPr="00A96233" w:rsidRDefault="00C80F08" w:rsidP="00C80F08">
      <w:pPr>
        <w:pStyle w:val="Heading3"/>
        <w:spacing w:line="360" w:lineRule="auto"/>
      </w:pPr>
      <w:bookmarkStart w:id="1171" w:name="_Toc43568770"/>
      <w:bookmarkStart w:id="1172" w:name="_Toc46093008"/>
      <w:bookmarkStart w:id="1173" w:name="_Toc46588403"/>
      <w:bookmarkStart w:id="1174" w:name="_Toc46829619"/>
      <w:bookmarkStart w:id="1175" w:name="_Toc46918764"/>
      <w:r w:rsidRPr="00A96233">
        <w:t>5.4.3</w:t>
      </w:r>
      <w:r w:rsidRPr="00A96233">
        <w:tab/>
        <w:t>LSM bands</w:t>
      </w:r>
      <w:bookmarkEnd w:id="1171"/>
      <w:bookmarkEnd w:id="1172"/>
      <w:bookmarkEnd w:id="1173"/>
      <w:bookmarkEnd w:id="1174"/>
      <w:bookmarkEnd w:id="1175"/>
    </w:p>
    <w:p w14:paraId="32AF36EF" w14:textId="77777777" w:rsidR="00C80F08" w:rsidRPr="00A96233" w:rsidRDefault="00C80F08" w:rsidP="00C80F08"/>
    <w:p w14:paraId="06DB3D94" w14:textId="77777777" w:rsidR="00C80F08" w:rsidRPr="00A96233" w:rsidRDefault="00C80F08" w:rsidP="00C80F08">
      <w:r w:rsidRPr="00A96233">
        <w:t>Most people are familiar with the original LSM model consisting of 10 bands. During 2009, however, it was updated to consist of 14 bands, clustered as follows:</w:t>
      </w:r>
    </w:p>
    <w:p w14:paraId="23D60692" w14:textId="77777777" w:rsidR="00C80F08" w:rsidRPr="00A96233" w:rsidRDefault="00C80F08" w:rsidP="00C80F08"/>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835"/>
        <w:gridCol w:w="2835"/>
      </w:tblGrid>
      <w:tr w:rsidR="00C80F08" w:rsidRPr="00A96233" w14:paraId="78DA84DF" w14:textId="77777777" w:rsidTr="00FF20E7">
        <w:trPr>
          <w:jc w:val="center"/>
        </w:trPr>
        <w:tc>
          <w:tcPr>
            <w:tcW w:w="2835" w:type="dxa"/>
          </w:tcPr>
          <w:p w14:paraId="64C6E488" w14:textId="77777777" w:rsidR="00C80F08" w:rsidRPr="00A96233" w:rsidRDefault="00C80F08" w:rsidP="003774A7">
            <w:pPr>
              <w:spacing w:line="240" w:lineRule="auto"/>
            </w:pPr>
            <w:r w:rsidRPr="00A96233">
              <w:t>Traditional market</w:t>
            </w:r>
          </w:p>
        </w:tc>
        <w:tc>
          <w:tcPr>
            <w:tcW w:w="2835" w:type="dxa"/>
          </w:tcPr>
          <w:p w14:paraId="3D3A18E9" w14:textId="77777777" w:rsidR="00C80F08" w:rsidRPr="00A96233" w:rsidRDefault="00C80F08" w:rsidP="003774A7">
            <w:pPr>
              <w:spacing w:line="240" w:lineRule="auto"/>
            </w:pPr>
            <w:r w:rsidRPr="00A96233">
              <w:t>LSM 1-3</w:t>
            </w:r>
          </w:p>
        </w:tc>
      </w:tr>
      <w:tr w:rsidR="00C80F08" w:rsidRPr="00A96233" w14:paraId="3F4F608C" w14:textId="77777777" w:rsidTr="00FF20E7">
        <w:trPr>
          <w:jc w:val="center"/>
        </w:trPr>
        <w:tc>
          <w:tcPr>
            <w:tcW w:w="2835" w:type="dxa"/>
          </w:tcPr>
          <w:p w14:paraId="7228643B" w14:textId="77777777" w:rsidR="00C80F08" w:rsidRPr="00A96233" w:rsidRDefault="00C80F08" w:rsidP="003774A7">
            <w:pPr>
              <w:spacing w:line="240" w:lineRule="auto"/>
            </w:pPr>
            <w:r w:rsidRPr="00A96233">
              <w:t>Transitional market</w:t>
            </w:r>
          </w:p>
        </w:tc>
        <w:tc>
          <w:tcPr>
            <w:tcW w:w="2835" w:type="dxa"/>
          </w:tcPr>
          <w:p w14:paraId="129A2A24" w14:textId="77777777" w:rsidR="00C80F08" w:rsidRPr="00A96233" w:rsidRDefault="00C80F08" w:rsidP="003774A7">
            <w:pPr>
              <w:spacing w:line="240" w:lineRule="auto"/>
            </w:pPr>
            <w:r w:rsidRPr="00A96233">
              <w:t>LSM 4-5</w:t>
            </w:r>
          </w:p>
        </w:tc>
      </w:tr>
      <w:tr w:rsidR="00C80F08" w:rsidRPr="00A96233" w14:paraId="645C0098" w14:textId="77777777" w:rsidTr="00FF20E7">
        <w:trPr>
          <w:jc w:val="center"/>
        </w:trPr>
        <w:tc>
          <w:tcPr>
            <w:tcW w:w="2835" w:type="dxa"/>
          </w:tcPr>
          <w:p w14:paraId="6337C0E9" w14:textId="77777777" w:rsidR="00C80F08" w:rsidRPr="00A96233" w:rsidRDefault="00C80F08" w:rsidP="003774A7">
            <w:pPr>
              <w:spacing w:line="240" w:lineRule="auto"/>
            </w:pPr>
            <w:r w:rsidRPr="00A96233">
              <w:t>Middle class</w:t>
            </w:r>
          </w:p>
        </w:tc>
        <w:tc>
          <w:tcPr>
            <w:tcW w:w="2835" w:type="dxa"/>
          </w:tcPr>
          <w:p w14:paraId="6CF0939E" w14:textId="77777777" w:rsidR="00C80F08" w:rsidRPr="00A96233" w:rsidRDefault="00C80F08" w:rsidP="003774A7">
            <w:pPr>
              <w:spacing w:line="240" w:lineRule="auto"/>
            </w:pPr>
            <w:r w:rsidRPr="00A96233">
              <w:t>LSM 6 and 7 Low</w:t>
            </w:r>
          </w:p>
        </w:tc>
      </w:tr>
      <w:tr w:rsidR="00C80F08" w:rsidRPr="00A96233" w14:paraId="7E684C77" w14:textId="77777777" w:rsidTr="00FF20E7">
        <w:trPr>
          <w:jc w:val="center"/>
        </w:trPr>
        <w:tc>
          <w:tcPr>
            <w:tcW w:w="2835" w:type="dxa"/>
          </w:tcPr>
          <w:p w14:paraId="388FAC26" w14:textId="77777777" w:rsidR="00C80F08" w:rsidRPr="00A96233" w:rsidRDefault="00C80F08" w:rsidP="003774A7">
            <w:pPr>
              <w:spacing w:line="240" w:lineRule="auto"/>
            </w:pPr>
            <w:r w:rsidRPr="00A96233">
              <w:t>Upper middle class</w:t>
            </w:r>
          </w:p>
        </w:tc>
        <w:tc>
          <w:tcPr>
            <w:tcW w:w="2835" w:type="dxa"/>
          </w:tcPr>
          <w:p w14:paraId="7ACBFAFA" w14:textId="77777777" w:rsidR="00C80F08" w:rsidRPr="00A96233" w:rsidRDefault="00C80F08" w:rsidP="003774A7">
            <w:pPr>
              <w:spacing w:line="240" w:lineRule="auto"/>
            </w:pPr>
            <w:r w:rsidRPr="00A96233">
              <w:t>LSM 7 high to 13</w:t>
            </w:r>
          </w:p>
        </w:tc>
      </w:tr>
      <w:tr w:rsidR="00C80F08" w:rsidRPr="00A96233" w14:paraId="45350BCF" w14:textId="77777777" w:rsidTr="00FF20E7">
        <w:trPr>
          <w:jc w:val="center"/>
        </w:trPr>
        <w:tc>
          <w:tcPr>
            <w:tcW w:w="2835" w:type="dxa"/>
          </w:tcPr>
          <w:p w14:paraId="024A76FB" w14:textId="77777777" w:rsidR="00C80F08" w:rsidRPr="00A96233" w:rsidRDefault="00C80F08" w:rsidP="003774A7">
            <w:pPr>
              <w:spacing w:line="240" w:lineRule="auto"/>
            </w:pPr>
            <w:r w:rsidRPr="00A96233">
              <w:t>Elite</w:t>
            </w:r>
          </w:p>
        </w:tc>
        <w:tc>
          <w:tcPr>
            <w:tcW w:w="2835" w:type="dxa"/>
          </w:tcPr>
          <w:p w14:paraId="7DC3377F" w14:textId="77777777" w:rsidR="00C80F08" w:rsidRPr="00A96233" w:rsidRDefault="00C80F08" w:rsidP="003774A7">
            <w:pPr>
              <w:spacing w:line="240" w:lineRule="auto"/>
            </w:pPr>
            <w:r w:rsidRPr="00A96233">
              <w:t>LSM 14</w:t>
            </w:r>
          </w:p>
        </w:tc>
      </w:tr>
    </w:tbl>
    <w:p w14:paraId="1F12DABE" w14:textId="77777777" w:rsidR="00C80F08" w:rsidRPr="00A96233" w:rsidRDefault="00C80F08" w:rsidP="00C80F08">
      <w:bookmarkStart w:id="1176" w:name="_Toc43568771"/>
    </w:p>
    <w:p w14:paraId="315E7CFF" w14:textId="307FAEA3" w:rsidR="00C80F08" w:rsidRPr="00A96233" w:rsidRDefault="00C80F08" w:rsidP="00C80F08">
      <w:pPr>
        <w:pStyle w:val="Heading3"/>
        <w:spacing w:line="360" w:lineRule="auto"/>
      </w:pPr>
      <w:bookmarkStart w:id="1177" w:name="_Toc46093009"/>
      <w:bookmarkStart w:id="1178" w:name="_Toc46588404"/>
      <w:bookmarkStart w:id="1179" w:name="_Toc46829620"/>
      <w:bookmarkStart w:id="1180" w:name="_Toc46918765"/>
      <w:r w:rsidRPr="00A96233">
        <w:t>5.4.4</w:t>
      </w:r>
      <w:r w:rsidRPr="00A96233">
        <w:tab/>
        <w:t>Other groupings based on LS</w:t>
      </w:r>
      <w:bookmarkEnd w:id="1176"/>
      <w:bookmarkEnd w:id="1177"/>
      <w:bookmarkEnd w:id="1178"/>
      <w:r w:rsidR="000A750E">
        <w:t>M</w:t>
      </w:r>
      <w:bookmarkEnd w:id="1179"/>
      <w:bookmarkEnd w:id="1180"/>
    </w:p>
    <w:p w14:paraId="10EE118A" w14:textId="77777777" w:rsidR="00C80F08" w:rsidRPr="00A96233" w:rsidRDefault="00C80F08" w:rsidP="00C80F08"/>
    <w:p w14:paraId="182398E0" w14:textId="77777777" w:rsidR="00C80F08" w:rsidRPr="00A96233" w:rsidRDefault="00C80F08" w:rsidP="00C80F08">
      <w:r w:rsidRPr="00A96233">
        <w:t xml:space="preserve">Information available from SAARF divides consumers according to life stages and also according to lifestyles. </w:t>
      </w:r>
    </w:p>
    <w:p w14:paraId="28AC96A1" w14:textId="77777777" w:rsidR="00C80F08" w:rsidRPr="00A96233" w:rsidRDefault="00C80F08" w:rsidP="00C80F08"/>
    <w:p w14:paraId="001B5C62" w14:textId="77777777" w:rsidR="00C80F08" w:rsidRPr="00A96233" w:rsidRDefault="00C80F08" w:rsidP="00C80F08">
      <w:pPr>
        <w:pStyle w:val="Heading4"/>
        <w:spacing w:line="360" w:lineRule="auto"/>
        <w:ind w:left="1134" w:hanging="1134"/>
      </w:pPr>
      <w:r w:rsidRPr="00A96233">
        <w:t>5.4.4.1</w:t>
      </w:r>
      <w:r w:rsidRPr="00A96233">
        <w:tab/>
        <w:t>Life stages</w:t>
      </w:r>
    </w:p>
    <w:p w14:paraId="34B3D06D" w14:textId="77777777" w:rsidR="00C80F08" w:rsidRPr="00A96233" w:rsidRDefault="00C80F08" w:rsidP="00C80F08"/>
    <w:p w14:paraId="714FC19C" w14:textId="77777777" w:rsidR="00C80F08" w:rsidRPr="00A96233" w:rsidRDefault="00C80F08" w:rsidP="00963273">
      <w:r w:rsidRPr="00A96233">
        <w:t>Adults are placed into life stages based on:</w:t>
      </w:r>
    </w:p>
    <w:p w14:paraId="1BC367FF" w14:textId="77777777" w:rsidR="00C80F08" w:rsidRPr="00A96233" w:rsidRDefault="00C80F08" w:rsidP="0014236E">
      <w:pPr>
        <w:pStyle w:val="ListParagraph"/>
        <w:numPr>
          <w:ilvl w:val="0"/>
          <w:numId w:val="245"/>
        </w:numPr>
        <w:ind w:left="403" w:hanging="403"/>
        <w:contextualSpacing w:val="0"/>
      </w:pPr>
      <w:r w:rsidRPr="00A96233">
        <w:t>Age</w:t>
      </w:r>
    </w:p>
    <w:p w14:paraId="327971E3" w14:textId="77777777" w:rsidR="00C80F08" w:rsidRPr="00A96233" w:rsidRDefault="00C80F08" w:rsidP="0014236E">
      <w:pPr>
        <w:pStyle w:val="ListParagraph"/>
        <w:numPr>
          <w:ilvl w:val="0"/>
          <w:numId w:val="245"/>
        </w:numPr>
        <w:contextualSpacing w:val="0"/>
      </w:pPr>
      <w:r w:rsidRPr="00A96233">
        <w:t>Living with parents</w:t>
      </w:r>
    </w:p>
    <w:p w14:paraId="7812D98B" w14:textId="77777777" w:rsidR="00C80F08" w:rsidRPr="00A96233" w:rsidRDefault="00C80F08" w:rsidP="0014236E">
      <w:pPr>
        <w:pStyle w:val="ListParagraph"/>
        <w:numPr>
          <w:ilvl w:val="0"/>
          <w:numId w:val="245"/>
        </w:numPr>
        <w:contextualSpacing w:val="0"/>
      </w:pPr>
      <w:r w:rsidRPr="00A96233">
        <w:t>Married/living together with a significant other</w:t>
      </w:r>
    </w:p>
    <w:p w14:paraId="06309FA9" w14:textId="77777777" w:rsidR="00C80F08" w:rsidRPr="00A96233" w:rsidRDefault="00C80F08" w:rsidP="0014236E">
      <w:pPr>
        <w:pStyle w:val="ListParagraph"/>
        <w:numPr>
          <w:ilvl w:val="0"/>
          <w:numId w:val="245"/>
        </w:numPr>
        <w:contextualSpacing w:val="0"/>
      </w:pPr>
      <w:r w:rsidRPr="00A96233">
        <w:t>Dependent children in the household</w:t>
      </w:r>
    </w:p>
    <w:p w14:paraId="1269DB1B" w14:textId="77777777" w:rsidR="00C80F08" w:rsidRPr="00A96233" w:rsidRDefault="00C80F08" w:rsidP="00C80F08"/>
    <w:p w14:paraId="020763F1" w14:textId="4ACA8EDF" w:rsidR="00C80F08" w:rsidRDefault="00C80F08" w:rsidP="003774A7">
      <w:r w:rsidRPr="00A96233">
        <w:t>The identified life stages were:</w:t>
      </w:r>
    </w:p>
    <w:p w14:paraId="57D7EEDB" w14:textId="77777777" w:rsidR="003774A7" w:rsidRPr="00A96233" w:rsidRDefault="003774A7" w:rsidP="003774A7"/>
    <w:p w14:paraId="7091D2D0" w14:textId="11F32C57" w:rsidR="00C80F08" w:rsidRDefault="00C80F08" w:rsidP="003774A7">
      <w:pPr>
        <w:pStyle w:val="ListParagraph"/>
        <w:numPr>
          <w:ilvl w:val="0"/>
          <w:numId w:val="246"/>
        </w:numPr>
        <w:ind w:left="403" w:hanging="403"/>
        <w:contextualSpacing w:val="0"/>
      </w:pPr>
      <w:r w:rsidRPr="00A96233">
        <w:rPr>
          <w:b/>
          <w:bCs/>
        </w:rPr>
        <w:t xml:space="preserve">At home singles. </w:t>
      </w:r>
      <w:r w:rsidRPr="00A96233">
        <w:t>Up to 34 years old; live with parents; not marrie</w:t>
      </w:r>
      <w:r w:rsidR="000A750E">
        <w:t>d</w:t>
      </w:r>
      <w:r w:rsidRPr="00A96233">
        <w:t xml:space="preserve"> or living together; no depende</w:t>
      </w:r>
      <w:r w:rsidR="000A750E">
        <w:t>nt</w:t>
      </w:r>
      <w:r w:rsidRPr="00A96233">
        <w:t xml:space="preserve"> children</w:t>
      </w:r>
    </w:p>
    <w:p w14:paraId="38F8C4D9" w14:textId="77777777" w:rsidR="003774A7" w:rsidRPr="00A96233" w:rsidRDefault="003774A7" w:rsidP="003774A7">
      <w:pPr>
        <w:pStyle w:val="ListParagraph"/>
        <w:ind w:left="403"/>
        <w:contextualSpacing w:val="0"/>
      </w:pPr>
    </w:p>
    <w:p w14:paraId="25517399" w14:textId="3AA477FF" w:rsidR="00C80F08" w:rsidRDefault="00C80F08" w:rsidP="003774A7">
      <w:pPr>
        <w:pStyle w:val="ListParagraph"/>
        <w:numPr>
          <w:ilvl w:val="0"/>
          <w:numId w:val="246"/>
        </w:numPr>
        <w:ind w:left="403" w:hanging="403"/>
        <w:contextualSpacing w:val="0"/>
      </w:pPr>
      <w:r w:rsidRPr="00A96233">
        <w:rPr>
          <w:b/>
          <w:bCs/>
        </w:rPr>
        <w:t xml:space="preserve">Young independent adults. </w:t>
      </w:r>
      <w:r w:rsidRPr="00A96233">
        <w:t>Up to 34 years old; not living with parents; not married or living together; no dependent children</w:t>
      </w:r>
    </w:p>
    <w:p w14:paraId="51BD70D8" w14:textId="77777777" w:rsidR="003774A7" w:rsidRDefault="003774A7" w:rsidP="003774A7">
      <w:pPr>
        <w:pStyle w:val="ListParagraph"/>
      </w:pPr>
    </w:p>
    <w:p w14:paraId="40CC6CB4" w14:textId="1F34E2C6" w:rsidR="00C80F08" w:rsidRDefault="00C80F08" w:rsidP="003774A7">
      <w:pPr>
        <w:pStyle w:val="ListParagraph"/>
        <w:numPr>
          <w:ilvl w:val="0"/>
          <w:numId w:val="246"/>
        </w:numPr>
        <w:ind w:left="403" w:hanging="403"/>
        <w:contextualSpacing w:val="0"/>
      </w:pPr>
      <w:r w:rsidRPr="00A96233">
        <w:rPr>
          <w:b/>
          <w:bCs/>
        </w:rPr>
        <w:t>Mature singles.</w:t>
      </w:r>
      <w:r w:rsidRPr="00A96233">
        <w:t xml:space="preserve"> Age 35 and above; not married or living together; no dependent children</w:t>
      </w:r>
    </w:p>
    <w:p w14:paraId="4AEC90C8" w14:textId="77777777" w:rsidR="003774A7" w:rsidRPr="00A96233" w:rsidRDefault="003774A7" w:rsidP="003774A7"/>
    <w:p w14:paraId="7D731119" w14:textId="0BA741CC" w:rsidR="00C80F08" w:rsidRDefault="00C80F08" w:rsidP="003774A7">
      <w:pPr>
        <w:pStyle w:val="ListParagraph"/>
        <w:numPr>
          <w:ilvl w:val="0"/>
          <w:numId w:val="246"/>
        </w:numPr>
        <w:ind w:left="403" w:hanging="403"/>
        <w:contextualSpacing w:val="0"/>
      </w:pPr>
      <w:r w:rsidRPr="00A96233">
        <w:rPr>
          <w:b/>
          <w:bCs/>
        </w:rPr>
        <w:t>Young couples.</w:t>
      </w:r>
      <w:r w:rsidRPr="00A96233">
        <w:t xml:space="preserve"> Age up to 49; married or living together; no dependent children</w:t>
      </w:r>
    </w:p>
    <w:p w14:paraId="2A93DFAA" w14:textId="77777777" w:rsidR="003774A7" w:rsidRPr="00A96233" w:rsidRDefault="003774A7" w:rsidP="003774A7"/>
    <w:p w14:paraId="4263F8DF" w14:textId="65A4376B" w:rsidR="00C80F08" w:rsidRDefault="00C80F08" w:rsidP="003774A7">
      <w:pPr>
        <w:pStyle w:val="ListParagraph"/>
        <w:numPr>
          <w:ilvl w:val="0"/>
          <w:numId w:val="246"/>
        </w:numPr>
        <w:ind w:left="403" w:hanging="403"/>
        <w:contextualSpacing w:val="0"/>
      </w:pPr>
      <w:r w:rsidRPr="00A96233">
        <w:rPr>
          <w:b/>
          <w:bCs/>
        </w:rPr>
        <w:t>Single families.</w:t>
      </w:r>
      <w:r w:rsidRPr="00A96233">
        <w:t xml:space="preserve"> Not married or living together; dependent children</w:t>
      </w:r>
    </w:p>
    <w:p w14:paraId="67EEFBE7" w14:textId="77777777" w:rsidR="003774A7" w:rsidRPr="00A96233" w:rsidRDefault="003774A7" w:rsidP="003774A7"/>
    <w:p w14:paraId="104F688B" w14:textId="2205C7C7" w:rsidR="00C80F08" w:rsidRDefault="00C80F08" w:rsidP="003774A7">
      <w:pPr>
        <w:pStyle w:val="ListParagraph"/>
        <w:numPr>
          <w:ilvl w:val="0"/>
          <w:numId w:val="246"/>
        </w:numPr>
        <w:ind w:left="403" w:hanging="403"/>
        <w:contextualSpacing w:val="0"/>
      </w:pPr>
      <w:r w:rsidRPr="00A96233">
        <w:rPr>
          <w:b/>
          <w:bCs/>
        </w:rPr>
        <w:t>Young families.</w:t>
      </w:r>
      <w:r w:rsidRPr="00A96233">
        <w:t xml:space="preserve"> Married or living together; at least 1 dependent child under 13 years</w:t>
      </w:r>
    </w:p>
    <w:p w14:paraId="52CDD3C4" w14:textId="77777777" w:rsidR="003774A7" w:rsidRPr="00A96233" w:rsidRDefault="003774A7" w:rsidP="003774A7"/>
    <w:p w14:paraId="516A54B1" w14:textId="14A4A982" w:rsidR="00C80F08" w:rsidRDefault="00C80F08" w:rsidP="003774A7">
      <w:pPr>
        <w:pStyle w:val="ListParagraph"/>
        <w:numPr>
          <w:ilvl w:val="0"/>
          <w:numId w:val="246"/>
        </w:numPr>
        <w:ind w:left="403" w:hanging="403"/>
        <w:contextualSpacing w:val="0"/>
      </w:pPr>
      <w:r w:rsidRPr="00A96233">
        <w:rPr>
          <w:b/>
          <w:bCs/>
        </w:rPr>
        <w:t>Mature families.</w:t>
      </w:r>
      <w:r w:rsidRPr="00A96233">
        <w:t xml:space="preserve"> Married or living together; no dependent children under 13 years; at least 1 dependent child over 13</w:t>
      </w:r>
    </w:p>
    <w:p w14:paraId="0C07AFCE" w14:textId="77777777" w:rsidR="003774A7" w:rsidRPr="00A96233" w:rsidRDefault="003774A7" w:rsidP="003774A7"/>
    <w:p w14:paraId="773FECFA" w14:textId="77777777" w:rsidR="00C80F08" w:rsidRPr="00A96233" w:rsidRDefault="00C80F08" w:rsidP="003774A7">
      <w:pPr>
        <w:pStyle w:val="ListParagraph"/>
        <w:numPr>
          <w:ilvl w:val="0"/>
          <w:numId w:val="246"/>
        </w:numPr>
        <w:contextualSpacing w:val="0"/>
      </w:pPr>
      <w:r w:rsidRPr="00A96233">
        <w:rPr>
          <w:b/>
          <w:bCs/>
        </w:rPr>
        <w:t>Mature couples.</w:t>
      </w:r>
      <w:r w:rsidRPr="00A96233">
        <w:t xml:space="preserve"> Age 50 and above; married or living together; no dependent children</w:t>
      </w:r>
    </w:p>
    <w:p w14:paraId="6A733B7D" w14:textId="77777777" w:rsidR="00C80F08" w:rsidRPr="00A96233" w:rsidRDefault="00C80F08" w:rsidP="003774A7">
      <w:pPr>
        <w:pStyle w:val="ListParagraph"/>
        <w:ind w:left="405"/>
        <w:contextualSpacing w:val="0"/>
      </w:pPr>
    </w:p>
    <w:p w14:paraId="61BE103C" w14:textId="77777777" w:rsidR="00C80F08" w:rsidRPr="00A96233" w:rsidRDefault="00C80F08" w:rsidP="00C80F08">
      <w:pPr>
        <w:pStyle w:val="Heading4"/>
        <w:spacing w:line="360" w:lineRule="auto"/>
        <w:ind w:left="1134" w:hanging="1134"/>
      </w:pPr>
      <w:r w:rsidRPr="00A96233">
        <w:t>5.4.4.2</w:t>
      </w:r>
      <w:r w:rsidRPr="00A96233">
        <w:tab/>
        <w:t>Lifestyle</w:t>
      </w:r>
    </w:p>
    <w:p w14:paraId="5381C83B" w14:textId="77777777" w:rsidR="00C80F08" w:rsidRPr="00A96233" w:rsidRDefault="00C80F08" w:rsidP="00C80F08"/>
    <w:p w14:paraId="34EB51A2" w14:textId="77777777" w:rsidR="00C80F08" w:rsidRPr="00A96233" w:rsidRDefault="00C80F08" w:rsidP="00C80F08">
      <w:r w:rsidRPr="00A96233">
        <w:t>Lifestyle groupings were based on attendance at and participation in 24 sports as well as the frequency of engaging in over 60 other activities. The following lifestyle groups were identified:</w:t>
      </w:r>
    </w:p>
    <w:p w14:paraId="42A7714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483572E3" w14:textId="77777777" w:rsidTr="000A750E">
        <w:tc>
          <w:tcPr>
            <w:tcW w:w="2387" w:type="dxa"/>
            <w:shd w:val="clear" w:color="auto" w:fill="808080" w:themeFill="background1" w:themeFillShade="80"/>
          </w:tcPr>
          <w:p w14:paraId="2CB221FD" w14:textId="77777777" w:rsidR="00C80F08" w:rsidRPr="00A96233" w:rsidRDefault="00C80F08" w:rsidP="00FF20E7">
            <w:pPr>
              <w:rPr>
                <w:b/>
                <w:bCs/>
                <w:color w:val="FFFFFF" w:themeColor="background1"/>
              </w:rPr>
            </w:pPr>
            <w:r w:rsidRPr="00A96233">
              <w:rPr>
                <w:b/>
                <w:bCs/>
                <w:color w:val="FFFFFF" w:themeColor="background1"/>
              </w:rPr>
              <w:t>Cell fundamentals</w:t>
            </w:r>
          </w:p>
        </w:tc>
        <w:tc>
          <w:tcPr>
            <w:tcW w:w="6594" w:type="dxa"/>
            <w:shd w:val="clear" w:color="auto" w:fill="D9D9D9" w:themeFill="background1" w:themeFillShade="D9"/>
          </w:tcPr>
          <w:p w14:paraId="48CEB549" w14:textId="77777777" w:rsidR="00C80F08" w:rsidRPr="00A96233" w:rsidRDefault="00C80F08" w:rsidP="000A750E">
            <w:pPr>
              <w:pStyle w:val="ListParagraph"/>
              <w:numPr>
                <w:ilvl w:val="0"/>
                <w:numId w:val="244"/>
              </w:numPr>
              <w:ind w:left="403" w:hanging="403"/>
              <w:contextualSpacing w:val="0"/>
            </w:pPr>
            <w:r w:rsidRPr="00A96233">
              <w:t>They stick to the basics of cell phone usage</w:t>
            </w:r>
          </w:p>
          <w:p w14:paraId="3D0D8B36" w14:textId="77777777" w:rsidR="00C80F08" w:rsidRPr="00A96233" w:rsidRDefault="00C80F08" w:rsidP="000A750E">
            <w:pPr>
              <w:pStyle w:val="ListParagraph"/>
              <w:numPr>
                <w:ilvl w:val="0"/>
                <w:numId w:val="244"/>
              </w:numPr>
              <w:ind w:left="403" w:hanging="403"/>
              <w:contextualSpacing w:val="0"/>
            </w:pPr>
            <w:r w:rsidRPr="00A96233">
              <w:t>Most of them live in rural areas</w:t>
            </w:r>
          </w:p>
          <w:p w14:paraId="4BA25A5A" w14:textId="77777777" w:rsidR="00C80F08" w:rsidRPr="00A96233" w:rsidRDefault="00C80F08" w:rsidP="000A750E">
            <w:pPr>
              <w:pStyle w:val="ListParagraph"/>
              <w:numPr>
                <w:ilvl w:val="0"/>
                <w:numId w:val="244"/>
              </w:numPr>
              <w:ind w:left="403" w:hanging="403"/>
              <w:contextualSpacing w:val="0"/>
            </w:pPr>
            <w:r w:rsidRPr="00A96233">
              <w:t>31% were aged 15-24 and 30% aged 25-34</w:t>
            </w:r>
          </w:p>
          <w:p w14:paraId="2E711054" w14:textId="77777777" w:rsidR="00C80F08" w:rsidRPr="00A96233" w:rsidRDefault="00C80F08" w:rsidP="000A750E">
            <w:pPr>
              <w:pStyle w:val="ListParagraph"/>
              <w:numPr>
                <w:ilvl w:val="0"/>
                <w:numId w:val="244"/>
              </w:numPr>
              <w:ind w:left="403" w:hanging="403"/>
              <w:contextualSpacing w:val="0"/>
            </w:pPr>
            <w:r w:rsidRPr="00A96233">
              <w:t>Slightly more females</w:t>
            </w:r>
          </w:p>
          <w:p w14:paraId="428C33FE" w14:textId="04F4B549" w:rsidR="00C80F08" w:rsidRPr="00A96233" w:rsidRDefault="00C80F08" w:rsidP="000A750E">
            <w:pPr>
              <w:pStyle w:val="ListParagraph"/>
              <w:numPr>
                <w:ilvl w:val="0"/>
                <w:numId w:val="244"/>
              </w:numPr>
              <w:ind w:left="403" w:hanging="403"/>
              <w:contextualSpacing w:val="0"/>
            </w:pPr>
            <w:r w:rsidRPr="00A96233">
              <w:t>Lower level of education than Cell sophisticates</w:t>
            </w:r>
          </w:p>
          <w:p w14:paraId="17B36A12" w14:textId="51A5213E" w:rsidR="00C80F08" w:rsidRPr="00A96233" w:rsidRDefault="00C80F08" w:rsidP="000A750E">
            <w:pPr>
              <w:pStyle w:val="ListParagraph"/>
              <w:numPr>
                <w:ilvl w:val="0"/>
                <w:numId w:val="244"/>
              </w:numPr>
              <w:ind w:left="403" w:hanging="403"/>
              <w:contextualSpacing w:val="0"/>
            </w:pPr>
            <w:r w:rsidRPr="00A96233">
              <w:t>Average household income and LS</w:t>
            </w:r>
            <w:r w:rsidR="000A750E">
              <w:t>M</w:t>
            </w:r>
          </w:p>
          <w:p w14:paraId="58F9035D" w14:textId="77777777" w:rsidR="00C80F08" w:rsidRPr="00A96233" w:rsidRDefault="00C80F08" w:rsidP="000A750E">
            <w:pPr>
              <w:pStyle w:val="ListParagraph"/>
              <w:numPr>
                <w:ilvl w:val="0"/>
                <w:numId w:val="244"/>
              </w:numPr>
              <w:ind w:left="403" w:hanging="403"/>
              <w:contextualSpacing w:val="0"/>
            </w:pPr>
            <w:r w:rsidRPr="00A96233">
              <w:t>Send/receive “Please call me massages”</w:t>
            </w:r>
          </w:p>
          <w:p w14:paraId="6402E3EB" w14:textId="77777777" w:rsidR="00C80F08" w:rsidRPr="00A96233" w:rsidRDefault="00C80F08" w:rsidP="000A750E">
            <w:pPr>
              <w:pStyle w:val="ListParagraph"/>
              <w:numPr>
                <w:ilvl w:val="0"/>
                <w:numId w:val="244"/>
              </w:numPr>
              <w:ind w:left="403" w:hanging="403"/>
              <w:contextualSpacing w:val="0"/>
            </w:pPr>
            <w:r w:rsidRPr="00A96233">
              <w:t>Frequently use SMSs</w:t>
            </w:r>
          </w:p>
          <w:p w14:paraId="5DEEA61B" w14:textId="77777777" w:rsidR="00C80F08" w:rsidRPr="00A96233" w:rsidRDefault="00C80F08" w:rsidP="000A750E">
            <w:pPr>
              <w:pStyle w:val="ListParagraph"/>
              <w:numPr>
                <w:ilvl w:val="0"/>
                <w:numId w:val="244"/>
              </w:numPr>
              <w:ind w:left="403" w:hanging="403"/>
              <w:contextualSpacing w:val="0"/>
            </w:pPr>
            <w:r w:rsidRPr="00A96233">
              <w:t>Download/listen to music</w:t>
            </w:r>
          </w:p>
          <w:p w14:paraId="27673DB1" w14:textId="77777777" w:rsidR="00C80F08" w:rsidRPr="00A96233" w:rsidRDefault="00C80F08" w:rsidP="000A750E">
            <w:pPr>
              <w:pStyle w:val="ListParagraph"/>
              <w:numPr>
                <w:ilvl w:val="0"/>
                <w:numId w:val="244"/>
              </w:numPr>
              <w:ind w:left="403" w:hanging="403"/>
              <w:contextualSpacing w:val="0"/>
            </w:pPr>
            <w:r w:rsidRPr="00A96233">
              <w:t>Take photos</w:t>
            </w:r>
          </w:p>
          <w:p w14:paraId="3EB667A6" w14:textId="77777777" w:rsidR="00C80F08" w:rsidRPr="00A96233" w:rsidRDefault="00C80F08" w:rsidP="000A750E">
            <w:pPr>
              <w:pStyle w:val="ListParagraph"/>
              <w:numPr>
                <w:ilvl w:val="0"/>
                <w:numId w:val="244"/>
              </w:numPr>
              <w:ind w:left="403" w:hanging="403"/>
              <w:contextualSpacing w:val="0"/>
            </w:pPr>
            <w:r w:rsidRPr="00A96233">
              <w:t>Video recordings</w:t>
            </w:r>
          </w:p>
          <w:p w14:paraId="76B3158E" w14:textId="77777777" w:rsidR="00C80F08" w:rsidRPr="00A96233" w:rsidRDefault="00C80F08" w:rsidP="000A750E">
            <w:pPr>
              <w:pStyle w:val="ListParagraph"/>
              <w:numPr>
                <w:ilvl w:val="0"/>
                <w:numId w:val="244"/>
              </w:numPr>
              <w:ind w:left="403" w:hanging="403"/>
              <w:contextualSpacing w:val="0"/>
            </w:pPr>
            <w:r w:rsidRPr="00A96233">
              <w:t>Listen to radio</w:t>
            </w:r>
          </w:p>
          <w:p w14:paraId="4F4EE903" w14:textId="77777777" w:rsidR="00C80F08" w:rsidRPr="00A96233" w:rsidRDefault="00C80F08" w:rsidP="000A750E">
            <w:pPr>
              <w:pStyle w:val="ListParagraph"/>
              <w:numPr>
                <w:ilvl w:val="0"/>
                <w:numId w:val="244"/>
              </w:numPr>
              <w:ind w:left="403" w:hanging="403"/>
              <w:contextualSpacing w:val="0"/>
            </w:pPr>
            <w:r w:rsidRPr="00A96233">
              <w:t>Play cell phone games</w:t>
            </w:r>
          </w:p>
          <w:p w14:paraId="214DFED2" w14:textId="77777777" w:rsidR="00C80F08" w:rsidRPr="00A96233" w:rsidRDefault="00C80F08" w:rsidP="000A750E">
            <w:pPr>
              <w:pStyle w:val="ListParagraph"/>
              <w:numPr>
                <w:ilvl w:val="0"/>
                <w:numId w:val="244"/>
              </w:numPr>
              <w:contextualSpacing w:val="0"/>
            </w:pPr>
            <w:r w:rsidRPr="00A96233">
              <w:t>Play soccer</w:t>
            </w:r>
          </w:p>
        </w:tc>
      </w:tr>
      <w:tr w:rsidR="00C80F08" w:rsidRPr="00A96233" w14:paraId="705C0033" w14:textId="77777777" w:rsidTr="000A750E">
        <w:tc>
          <w:tcPr>
            <w:tcW w:w="2387" w:type="dxa"/>
            <w:shd w:val="clear" w:color="auto" w:fill="808080" w:themeFill="background1" w:themeFillShade="80"/>
          </w:tcPr>
          <w:p w14:paraId="45855BEF" w14:textId="77777777" w:rsidR="00C80F08" w:rsidRPr="00A96233" w:rsidRDefault="00C80F08" w:rsidP="00FF20E7">
            <w:pPr>
              <w:rPr>
                <w:b/>
                <w:bCs/>
                <w:color w:val="FFFFFF" w:themeColor="background1"/>
              </w:rPr>
            </w:pPr>
            <w:r w:rsidRPr="00A96233">
              <w:rPr>
                <w:b/>
                <w:bCs/>
                <w:color w:val="FFFFFF" w:themeColor="background1"/>
              </w:rPr>
              <w:t>Traditionals</w:t>
            </w:r>
          </w:p>
        </w:tc>
        <w:tc>
          <w:tcPr>
            <w:tcW w:w="6594" w:type="dxa"/>
            <w:shd w:val="clear" w:color="auto" w:fill="D9D9D9" w:themeFill="background1" w:themeFillShade="D9"/>
          </w:tcPr>
          <w:p w14:paraId="2824C820" w14:textId="77777777" w:rsidR="00C80F08" w:rsidRPr="00A96233" w:rsidRDefault="00C80F08" w:rsidP="000A750E">
            <w:pPr>
              <w:pStyle w:val="ListParagraph"/>
              <w:numPr>
                <w:ilvl w:val="0"/>
                <w:numId w:val="244"/>
              </w:numPr>
              <w:ind w:left="403" w:hanging="403"/>
              <w:contextualSpacing w:val="0"/>
            </w:pPr>
            <w:r w:rsidRPr="00A96233">
              <w:t>Defining characteristic is that they focus on community</w:t>
            </w:r>
          </w:p>
          <w:p w14:paraId="261E4779" w14:textId="77777777" w:rsidR="00C80F08" w:rsidRPr="00A96233" w:rsidRDefault="00C80F08" w:rsidP="000A750E">
            <w:pPr>
              <w:pStyle w:val="ListParagraph"/>
              <w:numPr>
                <w:ilvl w:val="0"/>
                <w:numId w:val="244"/>
              </w:numPr>
              <w:ind w:left="403" w:hanging="403"/>
              <w:contextualSpacing w:val="0"/>
            </w:pPr>
            <w:r w:rsidRPr="00A96233">
              <w:t>Predominantly male</w:t>
            </w:r>
          </w:p>
          <w:p w14:paraId="72A8AA3F" w14:textId="77777777" w:rsidR="00C80F08" w:rsidRPr="00A96233" w:rsidRDefault="00C80F08" w:rsidP="000A750E">
            <w:pPr>
              <w:pStyle w:val="ListParagraph"/>
              <w:numPr>
                <w:ilvl w:val="0"/>
                <w:numId w:val="244"/>
              </w:numPr>
              <w:ind w:left="403" w:hanging="403"/>
              <w:contextualSpacing w:val="0"/>
            </w:pPr>
            <w:r w:rsidRPr="00A96233">
              <w:t>Mostly older, 34% over age 50 and additional 31% aged 35-49</w:t>
            </w:r>
          </w:p>
          <w:p w14:paraId="4B98230E" w14:textId="619B1AC3" w:rsidR="00C80F08" w:rsidRPr="00A96233" w:rsidRDefault="00C80F08" w:rsidP="000A750E">
            <w:pPr>
              <w:pStyle w:val="ListParagraph"/>
              <w:numPr>
                <w:ilvl w:val="0"/>
                <w:numId w:val="244"/>
              </w:numPr>
              <w:ind w:left="403" w:hanging="403"/>
              <w:contextualSpacing w:val="0"/>
            </w:pPr>
            <w:r w:rsidRPr="00A96233">
              <w:t>Education levels, household income and LS</w:t>
            </w:r>
            <w:r w:rsidR="000A750E">
              <w:t>M</w:t>
            </w:r>
            <w:r w:rsidRPr="00A96233">
              <w:t xml:space="preserve"> tend to be low</w:t>
            </w:r>
          </w:p>
          <w:p w14:paraId="2685A6C8" w14:textId="77777777" w:rsidR="00C80F08" w:rsidRPr="00A96233" w:rsidRDefault="00C80F08" w:rsidP="000A750E">
            <w:pPr>
              <w:pStyle w:val="ListParagraph"/>
              <w:numPr>
                <w:ilvl w:val="0"/>
                <w:numId w:val="244"/>
              </w:numPr>
              <w:contextualSpacing w:val="0"/>
            </w:pPr>
            <w:r w:rsidRPr="00A96233">
              <w:t>High proportion of rural dwellers</w:t>
            </w:r>
          </w:p>
        </w:tc>
      </w:tr>
      <w:tr w:rsidR="00C80F08" w:rsidRPr="00A96233" w14:paraId="63E5B972" w14:textId="77777777" w:rsidTr="000A750E">
        <w:tc>
          <w:tcPr>
            <w:tcW w:w="2387" w:type="dxa"/>
            <w:shd w:val="clear" w:color="auto" w:fill="808080" w:themeFill="background1" w:themeFillShade="80"/>
          </w:tcPr>
          <w:p w14:paraId="1480918D" w14:textId="77777777" w:rsidR="00C80F08" w:rsidRPr="00A96233" w:rsidRDefault="00C80F08" w:rsidP="00FF20E7">
            <w:pPr>
              <w:rPr>
                <w:b/>
                <w:bCs/>
                <w:color w:val="FFFFFF" w:themeColor="background1"/>
              </w:rPr>
            </w:pPr>
            <w:r w:rsidRPr="00A96233">
              <w:rPr>
                <w:b/>
                <w:bCs/>
                <w:color w:val="FFFFFF" w:themeColor="background1"/>
              </w:rPr>
              <w:t>Studious</w:t>
            </w:r>
          </w:p>
        </w:tc>
        <w:tc>
          <w:tcPr>
            <w:tcW w:w="6594" w:type="dxa"/>
            <w:shd w:val="clear" w:color="auto" w:fill="D9D9D9" w:themeFill="background1" w:themeFillShade="D9"/>
          </w:tcPr>
          <w:p w14:paraId="235C8CCA" w14:textId="5EF64647" w:rsidR="00C80F08" w:rsidRPr="00A96233" w:rsidRDefault="00C80F08" w:rsidP="000A750E">
            <w:pPr>
              <w:pStyle w:val="ListParagraph"/>
              <w:numPr>
                <w:ilvl w:val="0"/>
                <w:numId w:val="244"/>
              </w:numPr>
              <w:ind w:left="403" w:hanging="403"/>
              <w:contextualSpacing w:val="0"/>
            </w:pPr>
            <w:r w:rsidRPr="00A96233">
              <w:t>Defining characteristic is that they</w:t>
            </w:r>
            <w:r w:rsidR="000A750E">
              <w:t xml:space="preserve"> are</w:t>
            </w:r>
            <w:r w:rsidRPr="00A96233">
              <w:t xml:space="preserve"> focused on educational self-improvement</w:t>
            </w:r>
          </w:p>
          <w:p w14:paraId="3091EE8F" w14:textId="77777777" w:rsidR="00C80F08" w:rsidRPr="00A96233" w:rsidRDefault="00C80F08" w:rsidP="000A750E">
            <w:pPr>
              <w:pStyle w:val="ListParagraph"/>
              <w:numPr>
                <w:ilvl w:val="0"/>
                <w:numId w:val="244"/>
              </w:numPr>
              <w:ind w:left="403" w:hanging="403"/>
              <w:contextualSpacing w:val="0"/>
            </w:pPr>
            <w:r w:rsidRPr="00A96233">
              <w:t>Youngest segment, mostly 15-35 years old</w:t>
            </w:r>
          </w:p>
          <w:p w14:paraId="6979C13C"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F6FA1A" w14:textId="77777777" w:rsidR="00C80F08" w:rsidRPr="00A96233" w:rsidRDefault="00C80F08" w:rsidP="000A750E">
            <w:pPr>
              <w:pStyle w:val="ListParagraph"/>
              <w:numPr>
                <w:ilvl w:val="0"/>
                <w:numId w:val="244"/>
              </w:numPr>
              <w:contextualSpacing w:val="0"/>
            </w:pPr>
            <w:r w:rsidRPr="00A96233">
              <w:t>Mostly live in small town and rural areas</w:t>
            </w:r>
          </w:p>
        </w:tc>
      </w:tr>
      <w:tr w:rsidR="00C80F08" w:rsidRPr="00A96233" w14:paraId="6D8F6D45" w14:textId="77777777" w:rsidTr="000A750E">
        <w:tc>
          <w:tcPr>
            <w:tcW w:w="2387" w:type="dxa"/>
            <w:shd w:val="clear" w:color="auto" w:fill="808080" w:themeFill="background1" w:themeFillShade="80"/>
          </w:tcPr>
          <w:p w14:paraId="7F0829F2" w14:textId="77777777" w:rsidR="00C80F08" w:rsidRPr="00A96233" w:rsidRDefault="00C80F08" w:rsidP="00FF20E7">
            <w:pPr>
              <w:rPr>
                <w:b/>
                <w:bCs/>
                <w:color w:val="FFFFFF" w:themeColor="background1"/>
              </w:rPr>
            </w:pPr>
            <w:r w:rsidRPr="00A96233">
              <w:rPr>
                <w:b/>
                <w:bCs/>
                <w:color w:val="FFFFFF" w:themeColor="background1"/>
              </w:rPr>
              <w:t>Good living</w:t>
            </w:r>
          </w:p>
        </w:tc>
        <w:tc>
          <w:tcPr>
            <w:tcW w:w="6594" w:type="dxa"/>
            <w:shd w:val="clear" w:color="auto" w:fill="D9D9D9" w:themeFill="background1" w:themeFillShade="D9"/>
          </w:tcPr>
          <w:p w14:paraId="773E1974" w14:textId="77777777" w:rsidR="00C80F08" w:rsidRPr="00A96233" w:rsidRDefault="00C80F08" w:rsidP="000A750E">
            <w:pPr>
              <w:pStyle w:val="ListParagraph"/>
              <w:numPr>
                <w:ilvl w:val="0"/>
                <w:numId w:val="244"/>
              </w:numPr>
              <w:ind w:left="403" w:hanging="403"/>
              <w:contextualSpacing w:val="0"/>
            </w:pPr>
            <w:r w:rsidRPr="00A96233">
              <w:t>Defining characteristic is the enjoyment of the finer things in life</w:t>
            </w:r>
          </w:p>
          <w:p w14:paraId="246370C0" w14:textId="77777777" w:rsidR="00C80F08" w:rsidRPr="00A96233" w:rsidRDefault="00C80F08" w:rsidP="000A750E">
            <w:pPr>
              <w:pStyle w:val="ListParagraph"/>
              <w:numPr>
                <w:ilvl w:val="0"/>
                <w:numId w:val="244"/>
              </w:numPr>
              <w:ind w:left="403" w:hanging="403"/>
              <w:contextualSpacing w:val="0"/>
            </w:pPr>
            <w:r w:rsidRPr="00A96233">
              <w:t>The best educated group with one in every three having a post matric qualification</w:t>
            </w:r>
          </w:p>
          <w:p w14:paraId="15E94819" w14:textId="77777777" w:rsidR="00C80F08" w:rsidRPr="00A96233" w:rsidRDefault="00C80F08" w:rsidP="000A750E">
            <w:pPr>
              <w:pStyle w:val="ListParagraph"/>
              <w:numPr>
                <w:ilvl w:val="0"/>
                <w:numId w:val="244"/>
              </w:numPr>
              <w:ind w:left="403" w:hanging="403"/>
              <w:contextualSpacing w:val="0"/>
            </w:pPr>
            <w:r w:rsidRPr="00A96233">
              <w:t>Mostly females (90%)</w:t>
            </w:r>
          </w:p>
          <w:p w14:paraId="317FB276" w14:textId="77777777" w:rsidR="00C80F08" w:rsidRPr="00A96233" w:rsidRDefault="00C80F08" w:rsidP="000A750E">
            <w:pPr>
              <w:pStyle w:val="ListParagraph"/>
              <w:numPr>
                <w:ilvl w:val="0"/>
                <w:numId w:val="244"/>
              </w:numPr>
              <w:ind w:left="403" w:hanging="403"/>
              <w:contextualSpacing w:val="0"/>
            </w:pPr>
            <w:r w:rsidRPr="00A96233">
              <w:t>Highest “work ethic” – employed full time</w:t>
            </w:r>
          </w:p>
          <w:p w14:paraId="0AEE285F" w14:textId="77777777" w:rsidR="00C80F08" w:rsidRPr="00A96233" w:rsidRDefault="00C80F08" w:rsidP="000A750E">
            <w:pPr>
              <w:pStyle w:val="ListParagraph"/>
              <w:numPr>
                <w:ilvl w:val="0"/>
                <w:numId w:val="244"/>
              </w:numPr>
              <w:contextualSpacing w:val="0"/>
            </w:pPr>
            <w:r w:rsidRPr="00A96233">
              <w:t>Highest occurrence of married or living together</w:t>
            </w:r>
          </w:p>
        </w:tc>
      </w:tr>
      <w:tr w:rsidR="00C80F08" w:rsidRPr="00A96233" w14:paraId="69272CF3" w14:textId="77777777" w:rsidTr="000A750E">
        <w:tc>
          <w:tcPr>
            <w:tcW w:w="2387" w:type="dxa"/>
            <w:shd w:val="clear" w:color="auto" w:fill="808080" w:themeFill="background1" w:themeFillShade="80"/>
          </w:tcPr>
          <w:p w14:paraId="325FE914" w14:textId="77777777" w:rsidR="00C80F08" w:rsidRPr="00A96233" w:rsidRDefault="00C80F08" w:rsidP="00FF20E7">
            <w:pPr>
              <w:rPr>
                <w:b/>
                <w:bCs/>
                <w:color w:val="FFFFFF" w:themeColor="background1"/>
              </w:rPr>
            </w:pPr>
            <w:r w:rsidRPr="00A96233">
              <w:rPr>
                <w:b/>
                <w:bCs/>
                <w:color w:val="FFFFFF" w:themeColor="background1"/>
              </w:rPr>
              <w:t>Cell sophisticates</w:t>
            </w:r>
          </w:p>
        </w:tc>
        <w:tc>
          <w:tcPr>
            <w:tcW w:w="6594" w:type="dxa"/>
            <w:shd w:val="clear" w:color="auto" w:fill="D9D9D9" w:themeFill="background1" w:themeFillShade="D9"/>
          </w:tcPr>
          <w:p w14:paraId="247D653B" w14:textId="77777777" w:rsidR="00C80F08" w:rsidRPr="00A96233" w:rsidRDefault="00C80F08" w:rsidP="000A750E">
            <w:pPr>
              <w:pStyle w:val="ListParagraph"/>
              <w:numPr>
                <w:ilvl w:val="0"/>
                <w:numId w:val="244"/>
              </w:numPr>
              <w:ind w:left="403" w:hanging="403"/>
              <w:contextualSpacing w:val="0"/>
            </w:pPr>
            <w:r w:rsidRPr="00A96233">
              <w:t>Extensive use of cell phones</w:t>
            </w:r>
          </w:p>
          <w:p w14:paraId="79A14E6A" w14:textId="77777777" w:rsidR="00C80F08" w:rsidRPr="00A96233" w:rsidRDefault="00C80F08" w:rsidP="000A750E">
            <w:pPr>
              <w:pStyle w:val="ListParagraph"/>
              <w:numPr>
                <w:ilvl w:val="0"/>
                <w:numId w:val="244"/>
              </w:numPr>
              <w:ind w:left="403" w:hanging="403"/>
              <w:contextualSpacing w:val="0"/>
            </w:pPr>
            <w:r w:rsidRPr="00A96233">
              <w:t>Two out of every three are aged 15-24 and a further three are 25-34</w:t>
            </w:r>
          </w:p>
          <w:p w14:paraId="3C4A2B60"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046EC6E3" w14:textId="77777777" w:rsidR="00C80F08" w:rsidRPr="00A96233" w:rsidRDefault="00C80F08" w:rsidP="000A750E">
            <w:pPr>
              <w:pStyle w:val="ListParagraph"/>
              <w:numPr>
                <w:ilvl w:val="0"/>
                <w:numId w:val="244"/>
              </w:numPr>
              <w:ind w:left="403" w:hanging="403"/>
              <w:contextualSpacing w:val="0"/>
            </w:pPr>
            <w:r w:rsidRPr="00A96233">
              <w:t>Mostly in metropolitan areas</w:t>
            </w:r>
          </w:p>
          <w:p w14:paraId="28D0B11B" w14:textId="77777777" w:rsidR="00C80F08" w:rsidRPr="00A96233" w:rsidRDefault="00C80F08" w:rsidP="000A750E">
            <w:pPr>
              <w:pStyle w:val="ListParagraph"/>
              <w:numPr>
                <w:ilvl w:val="0"/>
                <w:numId w:val="244"/>
              </w:numPr>
              <w:contextualSpacing w:val="0"/>
            </w:pPr>
            <w:r w:rsidRPr="00A96233">
              <w:t>Employment is high (52%) and this group is well educated: have Technicon diplomas or degrees</w:t>
            </w:r>
          </w:p>
        </w:tc>
      </w:tr>
      <w:tr w:rsidR="00C80F08" w:rsidRPr="00A96233" w14:paraId="791C49F7" w14:textId="77777777" w:rsidTr="000A750E">
        <w:tc>
          <w:tcPr>
            <w:tcW w:w="2387" w:type="dxa"/>
            <w:shd w:val="clear" w:color="auto" w:fill="808080" w:themeFill="background1" w:themeFillShade="80"/>
          </w:tcPr>
          <w:p w14:paraId="1EF465CF" w14:textId="77777777" w:rsidR="00C80F08" w:rsidRPr="00A96233" w:rsidRDefault="00C80F08" w:rsidP="00FF20E7">
            <w:pPr>
              <w:rPr>
                <w:b/>
                <w:bCs/>
                <w:color w:val="FFFFFF" w:themeColor="background1"/>
              </w:rPr>
            </w:pPr>
            <w:r w:rsidRPr="00A96233">
              <w:rPr>
                <w:b/>
                <w:bCs/>
                <w:color w:val="FFFFFF" w:themeColor="background1"/>
              </w:rPr>
              <w:t>Outdoor</w:t>
            </w:r>
          </w:p>
        </w:tc>
        <w:tc>
          <w:tcPr>
            <w:tcW w:w="6594" w:type="dxa"/>
            <w:shd w:val="clear" w:color="auto" w:fill="D9D9D9" w:themeFill="background1" w:themeFillShade="D9"/>
          </w:tcPr>
          <w:p w14:paraId="20F26F86" w14:textId="77777777" w:rsidR="00C80F08" w:rsidRPr="00A96233" w:rsidRDefault="00C80F08" w:rsidP="000A750E">
            <w:pPr>
              <w:pStyle w:val="ListParagraph"/>
              <w:numPr>
                <w:ilvl w:val="0"/>
                <w:numId w:val="244"/>
              </w:numPr>
              <w:ind w:left="403" w:hanging="403"/>
              <w:contextualSpacing w:val="0"/>
            </w:pPr>
            <w:r w:rsidRPr="00A96233">
              <w:t>Defining characteristic is that they enjoy taking part in outdoor activities and are sociable</w:t>
            </w:r>
          </w:p>
          <w:p w14:paraId="0FAD196F"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B5822D" w14:textId="77777777" w:rsidR="00C80F08" w:rsidRPr="00A96233" w:rsidRDefault="00C80F08" w:rsidP="000A750E">
            <w:pPr>
              <w:pStyle w:val="ListParagraph"/>
              <w:numPr>
                <w:ilvl w:val="0"/>
                <w:numId w:val="244"/>
              </w:numPr>
              <w:ind w:left="403" w:hanging="403"/>
              <w:contextualSpacing w:val="0"/>
            </w:pPr>
            <w:r w:rsidRPr="00A96233">
              <w:t>Fair level of education</w:t>
            </w:r>
          </w:p>
          <w:p w14:paraId="144FE3CC" w14:textId="77777777" w:rsidR="00C80F08" w:rsidRPr="00A96233" w:rsidRDefault="00C80F08" w:rsidP="000A750E">
            <w:pPr>
              <w:pStyle w:val="ListParagraph"/>
              <w:numPr>
                <w:ilvl w:val="0"/>
                <w:numId w:val="244"/>
              </w:numPr>
              <w:ind w:left="403" w:hanging="403"/>
              <w:contextualSpacing w:val="0"/>
            </w:pPr>
            <w:r w:rsidRPr="00A96233">
              <w:t>38% work full time</w:t>
            </w:r>
          </w:p>
          <w:p w14:paraId="57E2CEDE" w14:textId="77777777" w:rsidR="00C80F08" w:rsidRPr="00A96233" w:rsidRDefault="00C80F08" w:rsidP="000A750E">
            <w:pPr>
              <w:pStyle w:val="ListParagraph"/>
              <w:numPr>
                <w:ilvl w:val="0"/>
                <w:numId w:val="244"/>
              </w:numPr>
              <w:ind w:left="403" w:hanging="403"/>
              <w:contextualSpacing w:val="0"/>
            </w:pPr>
            <w:r w:rsidRPr="00A96233">
              <w:t>Mostly rural areas (63%)</w:t>
            </w:r>
          </w:p>
          <w:p w14:paraId="3326F89C" w14:textId="011136AE"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r w:rsidR="00C80F08" w:rsidRPr="00A96233" w14:paraId="7016D85D" w14:textId="77777777" w:rsidTr="000A750E">
        <w:tc>
          <w:tcPr>
            <w:tcW w:w="2387" w:type="dxa"/>
            <w:shd w:val="clear" w:color="auto" w:fill="808080" w:themeFill="background1" w:themeFillShade="80"/>
          </w:tcPr>
          <w:p w14:paraId="4D4E8C01" w14:textId="77777777" w:rsidR="00C80F08" w:rsidRPr="00A96233" w:rsidRDefault="00C80F08" w:rsidP="00FF20E7">
            <w:pPr>
              <w:rPr>
                <w:b/>
                <w:bCs/>
                <w:color w:val="FFFFFF" w:themeColor="background1"/>
              </w:rPr>
            </w:pPr>
            <w:r w:rsidRPr="00A96233">
              <w:rPr>
                <w:b/>
                <w:bCs/>
                <w:color w:val="FFFFFF" w:themeColor="background1"/>
              </w:rPr>
              <w:t>Showgoers</w:t>
            </w:r>
          </w:p>
        </w:tc>
        <w:tc>
          <w:tcPr>
            <w:tcW w:w="6594" w:type="dxa"/>
            <w:shd w:val="clear" w:color="auto" w:fill="D9D9D9" w:themeFill="background1" w:themeFillShade="D9"/>
          </w:tcPr>
          <w:p w14:paraId="595DE531" w14:textId="77777777" w:rsidR="00C80F08" w:rsidRPr="00A96233" w:rsidRDefault="00C80F08" w:rsidP="000A750E">
            <w:pPr>
              <w:pStyle w:val="ListParagraph"/>
              <w:numPr>
                <w:ilvl w:val="0"/>
                <w:numId w:val="244"/>
              </w:numPr>
              <w:ind w:left="403" w:hanging="403"/>
              <w:contextualSpacing w:val="0"/>
            </w:pPr>
            <w:r w:rsidRPr="00A96233">
              <w:t>Defining characteristic is that they take pleasure in live performances</w:t>
            </w:r>
          </w:p>
          <w:p w14:paraId="022E790C" w14:textId="77777777" w:rsidR="00C80F08" w:rsidRPr="00A96233" w:rsidRDefault="00C80F08" w:rsidP="000A750E">
            <w:pPr>
              <w:pStyle w:val="ListParagraph"/>
              <w:numPr>
                <w:ilvl w:val="0"/>
                <w:numId w:val="244"/>
              </w:numPr>
              <w:ind w:left="403" w:hanging="403"/>
              <w:contextualSpacing w:val="0"/>
            </w:pPr>
            <w:r w:rsidRPr="00A96233">
              <w:t>A high proportion of 50 years plus</w:t>
            </w:r>
          </w:p>
          <w:p w14:paraId="4BE67895" w14:textId="77777777" w:rsidR="00C80F08" w:rsidRPr="00A96233" w:rsidRDefault="00C80F08" w:rsidP="000A750E">
            <w:pPr>
              <w:pStyle w:val="ListParagraph"/>
              <w:numPr>
                <w:ilvl w:val="0"/>
                <w:numId w:val="244"/>
              </w:numPr>
              <w:ind w:left="403" w:hanging="403"/>
              <w:contextualSpacing w:val="0"/>
            </w:pPr>
            <w:r w:rsidRPr="00A96233">
              <w:t>Mostly males</w:t>
            </w:r>
          </w:p>
          <w:p w14:paraId="63ACC0F3" w14:textId="77777777" w:rsidR="00C80F08" w:rsidRPr="00A96233" w:rsidRDefault="00C80F08" w:rsidP="000A750E">
            <w:pPr>
              <w:pStyle w:val="ListParagraph"/>
              <w:numPr>
                <w:ilvl w:val="0"/>
                <w:numId w:val="244"/>
              </w:numPr>
              <w:ind w:left="403" w:hanging="403"/>
              <w:contextualSpacing w:val="0"/>
            </w:pPr>
            <w:r w:rsidRPr="00A96233">
              <w:t>Education below par</w:t>
            </w:r>
          </w:p>
          <w:p w14:paraId="75730C6E" w14:textId="77777777" w:rsidR="00C80F08" w:rsidRPr="00A96233" w:rsidRDefault="00C80F08" w:rsidP="000A750E">
            <w:pPr>
              <w:pStyle w:val="ListParagraph"/>
              <w:numPr>
                <w:ilvl w:val="0"/>
                <w:numId w:val="244"/>
              </w:numPr>
              <w:ind w:left="403" w:hanging="403"/>
              <w:contextualSpacing w:val="0"/>
            </w:pPr>
            <w:r w:rsidRPr="00A96233">
              <w:t>Mostly live in small town and rural areas</w:t>
            </w:r>
          </w:p>
          <w:p w14:paraId="59B0D637" w14:textId="0F8F5F47"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bl>
    <w:p w14:paraId="6EB9F743" w14:textId="456CBAF7" w:rsidR="003774A7" w:rsidRDefault="003774A7"/>
    <w:p w14:paraId="774D7E07" w14:textId="72E8CCC0" w:rsidR="003774A7" w:rsidRDefault="003774A7"/>
    <w:p w14:paraId="6803C57A" w14:textId="73BBD087" w:rsidR="003774A7" w:rsidRDefault="003774A7"/>
    <w:p w14:paraId="073BCAE0"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1BBD1A32" w14:textId="77777777" w:rsidTr="000A750E">
        <w:tc>
          <w:tcPr>
            <w:tcW w:w="2387" w:type="dxa"/>
            <w:shd w:val="clear" w:color="auto" w:fill="808080" w:themeFill="background1" w:themeFillShade="80"/>
          </w:tcPr>
          <w:p w14:paraId="37776691" w14:textId="77777777" w:rsidR="00C80F08" w:rsidRPr="00A96233" w:rsidRDefault="00C80F08" w:rsidP="00FF20E7">
            <w:pPr>
              <w:rPr>
                <w:b/>
                <w:bCs/>
                <w:color w:val="FFFFFF" w:themeColor="background1"/>
              </w:rPr>
            </w:pPr>
            <w:r w:rsidRPr="00A96233">
              <w:rPr>
                <w:b/>
                <w:bCs/>
                <w:color w:val="FFFFFF" w:themeColor="background1"/>
              </w:rPr>
              <w:t>Avid readers</w:t>
            </w:r>
          </w:p>
        </w:tc>
        <w:tc>
          <w:tcPr>
            <w:tcW w:w="6594" w:type="dxa"/>
            <w:shd w:val="clear" w:color="auto" w:fill="D9D9D9" w:themeFill="background1" w:themeFillShade="D9"/>
          </w:tcPr>
          <w:p w14:paraId="7AA68909" w14:textId="77777777" w:rsidR="00C80F08" w:rsidRPr="00A96233" w:rsidRDefault="00C80F08" w:rsidP="000A750E">
            <w:pPr>
              <w:pStyle w:val="ListParagraph"/>
              <w:numPr>
                <w:ilvl w:val="0"/>
                <w:numId w:val="244"/>
              </w:numPr>
              <w:ind w:left="403" w:hanging="403"/>
              <w:contextualSpacing w:val="0"/>
            </w:pPr>
            <w:r w:rsidRPr="00A96233">
              <w:t>They keep a low profile</w:t>
            </w:r>
          </w:p>
          <w:p w14:paraId="61E41F98" w14:textId="77777777" w:rsidR="00C80F08" w:rsidRPr="00A96233" w:rsidRDefault="00C80F08" w:rsidP="000A750E">
            <w:pPr>
              <w:pStyle w:val="ListParagraph"/>
              <w:numPr>
                <w:ilvl w:val="0"/>
                <w:numId w:val="244"/>
              </w:numPr>
              <w:ind w:left="403" w:hanging="403"/>
              <w:contextualSpacing w:val="0"/>
            </w:pPr>
            <w:r w:rsidRPr="00A96233">
              <w:t>Reading is a major feature of their lifestyle</w:t>
            </w:r>
          </w:p>
          <w:p w14:paraId="079CF7D8" w14:textId="77777777" w:rsidR="00C80F08" w:rsidRPr="00A96233" w:rsidRDefault="00C80F08" w:rsidP="000A750E">
            <w:pPr>
              <w:pStyle w:val="ListParagraph"/>
              <w:numPr>
                <w:ilvl w:val="0"/>
                <w:numId w:val="244"/>
              </w:numPr>
              <w:ind w:left="403" w:hanging="403"/>
              <w:contextualSpacing w:val="0"/>
            </w:pPr>
            <w:r w:rsidRPr="00A96233">
              <w:t>They are mostly mature and elderly; 75% are aged 35+ and 18% retirees</w:t>
            </w:r>
          </w:p>
          <w:p w14:paraId="2BDCC2FB" w14:textId="77777777" w:rsidR="00C80F08" w:rsidRPr="00A96233" w:rsidRDefault="00C80F08" w:rsidP="000A750E">
            <w:pPr>
              <w:pStyle w:val="ListParagraph"/>
              <w:numPr>
                <w:ilvl w:val="0"/>
                <w:numId w:val="244"/>
              </w:numPr>
              <w:ind w:left="403" w:hanging="403"/>
              <w:contextualSpacing w:val="0"/>
            </w:pPr>
            <w:r w:rsidRPr="00A96233">
              <w:t>51% work full time</w:t>
            </w:r>
          </w:p>
          <w:p w14:paraId="4F30E2C9" w14:textId="77777777" w:rsidR="00C80F08" w:rsidRPr="00A96233" w:rsidRDefault="00C80F08" w:rsidP="000A750E">
            <w:pPr>
              <w:pStyle w:val="ListParagraph"/>
              <w:numPr>
                <w:ilvl w:val="0"/>
                <w:numId w:val="244"/>
              </w:numPr>
              <w:ind w:left="403" w:hanging="403"/>
              <w:contextualSpacing w:val="0"/>
            </w:pPr>
            <w:r w:rsidRPr="00A96233">
              <w:t>Have high incomes and are in high LSM groups</w:t>
            </w:r>
          </w:p>
          <w:p w14:paraId="21791D6D" w14:textId="77777777" w:rsidR="00C80F08" w:rsidRPr="00A96233" w:rsidRDefault="00C80F08" w:rsidP="003774A7">
            <w:pPr>
              <w:pStyle w:val="ListParagraph"/>
              <w:numPr>
                <w:ilvl w:val="0"/>
                <w:numId w:val="244"/>
              </w:numPr>
              <w:ind w:left="403" w:hanging="403"/>
              <w:contextualSpacing w:val="0"/>
            </w:pPr>
            <w:r w:rsidRPr="00A96233">
              <w:t>Females (63%) exceed males (37%)</w:t>
            </w:r>
          </w:p>
          <w:p w14:paraId="3E6AA15C" w14:textId="77777777" w:rsidR="00C80F08" w:rsidRPr="00A96233" w:rsidRDefault="00C80F08" w:rsidP="000A750E">
            <w:pPr>
              <w:pStyle w:val="ListParagraph"/>
              <w:numPr>
                <w:ilvl w:val="0"/>
                <w:numId w:val="244"/>
              </w:numPr>
              <w:contextualSpacing w:val="0"/>
            </w:pPr>
            <w:r w:rsidRPr="00A96233">
              <w:t>Live mostly in urban areas</w:t>
            </w:r>
          </w:p>
        </w:tc>
      </w:tr>
      <w:tr w:rsidR="00C80F08" w:rsidRPr="00A96233" w14:paraId="121AE0F1" w14:textId="77777777" w:rsidTr="000A750E">
        <w:tc>
          <w:tcPr>
            <w:tcW w:w="2387" w:type="dxa"/>
            <w:shd w:val="clear" w:color="auto" w:fill="808080" w:themeFill="background1" w:themeFillShade="80"/>
          </w:tcPr>
          <w:p w14:paraId="40A2A67D" w14:textId="77777777" w:rsidR="00C80F08" w:rsidRPr="00A96233" w:rsidRDefault="00C80F08" w:rsidP="00FF20E7">
            <w:pPr>
              <w:rPr>
                <w:b/>
                <w:bCs/>
                <w:color w:val="FFFFFF" w:themeColor="background1"/>
              </w:rPr>
            </w:pPr>
            <w:r w:rsidRPr="00A96233">
              <w:rPr>
                <w:b/>
                <w:bCs/>
                <w:color w:val="FFFFFF" w:themeColor="background1"/>
              </w:rPr>
              <w:t>Sports</w:t>
            </w:r>
          </w:p>
        </w:tc>
        <w:tc>
          <w:tcPr>
            <w:tcW w:w="6594" w:type="dxa"/>
            <w:shd w:val="clear" w:color="auto" w:fill="D9D9D9" w:themeFill="background1" w:themeFillShade="D9"/>
          </w:tcPr>
          <w:p w14:paraId="3AD9D756" w14:textId="77777777" w:rsidR="00C80F08" w:rsidRPr="00A96233" w:rsidRDefault="00C80F08" w:rsidP="000A750E">
            <w:pPr>
              <w:pStyle w:val="ListParagraph"/>
              <w:numPr>
                <w:ilvl w:val="0"/>
                <w:numId w:val="244"/>
              </w:numPr>
              <w:ind w:left="403" w:hanging="403"/>
              <w:contextualSpacing w:val="0"/>
            </w:pPr>
            <w:r w:rsidRPr="00A96233">
              <w:t>Defining characteristic is engagement in a wide variety of sporting activities</w:t>
            </w:r>
          </w:p>
          <w:p w14:paraId="5226D47C" w14:textId="77777777" w:rsidR="00C80F08" w:rsidRPr="00A96233" w:rsidRDefault="00C80F08" w:rsidP="000A750E">
            <w:pPr>
              <w:pStyle w:val="ListParagraph"/>
              <w:numPr>
                <w:ilvl w:val="0"/>
                <w:numId w:val="244"/>
              </w:numPr>
              <w:ind w:left="403" w:hanging="403"/>
              <w:contextualSpacing w:val="0"/>
            </w:pPr>
            <w:r w:rsidRPr="00A96233">
              <w:t>Mostly 15-24 years old (31%)</w:t>
            </w:r>
          </w:p>
          <w:p w14:paraId="36B27582" w14:textId="77777777" w:rsidR="00C80F08" w:rsidRPr="00A96233" w:rsidRDefault="00C80F08" w:rsidP="000A750E">
            <w:pPr>
              <w:pStyle w:val="ListParagraph"/>
              <w:numPr>
                <w:ilvl w:val="0"/>
                <w:numId w:val="244"/>
              </w:numPr>
              <w:ind w:left="403" w:hanging="403"/>
              <w:contextualSpacing w:val="0"/>
            </w:pPr>
            <w:r w:rsidRPr="00A96233">
              <w:t>Mostly male (62%)</w:t>
            </w:r>
          </w:p>
          <w:p w14:paraId="7752DB9B" w14:textId="77777777" w:rsidR="00C80F08" w:rsidRPr="00A96233" w:rsidRDefault="00C80F08" w:rsidP="000A750E">
            <w:pPr>
              <w:pStyle w:val="ListParagraph"/>
              <w:numPr>
                <w:ilvl w:val="0"/>
                <w:numId w:val="244"/>
              </w:numPr>
              <w:ind w:left="403" w:hanging="403"/>
              <w:contextualSpacing w:val="0"/>
            </w:pPr>
            <w:r w:rsidRPr="00A96233">
              <w:t>Mostly single (51%)</w:t>
            </w:r>
          </w:p>
          <w:p w14:paraId="40BFD247" w14:textId="77777777" w:rsidR="00C80F08" w:rsidRPr="00A96233" w:rsidRDefault="00C80F08" w:rsidP="000A750E">
            <w:pPr>
              <w:pStyle w:val="ListParagraph"/>
              <w:numPr>
                <w:ilvl w:val="0"/>
                <w:numId w:val="244"/>
              </w:numPr>
              <w:ind w:left="403" w:hanging="403"/>
              <w:contextualSpacing w:val="0"/>
            </w:pPr>
            <w:r w:rsidRPr="00A96233">
              <w:t>31% employed full time</w:t>
            </w:r>
          </w:p>
          <w:p w14:paraId="19F2C922" w14:textId="5B54491F"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both high</w:t>
            </w:r>
          </w:p>
        </w:tc>
      </w:tr>
    </w:tbl>
    <w:p w14:paraId="2C342AE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79DCC32" w14:textId="77777777" w:rsidTr="00FF20E7">
        <w:trPr>
          <w:trHeight w:val="1008"/>
        </w:trPr>
        <w:tc>
          <w:tcPr>
            <w:tcW w:w="1408" w:type="dxa"/>
            <w:shd w:val="clear" w:color="auto" w:fill="auto"/>
          </w:tcPr>
          <w:p w14:paraId="685DF5D1" w14:textId="77777777" w:rsidR="00C80F08" w:rsidRPr="00A96233" w:rsidRDefault="00C80F08" w:rsidP="00FF20E7">
            <w:pPr>
              <w:jc w:val="center"/>
            </w:pPr>
            <w:r w:rsidRPr="00A96233">
              <w:rPr>
                <w:noProof/>
              </w:rPr>
              <w:drawing>
                <wp:inline distT="0" distB="0" distL="0" distR="0" wp14:anchorId="7B2D7684" wp14:editId="1A28A2C9">
                  <wp:extent cx="464820" cy="464820"/>
                  <wp:effectExtent l="0" t="0" r="0" b="0"/>
                  <wp:docPr id="1292" name="Picture 12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7AC4B55" w14:textId="77777777" w:rsidR="00C80F08" w:rsidRPr="00A96233" w:rsidRDefault="00C80F08" w:rsidP="00FF20E7">
            <w:r w:rsidRPr="00A96233">
              <w:t>What insights did you gain from the information on LMS?</w:t>
            </w:r>
          </w:p>
          <w:p w14:paraId="27D2F81D" w14:textId="1FB3BBAD" w:rsidR="00C80F08" w:rsidRPr="00A96233" w:rsidRDefault="00C80F08" w:rsidP="00FF20E7"/>
          <w:p w14:paraId="4D33A3B4" w14:textId="77777777" w:rsidR="00963273" w:rsidRPr="00A96233" w:rsidRDefault="00963273" w:rsidP="00FF20E7"/>
          <w:p w14:paraId="63852A4E" w14:textId="1BE2A25C" w:rsidR="00C80F08" w:rsidRDefault="00C80F08" w:rsidP="00FF20E7"/>
          <w:p w14:paraId="607B52A0" w14:textId="761DAE98" w:rsidR="003774A7" w:rsidRDefault="003774A7" w:rsidP="00FF20E7"/>
          <w:p w14:paraId="6BC001B1" w14:textId="77777777" w:rsidR="003774A7" w:rsidRPr="00A96233" w:rsidRDefault="003774A7" w:rsidP="00FF20E7"/>
          <w:p w14:paraId="06B4CDE7" w14:textId="77777777" w:rsidR="00C80F08" w:rsidRPr="00A96233" w:rsidRDefault="00C80F08" w:rsidP="00FF20E7">
            <w:r w:rsidRPr="00A96233">
              <w:t>How will the new insights impact on your future buying decisions?</w:t>
            </w:r>
          </w:p>
          <w:p w14:paraId="614BC90B" w14:textId="77777777" w:rsidR="00C80F08" w:rsidRPr="00A96233" w:rsidRDefault="00C80F08" w:rsidP="00FF20E7"/>
          <w:p w14:paraId="336C98B1" w14:textId="400DC289" w:rsidR="00C80F08" w:rsidRDefault="00C80F08" w:rsidP="00FF20E7"/>
          <w:p w14:paraId="6AECD683" w14:textId="77777777" w:rsidR="003774A7" w:rsidRPr="00A96233" w:rsidRDefault="003774A7" w:rsidP="00FF20E7"/>
          <w:p w14:paraId="682A9524" w14:textId="77777777" w:rsidR="00C80F08" w:rsidRPr="00A96233" w:rsidRDefault="00C80F08" w:rsidP="00FF20E7"/>
          <w:p w14:paraId="44A873EC" w14:textId="77777777" w:rsidR="00C80F08" w:rsidRPr="00A96233" w:rsidRDefault="00C80F08" w:rsidP="000A750E"/>
          <w:p w14:paraId="0D740984" w14:textId="77777777" w:rsidR="00C80F08" w:rsidRPr="00A96233" w:rsidRDefault="00C80F08" w:rsidP="000A750E"/>
        </w:tc>
      </w:tr>
    </w:tbl>
    <w:p w14:paraId="5A0DDCD3" w14:textId="77777777" w:rsidR="00643798" w:rsidRPr="00A96233" w:rsidRDefault="00643798" w:rsidP="00643798">
      <w:bookmarkStart w:id="1181" w:name="_Toc43568772"/>
    </w:p>
    <w:p w14:paraId="5102CA13" w14:textId="77777777" w:rsidR="00C80F08" w:rsidRPr="00A96233" w:rsidRDefault="00C80F08" w:rsidP="00C80F08">
      <w:pPr>
        <w:pStyle w:val="Heading3"/>
        <w:spacing w:line="360" w:lineRule="auto"/>
      </w:pPr>
      <w:bookmarkStart w:id="1182" w:name="_Toc46093010"/>
      <w:bookmarkStart w:id="1183" w:name="_Toc46588405"/>
      <w:bookmarkStart w:id="1184" w:name="_Toc46829621"/>
      <w:bookmarkStart w:id="1185" w:name="_Toc46918766"/>
      <w:r w:rsidRPr="00A96233">
        <w:t>5.4.5</w:t>
      </w:r>
      <w:r w:rsidRPr="00A96233">
        <w:tab/>
        <w:t>How LSM can be used for setting ranges</w:t>
      </w:r>
      <w:bookmarkEnd w:id="1181"/>
      <w:bookmarkEnd w:id="1182"/>
      <w:bookmarkEnd w:id="1183"/>
      <w:bookmarkEnd w:id="1184"/>
      <w:bookmarkEnd w:id="1185"/>
    </w:p>
    <w:p w14:paraId="730F1D95" w14:textId="77777777" w:rsidR="00C80F08" w:rsidRPr="00A96233" w:rsidRDefault="00C80F08" w:rsidP="00C80F08"/>
    <w:p w14:paraId="25EEBF70" w14:textId="2C695645" w:rsidR="00C80F08" w:rsidRPr="00A96233" w:rsidRDefault="00C80F08" w:rsidP="00C80F08">
      <w:r w:rsidRPr="00A96233">
        <w:t>The SAARF points out that the LSM is not to be used as a psychographic or attitudinal measure and that LSMs are not alternative labels for income levels. LMSs can indicate, for example, that those in LSM 10 have more commodities than others, but it does not tell their income or whether they are predisposed towards spending money. “To say that a product is aimed at LSM 10 is to miss the point.</w:t>
      </w:r>
      <w:r w:rsidR="000A750E">
        <w:t>”</w:t>
      </w:r>
    </w:p>
    <w:p w14:paraId="5332EB27" w14:textId="77777777" w:rsidR="00C80F08" w:rsidRPr="00A96233" w:rsidRDefault="00C80F08" w:rsidP="00C80F08"/>
    <w:p w14:paraId="63740B3C" w14:textId="77777777" w:rsidR="00C80F08" w:rsidRPr="00A96233" w:rsidRDefault="00C80F08" w:rsidP="00C80F08">
      <w:r w:rsidRPr="00A96233">
        <w:t>SAARF gives the example that a miserly businessman who earns a fortune may sleep on a mattress on the floor and warm up TV dinners in the microwave. On the other hand, a pensioner may have all the modern conveniences to put the household into LSM 10, but that does not indicate whether the pensioner has a high income or a propensity to spend. Therefore, SARRF cautions that LSM should not be used in isolation, as is being done by a large part of the marketing and advertising industry.</w:t>
      </w:r>
    </w:p>
    <w:p w14:paraId="75DFF55B" w14:textId="77777777" w:rsidR="00C80F08" w:rsidRPr="00A96233" w:rsidRDefault="00C80F08" w:rsidP="00C80F08"/>
    <w:p w14:paraId="2BD487DD" w14:textId="77777777" w:rsidR="00C80F08" w:rsidRPr="00A96233" w:rsidRDefault="00C80F08" w:rsidP="00C80F08">
      <w:r w:rsidRPr="00A96233">
        <w:t>When using LSM to set product ranges, it is important to know that the tool is no indication of income or wealth, but rather an indication of the type of conveniences groups of consumers on the different levels possess and use, or the type of lifestyle.</w:t>
      </w:r>
    </w:p>
    <w:p w14:paraId="136D0107" w14:textId="77777777" w:rsidR="00C80F08" w:rsidRPr="00A96233" w:rsidRDefault="00C80F08" w:rsidP="00C80F08"/>
    <w:p w14:paraId="57CD37EB" w14:textId="77777777" w:rsidR="00C80F08" w:rsidRPr="00A96233" w:rsidRDefault="00C80F08" w:rsidP="00C80F08">
      <w:r w:rsidRPr="00A96233">
        <w:t xml:space="preserve">LSM can be used as a target market segmentation tool to concentrate product range development around consumers who have similar interests or lifestyles, such as the type of modern convenience they like to use or their lifestyle preferences (for example, traditional, outdoors, etc.). LSM market segmentation helps the retail chain to identify consumer interests and needs more accurately, in a search to source products based on those needs and interests. </w:t>
      </w:r>
    </w:p>
    <w:p w14:paraId="76E70C0F" w14:textId="7760AF31" w:rsidR="00C80F08" w:rsidRDefault="00C80F08" w:rsidP="00C80F08">
      <w:bookmarkStart w:id="1186" w:name="_Hlk45715691"/>
    </w:p>
    <w:p w14:paraId="532DDEB7"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216530" w14:textId="77777777" w:rsidTr="00FF20E7">
        <w:trPr>
          <w:trHeight w:val="1008"/>
        </w:trPr>
        <w:tc>
          <w:tcPr>
            <w:tcW w:w="1408" w:type="dxa"/>
            <w:shd w:val="clear" w:color="auto" w:fill="auto"/>
          </w:tcPr>
          <w:p w14:paraId="18C6858D" w14:textId="77777777" w:rsidR="00C80F08" w:rsidRPr="00A96233" w:rsidRDefault="00C80F08" w:rsidP="00FF20E7">
            <w:pPr>
              <w:jc w:val="center"/>
            </w:pPr>
            <w:r w:rsidRPr="00A96233">
              <w:rPr>
                <w:noProof/>
              </w:rPr>
              <w:drawing>
                <wp:inline distT="0" distB="0" distL="0" distR="0" wp14:anchorId="23F9C42D" wp14:editId="3FE7ACF1">
                  <wp:extent cx="464820" cy="464820"/>
                  <wp:effectExtent l="0" t="0" r="0" b="0"/>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2FE2D7E" w14:textId="004B13AB" w:rsidR="00C80F08" w:rsidRPr="00A96233" w:rsidRDefault="00C80F08" w:rsidP="00FF20E7">
            <w:pPr>
              <w:spacing w:after="120"/>
              <w:rPr>
                <w:b/>
                <w:bCs/>
              </w:rPr>
            </w:pPr>
            <w:r w:rsidRPr="00A96233">
              <w:rPr>
                <w:b/>
                <w:bCs/>
              </w:rPr>
              <w:t xml:space="preserve">Activity </w:t>
            </w:r>
            <w:r w:rsidR="00CE6893" w:rsidRPr="00A96233">
              <w:rPr>
                <w:b/>
                <w:bCs/>
              </w:rPr>
              <w:t>41</w:t>
            </w:r>
            <w:r w:rsidRPr="00A96233">
              <w:rPr>
                <w:b/>
                <w:bCs/>
              </w:rPr>
              <w:t xml:space="preserve"> (KM02KT05 IAC0502)</w:t>
            </w:r>
          </w:p>
          <w:p w14:paraId="3C240840" w14:textId="2AB8A22D" w:rsidR="00C80F08" w:rsidRPr="00A96233" w:rsidRDefault="00CE6893" w:rsidP="000A750E">
            <w:pPr>
              <w:spacing w:after="120"/>
              <w:ind w:left="748" w:hanging="748"/>
            </w:pPr>
            <w:r w:rsidRPr="00A96233">
              <w:t>41</w:t>
            </w:r>
            <w:r w:rsidR="00C80F08" w:rsidRPr="00A96233">
              <w:t xml:space="preserve">.1 </w:t>
            </w:r>
            <w:r w:rsidR="00C80F08" w:rsidRPr="00A96233">
              <w:tab/>
              <w:t>Describe how the retail chain you represent uses LSM to set ranges for the company’s stores.</w:t>
            </w:r>
          </w:p>
          <w:p w14:paraId="4D5D520C" w14:textId="525F954C" w:rsidR="00C80F08" w:rsidRPr="00A96233" w:rsidRDefault="00CE6893" w:rsidP="000A750E">
            <w:pPr>
              <w:ind w:left="748" w:hanging="748"/>
            </w:pPr>
            <w:r w:rsidRPr="00A96233">
              <w:t>41</w:t>
            </w:r>
            <w:r w:rsidR="00C80F08" w:rsidRPr="00A96233">
              <w:t xml:space="preserve">.2 </w:t>
            </w:r>
            <w:r w:rsidR="00C80F08" w:rsidRPr="00A96233">
              <w:tab/>
              <w:t>Do you think the company’s use of LSM for setting product ranges can be improved? Explain why you say “Yes” or “No”.</w:t>
            </w:r>
          </w:p>
        </w:tc>
      </w:tr>
    </w:tbl>
    <w:p w14:paraId="3CDDDE4D" w14:textId="1D69AF66" w:rsidR="00963273" w:rsidRPr="00A96233" w:rsidRDefault="00963273" w:rsidP="00C80F08"/>
    <w:p w14:paraId="7A7AA15C" w14:textId="1AEE4A24" w:rsidR="00963273" w:rsidRDefault="00963273" w:rsidP="00C80F08"/>
    <w:p w14:paraId="429F05F1" w14:textId="77777777" w:rsidR="003774A7" w:rsidRPr="00A96233" w:rsidRDefault="003774A7" w:rsidP="00C80F08"/>
    <w:p w14:paraId="360F81A2" w14:textId="77777777" w:rsidR="00C80F08" w:rsidRPr="00A96233" w:rsidRDefault="00C80F08" w:rsidP="00C80F08">
      <w:pPr>
        <w:pStyle w:val="Heading2"/>
      </w:pPr>
      <w:bookmarkStart w:id="1187" w:name="_Toc43568773"/>
      <w:bookmarkStart w:id="1188" w:name="_Toc46093011"/>
      <w:bookmarkStart w:id="1189" w:name="_Toc46588406"/>
      <w:bookmarkStart w:id="1190" w:name="_Toc46829622"/>
      <w:bookmarkStart w:id="1191" w:name="_Toc46918767"/>
      <w:bookmarkEnd w:id="1186"/>
      <w:r w:rsidRPr="00A96233">
        <w:t>5.5</w:t>
      </w:r>
      <w:r w:rsidRPr="00A96233">
        <w:tab/>
        <w:t>Factors that influence customer shopping and buying habits</w:t>
      </w:r>
      <w:bookmarkEnd w:id="1187"/>
      <w:bookmarkEnd w:id="1188"/>
      <w:bookmarkEnd w:id="1189"/>
      <w:bookmarkEnd w:id="1190"/>
      <w:bookmarkEnd w:id="1191"/>
      <w:r w:rsidRPr="00A96233">
        <w:t xml:space="preserve"> </w:t>
      </w:r>
    </w:p>
    <w:p w14:paraId="41217E11" w14:textId="77777777" w:rsidR="00C80F08" w:rsidRPr="00A96233" w:rsidRDefault="00C80F08" w:rsidP="000A750E">
      <w:r w:rsidRPr="00A96233">
        <w:t>Many factors influence customer shopping and buying habits. The following are examples of such factors:</w:t>
      </w:r>
    </w:p>
    <w:p w14:paraId="3CEE22A6" w14:textId="77777777" w:rsidR="00C80F08" w:rsidRPr="00A96233" w:rsidRDefault="00C80F08" w:rsidP="000A750E">
      <w:pPr>
        <w:pStyle w:val="ListParagraph"/>
        <w:numPr>
          <w:ilvl w:val="0"/>
          <w:numId w:val="248"/>
        </w:numPr>
        <w:contextualSpacing w:val="0"/>
      </w:pPr>
      <w:r w:rsidRPr="00A96233">
        <w:t>Age / life stage</w:t>
      </w:r>
    </w:p>
    <w:p w14:paraId="16B4174B" w14:textId="77777777" w:rsidR="00C80F08" w:rsidRPr="00A96233" w:rsidRDefault="00C80F08" w:rsidP="000A750E">
      <w:pPr>
        <w:pStyle w:val="ListParagraph"/>
        <w:numPr>
          <w:ilvl w:val="0"/>
          <w:numId w:val="248"/>
        </w:numPr>
        <w:contextualSpacing w:val="0"/>
      </w:pPr>
      <w:r w:rsidRPr="00A96233">
        <w:t>Gender</w:t>
      </w:r>
    </w:p>
    <w:p w14:paraId="15EE5BAF" w14:textId="77777777" w:rsidR="00C80F08" w:rsidRPr="00A96233" w:rsidRDefault="00C80F08" w:rsidP="000A750E">
      <w:pPr>
        <w:pStyle w:val="ListParagraph"/>
        <w:numPr>
          <w:ilvl w:val="0"/>
          <w:numId w:val="248"/>
        </w:numPr>
        <w:contextualSpacing w:val="0"/>
      </w:pPr>
      <w:r w:rsidRPr="00A96233">
        <w:t>Lifestyle</w:t>
      </w:r>
    </w:p>
    <w:p w14:paraId="74400E54" w14:textId="77777777" w:rsidR="00C80F08" w:rsidRPr="00A96233" w:rsidRDefault="00C80F08" w:rsidP="000A750E">
      <w:pPr>
        <w:pStyle w:val="ListParagraph"/>
        <w:numPr>
          <w:ilvl w:val="0"/>
          <w:numId w:val="248"/>
        </w:numPr>
        <w:ind w:left="403" w:hanging="403"/>
        <w:contextualSpacing w:val="0"/>
      </w:pPr>
      <w:r w:rsidRPr="00A96233">
        <w:t>Income</w:t>
      </w:r>
    </w:p>
    <w:p w14:paraId="5872B0D6" w14:textId="77777777" w:rsidR="00C80F08" w:rsidRPr="00A96233" w:rsidRDefault="00C80F08" w:rsidP="000A750E">
      <w:pPr>
        <w:pStyle w:val="ListParagraph"/>
        <w:numPr>
          <w:ilvl w:val="0"/>
          <w:numId w:val="248"/>
        </w:numPr>
        <w:ind w:left="403" w:hanging="403"/>
        <w:contextualSpacing w:val="0"/>
      </w:pPr>
      <w:r w:rsidRPr="00A96233">
        <w:t>Geographics (urban/rural)</w:t>
      </w:r>
    </w:p>
    <w:p w14:paraId="42F6F98D" w14:textId="77777777" w:rsidR="00C80F08" w:rsidRPr="00A96233" w:rsidRDefault="00C80F08" w:rsidP="000A750E">
      <w:pPr>
        <w:pStyle w:val="ListParagraph"/>
        <w:numPr>
          <w:ilvl w:val="0"/>
          <w:numId w:val="248"/>
        </w:numPr>
        <w:contextualSpacing w:val="0"/>
      </w:pPr>
      <w:r w:rsidRPr="00A96233">
        <w:t>LSM bands</w:t>
      </w:r>
    </w:p>
    <w:p w14:paraId="17D08113" w14:textId="64E1A341" w:rsidR="00C80F08" w:rsidRDefault="00C80F08" w:rsidP="00C80F08">
      <w:pPr>
        <w:pStyle w:val="ListParagraph"/>
        <w:ind w:left="405"/>
        <w:contextualSpacing w:val="0"/>
      </w:pPr>
    </w:p>
    <w:p w14:paraId="3F40E934" w14:textId="77777777" w:rsidR="003774A7" w:rsidRPr="00A96233" w:rsidRDefault="003774A7" w:rsidP="00C80F08">
      <w:pPr>
        <w:pStyle w:val="ListParagraph"/>
        <w:ind w:left="405"/>
        <w:contextualSpacing w:val="0"/>
      </w:pPr>
    </w:p>
    <w:p w14:paraId="34F46A21" w14:textId="77777777" w:rsidR="00C80F08" w:rsidRPr="00A96233" w:rsidRDefault="00C80F08" w:rsidP="00C80F08">
      <w:pPr>
        <w:pStyle w:val="Heading3"/>
        <w:spacing w:line="360" w:lineRule="auto"/>
      </w:pPr>
      <w:bookmarkStart w:id="1192" w:name="_Toc43568774"/>
      <w:bookmarkStart w:id="1193" w:name="_Toc46093012"/>
      <w:bookmarkStart w:id="1194" w:name="_Toc46588407"/>
      <w:bookmarkStart w:id="1195" w:name="_Toc46829623"/>
      <w:bookmarkStart w:id="1196" w:name="_Toc46918768"/>
      <w:r w:rsidRPr="00A96233">
        <w:t>5.5.1</w:t>
      </w:r>
      <w:r w:rsidRPr="00A96233">
        <w:tab/>
        <w:t>Age/Life stage</w:t>
      </w:r>
      <w:bookmarkEnd w:id="1192"/>
      <w:bookmarkEnd w:id="1193"/>
      <w:bookmarkEnd w:id="1194"/>
      <w:bookmarkEnd w:id="1195"/>
      <w:bookmarkEnd w:id="1196"/>
    </w:p>
    <w:p w14:paraId="1F983E9F" w14:textId="77777777" w:rsidR="00C80F08" w:rsidRPr="00A96233" w:rsidRDefault="00C80F08" w:rsidP="00C80F08"/>
    <w:p w14:paraId="2EA709F1" w14:textId="77777777" w:rsidR="00C80F08" w:rsidRPr="00A96233" w:rsidRDefault="00C80F08" w:rsidP="00C80F08">
      <w:r w:rsidRPr="00A96233">
        <w:t>People at different stages of life, have different needs and therefore buy different types of products. There is a vast difference in the types of products needed by young families and mature families, for example.</w:t>
      </w:r>
    </w:p>
    <w:p w14:paraId="692CC794" w14:textId="77777777" w:rsidR="00C80F08" w:rsidRPr="00A96233" w:rsidRDefault="00C80F08" w:rsidP="00C80F08">
      <w:r w:rsidRPr="00A96233">
        <w:t>Life stage also influences a consumer’s lifestyle and attitudes, which result in changed buying habits. For example, during his life, a consumer could change his diet from unhealthy products (fast food, ready meals, etc.) to a healthier diet during mid-life with family before needing to follow a little later a low cholesterol diet to avoid health problems.</w:t>
      </w:r>
      <w:r w:rsidRPr="00A96233">
        <w:rPr>
          <w:vertAlign w:val="superscript"/>
        </w:rPr>
        <w:t>xxix</w:t>
      </w:r>
    </w:p>
    <w:p w14:paraId="75F15CDE" w14:textId="77777777" w:rsidR="00C80F08" w:rsidRPr="00A96233" w:rsidRDefault="00C80F08" w:rsidP="00C80F08"/>
    <w:p w14:paraId="4784A443" w14:textId="77777777" w:rsidR="00C80F08" w:rsidRPr="00A96233" w:rsidRDefault="00C80F08" w:rsidP="00C80F08">
      <w:r w:rsidRPr="00A96233">
        <w:t>The difference in buying habits of different generations is discussed in the next section.</w:t>
      </w:r>
    </w:p>
    <w:p w14:paraId="469E82AB" w14:textId="77777777" w:rsidR="00C80F08" w:rsidRPr="00A96233" w:rsidRDefault="00C80F08" w:rsidP="00C80F08"/>
    <w:p w14:paraId="4A07BC47" w14:textId="77777777" w:rsidR="00C80F08" w:rsidRPr="00A96233" w:rsidRDefault="00C80F08" w:rsidP="00C80F08">
      <w:pPr>
        <w:pStyle w:val="Heading3"/>
        <w:spacing w:line="360" w:lineRule="auto"/>
      </w:pPr>
      <w:bookmarkStart w:id="1197" w:name="_Toc43568775"/>
      <w:bookmarkStart w:id="1198" w:name="_Toc46093013"/>
      <w:bookmarkStart w:id="1199" w:name="_Toc46588408"/>
      <w:bookmarkStart w:id="1200" w:name="_Toc46829624"/>
      <w:bookmarkStart w:id="1201" w:name="_Toc46918769"/>
      <w:r w:rsidRPr="00A96233">
        <w:t>5.5.2</w:t>
      </w:r>
      <w:r w:rsidRPr="00A96233">
        <w:tab/>
        <w:t>Gender</w:t>
      </w:r>
      <w:bookmarkEnd w:id="1197"/>
      <w:bookmarkEnd w:id="1198"/>
      <w:bookmarkEnd w:id="1199"/>
      <w:bookmarkEnd w:id="1200"/>
      <w:bookmarkEnd w:id="1201"/>
    </w:p>
    <w:p w14:paraId="25CEC7B0" w14:textId="77777777" w:rsidR="00C80F08" w:rsidRPr="00A96233" w:rsidRDefault="00C80F08" w:rsidP="00C80F08"/>
    <w:p w14:paraId="08CF60E4" w14:textId="0DA04FD0" w:rsidR="00C80F08" w:rsidRPr="00A96233" w:rsidRDefault="00C80F08" w:rsidP="00C80F08">
      <w:r w:rsidRPr="00A96233">
        <w:t>McKinsey research teams found differences in buying patterns between males and females. One example is that where 44% of females want to try different products and brands, 48% of males are happy to deal with trusted brands and they are less inclined to try out new brands. Another example is that 44% of females are interested in loyalty programmes and might prefer to buy from a retail chain that offers customer loyalty benefits.</w:t>
      </w:r>
    </w:p>
    <w:p w14:paraId="16C4B5EA" w14:textId="77777777" w:rsidR="00C80F08" w:rsidRPr="00A96233" w:rsidRDefault="00C80F08" w:rsidP="00C80F08"/>
    <w:p w14:paraId="1383967F" w14:textId="77777777" w:rsidR="00C80F08" w:rsidRPr="00A96233" w:rsidRDefault="00C80F08" w:rsidP="00C80F08">
      <w:pPr>
        <w:pStyle w:val="Heading3"/>
        <w:spacing w:line="360" w:lineRule="auto"/>
      </w:pPr>
      <w:bookmarkStart w:id="1202" w:name="_Toc43568776"/>
      <w:bookmarkStart w:id="1203" w:name="_Toc46093014"/>
      <w:bookmarkStart w:id="1204" w:name="_Toc46588409"/>
      <w:bookmarkStart w:id="1205" w:name="_Toc46829625"/>
      <w:bookmarkStart w:id="1206" w:name="_Toc46918770"/>
      <w:r w:rsidRPr="00A96233">
        <w:t>5.5.3</w:t>
      </w:r>
      <w:r w:rsidRPr="00A96233">
        <w:tab/>
        <w:t>Lifestyle</w:t>
      </w:r>
      <w:bookmarkEnd w:id="1202"/>
      <w:bookmarkEnd w:id="1203"/>
      <w:bookmarkEnd w:id="1204"/>
      <w:bookmarkEnd w:id="1205"/>
      <w:bookmarkEnd w:id="1206"/>
    </w:p>
    <w:p w14:paraId="7B29C83A" w14:textId="77777777" w:rsidR="00C92245" w:rsidRDefault="00C92245" w:rsidP="00C80F08"/>
    <w:p w14:paraId="3A313A5D" w14:textId="5A229137" w:rsidR="00C80F08" w:rsidRPr="00A96233" w:rsidRDefault="00C80F08" w:rsidP="00C80F08">
      <w:r w:rsidRPr="00A96233">
        <w:t xml:space="preserve">Lifestyle influences the type of products consumers buy. Consumers classified as having an outdoor lifestyle will, for example, buy more sportswear and outdoor, casual apparel than traditionals. </w:t>
      </w:r>
    </w:p>
    <w:p w14:paraId="0D98CC6B" w14:textId="77777777" w:rsidR="00C80F08" w:rsidRPr="00A96233" w:rsidRDefault="00C80F08" w:rsidP="00C80F08"/>
    <w:p w14:paraId="39E6D50D" w14:textId="77777777" w:rsidR="00C80F08" w:rsidRPr="00A96233" w:rsidRDefault="00C80F08" w:rsidP="00C80F08">
      <w:r w:rsidRPr="00A96233">
        <w:t>Lifestyle is an important aspect in consumer choices and buying habits. “Just because there may be two women with similar age and income, does not mean they are likely to purchase the same products.”</w:t>
      </w:r>
      <w:r w:rsidRPr="00A96233">
        <w:rPr>
          <w:vertAlign w:val="superscript"/>
        </w:rPr>
        <w:t>xxx</w:t>
      </w:r>
    </w:p>
    <w:p w14:paraId="678825B1" w14:textId="77777777" w:rsidR="00C80F08" w:rsidRPr="00A96233" w:rsidRDefault="00C80F08" w:rsidP="00C80F08"/>
    <w:p w14:paraId="6D1AEC90" w14:textId="77777777" w:rsidR="00C80F08" w:rsidRPr="00A96233" w:rsidRDefault="00C80F08" w:rsidP="00C80F08">
      <w:pPr>
        <w:pStyle w:val="Heading3"/>
        <w:spacing w:line="360" w:lineRule="auto"/>
      </w:pPr>
      <w:bookmarkStart w:id="1207" w:name="_Toc43568777"/>
      <w:bookmarkStart w:id="1208" w:name="_Toc46093015"/>
      <w:bookmarkStart w:id="1209" w:name="_Toc46588410"/>
      <w:bookmarkStart w:id="1210" w:name="_Toc46829626"/>
      <w:bookmarkStart w:id="1211" w:name="_Toc46918771"/>
      <w:r w:rsidRPr="00A96233">
        <w:t>5.5.4</w:t>
      </w:r>
      <w:r w:rsidRPr="00A96233">
        <w:tab/>
        <w:t>Income and economic situation</w:t>
      </w:r>
      <w:bookmarkEnd w:id="1207"/>
      <w:bookmarkEnd w:id="1208"/>
      <w:bookmarkEnd w:id="1209"/>
      <w:bookmarkEnd w:id="1210"/>
      <w:bookmarkEnd w:id="1211"/>
    </w:p>
    <w:p w14:paraId="3CF2346B" w14:textId="77777777" w:rsidR="00C80F08" w:rsidRPr="00A96233" w:rsidRDefault="00C80F08" w:rsidP="00C80F08"/>
    <w:p w14:paraId="32D1BA20" w14:textId="77777777" w:rsidR="00C80F08" w:rsidRPr="00A96233" w:rsidRDefault="00C80F08" w:rsidP="00C80F08">
      <w:r w:rsidRPr="00A96233">
        <w:t xml:space="preserve">Income has a definite impact on buying habits. Consumers with lower income levels usually make buying decisions based on price, whereas consumers in higher income levels might opt for more exclusive brands and products with more convenience benefits. </w:t>
      </w:r>
    </w:p>
    <w:p w14:paraId="32DE1B84" w14:textId="77777777" w:rsidR="00C80F08" w:rsidRPr="00A96233" w:rsidRDefault="00C80F08" w:rsidP="00C80F08"/>
    <w:p w14:paraId="0DD27225" w14:textId="77777777" w:rsidR="00C80F08" w:rsidRPr="00A96233" w:rsidRDefault="00C80F08" w:rsidP="00C80F08">
      <w:r w:rsidRPr="00A96233">
        <w:t xml:space="preserve">If the income and savings of a consumer is high, then the consumer will probably purchase more expensive products. </w:t>
      </w:r>
    </w:p>
    <w:p w14:paraId="5D71AB17" w14:textId="77777777" w:rsidR="00C80F08" w:rsidRPr="00A96233" w:rsidRDefault="00C80F08" w:rsidP="00C80F08"/>
    <w:p w14:paraId="6CBD6D4A" w14:textId="77777777" w:rsidR="00C80F08" w:rsidRPr="00A96233" w:rsidRDefault="00C80F08" w:rsidP="00C80F08">
      <w:pPr>
        <w:pStyle w:val="Heading3"/>
        <w:spacing w:line="360" w:lineRule="auto"/>
      </w:pPr>
      <w:bookmarkStart w:id="1212" w:name="_Toc43568778"/>
      <w:bookmarkStart w:id="1213" w:name="_Toc46093016"/>
      <w:bookmarkStart w:id="1214" w:name="_Toc46588411"/>
      <w:bookmarkStart w:id="1215" w:name="_Toc46829627"/>
      <w:bookmarkStart w:id="1216" w:name="_Toc46918772"/>
      <w:r w:rsidRPr="00A96233">
        <w:t>5.5.5</w:t>
      </w:r>
      <w:r w:rsidRPr="00A96233">
        <w:tab/>
        <w:t>Geographic factors (urban/rural)</w:t>
      </w:r>
      <w:bookmarkEnd w:id="1212"/>
      <w:bookmarkEnd w:id="1213"/>
      <w:bookmarkEnd w:id="1214"/>
      <w:bookmarkEnd w:id="1215"/>
      <w:bookmarkEnd w:id="1216"/>
    </w:p>
    <w:p w14:paraId="3A16AB37" w14:textId="77777777" w:rsidR="00C80F08" w:rsidRPr="00A96233" w:rsidRDefault="00C80F08" w:rsidP="00C80F08"/>
    <w:p w14:paraId="12B33639" w14:textId="77777777" w:rsidR="00C80F08" w:rsidRPr="00A96233" w:rsidRDefault="00C80F08" w:rsidP="00C80F08">
      <w:r w:rsidRPr="00A96233">
        <w:t>Time and distance constraints for consumers from rural areas may influence shopping habits. They may, for example, buy larger quantities or package sizes of groceries. They may also buy more casual and possibly fewer fashionable clothes to fit their rural lifestyle and because fashions do not always paly an influential role in choice of clothing, than consumers in urban areas.</w:t>
      </w:r>
    </w:p>
    <w:p w14:paraId="0033E900" w14:textId="77777777" w:rsidR="00C80F08" w:rsidRPr="00A96233" w:rsidRDefault="00C80F08" w:rsidP="00C80F08"/>
    <w:p w14:paraId="627E52A1" w14:textId="77777777" w:rsidR="00C80F08" w:rsidRPr="00A96233" w:rsidRDefault="00C80F08" w:rsidP="00C80F08">
      <w:r w:rsidRPr="00A96233">
        <w:t>Statistics Canada figures indicate that rural consumers spend more than twice as much on recreational vehicles than urban consumers.</w:t>
      </w:r>
      <w:r w:rsidRPr="00A96233">
        <w:rPr>
          <w:vertAlign w:val="superscript"/>
        </w:rPr>
        <w:t>xxxi</w:t>
      </w:r>
    </w:p>
    <w:p w14:paraId="2334DC15" w14:textId="77777777" w:rsidR="00C80F08" w:rsidRPr="00A96233" w:rsidRDefault="00C80F08" w:rsidP="00C80F08"/>
    <w:p w14:paraId="3DEBE194" w14:textId="77777777" w:rsidR="00C80F08" w:rsidRPr="00A96233" w:rsidRDefault="00C80F08" w:rsidP="00C80F08">
      <w:r w:rsidRPr="00A96233">
        <w:t xml:space="preserve">A study in India found that “the rural consumer is totally a different consumer in the rural market scenario, being influenced by rationality, personal experience, and the level of utility that is derived from the consumption, which are being influenced by the changing tastes and preferences of the younger generation. … Their buying behaviour is very much influenced by ‘experience’ of their own and of neighbour – consumers and his own family and involvement of his own members are exerting maximum influence on his purchases.’ </w:t>
      </w:r>
    </w:p>
    <w:p w14:paraId="1D39BD57" w14:textId="77777777" w:rsidR="00C80F08" w:rsidRPr="00A96233" w:rsidRDefault="00C80F08" w:rsidP="00C80F08"/>
    <w:p w14:paraId="4B216C86" w14:textId="77777777" w:rsidR="00C80F08" w:rsidRPr="00A96233" w:rsidRDefault="00C80F08" w:rsidP="00C80F08">
      <w:r w:rsidRPr="00A96233">
        <w:t>The above findings have an impact on the product selection in different stores for retail chains serving both rural and urban locations.</w:t>
      </w:r>
    </w:p>
    <w:p w14:paraId="5C4D3A2D" w14:textId="5FE94622" w:rsidR="00C80F08" w:rsidRPr="00A96233" w:rsidRDefault="00C80F08" w:rsidP="00C80F08"/>
    <w:p w14:paraId="19BDC6F6" w14:textId="77777777" w:rsidR="00C80F08" w:rsidRPr="00A96233" w:rsidRDefault="00C80F08" w:rsidP="00C80F08">
      <w:pPr>
        <w:pStyle w:val="Heading3"/>
        <w:spacing w:line="360" w:lineRule="auto"/>
      </w:pPr>
      <w:bookmarkStart w:id="1217" w:name="_Toc43568779"/>
      <w:bookmarkStart w:id="1218" w:name="_Toc46093017"/>
      <w:bookmarkStart w:id="1219" w:name="_Toc46588412"/>
      <w:bookmarkStart w:id="1220" w:name="_Toc46829628"/>
      <w:bookmarkStart w:id="1221" w:name="_Toc46918773"/>
      <w:r w:rsidRPr="00A96233">
        <w:t>5.5.6</w:t>
      </w:r>
      <w:r w:rsidRPr="00A96233">
        <w:tab/>
        <w:t>LSM bands</w:t>
      </w:r>
      <w:bookmarkEnd w:id="1217"/>
      <w:bookmarkEnd w:id="1218"/>
      <w:bookmarkEnd w:id="1219"/>
      <w:bookmarkEnd w:id="1220"/>
      <w:bookmarkEnd w:id="1221"/>
    </w:p>
    <w:p w14:paraId="20869373" w14:textId="77777777" w:rsidR="00C80F08" w:rsidRPr="00A96233" w:rsidRDefault="00C80F08" w:rsidP="00C80F08"/>
    <w:p w14:paraId="65D37293" w14:textId="77777777" w:rsidR="00C80F08" w:rsidRPr="00A96233" w:rsidRDefault="00C80F08" w:rsidP="00C80F08">
      <w:r w:rsidRPr="00A96233">
        <w:t>As indicated earlier, consumers falling within different LSM bands have different needs and, therefore, have different buying habits, based on their current situation and whether they buy to satisfy needs or wants.</w:t>
      </w:r>
    </w:p>
    <w:p w14:paraId="7BDF5C66" w14:textId="38BED984" w:rsidR="00C80F08" w:rsidRPr="00A96233" w:rsidRDefault="00C80F08" w:rsidP="00C80F08"/>
    <w:p w14:paraId="62DF6CD6" w14:textId="77777777" w:rsidR="00963273" w:rsidRPr="00A96233" w:rsidRDefault="00963273" w:rsidP="00C80F08"/>
    <w:p w14:paraId="42E89D94" w14:textId="77777777" w:rsidR="00C80F08" w:rsidRPr="00A96233" w:rsidRDefault="00C80F08" w:rsidP="00C80F08">
      <w:pPr>
        <w:pStyle w:val="Heading2"/>
        <w:jc w:val="both"/>
      </w:pPr>
      <w:bookmarkStart w:id="1222" w:name="_Toc43568780"/>
      <w:bookmarkStart w:id="1223" w:name="_Toc46093018"/>
      <w:bookmarkStart w:id="1224" w:name="_Toc46588413"/>
      <w:bookmarkStart w:id="1225" w:name="_Toc46829629"/>
      <w:bookmarkStart w:id="1226" w:name="_Toc46918774"/>
      <w:r w:rsidRPr="00A96233">
        <w:t>5.6</w:t>
      </w:r>
      <w:r w:rsidRPr="00A96233">
        <w:tab/>
        <w:t>Buying habits of different target markets</w:t>
      </w:r>
      <w:bookmarkEnd w:id="1222"/>
      <w:bookmarkEnd w:id="1223"/>
      <w:bookmarkEnd w:id="1224"/>
      <w:bookmarkEnd w:id="1225"/>
      <w:bookmarkEnd w:id="1226"/>
    </w:p>
    <w:p w14:paraId="3AF36503" w14:textId="77777777" w:rsidR="00C80F08" w:rsidRPr="00A96233" w:rsidRDefault="00C80F08" w:rsidP="00C80F08">
      <w:r w:rsidRPr="00A96233">
        <w:t>Different target markets have different buying habits, in terms of factors such as types of products; when they buy; and quantities and frequency of shopping.</w:t>
      </w:r>
    </w:p>
    <w:p w14:paraId="79A06258" w14:textId="77777777" w:rsidR="00963273" w:rsidRPr="00A96233" w:rsidRDefault="00963273" w:rsidP="00C80F08"/>
    <w:p w14:paraId="72DAE06F" w14:textId="77777777" w:rsidR="00C80F08" w:rsidRPr="00A96233" w:rsidRDefault="00C80F08" w:rsidP="00C80F08">
      <w:pPr>
        <w:pStyle w:val="Heading3"/>
        <w:spacing w:line="360" w:lineRule="auto"/>
      </w:pPr>
      <w:bookmarkStart w:id="1227" w:name="_Toc43568781"/>
      <w:bookmarkStart w:id="1228" w:name="_Toc46093019"/>
      <w:bookmarkStart w:id="1229" w:name="_Toc46588414"/>
      <w:bookmarkStart w:id="1230" w:name="_Toc46829630"/>
      <w:bookmarkStart w:id="1231" w:name="_Toc46918775"/>
      <w:r w:rsidRPr="00A96233">
        <w:t>5.6.1</w:t>
      </w:r>
      <w:r w:rsidRPr="00A96233">
        <w:tab/>
        <w:t>Target market based on LSM bands</w:t>
      </w:r>
      <w:bookmarkEnd w:id="1227"/>
      <w:bookmarkEnd w:id="1228"/>
      <w:bookmarkEnd w:id="1229"/>
      <w:bookmarkEnd w:id="1230"/>
      <w:bookmarkEnd w:id="1231"/>
    </w:p>
    <w:p w14:paraId="51E1028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1172A21" w14:textId="77777777" w:rsidTr="00FF20E7">
        <w:tc>
          <w:tcPr>
            <w:tcW w:w="1408" w:type="dxa"/>
            <w:shd w:val="clear" w:color="auto" w:fill="auto"/>
            <w:vAlign w:val="center"/>
          </w:tcPr>
          <w:p w14:paraId="402AC6CA" w14:textId="77777777" w:rsidR="00C80F08" w:rsidRPr="00A96233" w:rsidRDefault="00C80F08" w:rsidP="00FF20E7">
            <w:pPr>
              <w:jc w:val="center"/>
            </w:pPr>
            <w:r w:rsidRPr="00A96233">
              <w:rPr>
                <w:noProof/>
                <w:lang w:eastAsia="en-GB"/>
              </w:rPr>
              <w:drawing>
                <wp:inline distT="0" distB="0" distL="0" distR="0" wp14:anchorId="236E1069" wp14:editId="50785CEB">
                  <wp:extent cx="464820" cy="464820"/>
                  <wp:effectExtent l="0" t="0" r="0" b="0"/>
                  <wp:docPr id="1297" name="Picture 12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1913BE" w14:textId="77777777" w:rsidR="00C80F08" w:rsidRPr="00A96233" w:rsidRDefault="00C80F08" w:rsidP="00FF20E7">
            <w:r w:rsidRPr="00A96233">
              <w:t>SAARF 2016 spreadsheet (</w:t>
            </w:r>
            <w:r w:rsidRPr="00A96233">
              <w:rPr>
                <w:b/>
                <w:bCs/>
                <w:i/>
                <w:iCs/>
              </w:rPr>
              <w:t>available from the facilitator as a spreadsheet</w:t>
            </w:r>
            <w:r w:rsidRPr="00A96233">
              <w:t>) indicates buying behaviour per category (e.g. clothing; sports apparel; shoes; small appliances; household accessories; etc.) per LMS and per type of store.</w:t>
            </w:r>
          </w:p>
        </w:tc>
      </w:tr>
    </w:tbl>
    <w:p w14:paraId="40B8001E" w14:textId="77777777" w:rsidR="00C80F08" w:rsidRPr="00A96233" w:rsidRDefault="00C80F08" w:rsidP="00C80F08"/>
    <w:p w14:paraId="6DE9475A" w14:textId="64A841B4" w:rsidR="00C80F08" w:rsidRPr="00A96233" w:rsidRDefault="00C80F08" w:rsidP="00963273">
      <w:r w:rsidRPr="00A96233">
        <w:t>Consumers in different LSM bands have different buying habits, based on their current situation and whether they buy to satisfy needs or wants.</w:t>
      </w:r>
    </w:p>
    <w:p w14:paraId="25ED89EF" w14:textId="77777777" w:rsidR="00963273" w:rsidRPr="00A96233" w:rsidRDefault="00963273" w:rsidP="00963273"/>
    <w:p w14:paraId="29633A56" w14:textId="24D14CC0" w:rsidR="00C80F08" w:rsidRPr="00A96233" w:rsidRDefault="00C80F08" w:rsidP="0014236E">
      <w:pPr>
        <w:pStyle w:val="ListParagraph"/>
        <w:numPr>
          <w:ilvl w:val="0"/>
          <w:numId w:val="244"/>
        </w:numPr>
        <w:contextualSpacing w:val="0"/>
      </w:pPr>
      <w:r w:rsidRPr="00A96233">
        <w:t>Consumers who fall in LSM1 to 2 have very little household possessions and are driven to satisfy only basic needs as they have very little disposable income. They are mostly isolated from media, which makes marketing difficult, which further limits the information they receive and the options of choice they have.</w:t>
      </w:r>
    </w:p>
    <w:p w14:paraId="0C7A1AB3" w14:textId="77777777" w:rsidR="00963273" w:rsidRPr="00A96233" w:rsidRDefault="00963273" w:rsidP="00963273"/>
    <w:p w14:paraId="5EC1CBC8" w14:textId="6D0B062F" w:rsidR="00C80F08" w:rsidRPr="00A96233" w:rsidRDefault="00C80F08" w:rsidP="0014236E">
      <w:pPr>
        <w:pStyle w:val="ListParagraph"/>
        <w:numPr>
          <w:ilvl w:val="0"/>
          <w:numId w:val="244"/>
        </w:numPr>
        <w:contextualSpacing w:val="0"/>
      </w:pPr>
      <w:r w:rsidRPr="00A96233">
        <w:t>Consumers who fall in LSM 3-6 have very basic household appliances and have more money to spend on things they want as opposed to need. They are, however, often still in lower income brackets.</w:t>
      </w:r>
    </w:p>
    <w:p w14:paraId="5AF9208D" w14:textId="77777777" w:rsidR="00963273" w:rsidRPr="00A96233" w:rsidRDefault="00963273" w:rsidP="00963273"/>
    <w:p w14:paraId="4BB3AFFE" w14:textId="77777777" w:rsidR="00C80F08" w:rsidRPr="00A96233" w:rsidRDefault="00C80F08" w:rsidP="0014236E">
      <w:pPr>
        <w:pStyle w:val="ListParagraph"/>
        <w:numPr>
          <w:ilvl w:val="0"/>
          <w:numId w:val="244"/>
        </w:numPr>
        <w:contextualSpacing w:val="0"/>
      </w:pPr>
      <w:r w:rsidRPr="00A96233">
        <w:t>Consumers who fall in LSM 7 to 10 have more household possessions and their needs in this product category are mostly satisfied. They are driven to satisfy their wants in terms of the lifestyle they prefer.</w:t>
      </w:r>
      <w:r w:rsidRPr="00A96233">
        <w:rPr>
          <w:vertAlign w:val="superscript"/>
        </w:rPr>
        <w:t>xxxii</w:t>
      </w:r>
    </w:p>
    <w:p w14:paraId="4773722C" w14:textId="4E390405" w:rsidR="00C80F08" w:rsidRPr="00A96233" w:rsidRDefault="00C80F08" w:rsidP="00963273">
      <w:pPr>
        <w:pStyle w:val="ListParagraph"/>
        <w:ind w:left="405"/>
        <w:contextualSpacing w:val="0"/>
      </w:pPr>
    </w:p>
    <w:p w14:paraId="32EFE617" w14:textId="77777777" w:rsidR="00C80F08" w:rsidRPr="00A96233" w:rsidRDefault="00C80F08" w:rsidP="00C80F08">
      <w:pPr>
        <w:pStyle w:val="Heading3"/>
        <w:spacing w:line="360" w:lineRule="auto"/>
      </w:pPr>
      <w:bookmarkStart w:id="1232" w:name="_Toc43568782"/>
      <w:bookmarkStart w:id="1233" w:name="_Toc46093020"/>
      <w:bookmarkStart w:id="1234" w:name="_Toc46588415"/>
      <w:bookmarkStart w:id="1235" w:name="_Toc46829631"/>
      <w:bookmarkStart w:id="1236" w:name="_Toc46918776"/>
      <w:r w:rsidRPr="00A96233">
        <w:t>5.6.2</w:t>
      </w:r>
      <w:r w:rsidRPr="00A96233">
        <w:tab/>
        <w:t>Target market segmentation based on generation (age)</w:t>
      </w:r>
      <w:bookmarkEnd w:id="1232"/>
      <w:bookmarkEnd w:id="1233"/>
      <w:bookmarkEnd w:id="1234"/>
      <w:bookmarkEnd w:id="1235"/>
      <w:bookmarkEnd w:id="1236"/>
    </w:p>
    <w:p w14:paraId="385ACD9B" w14:textId="77777777" w:rsidR="00C80F08" w:rsidRPr="00A96233" w:rsidRDefault="00C80F08" w:rsidP="00C80F08"/>
    <w:p w14:paraId="0E8E9791" w14:textId="77777777" w:rsidR="00C80F08" w:rsidRPr="00A96233" w:rsidRDefault="00C80F08" w:rsidP="00C80F08">
      <w:r w:rsidRPr="00A96233">
        <w:t xml:space="preserve">Research has also revealed that different generations have different buying habits. Each generation has its own defining political and cultural traits that characterise their coming-of-age, shopping habits and purchasing preferences. It is, therefore, important that retailers’ product ranges cater for the generations within their target markets. </w:t>
      </w:r>
    </w:p>
    <w:p w14:paraId="0F594A81" w14:textId="77777777" w:rsidR="00C80F08" w:rsidRPr="00A96233" w:rsidRDefault="00C80F08" w:rsidP="00C92245"/>
    <w:p w14:paraId="6F8BEC82" w14:textId="77777777" w:rsidR="00C80F08" w:rsidRPr="00A96233" w:rsidRDefault="00C80F08" w:rsidP="00C92245">
      <w:r w:rsidRPr="00A96233">
        <w:t>The four main generational demographics (as at 2020) are:</w:t>
      </w:r>
    </w:p>
    <w:p w14:paraId="65FD3986" w14:textId="77777777" w:rsidR="00C80F08" w:rsidRPr="00A96233" w:rsidRDefault="00C80F08" w:rsidP="00C92245">
      <w:pPr>
        <w:pStyle w:val="ListParagraph"/>
        <w:numPr>
          <w:ilvl w:val="0"/>
          <w:numId w:val="247"/>
        </w:numPr>
        <w:contextualSpacing w:val="0"/>
      </w:pPr>
      <w:r w:rsidRPr="00A96233">
        <w:t>Baby boomers</w:t>
      </w:r>
    </w:p>
    <w:p w14:paraId="3E94C516" w14:textId="77777777" w:rsidR="00C80F08" w:rsidRPr="00A96233" w:rsidRDefault="00C80F08" w:rsidP="00C92245">
      <w:pPr>
        <w:pStyle w:val="ListParagraph"/>
        <w:numPr>
          <w:ilvl w:val="0"/>
          <w:numId w:val="247"/>
        </w:numPr>
        <w:contextualSpacing w:val="0"/>
      </w:pPr>
      <w:r w:rsidRPr="00A96233">
        <w:t>Gen X</w:t>
      </w:r>
    </w:p>
    <w:p w14:paraId="6C59BD0C" w14:textId="77777777" w:rsidR="00C80F08" w:rsidRPr="00A96233" w:rsidRDefault="00C80F08" w:rsidP="00C92245">
      <w:pPr>
        <w:pStyle w:val="ListParagraph"/>
        <w:numPr>
          <w:ilvl w:val="0"/>
          <w:numId w:val="247"/>
        </w:numPr>
        <w:contextualSpacing w:val="0"/>
      </w:pPr>
      <w:r w:rsidRPr="00A96233">
        <w:t>Gen Y (Millennials)</w:t>
      </w:r>
    </w:p>
    <w:p w14:paraId="49B67051" w14:textId="77777777" w:rsidR="00C80F08" w:rsidRPr="00A96233" w:rsidRDefault="00C80F08" w:rsidP="00C92245">
      <w:pPr>
        <w:pStyle w:val="ListParagraph"/>
        <w:numPr>
          <w:ilvl w:val="0"/>
          <w:numId w:val="247"/>
        </w:numPr>
        <w:contextualSpacing w:val="0"/>
      </w:pPr>
      <w:r w:rsidRPr="00A96233">
        <w:t>Gen Z</w:t>
      </w:r>
    </w:p>
    <w:p w14:paraId="76FFB01C" w14:textId="77777777" w:rsidR="00C80F08" w:rsidRPr="00A96233" w:rsidRDefault="00C80F08" w:rsidP="00C80F08"/>
    <w:p w14:paraId="4A141676" w14:textId="77777777" w:rsidR="00C80F08" w:rsidRPr="00A96233" w:rsidRDefault="00C80F08" w:rsidP="00C80F08">
      <w:r w:rsidRPr="00A96233">
        <w:t>The buying habits of the different generations can be summarised as follows:</w:t>
      </w:r>
      <w:r w:rsidRPr="00A96233">
        <w:rPr>
          <w:vertAlign w:val="superscript"/>
        </w:rPr>
        <w:t>xxxiii</w:t>
      </w:r>
      <w:r w:rsidRPr="00A96233">
        <w:t xml:space="preserve"> </w:t>
      </w:r>
    </w:p>
    <w:p w14:paraId="7FAE831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C80F08" w:rsidRPr="00A96233" w14:paraId="21C19615" w14:textId="77777777" w:rsidTr="00C92245">
        <w:tc>
          <w:tcPr>
            <w:tcW w:w="2245" w:type="dxa"/>
            <w:shd w:val="clear" w:color="auto" w:fill="808080" w:themeFill="background1" w:themeFillShade="80"/>
          </w:tcPr>
          <w:p w14:paraId="64E8A5A2" w14:textId="77777777" w:rsidR="00C80F08" w:rsidRPr="00A96233" w:rsidRDefault="00C80F08" w:rsidP="00FF20E7">
            <w:pPr>
              <w:jc w:val="left"/>
              <w:rPr>
                <w:b/>
                <w:bCs/>
                <w:color w:val="FFFFFF" w:themeColor="background1"/>
              </w:rPr>
            </w:pPr>
            <w:r w:rsidRPr="00A96233">
              <w:rPr>
                <w:b/>
                <w:bCs/>
                <w:color w:val="FFFFFF" w:themeColor="background1"/>
              </w:rPr>
              <w:t>Baby boomers</w:t>
            </w:r>
          </w:p>
        </w:tc>
        <w:tc>
          <w:tcPr>
            <w:tcW w:w="6736" w:type="dxa"/>
            <w:shd w:val="clear" w:color="auto" w:fill="D9D9D9" w:themeFill="background1" w:themeFillShade="D9"/>
          </w:tcPr>
          <w:p w14:paraId="4C271762" w14:textId="6E302B53" w:rsidR="00C80F08" w:rsidRDefault="00C80F08" w:rsidP="00C92245">
            <w:r w:rsidRPr="00A96233">
              <w:t xml:space="preserve">Baby Boomers want convenience above all else. </w:t>
            </w:r>
          </w:p>
          <w:p w14:paraId="48FAF01C" w14:textId="77777777" w:rsidR="00C92245" w:rsidRPr="00A96233" w:rsidRDefault="00C92245" w:rsidP="00C92245"/>
          <w:p w14:paraId="12B8FB26" w14:textId="5DDA3DCF" w:rsidR="00C80F08" w:rsidRDefault="00C80F08" w:rsidP="00C92245">
            <w:r w:rsidRPr="00A96233">
              <w:t>Baby Boomers mostly have the spending power to make purchases without necessarily hunting down for bargains in-store.</w:t>
            </w:r>
          </w:p>
          <w:p w14:paraId="18820DA9" w14:textId="77777777" w:rsidR="00C92245" w:rsidRPr="00A96233" w:rsidRDefault="00C92245" w:rsidP="00C92245"/>
          <w:p w14:paraId="5D878D89" w14:textId="5052CF9B" w:rsidR="00C80F08" w:rsidRDefault="00C80F08" w:rsidP="00C92245">
            <w:r w:rsidRPr="00A96233">
              <w:t>Boomers place immense value in brands based on their interactions with sales associates.</w:t>
            </w:r>
          </w:p>
          <w:p w14:paraId="13F34487" w14:textId="77777777" w:rsidR="00C92245" w:rsidRPr="00A96233" w:rsidRDefault="00C92245" w:rsidP="00C92245"/>
          <w:p w14:paraId="344DAB78" w14:textId="77777777" w:rsidR="00C80F08" w:rsidRPr="00A96233" w:rsidRDefault="00C80F08" w:rsidP="00C92245">
            <w:r w:rsidRPr="00A96233">
              <w:t xml:space="preserve">Boomers are twice as likely as Millennials to have their interest sparked by the reported popularity of a brand when purchasing a new or unfamiliar product. </w:t>
            </w:r>
          </w:p>
          <w:p w14:paraId="22B7E73F" w14:textId="7698B300" w:rsidR="00C80F08" w:rsidRDefault="00C80F08" w:rsidP="00C92245">
            <w:pPr>
              <w:rPr>
                <w:b/>
                <w:bCs/>
              </w:rPr>
            </w:pPr>
            <w:r w:rsidRPr="00A96233">
              <w:rPr>
                <w:b/>
                <w:bCs/>
              </w:rPr>
              <w:t>Purchasing decisions:</w:t>
            </w:r>
          </w:p>
          <w:p w14:paraId="5B17FD89" w14:textId="77777777" w:rsidR="00C92245" w:rsidRPr="00A96233" w:rsidRDefault="00C92245" w:rsidP="00C92245">
            <w:pPr>
              <w:rPr>
                <w:b/>
                <w:bCs/>
              </w:rPr>
            </w:pPr>
          </w:p>
          <w:p w14:paraId="042F2EC3" w14:textId="42665865" w:rsidR="00C80F08" w:rsidRDefault="00C80F08" w:rsidP="00C92245">
            <w:r w:rsidRPr="00A96233">
              <w:t>This is likely the best generation to win at The Price is Right; Boomers tend to know how much products cost and seem to be more price conscious and a fiscally conservative generation.</w:t>
            </w:r>
          </w:p>
          <w:p w14:paraId="6B59FC8C" w14:textId="77777777" w:rsidR="00C92245" w:rsidRPr="00A96233" w:rsidRDefault="00C92245" w:rsidP="00C92245"/>
          <w:p w14:paraId="21219E46" w14:textId="7820F6FE" w:rsidR="00E56E92" w:rsidRPr="00A96233" w:rsidRDefault="00C80F08" w:rsidP="00C92245">
            <w:r w:rsidRPr="00A96233">
              <w:t xml:space="preserve">The majority of this generation is not interested in trying and testing out new products, and much more likely to buy what they originally intended on buying. </w:t>
            </w:r>
          </w:p>
        </w:tc>
      </w:tr>
      <w:tr w:rsidR="00C80F08" w:rsidRPr="00A96233" w14:paraId="3EFB0334" w14:textId="77777777" w:rsidTr="00C92245">
        <w:tc>
          <w:tcPr>
            <w:tcW w:w="2245" w:type="dxa"/>
            <w:shd w:val="clear" w:color="auto" w:fill="808080" w:themeFill="background1" w:themeFillShade="80"/>
          </w:tcPr>
          <w:p w14:paraId="1AA77561" w14:textId="77777777" w:rsidR="00C80F08" w:rsidRPr="00A96233" w:rsidRDefault="00C80F08" w:rsidP="00FF20E7">
            <w:pPr>
              <w:jc w:val="left"/>
              <w:rPr>
                <w:b/>
                <w:bCs/>
                <w:color w:val="FFFFFF" w:themeColor="background1"/>
              </w:rPr>
            </w:pPr>
            <w:r w:rsidRPr="00A96233">
              <w:rPr>
                <w:b/>
                <w:bCs/>
                <w:color w:val="FFFFFF" w:themeColor="background1"/>
              </w:rPr>
              <w:t>Generation X</w:t>
            </w:r>
          </w:p>
        </w:tc>
        <w:tc>
          <w:tcPr>
            <w:tcW w:w="6736" w:type="dxa"/>
            <w:shd w:val="clear" w:color="auto" w:fill="D9D9D9" w:themeFill="background1" w:themeFillShade="D9"/>
          </w:tcPr>
          <w:p w14:paraId="254EC43C" w14:textId="23B05B72" w:rsidR="00C80F08" w:rsidRDefault="00C80F08" w:rsidP="00C92245">
            <w:r w:rsidRPr="00A96233">
              <w:t>Generation Xers tend to shop more conservatively than other generations. They are more sceptical about marketing tactics and tend to pay more attention to and proof of performance.</w:t>
            </w:r>
          </w:p>
          <w:p w14:paraId="3FB0F0EB" w14:textId="77777777" w:rsidR="00E56E92" w:rsidRPr="00A96233" w:rsidRDefault="00E56E92" w:rsidP="00C92245"/>
          <w:p w14:paraId="59CAFBE6" w14:textId="02172C4F" w:rsidR="00C80F08" w:rsidRDefault="00C80F08" w:rsidP="00C92245">
            <w:r w:rsidRPr="00A96233">
              <w:t xml:space="preserve">To avoid regretting their expenditures, Xers won’t purchase a product until they’ve researched it thoroughly, which is why they make extensive use of search engines, online reviews, and social media networks before making a purchase. </w:t>
            </w:r>
          </w:p>
          <w:p w14:paraId="4E0B8A5F" w14:textId="77777777" w:rsidR="00E56E92" w:rsidRPr="00A96233" w:rsidRDefault="00E56E92" w:rsidP="00C92245"/>
          <w:p w14:paraId="5B2E990B" w14:textId="2BC836C8" w:rsidR="00C80F08" w:rsidRDefault="00C80F08" w:rsidP="00C92245">
            <w:pPr>
              <w:rPr>
                <w:b/>
                <w:bCs/>
              </w:rPr>
            </w:pPr>
            <w:r w:rsidRPr="00A96233">
              <w:rPr>
                <w:b/>
                <w:bCs/>
              </w:rPr>
              <w:t>Purchasing decisions:</w:t>
            </w:r>
          </w:p>
          <w:p w14:paraId="3AEA6016" w14:textId="77777777" w:rsidR="00E56E92" w:rsidRPr="00A96233" w:rsidRDefault="00E56E92" w:rsidP="00C92245">
            <w:pPr>
              <w:rPr>
                <w:b/>
                <w:bCs/>
              </w:rPr>
            </w:pPr>
          </w:p>
          <w:p w14:paraId="25B229D1" w14:textId="77777777" w:rsidR="00C80F08" w:rsidRPr="00A96233" w:rsidRDefault="00C80F08" w:rsidP="00C92245">
            <w:r w:rsidRPr="00A96233">
              <w:t xml:space="preserve">They are more likely to buy products that are unique and high-quality, as opposed to Generation Y and Z who buy based on community and value. </w:t>
            </w:r>
          </w:p>
        </w:tc>
      </w:tr>
      <w:tr w:rsidR="00C80F08" w:rsidRPr="00A96233" w14:paraId="7110C2D5" w14:textId="77777777" w:rsidTr="00C92245">
        <w:tc>
          <w:tcPr>
            <w:tcW w:w="2245" w:type="dxa"/>
            <w:shd w:val="clear" w:color="auto" w:fill="808080" w:themeFill="background1" w:themeFillShade="80"/>
          </w:tcPr>
          <w:p w14:paraId="3EB6B849" w14:textId="77777777" w:rsidR="00C80F08" w:rsidRPr="00A96233" w:rsidRDefault="00C80F08" w:rsidP="00FF20E7">
            <w:pPr>
              <w:jc w:val="left"/>
              <w:rPr>
                <w:b/>
                <w:bCs/>
                <w:color w:val="FFFFFF" w:themeColor="background1"/>
              </w:rPr>
            </w:pPr>
            <w:r w:rsidRPr="00A96233">
              <w:rPr>
                <w:b/>
                <w:bCs/>
                <w:color w:val="FFFFFF" w:themeColor="background1"/>
              </w:rPr>
              <w:t>Generation Y (Millennials)</w:t>
            </w:r>
          </w:p>
        </w:tc>
        <w:tc>
          <w:tcPr>
            <w:tcW w:w="6736" w:type="dxa"/>
            <w:shd w:val="clear" w:color="auto" w:fill="D9D9D9" w:themeFill="background1" w:themeFillShade="D9"/>
          </w:tcPr>
          <w:p w14:paraId="02C88C8F" w14:textId="4C750621" w:rsidR="00C80F08" w:rsidRDefault="00C80F08" w:rsidP="00C92245">
            <w:r w:rsidRPr="00A96233">
              <w:t>Millennials tend to see shopping as a social event.</w:t>
            </w:r>
          </w:p>
          <w:p w14:paraId="40790D89" w14:textId="77777777" w:rsidR="00E56E92" w:rsidRPr="00A96233" w:rsidRDefault="00E56E92" w:rsidP="00C92245"/>
          <w:p w14:paraId="62C4FABA" w14:textId="7F0909AC" w:rsidR="00C80F08" w:rsidRDefault="00C80F08" w:rsidP="00C92245">
            <w:r w:rsidRPr="00A96233">
              <w:t xml:space="preserve">Millennials research product reviews online, and most tend to rely on other consumers’ reviews on retailers’ sites over those of people they know. </w:t>
            </w:r>
          </w:p>
          <w:p w14:paraId="18C50193" w14:textId="77777777" w:rsidR="00E56E92" w:rsidRPr="00A96233" w:rsidRDefault="00E56E92" w:rsidP="00C92245"/>
          <w:p w14:paraId="39D394EE" w14:textId="58DA2211" w:rsidR="00C80F08" w:rsidRDefault="00C80F08" w:rsidP="00C92245">
            <w:r w:rsidRPr="00A96233">
              <w:t xml:space="preserve">Generation Y is also sceptical of overbearing marketing tactics. Millennials tend to reject retailers who constantly push products through messaging and instead prefer authentic interactions with sales associates who happen to also be consumers of their retailer’s products. </w:t>
            </w:r>
          </w:p>
          <w:p w14:paraId="4359D2D2" w14:textId="77777777" w:rsidR="00E56E92" w:rsidRPr="00A96233" w:rsidRDefault="00E56E92" w:rsidP="00C92245"/>
          <w:p w14:paraId="05053366" w14:textId="77777777" w:rsidR="00C80F08" w:rsidRPr="00A96233" w:rsidRDefault="00C80F08" w:rsidP="00C92245">
            <w:r w:rsidRPr="00A96233">
              <w:t>Authenticity is incredibly important to this generation and millennials are inherently suspicious of being sold or lied to by brands. Millennials want brands to get real and rally behind a cause, and they are willing to pay for it.</w:t>
            </w:r>
          </w:p>
          <w:p w14:paraId="339187BA" w14:textId="77777777" w:rsidR="00C80F08" w:rsidRPr="00A96233" w:rsidRDefault="00C80F08" w:rsidP="00C92245">
            <w:r w:rsidRPr="00A96233">
              <w:t>Millennials are very price-conscious and base their purchasing decisions on getting the utmost value out of their purchase. Price is the most significant force powering brand loyalty.</w:t>
            </w:r>
          </w:p>
        </w:tc>
      </w:tr>
      <w:tr w:rsidR="00C80F08" w:rsidRPr="00A96233" w14:paraId="1565B962" w14:textId="77777777" w:rsidTr="00C92245">
        <w:tc>
          <w:tcPr>
            <w:tcW w:w="2245" w:type="dxa"/>
            <w:shd w:val="clear" w:color="auto" w:fill="808080" w:themeFill="background1" w:themeFillShade="80"/>
          </w:tcPr>
          <w:p w14:paraId="2B0F6489" w14:textId="77777777" w:rsidR="00C80F08" w:rsidRPr="00A96233" w:rsidRDefault="00C80F08" w:rsidP="00FF20E7">
            <w:pPr>
              <w:jc w:val="left"/>
              <w:rPr>
                <w:b/>
                <w:bCs/>
                <w:color w:val="FFFFFF" w:themeColor="background1"/>
              </w:rPr>
            </w:pPr>
            <w:r w:rsidRPr="00A96233">
              <w:rPr>
                <w:b/>
                <w:bCs/>
                <w:color w:val="FFFFFF" w:themeColor="background1"/>
              </w:rPr>
              <w:t>Generation Z</w:t>
            </w:r>
          </w:p>
        </w:tc>
        <w:tc>
          <w:tcPr>
            <w:tcW w:w="6736" w:type="dxa"/>
            <w:shd w:val="clear" w:color="auto" w:fill="D9D9D9" w:themeFill="background1" w:themeFillShade="D9"/>
          </w:tcPr>
          <w:p w14:paraId="089098B1" w14:textId="2DE65DC5" w:rsidR="00C80F08" w:rsidRDefault="00C80F08" w:rsidP="00C92245">
            <w:r w:rsidRPr="00A96233">
              <w:t xml:space="preserve">Gen Z is the generation of digital natives that cannot remember a time before </w:t>
            </w:r>
            <w:r w:rsidR="00E56E92">
              <w:t>the i</w:t>
            </w:r>
            <w:r w:rsidRPr="00A96233">
              <w:t xml:space="preserve">nternet. They use their plethora of Google resources to compare prices, styles, availability, and ratings of products to make the most educated purchase possible. </w:t>
            </w:r>
          </w:p>
          <w:p w14:paraId="70151691" w14:textId="77777777" w:rsidR="00E56E92" w:rsidRPr="00A96233" w:rsidRDefault="00E56E92" w:rsidP="00C92245"/>
          <w:p w14:paraId="2E3E6544" w14:textId="36DD87CB" w:rsidR="00C80F08" w:rsidRDefault="00C80F08" w:rsidP="00C92245">
            <w:r w:rsidRPr="00A96233">
              <w:t>They are savvy with price-checking tools and this makes them more selective when making big expenditures with many buying products only when they are on sale.</w:t>
            </w:r>
          </w:p>
          <w:p w14:paraId="3EEA2014" w14:textId="77777777" w:rsidR="00E56E92" w:rsidRPr="00A96233" w:rsidRDefault="00E56E92" w:rsidP="00C92245"/>
          <w:p w14:paraId="2ABFA690" w14:textId="77777777" w:rsidR="00C80F08" w:rsidRPr="00A96233" w:rsidRDefault="00C80F08" w:rsidP="00C92245">
            <w:r w:rsidRPr="00A96233">
              <w:t>This generation does not trust advertising and communications must be authentic and your brand trustworthy. They tend to gravitate towards testimonials by their peers and influencer marketing. They will identify with an influencer they like with similar values and interests, motivating them to make a purchase.</w:t>
            </w:r>
          </w:p>
        </w:tc>
      </w:tr>
    </w:tbl>
    <w:p w14:paraId="7A859A9F" w14:textId="77777777" w:rsidR="00C80F08" w:rsidRPr="00A96233" w:rsidRDefault="00C80F08" w:rsidP="00C80F08"/>
    <w:p w14:paraId="7289C48A" w14:textId="77777777" w:rsidR="00C80F08" w:rsidRPr="00A96233" w:rsidRDefault="00C80F08" w:rsidP="00C80F08">
      <w:pPr>
        <w:pStyle w:val="Heading3"/>
        <w:spacing w:line="360" w:lineRule="auto"/>
      </w:pPr>
      <w:bookmarkStart w:id="1237" w:name="_Toc43568783"/>
      <w:bookmarkStart w:id="1238" w:name="_Toc46093021"/>
      <w:bookmarkStart w:id="1239" w:name="_Toc46588416"/>
      <w:bookmarkStart w:id="1240" w:name="_Toc46829632"/>
      <w:bookmarkStart w:id="1241" w:name="_Toc46918777"/>
      <w:r w:rsidRPr="00A96233">
        <w:t>5.6.3</w:t>
      </w:r>
      <w:r w:rsidRPr="00A96233">
        <w:tab/>
        <w:t>Target market based on life stage</w:t>
      </w:r>
      <w:bookmarkEnd w:id="1237"/>
      <w:bookmarkEnd w:id="1238"/>
      <w:bookmarkEnd w:id="1239"/>
      <w:bookmarkEnd w:id="1240"/>
      <w:bookmarkEnd w:id="1241"/>
    </w:p>
    <w:p w14:paraId="2A45C8DC" w14:textId="77777777" w:rsidR="00C80F08" w:rsidRPr="00A96233" w:rsidRDefault="00C80F08" w:rsidP="00C80F08"/>
    <w:p w14:paraId="52377AF5" w14:textId="6BAF3921" w:rsidR="00C80F08" w:rsidRPr="00A96233" w:rsidRDefault="00C80F08" w:rsidP="00C80F08">
      <w:r w:rsidRPr="00A96233">
        <w:t>Life stages determine consumer needs and buying habits. Some researchers and consultant</w:t>
      </w:r>
      <w:r w:rsidR="00E56E92">
        <w:t>s</w:t>
      </w:r>
      <w:r w:rsidRPr="00A96233">
        <w:t xml:space="preserve"> argue that life stage is a more important differentiator on target market needs and behaviours than age. Vesta, for example, argues that consumers in the Millennial age generation (</w:t>
      </w:r>
      <w:hyperlink r:id="rId143" w:tgtFrame="_blank" w:history="1">
        <w:r w:rsidRPr="00A96233">
          <w:t>born in 1982-2004</w:t>
        </w:r>
      </w:hyperlink>
      <w:r w:rsidRPr="00A96233">
        <w:t>) could currently be going through one of the following life stages: college, moving out, getting married or having kids. It states that the buying habits of Millennials in college or university are not the same as those of a Millennial in a young family with young children. Instead, buyers need to use key milestones in consumers’ lives to determine and put together product categories.</w:t>
      </w:r>
    </w:p>
    <w:p w14:paraId="3574FD72" w14:textId="77777777" w:rsidR="00C80F08" w:rsidRPr="00A96233" w:rsidRDefault="00C80F08" w:rsidP="00C80F08"/>
    <w:p w14:paraId="642BBC3A" w14:textId="77777777" w:rsidR="00C80F08" w:rsidRPr="00A96233" w:rsidRDefault="00C80F08" w:rsidP="00C80F08">
      <w:pPr>
        <w:pStyle w:val="Heading3"/>
        <w:spacing w:line="360" w:lineRule="auto"/>
      </w:pPr>
      <w:bookmarkStart w:id="1242" w:name="_Toc43568784"/>
      <w:bookmarkStart w:id="1243" w:name="_Toc46093022"/>
      <w:bookmarkStart w:id="1244" w:name="_Toc46588417"/>
      <w:bookmarkStart w:id="1245" w:name="_Toc46829633"/>
      <w:bookmarkStart w:id="1246" w:name="_Toc46918778"/>
      <w:r w:rsidRPr="00A96233">
        <w:t>5.6.4</w:t>
      </w:r>
      <w:r w:rsidRPr="00A96233">
        <w:tab/>
        <w:t>Target market based on lifestyle</w:t>
      </w:r>
      <w:bookmarkEnd w:id="1242"/>
      <w:bookmarkEnd w:id="1243"/>
      <w:bookmarkEnd w:id="1244"/>
      <w:bookmarkEnd w:id="1245"/>
      <w:bookmarkEnd w:id="1246"/>
      <w:r w:rsidRPr="00A96233">
        <w:t xml:space="preserve">   </w:t>
      </w:r>
    </w:p>
    <w:p w14:paraId="7CE0F7A6" w14:textId="77777777" w:rsidR="00C80F08" w:rsidRPr="00A96233" w:rsidRDefault="00C80F08" w:rsidP="00C80F08"/>
    <w:p w14:paraId="5D89A1CD" w14:textId="77777777" w:rsidR="00C80F08" w:rsidRPr="00A96233" w:rsidRDefault="00C80F08" w:rsidP="00C80F08">
      <w:r w:rsidRPr="00A96233">
        <w:t>Social status is one of the key elements to how and why people buy certain products and services. It affects the quality and quantity of what people buy.</w:t>
      </w:r>
      <w:r w:rsidRPr="00A96233">
        <w:rPr>
          <w:vertAlign w:val="superscript"/>
        </w:rPr>
        <w:t>xxxiv</w:t>
      </w:r>
      <w:r w:rsidRPr="00A96233">
        <w:t xml:space="preserve"> The rich have more money to spend on higher quality products. They may aim for upmarket and/or exclusive brands. Lower social classes will focus more on necessities and spend more on food and their home than on clothing brands.</w:t>
      </w:r>
      <w:r w:rsidRPr="00A96233">
        <w:rPr>
          <w:vertAlign w:val="superscript"/>
        </w:rPr>
        <w:t>xxxv</w:t>
      </w:r>
    </w:p>
    <w:p w14:paraId="0411111D" w14:textId="77777777" w:rsidR="00C80F08" w:rsidRPr="00A96233" w:rsidRDefault="00C80F08" w:rsidP="00C80F08"/>
    <w:p w14:paraId="1DCA3EA2" w14:textId="383F3BA5" w:rsidR="00C80F08" w:rsidRDefault="00C80F08" w:rsidP="00C80F08">
      <w:r w:rsidRPr="00A96233">
        <w:t>The activities people undertake determine how their money will be spent. For example, a health-conscious consumer who is dedicated to the gym, is likely to spend a considerable amount of money on gym clothes, exercise machines and tools as well as healthy food.</w:t>
      </w:r>
    </w:p>
    <w:p w14:paraId="6CDFF4EB"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3BFD3D" w14:textId="77777777" w:rsidTr="00FF20E7">
        <w:trPr>
          <w:trHeight w:val="1008"/>
        </w:trPr>
        <w:tc>
          <w:tcPr>
            <w:tcW w:w="1408" w:type="dxa"/>
            <w:shd w:val="clear" w:color="auto" w:fill="auto"/>
          </w:tcPr>
          <w:p w14:paraId="6C908D07" w14:textId="77777777" w:rsidR="00C80F08" w:rsidRPr="00A96233" w:rsidRDefault="00C80F08" w:rsidP="00FF20E7">
            <w:pPr>
              <w:jc w:val="center"/>
            </w:pPr>
            <w:bookmarkStart w:id="1247" w:name="_Hlk45715706"/>
            <w:r w:rsidRPr="00A96233">
              <w:rPr>
                <w:noProof/>
              </w:rPr>
              <w:drawing>
                <wp:inline distT="0" distB="0" distL="0" distR="0" wp14:anchorId="349175DE" wp14:editId="4B639EF6">
                  <wp:extent cx="464820" cy="464820"/>
                  <wp:effectExtent l="0" t="0" r="0" b="0"/>
                  <wp:docPr id="1298" name="Picture 12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07F2FDF" w14:textId="61573394" w:rsidR="00C80F08" w:rsidRPr="00A96233" w:rsidRDefault="00C80F08" w:rsidP="00FF20E7">
            <w:pPr>
              <w:spacing w:after="120"/>
              <w:rPr>
                <w:b/>
                <w:bCs/>
              </w:rPr>
            </w:pPr>
            <w:r w:rsidRPr="00A96233">
              <w:rPr>
                <w:b/>
                <w:bCs/>
              </w:rPr>
              <w:t xml:space="preserve">Activity </w:t>
            </w:r>
            <w:r w:rsidR="00CE6893" w:rsidRPr="00A96233">
              <w:rPr>
                <w:b/>
                <w:bCs/>
              </w:rPr>
              <w:t>42</w:t>
            </w:r>
            <w:r w:rsidRPr="00A96233">
              <w:rPr>
                <w:b/>
                <w:bCs/>
              </w:rPr>
              <w:t xml:space="preserve"> (KM02KT05 IAC0503</w:t>
            </w:r>
            <w:r w:rsidR="006509AB">
              <w:rPr>
                <w:b/>
                <w:bCs/>
              </w:rPr>
              <w:t xml:space="preserve"> IAC0504</w:t>
            </w:r>
            <w:r w:rsidRPr="00A96233">
              <w:rPr>
                <w:b/>
                <w:bCs/>
              </w:rPr>
              <w:t xml:space="preserve">) </w:t>
            </w:r>
          </w:p>
          <w:p w14:paraId="2A5C27E6" w14:textId="77777777" w:rsidR="00C80F08" w:rsidRPr="00A96233" w:rsidRDefault="00C80F08" w:rsidP="00FF20E7">
            <w:pPr>
              <w:spacing w:after="120"/>
            </w:pPr>
            <w:r w:rsidRPr="00A96233">
              <w:t>Please complete the activity in your workbook.</w:t>
            </w:r>
          </w:p>
          <w:p w14:paraId="2C736AA3" w14:textId="77777777" w:rsidR="00C80F08" w:rsidRPr="00A96233" w:rsidRDefault="00C80F08" w:rsidP="00FF20E7">
            <w:pPr>
              <w:spacing w:after="120"/>
            </w:pPr>
            <w:r w:rsidRPr="00A96233">
              <w:t>Use the spreadsheet from SAARF as basic source document, in conjunction with the LSM band on which retail chain that you represent targets.</w:t>
            </w:r>
          </w:p>
          <w:p w14:paraId="62CECA83" w14:textId="77777777" w:rsidR="00C80F08" w:rsidRPr="00A96233" w:rsidRDefault="00C80F08" w:rsidP="00FF20E7">
            <w:r w:rsidRPr="00A96233">
              <w:t>Describe the buying habits of shoppers falling into the LSM 1, LSM 5 and LSM 10 bands, as they relate to the company’s product ranges.</w:t>
            </w:r>
          </w:p>
        </w:tc>
      </w:tr>
    </w:tbl>
    <w:p w14:paraId="5D70881A" w14:textId="7CFAA45D" w:rsidR="00C80F08" w:rsidRPr="00A96233" w:rsidRDefault="00C80F08" w:rsidP="00C80F08"/>
    <w:p w14:paraId="36808EEE" w14:textId="77777777" w:rsidR="00963273" w:rsidRPr="00A96233" w:rsidRDefault="00963273" w:rsidP="00C80F08"/>
    <w:p w14:paraId="41222736" w14:textId="77777777" w:rsidR="00C80F08" w:rsidRPr="00A96233" w:rsidRDefault="00C80F08" w:rsidP="00C80F08">
      <w:pPr>
        <w:pStyle w:val="Heading2"/>
        <w:jc w:val="both"/>
      </w:pPr>
      <w:bookmarkStart w:id="1248" w:name="_Toc43568785"/>
      <w:bookmarkStart w:id="1249" w:name="_Toc46093023"/>
      <w:bookmarkStart w:id="1250" w:name="_Toc46588418"/>
      <w:bookmarkStart w:id="1251" w:name="_Toc46829634"/>
      <w:bookmarkStart w:id="1252" w:name="_Toc46918779"/>
      <w:bookmarkEnd w:id="1247"/>
      <w:r w:rsidRPr="00A96233">
        <w:t>5.7</w:t>
      </w:r>
      <w:r w:rsidRPr="00A96233">
        <w:tab/>
        <w:t>How factors such as ethical sourcing, green products and sourcing, price and brand influence shopping habits</w:t>
      </w:r>
      <w:bookmarkEnd w:id="1248"/>
      <w:bookmarkEnd w:id="1249"/>
      <w:bookmarkEnd w:id="1250"/>
      <w:bookmarkEnd w:id="1251"/>
      <w:bookmarkEnd w:id="1252"/>
    </w:p>
    <w:p w14:paraId="499990AC" w14:textId="77777777" w:rsidR="00C80F08" w:rsidRPr="00A96233" w:rsidRDefault="00C80F08" w:rsidP="00C80F08">
      <w:r w:rsidRPr="00A96233">
        <w:t>Shopping habits are nowadays affected by factors such as ethical sourcing, green products and sourcing, price and brand.</w:t>
      </w:r>
    </w:p>
    <w:p w14:paraId="235002E8" w14:textId="77777777" w:rsidR="00C80F08" w:rsidRPr="00A96233" w:rsidRDefault="00C80F08" w:rsidP="00C80F08"/>
    <w:p w14:paraId="4F8C51C0" w14:textId="77777777" w:rsidR="00C80F08" w:rsidRPr="00A96233" w:rsidRDefault="00C80F08" w:rsidP="00C80F08">
      <w:pPr>
        <w:pStyle w:val="Heading3"/>
        <w:spacing w:line="360" w:lineRule="auto"/>
      </w:pPr>
      <w:bookmarkStart w:id="1253" w:name="_Toc43568786"/>
      <w:bookmarkStart w:id="1254" w:name="_Toc46093024"/>
      <w:bookmarkStart w:id="1255" w:name="_Toc46588419"/>
      <w:bookmarkStart w:id="1256" w:name="_Toc46829635"/>
      <w:bookmarkStart w:id="1257" w:name="_Toc46918780"/>
      <w:r w:rsidRPr="00A96233">
        <w:t>5.7.1</w:t>
      </w:r>
      <w:r w:rsidRPr="00A96233">
        <w:tab/>
        <w:t>Ethical sourcing</w:t>
      </w:r>
      <w:bookmarkEnd w:id="1253"/>
      <w:bookmarkEnd w:id="1254"/>
      <w:bookmarkEnd w:id="1255"/>
      <w:bookmarkEnd w:id="1256"/>
      <w:bookmarkEnd w:id="1257"/>
    </w:p>
    <w:p w14:paraId="552919ED" w14:textId="77777777" w:rsidR="00C80F08" w:rsidRPr="00A96233" w:rsidRDefault="00C80F08" w:rsidP="00C80F08"/>
    <w:p w14:paraId="24D47782" w14:textId="77777777" w:rsidR="00C80F08" w:rsidRPr="00A96233" w:rsidRDefault="00C80F08" w:rsidP="00C80F08">
      <w:r w:rsidRPr="00A96233">
        <w:t>“Ethical sourcing is the process of ensuring the products being sourced are obtained in a responsible and sustainable way, that the workers involved in making them are safe and treated fairly and that environmental and social impacts are taken into consideration during the sourcing process.”</w:t>
      </w:r>
      <w:r w:rsidRPr="00A96233">
        <w:rPr>
          <w:vertAlign w:val="superscript"/>
        </w:rPr>
        <w:t>xxxvi</w:t>
      </w:r>
    </w:p>
    <w:p w14:paraId="05F98AF9" w14:textId="77777777" w:rsidR="00C80F08" w:rsidRPr="00A96233" w:rsidRDefault="00C80F08" w:rsidP="00C80F08"/>
    <w:p w14:paraId="515536A4" w14:textId="1EB66E7A" w:rsidR="00C80F08" w:rsidRDefault="00C80F08" w:rsidP="00C80F08">
      <w:r w:rsidRPr="00A96233">
        <w:t xml:space="preserve">The worldwide focus on environmental protection and respecting human rights is influencing buying habits. Consumers may, for example, resist buying leather shoes manufactured in a specific country should it become known that the particular factory is using processes that harm the environment or that human rights are grossly disrespected. </w:t>
      </w:r>
    </w:p>
    <w:p w14:paraId="57B913AA" w14:textId="77777777" w:rsidR="00001A4F" w:rsidRPr="00A96233" w:rsidRDefault="00001A4F" w:rsidP="00C80F08"/>
    <w:p w14:paraId="16580626" w14:textId="77777777" w:rsidR="00C80F08" w:rsidRPr="00A96233" w:rsidRDefault="00C80F08" w:rsidP="00C80F08">
      <w:r w:rsidRPr="00A96233">
        <w:t>It is reported that Steve Polski, senior director of responsible supply chains and sustainability at Cargill, found that consumers consistently say they want more sustainable products and services but are often unwilling to pay a premium. Polski has spent years researching this topic, and he has found that consumers care about a company’s sustainability and ethical sourcing efforts and may reward it with brand loyalty, but they generally don’t want to pay more for the products.</w:t>
      </w:r>
      <w:r w:rsidRPr="00A96233">
        <w:rPr>
          <w:vertAlign w:val="superscript"/>
        </w:rPr>
        <w:t>xxxvii</w:t>
      </w:r>
    </w:p>
    <w:p w14:paraId="49F08E7C" w14:textId="77777777" w:rsidR="00C80F08" w:rsidRPr="00A96233" w:rsidRDefault="00C80F08" w:rsidP="00C80F08"/>
    <w:p w14:paraId="2C970B1B" w14:textId="77777777" w:rsidR="00C80F08" w:rsidRPr="00A96233" w:rsidRDefault="00C80F08" w:rsidP="00C80F08">
      <w:r w:rsidRPr="00A96233">
        <w:t>Another study in the United States, however, found there is a demand for ethically and sustainably sourced products and that 52% of Unites States consumers said they would pay more for food and beverage products that were sourced under ethical and sustainable means.</w:t>
      </w:r>
      <w:r w:rsidRPr="00A96233">
        <w:rPr>
          <w:vertAlign w:val="superscript"/>
        </w:rPr>
        <w:t>xxxviii</w:t>
      </w:r>
    </w:p>
    <w:p w14:paraId="2C344F08" w14:textId="77777777" w:rsidR="00C80F08" w:rsidRPr="00A96233" w:rsidRDefault="00C80F08" w:rsidP="00C80F08">
      <w:pPr>
        <w:pStyle w:val="Heading3"/>
        <w:spacing w:line="360" w:lineRule="auto"/>
      </w:pPr>
      <w:bookmarkStart w:id="1258" w:name="_Toc43568787"/>
      <w:bookmarkStart w:id="1259" w:name="_Toc46093025"/>
      <w:bookmarkStart w:id="1260" w:name="_Toc46588420"/>
      <w:bookmarkStart w:id="1261" w:name="_Toc46829636"/>
      <w:bookmarkStart w:id="1262" w:name="_Toc46918781"/>
      <w:r w:rsidRPr="00A96233">
        <w:t>5.7.2</w:t>
      </w:r>
      <w:r w:rsidRPr="00A96233">
        <w:tab/>
        <w:t>Green products and sourcing</w:t>
      </w:r>
      <w:bookmarkEnd w:id="1258"/>
      <w:bookmarkEnd w:id="1259"/>
      <w:bookmarkEnd w:id="1260"/>
      <w:bookmarkEnd w:id="1261"/>
      <w:bookmarkEnd w:id="1262"/>
    </w:p>
    <w:p w14:paraId="6DC8ACDC" w14:textId="77777777" w:rsidR="00C80F08" w:rsidRPr="00A96233" w:rsidRDefault="00C80F08" w:rsidP="00C80F08"/>
    <w:p w14:paraId="469C74A6" w14:textId="3792F050" w:rsidR="00C80F08" w:rsidRPr="00A96233" w:rsidRDefault="00C80F08" w:rsidP="00C80F08">
      <w:r w:rsidRPr="00A96233">
        <w:t xml:space="preserve">The world-wide focus </w:t>
      </w:r>
      <w:r w:rsidR="00001A4F">
        <w:t xml:space="preserve">on </w:t>
      </w:r>
      <w:r w:rsidRPr="00A96233">
        <w:t>protecting the environment has influenced consumer buying habits in the sense that a growing number of consumers are developing their buying habits around “green” retailing and products.</w:t>
      </w:r>
    </w:p>
    <w:p w14:paraId="7B33E08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01CC408F" w14:textId="77777777" w:rsidTr="00FF20E7">
        <w:tc>
          <w:tcPr>
            <w:tcW w:w="1266" w:type="dxa"/>
            <w:shd w:val="clear" w:color="auto" w:fill="auto"/>
            <w:vAlign w:val="center"/>
          </w:tcPr>
          <w:p w14:paraId="1039FEFA" w14:textId="77777777" w:rsidR="00C80F08" w:rsidRPr="00A96233" w:rsidRDefault="00C80F08" w:rsidP="00001A4F">
            <w:pPr>
              <w:jc w:val="center"/>
            </w:pPr>
            <w:r w:rsidRPr="00A96233">
              <w:rPr>
                <w:noProof/>
                <w:lang w:eastAsia="en-GB"/>
              </w:rPr>
              <w:drawing>
                <wp:inline distT="0" distB="0" distL="0" distR="0" wp14:anchorId="7AE37340" wp14:editId="02C95444">
                  <wp:extent cx="464820" cy="464820"/>
                  <wp:effectExtent l="0" t="0" r="0" b="0"/>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1BF78594" w14:textId="77777777" w:rsidR="00C80F08" w:rsidRPr="00A96233" w:rsidRDefault="00C80F08" w:rsidP="00FF20E7">
            <w:r w:rsidRPr="00A96233">
              <w:t xml:space="preserve">“Green retailing” is an environment friendly management approach that focuses on delivering goods and services to consumers without putting the safety of the environment at risk. </w:t>
            </w:r>
            <w:r w:rsidRPr="00A96233">
              <w:rPr>
                <w:vertAlign w:val="superscript"/>
              </w:rPr>
              <w:t>ix</w:t>
            </w:r>
            <w:r w:rsidRPr="00A96233">
              <w:t xml:space="preserve"> </w:t>
            </w:r>
          </w:p>
        </w:tc>
      </w:tr>
    </w:tbl>
    <w:p w14:paraId="13D54D7F" w14:textId="77777777" w:rsidR="00C80F08" w:rsidRPr="00A96233" w:rsidRDefault="00C80F08" w:rsidP="00C80F08"/>
    <w:p w14:paraId="790AC6AB" w14:textId="77777777" w:rsidR="00C80F08" w:rsidRPr="00A96233" w:rsidRDefault="00C80F08" w:rsidP="00C80F08">
      <w:r w:rsidRPr="00A96233">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2D74948B" w14:textId="77777777" w:rsidR="00C80F08" w:rsidRPr="00A96233" w:rsidRDefault="00C80F08" w:rsidP="00C80F08"/>
    <w:p w14:paraId="6C736D3D" w14:textId="77777777" w:rsidR="00C80F08" w:rsidRPr="00A96233" w:rsidRDefault="00C80F08" w:rsidP="00C80F08">
      <w:r w:rsidRPr="00A96233">
        <w:t>A growing number of consumers are buying products that are made from or packaged in environmentally friendly or sustainably grown materials.</w:t>
      </w:r>
    </w:p>
    <w:p w14:paraId="2332A7B6" w14:textId="77777777" w:rsidR="00C80F08" w:rsidRPr="00A96233" w:rsidRDefault="00C80F08" w:rsidP="00C80F08"/>
    <w:p w14:paraId="6958AFFB" w14:textId="77777777" w:rsidR="00C80F08" w:rsidRPr="00A96233" w:rsidRDefault="00C80F08" w:rsidP="00C80F08">
      <w:pPr>
        <w:pStyle w:val="Heading3"/>
        <w:spacing w:line="360" w:lineRule="auto"/>
      </w:pPr>
      <w:bookmarkStart w:id="1263" w:name="_Toc43568788"/>
      <w:bookmarkStart w:id="1264" w:name="_Toc46093026"/>
      <w:bookmarkStart w:id="1265" w:name="_Toc46588421"/>
      <w:bookmarkStart w:id="1266" w:name="_Toc46829637"/>
      <w:bookmarkStart w:id="1267" w:name="_Toc46918782"/>
      <w:r w:rsidRPr="00A96233">
        <w:t>5.7.3</w:t>
      </w:r>
      <w:r w:rsidRPr="00A96233">
        <w:tab/>
        <w:t>Price</w:t>
      </w:r>
      <w:bookmarkEnd w:id="1263"/>
      <w:bookmarkEnd w:id="1264"/>
      <w:bookmarkEnd w:id="1265"/>
      <w:bookmarkEnd w:id="1266"/>
      <w:bookmarkEnd w:id="1267"/>
    </w:p>
    <w:p w14:paraId="0A64193D" w14:textId="77777777" w:rsidR="00C80F08" w:rsidRPr="00A96233" w:rsidRDefault="00C80F08" w:rsidP="00C80F08"/>
    <w:p w14:paraId="3D28DF99" w14:textId="77777777" w:rsidR="00C80F08" w:rsidRPr="00A96233" w:rsidRDefault="00C80F08" w:rsidP="00C80F08">
      <w:r w:rsidRPr="00A96233">
        <w:t>Price has a relative effect: Some consumers are sensitive to price, whereas others do not consider the price when making a purchase decision.</w:t>
      </w:r>
    </w:p>
    <w:p w14:paraId="6416D163" w14:textId="77777777" w:rsidR="00C80F08" w:rsidRPr="00A96233" w:rsidRDefault="00C80F08" w:rsidP="00C80F08"/>
    <w:p w14:paraId="5A6BB6E1" w14:textId="77777777" w:rsidR="00C80F08" w:rsidRPr="00A96233" w:rsidRDefault="00C80F08" w:rsidP="00C80F08">
      <w:r w:rsidRPr="00A96233">
        <w:t>Consumers are very rational when it comes to judging what benefits they wish to get from buying products or services they pay for.</w:t>
      </w:r>
    </w:p>
    <w:p w14:paraId="7153AF80" w14:textId="77777777" w:rsidR="00C80F08" w:rsidRPr="00A96233" w:rsidRDefault="00C80F08" w:rsidP="00C80F08"/>
    <w:p w14:paraId="3280B291" w14:textId="77777777" w:rsidR="00C80F08" w:rsidRPr="00A96233" w:rsidRDefault="00C80F08" w:rsidP="00C80F08">
      <w:r w:rsidRPr="00A96233">
        <w:t>Price is an important factor in the purchasing decision, especially for products that are frequently purchased, and in turn, influences the choices of which store, product, and brand to patronise.</w:t>
      </w:r>
      <w:r w:rsidRPr="00A96233">
        <w:rPr>
          <w:vertAlign w:val="superscript"/>
        </w:rPr>
        <w:t>xxxix</w:t>
      </w:r>
      <w:r w:rsidRPr="00A96233">
        <w:t xml:space="preserve">  </w:t>
      </w:r>
    </w:p>
    <w:p w14:paraId="0E4F4244" w14:textId="77777777" w:rsidR="00C80F08" w:rsidRPr="00A96233" w:rsidRDefault="00C80F08" w:rsidP="00C80F08"/>
    <w:p w14:paraId="11ADD929" w14:textId="77777777" w:rsidR="00C80F08" w:rsidRPr="00A96233" w:rsidRDefault="00C80F08" w:rsidP="00C80F08">
      <w:pPr>
        <w:pStyle w:val="Heading3"/>
        <w:spacing w:line="360" w:lineRule="auto"/>
      </w:pPr>
      <w:bookmarkStart w:id="1268" w:name="_Toc43568789"/>
      <w:bookmarkStart w:id="1269" w:name="_Toc46093027"/>
      <w:bookmarkStart w:id="1270" w:name="_Toc46588422"/>
      <w:bookmarkStart w:id="1271" w:name="_Toc46829638"/>
      <w:bookmarkStart w:id="1272" w:name="_Toc46918783"/>
      <w:r w:rsidRPr="00A96233">
        <w:t>5.7.4</w:t>
      </w:r>
      <w:r w:rsidRPr="00A96233">
        <w:tab/>
        <w:t>Brand</w:t>
      </w:r>
      <w:bookmarkEnd w:id="1268"/>
      <w:bookmarkEnd w:id="1269"/>
      <w:bookmarkEnd w:id="1270"/>
      <w:bookmarkEnd w:id="1271"/>
      <w:bookmarkEnd w:id="1272"/>
      <w:r w:rsidRPr="00A96233">
        <w:t xml:space="preserve"> </w:t>
      </w:r>
    </w:p>
    <w:p w14:paraId="5570C50C" w14:textId="77777777" w:rsidR="00C80F08" w:rsidRPr="00A96233" w:rsidRDefault="00C80F08" w:rsidP="00C80F08"/>
    <w:p w14:paraId="62443E51" w14:textId="77777777" w:rsidR="00C80F08" w:rsidRPr="00A96233" w:rsidRDefault="00C80F08" w:rsidP="00C80F08">
      <w:r w:rsidRPr="00A96233">
        <w:t>Brand image is important because it influences consumers’ decisions to purchase and their buying behaviour. Consumers typically do not have the time to obtain full knowledge about a product while making buying decisions. Therefore, they often rely on the brand image when making buying decisions.</w:t>
      </w:r>
    </w:p>
    <w:p w14:paraId="6F1784E9" w14:textId="77777777" w:rsidR="00C80F08" w:rsidRPr="00A96233" w:rsidRDefault="00C80F08" w:rsidP="00C80F08"/>
    <w:p w14:paraId="7452D687" w14:textId="77777777" w:rsidR="00C80F08" w:rsidRPr="00A96233" w:rsidRDefault="00C80F08" w:rsidP="00C80F08">
      <w:r w:rsidRPr="00A96233">
        <w:t>Many consumers prefer to buy branded products because they belief that brands reflect quality.</w:t>
      </w:r>
    </w:p>
    <w:p w14:paraId="28FCEADC" w14:textId="416E73DE" w:rsidR="00C80F08" w:rsidRDefault="00C80F08" w:rsidP="00C80F08"/>
    <w:p w14:paraId="455FD29B"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BCDD26B" w14:textId="77777777" w:rsidTr="00FF20E7">
        <w:tc>
          <w:tcPr>
            <w:tcW w:w="1408" w:type="dxa"/>
            <w:shd w:val="clear" w:color="auto" w:fill="auto"/>
          </w:tcPr>
          <w:p w14:paraId="09CAD078" w14:textId="77777777" w:rsidR="00C80F08" w:rsidRPr="00A96233" w:rsidRDefault="00C80F08" w:rsidP="00FF20E7">
            <w:pPr>
              <w:jc w:val="center"/>
            </w:pPr>
            <w:bookmarkStart w:id="1273" w:name="_Hlk45715718"/>
            <w:r w:rsidRPr="00A96233">
              <w:rPr>
                <w:noProof/>
              </w:rPr>
              <w:drawing>
                <wp:inline distT="0" distB="0" distL="0" distR="0" wp14:anchorId="00B26B7B" wp14:editId="57D1F8B2">
                  <wp:extent cx="464820" cy="464820"/>
                  <wp:effectExtent l="0" t="0" r="0" b="0"/>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AC3734" w14:textId="413EBE8C" w:rsidR="00C80F08" w:rsidRPr="00A96233" w:rsidRDefault="00C80F08" w:rsidP="00FF20E7">
            <w:pPr>
              <w:spacing w:after="120"/>
              <w:rPr>
                <w:b/>
                <w:bCs/>
              </w:rPr>
            </w:pPr>
            <w:r w:rsidRPr="00A96233">
              <w:rPr>
                <w:b/>
                <w:bCs/>
              </w:rPr>
              <w:t xml:space="preserve">Activity </w:t>
            </w:r>
            <w:r w:rsidR="00CE6893" w:rsidRPr="00A96233">
              <w:rPr>
                <w:b/>
                <w:bCs/>
              </w:rPr>
              <w:t>43</w:t>
            </w:r>
            <w:r w:rsidRPr="00A96233">
              <w:rPr>
                <w:b/>
                <w:bCs/>
              </w:rPr>
              <w:t xml:space="preserve"> (KM02KT05 IAC0503)</w:t>
            </w:r>
          </w:p>
          <w:p w14:paraId="1DCE94CB" w14:textId="77777777" w:rsidR="00C80F08" w:rsidRPr="00A96233" w:rsidRDefault="00C80F08" w:rsidP="00FF20E7">
            <w:pPr>
              <w:spacing w:after="120"/>
            </w:pPr>
            <w:r w:rsidRPr="00A96233">
              <w:t>Work in groups.</w:t>
            </w:r>
          </w:p>
          <w:p w14:paraId="192EED7D" w14:textId="77777777" w:rsidR="00C80F08" w:rsidRPr="00A96233" w:rsidRDefault="00C80F08" w:rsidP="00FF20E7">
            <w:pPr>
              <w:spacing w:after="120"/>
            </w:pPr>
            <w:r w:rsidRPr="00A96233">
              <w:t>Please complete the activity in your workbooks.</w:t>
            </w:r>
          </w:p>
          <w:p w14:paraId="3859A1A9" w14:textId="77777777" w:rsidR="00C80F08" w:rsidRPr="00A96233" w:rsidRDefault="00C80F08" w:rsidP="00FF20E7">
            <w:r w:rsidRPr="00A96233">
              <w:t>Conduct research on the Internet on the topic of how the following factors influence customer shopping habits:</w:t>
            </w:r>
          </w:p>
          <w:p w14:paraId="619BB4A6" w14:textId="77777777" w:rsidR="00C80F08" w:rsidRPr="00A96233" w:rsidRDefault="00C80F08" w:rsidP="0014236E">
            <w:pPr>
              <w:pStyle w:val="ListParagraph"/>
              <w:numPr>
                <w:ilvl w:val="0"/>
                <w:numId w:val="251"/>
              </w:numPr>
              <w:spacing w:after="120"/>
            </w:pPr>
            <w:r w:rsidRPr="00A96233">
              <w:t>Ethical sourcing</w:t>
            </w:r>
          </w:p>
          <w:p w14:paraId="2D6E1F7E" w14:textId="77777777" w:rsidR="00C80F08" w:rsidRPr="00A96233" w:rsidRDefault="00C80F08" w:rsidP="0014236E">
            <w:pPr>
              <w:pStyle w:val="ListParagraph"/>
              <w:numPr>
                <w:ilvl w:val="0"/>
                <w:numId w:val="251"/>
              </w:numPr>
              <w:spacing w:after="120"/>
            </w:pPr>
            <w:r w:rsidRPr="00A96233">
              <w:t>Green products and green sourcing</w:t>
            </w:r>
          </w:p>
          <w:p w14:paraId="74BB00C8" w14:textId="77777777" w:rsidR="00C80F08" w:rsidRPr="00A96233" w:rsidRDefault="00C80F08" w:rsidP="0014236E">
            <w:pPr>
              <w:pStyle w:val="ListParagraph"/>
              <w:numPr>
                <w:ilvl w:val="0"/>
                <w:numId w:val="251"/>
              </w:numPr>
              <w:spacing w:after="120"/>
            </w:pPr>
            <w:r w:rsidRPr="00A96233">
              <w:t>Price</w:t>
            </w:r>
          </w:p>
          <w:p w14:paraId="4519FAF5" w14:textId="77777777" w:rsidR="00C80F08" w:rsidRPr="00A96233" w:rsidRDefault="00C80F08" w:rsidP="0014236E">
            <w:pPr>
              <w:pStyle w:val="ListParagraph"/>
              <w:numPr>
                <w:ilvl w:val="0"/>
                <w:numId w:val="251"/>
              </w:numPr>
              <w:spacing w:after="120"/>
            </w:pPr>
            <w:r w:rsidRPr="00A96233">
              <w:t>Brand</w:t>
            </w:r>
          </w:p>
          <w:p w14:paraId="10BD5E0D" w14:textId="77777777" w:rsidR="00C80F08" w:rsidRPr="00A96233" w:rsidRDefault="00C80F08" w:rsidP="00FF20E7">
            <w:r w:rsidRPr="00A96233">
              <w:t>Make notes in your workbooks and do a presentation to the rest of the large group on information that is additional to the information in your Learner guide.</w:t>
            </w:r>
          </w:p>
        </w:tc>
      </w:tr>
    </w:tbl>
    <w:p w14:paraId="320E2777" w14:textId="77777777" w:rsidR="00C80F08" w:rsidRPr="00A96233" w:rsidRDefault="00C80F08" w:rsidP="00C80F08"/>
    <w:p w14:paraId="298EE617" w14:textId="77777777" w:rsidR="00963273" w:rsidRPr="00A96233" w:rsidRDefault="00963273" w:rsidP="00C80F08"/>
    <w:bookmarkEnd w:id="1273"/>
    <w:p w14:paraId="4A365D42" w14:textId="77777777" w:rsidR="00C80F08" w:rsidRPr="00A96233" w:rsidRDefault="00C80F08" w:rsidP="00C80F08">
      <w:pPr>
        <w:pStyle w:val="Caption"/>
        <w:spacing w:before="0" w:after="0" w:line="360" w:lineRule="auto"/>
        <w:rPr>
          <w:lang w:val="en-GB"/>
        </w:rPr>
      </w:pPr>
      <w:r w:rsidRPr="00A96233">
        <w:rPr>
          <w:lang w:val="en-GB"/>
        </w:rPr>
        <w:t>conclusion</w:t>
      </w:r>
    </w:p>
    <w:p w14:paraId="5205E29A" w14:textId="77777777" w:rsidR="00C80F08" w:rsidRPr="00A96233" w:rsidRDefault="00C80F08" w:rsidP="00C80F08"/>
    <w:p w14:paraId="46D30563" w14:textId="77777777" w:rsidR="00C80F08" w:rsidRPr="00A96233" w:rsidRDefault="00C80F08" w:rsidP="00C80F08">
      <w:r w:rsidRPr="00A96233">
        <w:t>This chapter concludes the module on concepts and principles for identifying and sourcing products and selecting suppliers.</w:t>
      </w:r>
    </w:p>
    <w:p w14:paraId="28827FD5" w14:textId="77777777" w:rsidR="00C80F08" w:rsidRPr="00A96233" w:rsidRDefault="00C80F08" w:rsidP="00C80F08"/>
    <w:p w14:paraId="316ED231" w14:textId="77777777" w:rsidR="00C80F08" w:rsidRPr="00A96233" w:rsidRDefault="00C80F08" w:rsidP="00C80F08">
      <w:r w:rsidRPr="00A96233">
        <w:t>Chapter 1 dealt with local and overseas suppliers.</w:t>
      </w:r>
    </w:p>
    <w:p w14:paraId="0382640B" w14:textId="77777777" w:rsidR="00C80F08" w:rsidRPr="00A96233" w:rsidRDefault="00C80F08" w:rsidP="00C80F08"/>
    <w:p w14:paraId="3C449CFD" w14:textId="77777777" w:rsidR="00C80F08" w:rsidRPr="00A96233" w:rsidRDefault="00C80F08" w:rsidP="00C80F08">
      <w:r w:rsidRPr="00A96233">
        <w:t>In Chapter 2, you learned about the generally accepted criteria for evaluating suppliers’ ability to meet business requirements.</w:t>
      </w:r>
    </w:p>
    <w:p w14:paraId="2F476915" w14:textId="77777777" w:rsidR="00C80F08" w:rsidRPr="00A96233" w:rsidRDefault="00C80F08" w:rsidP="00C80F08"/>
    <w:p w14:paraId="619715EE" w14:textId="77777777" w:rsidR="00C80F08" w:rsidRPr="00A96233" w:rsidRDefault="00C80F08" w:rsidP="00C80F08">
      <w:r w:rsidRPr="00A96233">
        <w:t>Chapter 3 dealt with typical strategies for identifying products required.</w:t>
      </w:r>
    </w:p>
    <w:p w14:paraId="7C313A5A" w14:textId="77777777" w:rsidR="00C80F08" w:rsidRPr="00A96233" w:rsidRDefault="00C80F08" w:rsidP="00C80F08"/>
    <w:p w14:paraId="0798884F" w14:textId="77777777" w:rsidR="00C80F08" w:rsidRPr="00A96233" w:rsidRDefault="00C80F08" w:rsidP="00C80F08">
      <w:r w:rsidRPr="00A96233">
        <w:t>In Chapter 4, you learned about the principles for conducting research and analysing product and supplier availability.</w:t>
      </w:r>
    </w:p>
    <w:p w14:paraId="01B1EAB0" w14:textId="77777777" w:rsidR="00C80F08" w:rsidRPr="00A96233" w:rsidRDefault="00C80F08" w:rsidP="00C80F08"/>
    <w:p w14:paraId="218506F4" w14:textId="77777777" w:rsidR="00C80F08" w:rsidRPr="00A96233" w:rsidRDefault="00C80F08" w:rsidP="00C80F08">
      <w:r w:rsidRPr="00A96233">
        <w:t>Chapter 5 dealt with the concepts and principles for identifying target markets.</w:t>
      </w:r>
    </w:p>
    <w:p w14:paraId="07688E25" w14:textId="77777777" w:rsidR="00C80F08" w:rsidRPr="00A96233" w:rsidRDefault="00C80F08" w:rsidP="00C80F08"/>
    <w:p w14:paraId="5121E134" w14:textId="77777777" w:rsidR="00C80F08" w:rsidRPr="00A96233" w:rsidRDefault="00C80F08" w:rsidP="00C80F08"/>
    <w:p w14:paraId="1BC977D6" w14:textId="77777777" w:rsidR="00C80F08" w:rsidRPr="00A96233" w:rsidRDefault="00C80F08" w:rsidP="00C80F08"/>
    <w:p w14:paraId="1B070E75"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5387A811" w14:textId="77777777" w:rsidTr="00FF20E7">
        <w:tc>
          <w:tcPr>
            <w:tcW w:w="9027" w:type="dxa"/>
            <w:tcBorders>
              <w:top w:val="nil"/>
              <w:left w:val="nil"/>
              <w:bottom w:val="nil"/>
              <w:right w:val="nil"/>
            </w:tcBorders>
            <w:shd w:val="clear" w:color="auto" w:fill="7F7F7F" w:themeFill="text1" w:themeFillTint="80"/>
          </w:tcPr>
          <w:p w14:paraId="78C25D71" w14:textId="77777777" w:rsidR="00C80F08" w:rsidRPr="00A96233" w:rsidRDefault="00C80F08" w:rsidP="00FF20E7">
            <w:pPr>
              <w:pStyle w:val="Heading1"/>
              <w:spacing w:after="120"/>
              <w:rPr>
                <w:lang w:val="en-GB"/>
              </w:rPr>
            </w:pPr>
            <w:bookmarkStart w:id="1274" w:name="_Toc38739650"/>
            <w:bookmarkStart w:id="1275" w:name="_Toc43568790"/>
            <w:bookmarkStart w:id="1276" w:name="_Toc46093028"/>
            <w:bookmarkStart w:id="1277" w:name="_Toc46588423"/>
            <w:bookmarkStart w:id="1278" w:name="_Toc46829639"/>
            <w:bookmarkStart w:id="1279" w:name="_Toc46918784"/>
            <w:r w:rsidRPr="00A96233">
              <w:rPr>
                <w:lang w:val="en-GB"/>
              </w:rPr>
              <w:t>Bibliography</w:t>
            </w:r>
            <w:bookmarkEnd w:id="1274"/>
            <w:bookmarkEnd w:id="1275"/>
            <w:bookmarkEnd w:id="1276"/>
            <w:bookmarkEnd w:id="1277"/>
            <w:bookmarkEnd w:id="1278"/>
            <w:bookmarkEnd w:id="1279"/>
            <w:r w:rsidRPr="00A96233">
              <w:rPr>
                <w:lang w:val="en-GB"/>
              </w:rPr>
              <w:t xml:space="preserve"> </w:t>
            </w:r>
          </w:p>
        </w:tc>
      </w:tr>
    </w:tbl>
    <w:p w14:paraId="1647834C" w14:textId="77777777" w:rsidR="00C80F08" w:rsidRPr="00A96233" w:rsidRDefault="00C80F08" w:rsidP="00C80F08">
      <w:pPr>
        <w:jc w:val="left"/>
        <w:rPr>
          <w:szCs w:val="20"/>
        </w:rPr>
      </w:pPr>
    </w:p>
    <w:p w14:paraId="5084BC65" w14:textId="77777777" w:rsidR="00C80F08" w:rsidRPr="00A96233" w:rsidRDefault="00C80F08" w:rsidP="00C80F08">
      <w:pPr>
        <w:pStyle w:val="Heading2"/>
      </w:pPr>
      <w:bookmarkStart w:id="1280" w:name="_Toc46093029"/>
      <w:bookmarkStart w:id="1281" w:name="_Toc46588424"/>
      <w:bookmarkStart w:id="1282" w:name="_Toc46829640"/>
      <w:bookmarkStart w:id="1283" w:name="_Toc46918785"/>
      <w:r w:rsidRPr="00A96233">
        <w:t>BOOKS AND ARTICLES</w:t>
      </w:r>
      <w:bookmarkEnd w:id="1280"/>
      <w:bookmarkEnd w:id="1281"/>
      <w:bookmarkEnd w:id="1282"/>
      <w:bookmarkEnd w:id="1283"/>
    </w:p>
    <w:p w14:paraId="0F3C5AF7" w14:textId="77777777" w:rsidR="00C80F08" w:rsidRPr="00A96233" w:rsidRDefault="00C80F08" w:rsidP="00C80F08">
      <w:pPr>
        <w:spacing w:after="120"/>
        <w:jc w:val="left"/>
        <w:rPr>
          <w:color w:val="000000" w:themeColor="text1"/>
        </w:rPr>
      </w:pPr>
      <w:r w:rsidRPr="00A96233">
        <w:t xml:space="preserve">KRALJIK. “Purchasing must become supply management.” HBR </w:t>
      </w:r>
      <w:r w:rsidRPr="00A96233">
        <w:br/>
      </w:r>
      <w:r w:rsidRPr="00A96233">
        <w:rPr>
          <w:i/>
          <w:iCs/>
        </w:rPr>
        <w:t>https://hbr.org/1983/09/purchasing-must-become-supply-management</w:t>
      </w:r>
    </w:p>
    <w:p w14:paraId="197A7B44" w14:textId="77777777" w:rsidR="00C80F08" w:rsidRPr="00A96233" w:rsidRDefault="00C80F08" w:rsidP="00C80F08">
      <w:pPr>
        <w:spacing w:after="120"/>
        <w:jc w:val="left"/>
      </w:pPr>
      <w:r w:rsidRPr="00A96233">
        <w:t>BAILY Peter, FARMER David, CROCKER Barry, JESSOP David and JONES David. 2015. Procurement principles and management. 11</w:t>
      </w:r>
      <w:r w:rsidRPr="00A96233">
        <w:rPr>
          <w:vertAlign w:val="superscript"/>
        </w:rPr>
        <w:t>th</w:t>
      </w:r>
      <w:r w:rsidRPr="00A96233">
        <w:t xml:space="preserve"> Edition. Edinburgh. Pearson Education.</w:t>
      </w:r>
    </w:p>
    <w:p w14:paraId="0AD7A8C3" w14:textId="77777777" w:rsidR="00C80F08" w:rsidRPr="00A96233" w:rsidRDefault="00C80F08" w:rsidP="00C80F08">
      <w:pPr>
        <w:spacing w:after="120"/>
        <w:jc w:val="left"/>
        <w:rPr>
          <w:rStyle w:val="affiliationcity"/>
        </w:rPr>
      </w:pPr>
      <w:r w:rsidRPr="00A96233">
        <w:t xml:space="preserve">CARO, Felipe and MARTINEZ-DE-ALBEENIZ, Victor. 2009. The effect of assortment rotation on consumer choice and its impact on competition. d Its Impact on Competition. </w:t>
      </w:r>
      <w:r w:rsidRPr="00A96233">
        <w:rPr>
          <w:rStyle w:val="affiliationname"/>
        </w:rPr>
        <w:t xml:space="preserve">UCLA Anderson School of Management, </w:t>
      </w:r>
      <w:r w:rsidRPr="00A96233">
        <w:rPr>
          <w:rStyle w:val="affiliationcity"/>
        </w:rPr>
        <w:t>Los Angeles</w:t>
      </w:r>
    </w:p>
    <w:p w14:paraId="0E71F824" w14:textId="77777777" w:rsidR="00C80F08" w:rsidRPr="00A96233" w:rsidRDefault="00C80F08" w:rsidP="00C80F08">
      <w:pPr>
        <w:spacing w:after="120"/>
        <w:jc w:val="left"/>
      </w:pPr>
      <w:r w:rsidRPr="00A96233">
        <w:t>FAITH H and AGWU, M.E. (2014). “A review of the effect of pricing strategies on the purchase of consumer goods.” International Journal of Research in Management, Science &amp; Technology, 2 (2), 88-102</w:t>
      </w:r>
    </w:p>
    <w:p w14:paraId="45493281" w14:textId="77777777" w:rsidR="00C80F08" w:rsidRPr="00A96233" w:rsidRDefault="00C80F08" w:rsidP="00C80F08">
      <w:pPr>
        <w:spacing w:after="120"/>
        <w:jc w:val="left"/>
      </w:pPr>
      <w:r w:rsidRPr="00A96233">
        <w:t>JACOBSON, Marie-Louise. 2011. The art of retail buying. Wiley &amp; Sons.</w:t>
      </w:r>
    </w:p>
    <w:p w14:paraId="242345E6" w14:textId="77777777" w:rsidR="00C80F08" w:rsidRPr="00A96233" w:rsidRDefault="00C80F08" w:rsidP="00C80F08">
      <w:pPr>
        <w:spacing w:after="120"/>
        <w:jc w:val="left"/>
      </w:pPr>
      <w:r w:rsidRPr="00A96233">
        <w:t>KAROLEFSKI, J and HELLER AI. 2006. Customer-centric category management. AC Nielsen Publishers</w:t>
      </w:r>
    </w:p>
    <w:p w14:paraId="783D4385" w14:textId="77777777" w:rsidR="00C80F08" w:rsidRPr="00A96233" w:rsidRDefault="00C80F08" w:rsidP="00C80F08">
      <w:pPr>
        <w:jc w:val="left"/>
      </w:pPr>
      <w:r w:rsidRPr="00A96233">
        <w:t>KRISHNAN, J. “Lifestyle – a tool for understanding buyer behaviour.” 2011. International Journal of Economics and Management 5(1). Pages 283-298</w:t>
      </w:r>
    </w:p>
    <w:p w14:paraId="615443A5" w14:textId="75CB015A" w:rsidR="00C80F08" w:rsidRDefault="00C80F08" w:rsidP="00C80F08">
      <w:pPr>
        <w:jc w:val="left"/>
        <w:rPr>
          <w:color w:val="000000" w:themeColor="text1"/>
        </w:rPr>
      </w:pPr>
    </w:p>
    <w:p w14:paraId="07FFC200" w14:textId="77777777" w:rsidR="006D00C1" w:rsidRPr="00A96233" w:rsidRDefault="006D00C1" w:rsidP="00C80F08">
      <w:pPr>
        <w:jc w:val="left"/>
        <w:rPr>
          <w:color w:val="000000" w:themeColor="text1"/>
        </w:rPr>
      </w:pPr>
    </w:p>
    <w:p w14:paraId="78B3F45E" w14:textId="77777777" w:rsidR="00C80F08" w:rsidRPr="00A96233" w:rsidRDefault="00C80F08" w:rsidP="00C80F08">
      <w:pPr>
        <w:pStyle w:val="Heading2"/>
      </w:pPr>
      <w:bookmarkStart w:id="1284" w:name="_Toc46093030"/>
      <w:bookmarkStart w:id="1285" w:name="_Toc46588425"/>
      <w:bookmarkStart w:id="1286" w:name="_Toc46829641"/>
      <w:bookmarkStart w:id="1287" w:name="_Toc46918786"/>
      <w:r w:rsidRPr="00A96233">
        <w:t>INTERNET</w:t>
      </w:r>
      <w:bookmarkEnd w:id="1284"/>
      <w:bookmarkEnd w:id="1285"/>
      <w:bookmarkEnd w:id="1286"/>
      <w:bookmarkEnd w:id="1287"/>
    </w:p>
    <w:p w14:paraId="2AB2BBC7" w14:textId="77777777" w:rsidR="00C80F08" w:rsidRPr="00A96233" w:rsidRDefault="00C80F08" w:rsidP="00C80F08">
      <w:pPr>
        <w:spacing w:after="120"/>
        <w:jc w:val="left"/>
        <w:rPr>
          <w:color w:val="000000" w:themeColor="text1"/>
        </w:rPr>
      </w:pPr>
      <w:r w:rsidRPr="00A96233">
        <w:rPr>
          <w:color w:val="000000" w:themeColor="text1"/>
        </w:rPr>
        <w:t xml:space="preserve">“A framework for creating an affective retail strategy for 2020.” </w:t>
      </w:r>
      <w:r w:rsidRPr="00A96233">
        <w:rPr>
          <w:i/>
          <w:iCs/>
        </w:rPr>
        <w:t>https://www.smartinsights.com/ecommerce/multichannel-retail-strategy/creating-effective-retail-strategy-2020/</w:t>
      </w:r>
    </w:p>
    <w:p w14:paraId="25DA7E10" w14:textId="77777777" w:rsidR="00C80F08" w:rsidRPr="00A96233" w:rsidRDefault="00C80F08" w:rsidP="00C80F08">
      <w:pPr>
        <w:spacing w:after="120"/>
        <w:jc w:val="left"/>
        <w:rPr>
          <w:color w:val="000000" w:themeColor="text1"/>
        </w:rPr>
      </w:pPr>
      <w:r w:rsidRPr="00A96233">
        <w:rPr>
          <w:color w:val="000000" w:themeColor="text1"/>
        </w:rPr>
        <w:t xml:space="preserve">“Apparel sourcing: Getting the mix right.” </w:t>
      </w:r>
      <w:r w:rsidRPr="00A96233">
        <w:rPr>
          <w:color w:val="000000" w:themeColor="text1"/>
        </w:rPr>
        <w:br/>
      </w:r>
      <w:r w:rsidRPr="00A96233">
        <w:rPr>
          <w:i/>
          <w:iCs/>
          <w:color w:val="000000" w:themeColor="text1"/>
        </w:rPr>
        <w:t>https://www.fibre2fashion.com/industry-article/8571/apparel-sourcing-getting-the-mix-right</w:t>
      </w:r>
    </w:p>
    <w:p w14:paraId="4A22EB34"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“Assortment planning for the garment industry.” Vanessa Cross. </w:t>
      </w:r>
      <w:r w:rsidRPr="00A96233">
        <w:rPr>
          <w:i/>
          <w:iCs/>
        </w:rPr>
        <w:t>https://smallbusiness.chron.com/assortment-planning-garment-industry-13131.html</w:t>
      </w:r>
    </w:p>
    <w:p w14:paraId="38A5F6FE" w14:textId="77777777" w:rsidR="00C80F08" w:rsidRPr="00A96233" w:rsidRDefault="00C80F08" w:rsidP="00C80F08">
      <w:pPr>
        <w:spacing w:after="120"/>
        <w:jc w:val="left"/>
        <w:rPr>
          <w:color w:val="000000" w:themeColor="text1"/>
        </w:rPr>
      </w:pPr>
      <w:r w:rsidRPr="00A96233">
        <w:rPr>
          <w:rStyle w:val="Hyperlink"/>
          <w:color w:val="000000" w:themeColor="text1"/>
          <w:u w:val="none"/>
        </w:rPr>
        <w:t xml:space="preserve">“Competitor analysis.” </w:t>
      </w:r>
      <w:r w:rsidRPr="00A96233">
        <w:rPr>
          <w:color w:val="000000" w:themeColor="text1"/>
        </w:rPr>
        <w:t xml:space="preserve">Sandra Cuellar-Healey, MFS MAMiguel Gomez. </w:t>
      </w:r>
      <w:r w:rsidRPr="00A96233">
        <w:rPr>
          <w:i/>
          <w:iCs/>
        </w:rPr>
        <w:t>http://publications.dyson.cornell.edu/outreach/extensionpdf/2013/Cornell-Dyson-eb1305.pdf</w:t>
      </w:r>
    </w:p>
    <w:p w14:paraId="52014497" w14:textId="77777777" w:rsidR="00C80F08" w:rsidRPr="00A96233" w:rsidRDefault="00C80F08" w:rsidP="00C80F08">
      <w:pPr>
        <w:spacing w:after="120"/>
        <w:jc w:val="left"/>
        <w:rPr>
          <w:color w:val="000000" w:themeColor="text1"/>
        </w:rPr>
      </w:pPr>
      <w:r w:rsidRPr="00A96233">
        <w:rPr>
          <w:color w:val="000000" w:themeColor="text1"/>
        </w:rPr>
        <w:t xml:space="preserve">“Consumer shopping trends and statistics by generation.” </w:t>
      </w:r>
      <w:r w:rsidRPr="00A96233">
        <w:rPr>
          <w:i/>
          <w:iCs/>
        </w:rPr>
        <w:t>https://www.business2community.com/trends-news/consumer-shopping-trends-and-statistics-by-the-generation-gen-z-millennials-gen-x-boomers-and-the-silents-02220370</w:t>
      </w:r>
    </w:p>
    <w:p w14:paraId="15B1384A" w14:textId="77777777" w:rsidR="00C80F08" w:rsidRPr="00A96233" w:rsidRDefault="00C80F08" w:rsidP="00C80F08">
      <w:pPr>
        <w:spacing w:after="120"/>
        <w:jc w:val="left"/>
        <w:rPr>
          <w:color w:val="000000" w:themeColor="text1"/>
        </w:rPr>
      </w:pPr>
      <w:r w:rsidRPr="00A96233">
        <w:rPr>
          <w:color w:val="000000" w:themeColor="text1"/>
        </w:rPr>
        <w:t xml:space="preserve">“Ethical sourcing: Do consumers and companies really care?” </w:t>
      </w:r>
      <w:r w:rsidRPr="00A96233">
        <w:rPr>
          <w:i/>
          <w:iCs/>
          <w:color w:val="000000" w:themeColor="text1"/>
        </w:rPr>
        <w:t>https://spendmatters.com/2016/02/15/ethical-sourcing-do-consumers-and-companies-really-care/</w:t>
      </w:r>
    </w:p>
    <w:p w14:paraId="4AC923C8" w14:textId="77777777" w:rsidR="00C80F08" w:rsidRPr="00A96233" w:rsidRDefault="00C80F08" w:rsidP="00C80F08">
      <w:pPr>
        <w:spacing w:after="120"/>
        <w:jc w:val="left"/>
        <w:rPr>
          <w:color w:val="000000" w:themeColor="text1"/>
        </w:rPr>
      </w:pPr>
      <w:r w:rsidRPr="00A96233">
        <w:rPr>
          <w:color w:val="000000" w:themeColor="text1"/>
        </w:rPr>
        <w:t xml:space="preserve">“Everything you need to know about product sourcing for your business.” </w:t>
      </w:r>
      <w:r w:rsidRPr="00A96233">
        <w:rPr>
          <w:i/>
          <w:iCs/>
        </w:rPr>
        <w:t>https://www.shipbob.com/blog/product-sourcing/</w:t>
      </w:r>
    </w:p>
    <w:p w14:paraId="216E92A4" w14:textId="77777777" w:rsidR="00C80F08" w:rsidRPr="00A96233" w:rsidRDefault="00C80F08" w:rsidP="00C80F08">
      <w:pPr>
        <w:spacing w:after="120"/>
        <w:jc w:val="left"/>
        <w:rPr>
          <w:color w:val="000000" w:themeColor="text1"/>
        </w:rPr>
      </w:pPr>
      <w:r w:rsidRPr="00A96233">
        <w:rPr>
          <w:color w:val="000000" w:themeColor="text1"/>
        </w:rPr>
        <w:t xml:space="preserve">“Factors influencing consumer behaviour.” </w:t>
      </w:r>
      <w:r w:rsidRPr="00A96233">
        <w:rPr>
          <w:i/>
          <w:iCs/>
          <w:color w:val="000000" w:themeColor="text1"/>
        </w:rPr>
        <w:t>courses.lumenlearning.com/</w:t>
      </w:r>
    </w:p>
    <w:p w14:paraId="29FC4F08"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“Factors that influence consumer buying behaviour.” </w:t>
      </w:r>
      <w:r w:rsidRPr="00A96233">
        <w:rPr>
          <w:i/>
          <w:iCs/>
        </w:rPr>
        <w:t>https://open.lib.umn.edu/principlesmarketing/chapter/3-1-factors-that-influence-consumers-buying-behavior/</w:t>
      </w:r>
    </w:p>
    <w:p w14:paraId="4F70BB40" w14:textId="77777777" w:rsidR="00C80F08" w:rsidRPr="00A96233" w:rsidRDefault="00C80F08" w:rsidP="00C80F08">
      <w:pPr>
        <w:spacing w:after="120"/>
        <w:jc w:val="left"/>
        <w:rPr>
          <w:rStyle w:val="Hyperlink"/>
          <w:color w:val="000000" w:themeColor="text1"/>
          <w:u w:val="none"/>
        </w:rPr>
      </w:pPr>
      <w:r w:rsidRPr="00A96233">
        <w:rPr>
          <w:rStyle w:val="Hyperlink"/>
          <w:color w:val="000000" w:themeColor="text1"/>
          <w:u w:val="none"/>
        </w:rPr>
        <w:t xml:space="preserve">“How does lifestyle affect consumer behaviour?” </w:t>
      </w:r>
      <w:r w:rsidRPr="00A96233">
        <w:rPr>
          <w:rStyle w:val="Hyperlink"/>
          <w:i/>
          <w:iCs/>
          <w:color w:val="000000" w:themeColor="text1"/>
          <w:u w:val="none"/>
        </w:rPr>
        <w:t>https://laurzanatta94.wordpress.com/2015/05/07/how-does-lifestyle-affect-consumer-behaviour/</w:t>
      </w:r>
    </w:p>
    <w:p w14:paraId="32CC5BD2" w14:textId="77777777" w:rsidR="00C80F08" w:rsidRPr="00A96233" w:rsidRDefault="00C80F08" w:rsidP="00C80F08">
      <w:pPr>
        <w:spacing w:after="120"/>
        <w:jc w:val="left"/>
        <w:rPr>
          <w:color w:val="000000" w:themeColor="text1"/>
        </w:rPr>
      </w:pPr>
      <w:r w:rsidRPr="00A96233">
        <w:rPr>
          <w:rStyle w:val="Hyperlink"/>
          <w:color w:val="000000" w:themeColor="text1"/>
          <w:u w:val="none"/>
        </w:rPr>
        <w:t>“How each generation shops.”</w:t>
      </w:r>
      <w:r w:rsidRPr="00A96233">
        <w:rPr>
          <w:color w:val="000000" w:themeColor="text1"/>
        </w:rPr>
        <w:t xml:space="preserve"> </w:t>
      </w:r>
      <w:r w:rsidRPr="00A96233">
        <w:rPr>
          <w:color w:val="000000" w:themeColor="text1"/>
        </w:rPr>
        <w:br/>
      </w:r>
      <w:r w:rsidRPr="00A96233">
        <w:rPr>
          <w:rStyle w:val="Hyperlink"/>
          <w:i/>
          <w:iCs/>
          <w:color w:val="000000" w:themeColor="text1"/>
          <w:u w:val="none"/>
        </w:rPr>
        <w:t>https://salesfloor.net/blog/generations-shopping-habits/</w:t>
      </w:r>
    </w:p>
    <w:p w14:paraId="64EB4B66" w14:textId="77777777" w:rsidR="00C80F08" w:rsidRPr="00A96233" w:rsidRDefault="00C80F08" w:rsidP="00C80F08">
      <w:pPr>
        <w:spacing w:after="120"/>
        <w:jc w:val="left"/>
        <w:rPr>
          <w:color w:val="000000" w:themeColor="text1"/>
        </w:rPr>
      </w:pPr>
      <w:r w:rsidRPr="00A96233">
        <w:rPr>
          <w:color w:val="000000" w:themeColor="text1"/>
        </w:rPr>
        <w:t xml:space="preserve">“Identifying substitute product substitutes that could compete in your market.” </w:t>
      </w:r>
      <w:r w:rsidRPr="00A96233">
        <w:rPr>
          <w:i/>
          <w:iCs/>
          <w:color w:val="000000" w:themeColor="text1"/>
        </w:rPr>
        <w:t>http://blog.stratcommunications.com/identifying-productservice-substitutes-that-could-compete-for-your-market/</w:t>
      </w:r>
    </w:p>
    <w:p w14:paraId="31B8662A" w14:textId="77777777" w:rsidR="00C80F08" w:rsidRPr="00A96233" w:rsidRDefault="00C80F08" w:rsidP="00C80F08">
      <w:pPr>
        <w:spacing w:after="120"/>
        <w:jc w:val="left"/>
        <w:rPr>
          <w:color w:val="000000" w:themeColor="text1"/>
        </w:rPr>
      </w:pPr>
      <w:r w:rsidRPr="00A96233">
        <w:rPr>
          <w:color w:val="000000" w:themeColor="text1"/>
        </w:rPr>
        <w:t xml:space="preserve">“Imports and how they affect the economy.” September 1983. Available at </w:t>
      </w:r>
      <w:r w:rsidRPr="00A96233">
        <w:rPr>
          <w:i/>
          <w:iCs/>
        </w:rPr>
        <w:t>https://hbr.org/1983/09/purchasing-must-become-supply-management</w:t>
      </w:r>
      <w:r w:rsidRPr="00A96233">
        <w:rPr>
          <w:color w:val="000000" w:themeColor="text1"/>
        </w:rPr>
        <w:t xml:space="preserve"> </w:t>
      </w:r>
    </w:p>
    <w:p w14:paraId="0A34387F" w14:textId="77777777" w:rsidR="00C80F08" w:rsidRPr="00A96233" w:rsidRDefault="00C80F08" w:rsidP="00C80F08">
      <w:pPr>
        <w:spacing w:after="120"/>
        <w:jc w:val="left"/>
        <w:rPr>
          <w:color w:val="000000" w:themeColor="text1"/>
        </w:rPr>
      </w:pPr>
      <w:r w:rsidRPr="00A96233">
        <w:rPr>
          <w:color w:val="000000" w:themeColor="text1"/>
        </w:rPr>
        <w:t xml:space="preserve">“Positioning retail brands.” </w:t>
      </w:r>
      <w:r w:rsidRPr="00A96233">
        <w:rPr>
          <w:i/>
          <w:iCs/>
          <w:color w:val="000000" w:themeColor="text1"/>
        </w:rPr>
        <w:t>https://www.google.com/url?sa=t&amp;rct=j&amp;q=&amp;esrc=s&amp;source=web&amp;cd=&amp;cad=rja&amp;uact=8&amp;ved=2ahUKEwiMhpOO7vTpAhV3QkEAHSEJDs0QFjABegQIARAF&amp;url=http%3A%2F%2Fwww.iimidr.ac.in%2Fwp-content%2Fuploads%2FPositioning1.pdf&amp;usg=AOvVaw0RLRpjIH6ZMJ4Z3Y4wMTfe</w:t>
      </w:r>
    </w:p>
    <w:p w14:paraId="10680E72" w14:textId="77777777" w:rsidR="00C80F08" w:rsidRPr="00A96233" w:rsidRDefault="00C80F08" w:rsidP="00C80F08">
      <w:pPr>
        <w:spacing w:after="120"/>
        <w:jc w:val="left"/>
        <w:rPr>
          <w:color w:val="000000" w:themeColor="text1"/>
        </w:rPr>
      </w:pPr>
      <w:r w:rsidRPr="00A96233">
        <w:rPr>
          <w:color w:val="000000" w:themeColor="text1"/>
        </w:rPr>
        <w:t>“Purchasing must become supply management.</w:t>
      </w:r>
    </w:p>
    <w:p w14:paraId="02FEE8A2" w14:textId="77777777" w:rsidR="00C80F08" w:rsidRPr="00A96233" w:rsidRDefault="00C80F08" w:rsidP="00C80F08">
      <w:pPr>
        <w:spacing w:after="120"/>
        <w:jc w:val="left"/>
        <w:rPr>
          <w:color w:val="000000" w:themeColor="text1"/>
        </w:rPr>
      </w:pPr>
      <w:r w:rsidRPr="00A96233">
        <w:rPr>
          <w:color w:val="000000" w:themeColor="text1"/>
        </w:rPr>
        <w:t xml:space="preserve">“Supplier selection process.” </w:t>
      </w:r>
      <w:r w:rsidRPr="00A96233">
        <w:rPr>
          <w:color w:val="000000" w:themeColor="text1"/>
        </w:rPr>
        <w:br/>
      </w:r>
      <w:r w:rsidRPr="00A96233">
        <w:rPr>
          <w:i/>
          <w:iCs/>
        </w:rPr>
        <w:t>https://www.infoentrepreneurs.org/en/guides/supplier-selection-process/</w:t>
      </w:r>
    </w:p>
    <w:p w14:paraId="082F51B1" w14:textId="77777777" w:rsidR="00C80F08" w:rsidRPr="00A96233" w:rsidRDefault="00C80F08" w:rsidP="00C80F08">
      <w:pPr>
        <w:spacing w:after="120"/>
        <w:jc w:val="left"/>
        <w:rPr>
          <w:color w:val="000000" w:themeColor="text1"/>
        </w:rPr>
      </w:pPr>
      <w:r w:rsidRPr="00A96233">
        <w:rPr>
          <w:color w:val="000000" w:themeColor="text1"/>
        </w:rPr>
        <w:t xml:space="preserve">“Physical retailing isn’t dead. Boring retail is.” </w:t>
      </w:r>
      <w:r w:rsidRPr="00A96233">
        <w:rPr>
          <w:i/>
          <w:iCs/>
        </w:rPr>
        <w:t>https://www.forbes.com/sites/stevendennis/2018/03/19/physical-retail-is-not-dead-boring-retail-is-understanding-retails-great-bifurcation/#46c423a31981</w:t>
      </w:r>
    </w:p>
    <w:p w14:paraId="1A5DA7AE" w14:textId="77777777" w:rsidR="00C80F08" w:rsidRPr="00A96233" w:rsidRDefault="00C80F08" w:rsidP="00C80F08">
      <w:pPr>
        <w:spacing w:after="120"/>
        <w:jc w:val="left"/>
        <w:rPr>
          <w:color w:val="000000" w:themeColor="text1"/>
        </w:rPr>
      </w:pPr>
      <w:r w:rsidRPr="00A96233">
        <w:rPr>
          <w:color w:val="000000" w:themeColor="text1"/>
        </w:rPr>
        <w:t xml:space="preserve">“Primary data vs secondary data: market research methods.” </w:t>
      </w:r>
      <w:r w:rsidRPr="00A96233">
        <w:rPr>
          <w:color w:val="000000" w:themeColor="text1"/>
        </w:rPr>
        <w:br/>
      </w:r>
      <w:r w:rsidRPr="00A96233">
        <w:rPr>
          <w:i/>
          <w:iCs/>
        </w:rPr>
        <w:t>https://blog.marketresearch.com/not-all-market-research-data-is-equal</w:t>
      </w:r>
    </w:p>
    <w:p w14:paraId="15F68769" w14:textId="77777777" w:rsidR="00C80F08" w:rsidRPr="00A96233" w:rsidRDefault="00C80F08" w:rsidP="00C80F08">
      <w:pPr>
        <w:spacing w:after="120"/>
        <w:jc w:val="left"/>
        <w:rPr>
          <w:color w:val="000000" w:themeColor="text1"/>
        </w:rPr>
      </w:pPr>
      <w:r w:rsidRPr="00A96233">
        <w:rPr>
          <w:color w:val="000000" w:themeColor="text1"/>
        </w:rPr>
        <w:t xml:space="preserve">“The generational breakdown of purchasing patterns.” </w:t>
      </w:r>
      <w:r w:rsidRPr="00A96233">
        <w:rPr>
          <w:i/>
          <w:iCs/>
          <w:color w:val="000000" w:themeColor="text1"/>
        </w:rPr>
        <w:t>https://revelsystems.com/resources/generational-breakdown-purchasing-patterns/</w:t>
      </w:r>
    </w:p>
    <w:p w14:paraId="2DB57D22" w14:textId="77777777" w:rsidR="00C80F08" w:rsidRPr="00A96233" w:rsidRDefault="00C80F08" w:rsidP="00C80F08">
      <w:pPr>
        <w:spacing w:after="120"/>
        <w:jc w:val="left"/>
        <w:rPr>
          <w:i/>
          <w:iCs/>
          <w:color w:val="000000" w:themeColor="text1"/>
        </w:rPr>
      </w:pPr>
      <w:r w:rsidRPr="00A96233">
        <w:rPr>
          <w:color w:val="000000" w:themeColor="text1"/>
        </w:rPr>
        <w:t xml:space="preserve">“The SAARF universal Living Standards measure – 12 years of continuous development.” </w:t>
      </w:r>
      <w:r w:rsidRPr="00A96233">
        <w:rPr>
          <w:i/>
          <w:iCs/>
          <w:color w:val="000000" w:themeColor="text1"/>
        </w:rPr>
        <w:t>http://www.saarf.co.za/lsm-presentations/2012/LSM%20Presentation%20-%20February%202012.pdf</w:t>
      </w:r>
    </w:p>
    <w:p w14:paraId="268E431A" w14:textId="77777777" w:rsidR="00C80F08" w:rsidRPr="00A96233" w:rsidRDefault="00C80F08" w:rsidP="00C80F08">
      <w:pPr>
        <w:spacing w:after="120"/>
        <w:jc w:val="left"/>
        <w:rPr>
          <w:color w:val="000000" w:themeColor="text1"/>
        </w:rPr>
      </w:pPr>
      <w:r w:rsidRPr="00A96233">
        <w:rPr>
          <w:color w:val="000000" w:themeColor="text1"/>
        </w:rPr>
        <w:t xml:space="preserve">“What is product category analysis and why is it important?” </w:t>
      </w:r>
      <w:r w:rsidRPr="00A96233">
        <w:rPr>
          <w:i/>
          <w:iCs/>
          <w:color w:val="000000" w:themeColor="text1"/>
        </w:rPr>
        <w:t>https://clootrack.com/knowledge_base/what-is-product-category-analysis-and-why-is-it-important/</w:t>
      </w:r>
    </w:p>
    <w:p w14:paraId="3AB1120D" w14:textId="77777777" w:rsidR="00C80F08" w:rsidRPr="00A96233" w:rsidRDefault="00C80F08" w:rsidP="00C80F08">
      <w:pPr>
        <w:spacing w:after="120"/>
        <w:jc w:val="left"/>
        <w:rPr>
          <w:color w:val="000000" w:themeColor="text1"/>
        </w:rPr>
      </w:pPr>
      <w:r w:rsidRPr="00A96233">
        <w:rPr>
          <w:color w:val="000000" w:themeColor="text1"/>
        </w:rPr>
        <w:t xml:space="preserve">Hickey, M Nader, T Williams, T 2012, </w:t>
      </w:r>
      <w:r w:rsidRPr="00A96233">
        <w:rPr>
          <w:rStyle w:val="Emphasis"/>
          <w:color w:val="000000" w:themeColor="text1"/>
        </w:rPr>
        <w:t xml:space="preserve">Influences on Marketing, </w:t>
      </w:r>
      <w:r w:rsidRPr="00A96233">
        <w:rPr>
          <w:color w:val="000000" w:themeColor="text1"/>
        </w:rPr>
        <w:t xml:space="preserve">accessed 4/4/2015, </w:t>
      </w:r>
      <w:r w:rsidRPr="00A96233">
        <w:rPr>
          <w:i/>
          <w:iCs/>
        </w:rPr>
        <w:t>http://hsconline.nsw.edu.au/file.php/541/Marketing/CambridgeCh07pp121-125.pdf</w:t>
      </w:r>
    </w:p>
    <w:p w14:paraId="360E5780" w14:textId="79C2277A" w:rsidR="00C80F08" w:rsidRDefault="00C80F08" w:rsidP="00C80F08">
      <w:pPr>
        <w:jc w:val="left"/>
        <w:rPr>
          <w:b/>
          <w:bCs/>
        </w:rPr>
      </w:pPr>
    </w:p>
    <w:p w14:paraId="28717D57" w14:textId="77777777" w:rsidR="006D00C1" w:rsidRPr="00A96233" w:rsidRDefault="006D00C1" w:rsidP="00C80F08">
      <w:pPr>
        <w:jc w:val="left"/>
        <w:rPr>
          <w:b/>
          <w:bCs/>
        </w:rPr>
      </w:pPr>
    </w:p>
    <w:p w14:paraId="5F3F9254" w14:textId="77777777" w:rsidR="00C80F08" w:rsidRPr="00A96233" w:rsidRDefault="00C80F08" w:rsidP="00C80F08">
      <w:pPr>
        <w:pStyle w:val="Heading2"/>
      </w:pPr>
      <w:bookmarkStart w:id="1288" w:name="_Toc46093031"/>
      <w:bookmarkStart w:id="1289" w:name="_Toc46588426"/>
      <w:bookmarkStart w:id="1290" w:name="_Toc46829642"/>
      <w:bookmarkStart w:id="1291" w:name="_Toc46918787"/>
      <w:r w:rsidRPr="00A96233">
        <w:t>FOOTNOTES</w:t>
      </w:r>
      <w:bookmarkEnd w:id="1288"/>
      <w:bookmarkEnd w:id="1289"/>
      <w:bookmarkEnd w:id="1290"/>
      <w:bookmarkEnd w:id="1291"/>
    </w:p>
    <w:p w14:paraId="24DD8FA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w:t>
      </w:r>
      <w:r w:rsidRPr="00A96233">
        <w:rPr>
          <w:rFonts w:cs="Arial"/>
        </w:rPr>
        <w:t xml:space="preserve"> https://www.stitchlabs.com/learning-center/landed-cost-calculate-cost-imported-goods/</w:t>
      </w:r>
    </w:p>
    <w:p w14:paraId="62DC220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3211464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5BC1B0F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iv</w:t>
      </w:r>
      <w:r w:rsidRPr="00A96233">
        <w:rPr>
          <w:rFonts w:cs="Arial"/>
        </w:rPr>
        <w:t xml:space="preserve"> BLC304/05 Procurement management. </w:t>
      </w:r>
    </w:p>
    <w:p w14:paraId="30AEBCC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w:t>
      </w:r>
      <w:r w:rsidRPr="00A96233">
        <w:rPr>
          <w:rFonts w:cs="Arial"/>
        </w:rPr>
        <w:t xml:space="preserve"> https://www.svmag.co.za/industry/101_Footwear_Industry</w:t>
      </w:r>
    </w:p>
    <w:p w14:paraId="3A8D48A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w:t>
      </w:r>
      <w:r w:rsidRPr="00A96233">
        <w:rPr>
          <w:rFonts w:cs="Arial"/>
        </w:rPr>
        <w:t xml:space="preserve"> https://hbr.org/1983/09/purchasing-must-become-supply-management</w:t>
      </w:r>
    </w:p>
    <w:p w14:paraId="592A16FF"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w:t>
      </w:r>
      <w:r w:rsidRPr="00A96233">
        <w:rPr>
          <w:rFonts w:cs="Arial"/>
        </w:rPr>
        <w:t xml:space="preserve"> www.cips.org</w:t>
      </w:r>
    </w:p>
    <w:p w14:paraId="3EC1220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viii</w:t>
      </w:r>
      <w:r w:rsidRPr="00A96233">
        <w:rPr>
          <w:rFonts w:cs="Arial"/>
        </w:rPr>
        <w:t xml:space="preserve"> www.cips.org</w:t>
      </w:r>
    </w:p>
    <w:p w14:paraId="12436E3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ix</w:t>
      </w:r>
      <w:r w:rsidRPr="00A96233">
        <w:rPr>
          <w:rFonts w:cs="Arial"/>
        </w:rPr>
        <w:t xml:space="preserve"> www.cips.org</w:t>
      </w:r>
    </w:p>
    <w:p w14:paraId="3FE8F220" w14:textId="77777777" w:rsidR="00C80F08" w:rsidRPr="00A96233" w:rsidRDefault="00C80F08" w:rsidP="00C80F08">
      <w:pPr>
        <w:spacing w:after="120"/>
        <w:jc w:val="left"/>
        <w:rPr>
          <w:rFonts w:cs="Arial"/>
          <w:szCs w:val="20"/>
        </w:rPr>
      </w:pPr>
      <w:r w:rsidRPr="00A96233">
        <w:rPr>
          <w:rFonts w:cs="Arial"/>
          <w:szCs w:val="20"/>
          <w:vertAlign w:val="superscript"/>
        </w:rPr>
        <w:t>x</w:t>
      </w:r>
      <w:r w:rsidRPr="00A96233">
        <w:rPr>
          <w:rFonts w:cs="Arial"/>
          <w:szCs w:val="20"/>
        </w:rPr>
        <w:t xml:space="preserve"> BAILY Peter, FARMER David, CROCKER Barry, JESSOP David and JONES David. 2015. Procurement principles and management. 11</w:t>
      </w:r>
      <w:r w:rsidRPr="00A96233">
        <w:rPr>
          <w:rFonts w:cs="Arial"/>
          <w:szCs w:val="20"/>
          <w:vertAlign w:val="superscript"/>
        </w:rPr>
        <w:t>th</w:t>
      </w:r>
      <w:r w:rsidRPr="00A96233">
        <w:rPr>
          <w:rFonts w:cs="Arial"/>
          <w:szCs w:val="20"/>
        </w:rPr>
        <w:t xml:space="preserve"> Edition. Edinburgh. Pearson Education.</w:t>
      </w:r>
    </w:p>
    <w:p w14:paraId="669D98E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w:t>
      </w:r>
      <w:r w:rsidRPr="00A96233">
        <w:rPr>
          <w:rFonts w:cs="Arial"/>
        </w:rPr>
        <w:t xml:space="preserve"> Bailey and others</w:t>
      </w:r>
    </w:p>
    <w:p w14:paraId="46FFC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w:t>
      </w:r>
      <w:r w:rsidRPr="00A96233">
        <w:rPr>
          <w:rFonts w:cs="Arial"/>
        </w:rPr>
        <w:t xml:space="preserve"> https://www.forbes.com/sites/stevendennis/2018/03/19/physical-retail-is-not-dead-boring-retail-is-understanding-retails-great-bifurcation/#46c423a31981</w:t>
      </w:r>
    </w:p>
    <w:p w14:paraId="5DE62A8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xiii</w:t>
      </w:r>
      <w:r w:rsidRPr="00A96233">
        <w:rPr>
          <w:rFonts w:cs="Arial"/>
        </w:rPr>
        <w:t xml:space="preserve"> https://www.smartinsights.com/ecommerce/multichannel-retail-strategy/creating-effective-retail-strategy-2020/</w:t>
      </w:r>
    </w:p>
    <w:p w14:paraId="61FA7A7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xiv</w:t>
      </w:r>
      <w:r w:rsidRPr="00A96233">
        <w:rPr>
          <w:rFonts w:cs="Arial"/>
        </w:rPr>
        <w:t xml:space="preserve"> PWC. Global consumer insights survey 2019</w:t>
      </w:r>
    </w:p>
    <w:p w14:paraId="6139505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w:t>
      </w:r>
      <w:r w:rsidRPr="00A96233">
        <w:rPr>
          <w:rFonts w:cs="Arial"/>
        </w:rPr>
        <w:t xml:space="preserve"> PWC. Global consumer insights survey 2019</w:t>
      </w:r>
    </w:p>
    <w:p w14:paraId="6ECC186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w:t>
      </w:r>
      <w:r w:rsidRPr="00A96233">
        <w:rPr>
          <w:rFonts w:cs="Arial"/>
        </w:rPr>
        <w:t xml:space="preserve"> https://www.google.com/url?sa=t&amp;rct=j&amp;q=&amp;esrc=s&amp;source=web&amp;cd=&amp;cad=rja&amp;uact=8&amp;ved=</w:t>
      </w:r>
      <w:r w:rsidRPr="00A96233">
        <w:rPr>
          <w:rFonts w:cs="Arial"/>
        </w:rPr>
        <w:br/>
        <w:t>2ahUKEwiMhpOO7vTpAhV3QkEAHSEJDs0QFjABegQIARAF&amp;url=http%3A%2F%2Fwww.iimidr.ac.in%2Fwp-content%2Fuploads%2FPositioning1.pdf&amp;usg=AOvVaw0RLRpjIH6ZMJ4Z3Y4wMTfe</w:t>
      </w:r>
    </w:p>
    <w:p w14:paraId="26D04E5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xvii</w:t>
      </w:r>
      <w:r w:rsidRPr="00A96233">
        <w:rPr>
          <w:rFonts w:cs="Arial"/>
        </w:rPr>
        <w:t xml:space="preserve"> As quoted by Sudhakar at https://www.google.com/url?sa=t&amp;rct=j&amp;q=&amp;esrc=s&amp;source=web&amp;cd</w:t>
      </w:r>
      <w:r w:rsidRPr="00A96233">
        <w:rPr>
          <w:rFonts w:cs="Arial"/>
        </w:rPr>
        <w:br/>
        <w:t>=&amp;cad=rja&amp;uact=8&amp;ved=2ahUKEwiMhpOO7vTpAhV3QkEAHSEJDs0QFjABegQIARAF&amp;url=http%3A%2F%2Fwww.iimidr.ac.in%2Fwp-content%2Fuploads%2FPositioning1.pdf&amp;usg</w:t>
      </w:r>
      <w:r w:rsidRPr="00A96233">
        <w:rPr>
          <w:rFonts w:cs="Arial"/>
        </w:rPr>
        <w:br/>
        <w:t>=AOvVaw0RLRpjIH6ZMJ4Z3Y4wMTfe</w:t>
      </w:r>
    </w:p>
    <w:p w14:paraId="2059C78E" w14:textId="77777777" w:rsidR="00C80F08" w:rsidRPr="00A96233" w:rsidRDefault="00C80F08" w:rsidP="00C80F08">
      <w:pPr>
        <w:spacing w:after="120"/>
        <w:jc w:val="left"/>
        <w:rPr>
          <w:rFonts w:cs="Arial"/>
          <w:szCs w:val="20"/>
        </w:rPr>
      </w:pPr>
      <w:r w:rsidRPr="00A96233">
        <w:rPr>
          <w:rFonts w:cs="Arial"/>
          <w:szCs w:val="20"/>
          <w:vertAlign w:val="superscript"/>
        </w:rPr>
        <w:t>xviii</w:t>
      </w:r>
      <w:r w:rsidRPr="00A96233">
        <w:rPr>
          <w:rFonts w:cs="Arial"/>
          <w:szCs w:val="20"/>
        </w:rPr>
        <w:t xml:space="preserve"> Marie-Louise Jacobsen</w:t>
      </w:r>
    </w:p>
    <w:p w14:paraId="2F4960A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xix</w:t>
      </w:r>
      <w:r w:rsidRPr="00A96233">
        <w:rPr>
          <w:rFonts w:cs="Arial"/>
        </w:rPr>
        <w:t xml:space="preserve"> Consumer-centric category management</w:t>
      </w:r>
    </w:p>
    <w:p w14:paraId="2D0E179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w:t>
      </w:r>
      <w:r w:rsidRPr="00A96233">
        <w:rPr>
          <w:rFonts w:cs="Arial"/>
        </w:rPr>
        <w:t xml:space="preserve"> According to Glock and Kunz (1995)</w:t>
      </w:r>
    </w:p>
    <w:p w14:paraId="10AB36A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w:t>
      </w:r>
      <w:r w:rsidRPr="00A96233">
        <w:rPr>
          <w:rFonts w:cs="Arial"/>
        </w:rPr>
        <w:t xml:space="preserve"> https://smallbusiness.chron.com/assortment-planning-garment-industry-13131.html</w:t>
      </w:r>
    </w:p>
    <w:p w14:paraId="135B51E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xxii</w:t>
      </w:r>
      <w:r w:rsidRPr="00A96233">
        <w:rPr>
          <w:rFonts w:cs="Arial"/>
        </w:rPr>
        <w:t xml:space="preserve"> https://www.fibre2fashion.com/industry-article/8571/apparel-sourcing-getting-the-mix-right</w:t>
      </w:r>
    </w:p>
    <w:p w14:paraId="316199C1" w14:textId="77777777" w:rsidR="00C80F08" w:rsidRPr="00A96233" w:rsidRDefault="00C80F08" w:rsidP="00C80F08">
      <w:pPr>
        <w:pStyle w:val="EndnoteText"/>
        <w:spacing w:after="120" w:line="360" w:lineRule="auto"/>
        <w:jc w:val="left"/>
        <w:rPr>
          <w:rFonts w:cs="Arial"/>
        </w:rPr>
      </w:pPr>
      <w:r w:rsidRPr="00A96233">
        <w:rPr>
          <w:rStyle w:val="authors-affiliationsname"/>
          <w:rFonts w:cs="Arial"/>
          <w:vertAlign w:val="superscript"/>
        </w:rPr>
        <w:t>xxiii</w:t>
      </w:r>
      <w:r w:rsidRPr="00A96233">
        <w:rPr>
          <w:rStyle w:val="authors-affiliationsname"/>
          <w:rFonts w:cs="Arial"/>
        </w:rPr>
        <w:t xml:space="preserve"> Felipe Caro and Victor Martínez-de-Albéeniz</w:t>
      </w:r>
    </w:p>
    <w:p w14:paraId="08545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xxiv</w:t>
      </w:r>
      <w:r w:rsidRPr="00A96233">
        <w:rPr>
          <w:rFonts w:cs="Arial"/>
        </w:rPr>
        <w:t xml:space="preserve"> https://www.shipbob.com/blog/product-sourcing/</w:t>
      </w:r>
    </w:p>
    <w:p w14:paraId="26FE56A4"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w:t>
      </w:r>
      <w:r w:rsidRPr="00A96233">
        <w:rPr>
          <w:rFonts w:cs="Arial"/>
        </w:rPr>
        <w:t xml:space="preserve"> http://blog.stratcommunications.com/identifying-productservice-substitutes-that-could-compete-for-your-market/</w:t>
      </w:r>
    </w:p>
    <w:p w14:paraId="064EA86D"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w:t>
      </w:r>
      <w:r w:rsidRPr="00A96233">
        <w:rPr>
          <w:rFonts w:cs="Arial"/>
        </w:rPr>
        <w:t xml:space="preserve"> Sandra Cuellar-Healey, MFS MAMiguel Gomez. Marketing module 4: Competitor analysis. http://publications.dyson.cornell.edu/outreach/extensionpdf/2013/Cornell-Dyson-eb1305.pdf</w:t>
      </w:r>
    </w:p>
    <w:p w14:paraId="129FFEB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w:t>
      </w:r>
      <w:r w:rsidRPr="00A96233">
        <w:rPr>
          <w:rFonts w:cs="Arial"/>
        </w:rPr>
        <w:t xml:space="preserve"> https://blog.marketresearch.com/not-all-market-research-data-is-equal</w:t>
      </w:r>
    </w:p>
    <w:p w14:paraId="1EFB974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xxviii</w:t>
      </w:r>
      <w:r w:rsidRPr="00A96233">
        <w:rPr>
          <w:rFonts w:cs="Arial"/>
        </w:rPr>
        <w:t xml:space="preserve"> http://www.saarf.co.za/lsm-presentations/2012/LSM%20Presentation%20-%20February%202012.pdf</w:t>
      </w:r>
    </w:p>
    <w:p w14:paraId="34E6A49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xxix</w:t>
      </w:r>
      <w:r w:rsidRPr="00A96233">
        <w:rPr>
          <w:rFonts w:cs="Arial"/>
        </w:rPr>
        <w:t xml:space="preserve"> http://www.ijcrar.com/vol-2-9/Pinki%20Rani.pdf</w:t>
      </w:r>
    </w:p>
    <w:p w14:paraId="0F44A74C"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w:t>
      </w:r>
      <w:r w:rsidRPr="00A96233">
        <w:rPr>
          <w:rFonts w:cs="Arial"/>
        </w:rPr>
        <w:t xml:space="preserve"> Hickey, M Nader, T Williams, T 2012, </w:t>
      </w:r>
      <w:r w:rsidRPr="00A96233">
        <w:rPr>
          <w:rStyle w:val="Emphasis"/>
          <w:rFonts w:cs="Arial"/>
        </w:rPr>
        <w:t xml:space="preserve">Influences on Marketing, </w:t>
      </w:r>
      <w:r w:rsidRPr="00A96233">
        <w:rPr>
          <w:rFonts w:cs="Arial"/>
        </w:rPr>
        <w:t>accessed 4/4/2015, http://hsconline.nsw.edu.au/file.php/541/Marketing/CambridgeCh07pp121-125.pdf</w:t>
      </w:r>
    </w:p>
    <w:p w14:paraId="57D2C6C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w:t>
      </w:r>
      <w:r w:rsidRPr="00A96233">
        <w:rPr>
          <w:rFonts w:cs="Arial"/>
        </w:rPr>
        <w:t xml:space="preserve"> https://nmc-mic.ca/sites/default/files/Shopping%20Habits%20of%20Rural%20vs%20%20Urban</w:t>
      </w:r>
      <w:r w:rsidRPr="00A96233">
        <w:rPr>
          <w:rFonts w:cs="Arial"/>
        </w:rPr>
        <w:br/>
        <w:t>%20%20Study%20PowerPoint%20Presentation_0.pdf</w:t>
      </w:r>
    </w:p>
    <w:p w14:paraId="4C21AF84" w14:textId="77777777" w:rsidR="00C80F08" w:rsidRPr="00A96233" w:rsidRDefault="00C80F08" w:rsidP="00C80F08">
      <w:pPr>
        <w:spacing w:after="120"/>
        <w:jc w:val="left"/>
        <w:rPr>
          <w:rFonts w:cs="Arial"/>
          <w:szCs w:val="20"/>
        </w:rPr>
      </w:pPr>
      <w:r w:rsidRPr="00A96233">
        <w:rPr>
          <w:rFonts w:cs="Arial"/>
          <w:szCs w:val="20"/>
          <w:vertAlign w:val="superscript"/>
        </w:rPr>
        <w:t>xxxii</w:t>
      </w:r>
      <w:r w:rsidRPr="00A96233">
        <w:rPr>
          <w:rFonts w:cs="Arial"/>
          <w:szCs w:val="20"/>
        </w:rPr>
        <w:t xml:space="preserve"> https://theentrepreneur.wordpress.com/marketing-2/market-segmentation/</w:t>
      </w:r>
    </w:p>
    <w:p w14:paraId="43573D4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xxxiii</w:t>
      </w:r>
      <w:r w:rsidRPr="00A96233">
        <w:rPr>
          <w:rFonts w:cs="Arial"/>
        </w:rPr>
        <w:t xml:space="preserve"> https://salesfloor.net/blog/generations-shopping-habits/</w:t>
      </w:r>
    </w:p>
    <w:p w14:paraId="04D5F2CF"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xxxiv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1ED09CE8"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4420427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w:t>
      </w:r>
      <w:r w:rsidRPr="00A96233">
        <w:rPr>
          <w:rFonts w:cs="Arial"/>
        </w:rPr>
        <w:t xml:space="preserve"> https://spendmatters.com/2016/02/15/ethical-sourcing-do-consumers-and-companies-really-care/</w:t>
      </w:r>
    </w:p>
    <w:p w14:paraId="24A3262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w:t>
      </w:r>
      <w:r w:rsidRPr="00A96233">
        <w:rPr>
          <w:rFonts w:cs="Arial"/>
        </w:rPr>
        <w:t xml:space="preserve"> https://spendmatters.com/2016/02/15/ethical-sourcing-do-consumers-and-companies-really-care/</w:t>
      </w:r>
    </w:p>
    <w:p w14:paraId="21FA715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xxxviii</w:t>
      </w:r>
      <w:r w:rsidRPr="00A96233">
        <w:rPr>
          <w:rFonts w:cs="Arial"/>
        </w:rPr>
        <w:t xml:space="preserve"> https://spendmatters.com/2016/02/15/ethical-sourcing-do-consumers-and-companies-really-care/</w:t>
      </w:r>
    </w:p>
    <w:p w14:paraId="1FDBF18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xxxix</w:t>
      </w:r>
      <w:r w:rsidRPr="00A96233">
        <w:rPr>
          <w:rFonts w:cs="Arial"/>
        </w:rPr>
        <w:t xml:space="preserve"> Faith, D.O. and Agwu, M.E. (2014). a Review of the Effect of Pricing Strategies on the Purchase of Consumer Goods. International Journal of Research in Management, Science &amp; Technology, 2 (2), 88-102</w:t>
      </w:r>
    </w:p>
    <w:p w14:paraId="50FC40CF" w14:textId="77777777" w:rsidR="00001A4F" w:rsidRDefault="00001A4F" w:rsidP="003247EA">
      <w:pPr>
        <w:sectPr w:rsidR="00001A4F" w:rsidSect="009B17A0">
          <w:headerReference w:type="default" r:id="rId144"/>
          <w:footerReference w:type="default" r:id="rId145"/>
          <w:pgSz w:w="11907" w:h="16840" w:code="9"/>
          <w:pgMar w:top="1440" w:right="1440" w:bottom="1440" w:left="1440" w:header="567" w:footer="680" w:gutter="0"/>
          <w:cols w:space="720"/>
          <w:docGrid w:linePitch="360"/>
        </w:sectPr>
      </w:pPr>
    </w:p>
    <w:p w14:paraId="503F12E8" w14:textId="5B92E7D9" w:rsidR="00D222E1" w:rsidRPr="00A96233" w:rsidRDefault="008E4528" w:rsidP="008E4528">
      <w:pPr>
        <w:pStyle w:val="Heading1"/>
      </w:pPr>
      <w:bookmarkStart w:id="1292" w:name="_Toc46829643"/>
      <w:bookmarkStart w:id="1293" w:name="_Toc46918788"/>
      <w:r w:rsidRPr="005E70EB">
        <w:t>KM-0</w:t>
      </w:r>
      <w:r>
        <w:t>3</w:t>
      </w:r>
      <w:r w:rsidRPr="005E70EB">
        <w:t xml:space="preserve"> </w:t>
      </w:r>
      <w:r>
        <w:t>Buying merchandise</w:t>
      </w:r>
      <w:r w:rsidRPr="00A96233">
        <w:rPr>
          <w:noProof/>
        </w:rPr>
        <w:t xml:space="preserve"> </w:t>
      </w:r>
      <w:r w:rsidR="00020828" w:rsidRPr="00A96233">
        <w:rPr>
          <w:noProof/>
        </w:rPr>
        <w:drawing>
          <wp:anchor distT="0" distB="0" distL="114300" distR="114300" simplePos="0" relativeHeight="251705344" behindDoc="0" locked="0" layoutInCell="1" allowOverlap="1" wp14:anchorId="474CE823" wp14:editId="6BE616BE">
            <wp:simplePos x="0" y="0"/>
            <wp:positionH relativeFrom="column">
              <wp:posOffset>-14068</wp:posOffset>
            </wp:positionH>
            <wp:positionV relativeFrom="paragraph">
              <wp:posOffset>1294228</wp:posOffset>
            </wp:positionV>
            <wp:extent cx="5757749" cy="4641850"/>
            <wp:effectExtent l="0" t="0" r="0" b="6350"/>
            <wp:wrapNone/>
            <wp:docPr id="1313" name="Picture 1313" descr="https://searchingforstyle.com/wp-content/uploads/2014/05/Mastered_SellingYourCollectionToRetailBuyers_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earchingforstyle.com/wp-content/uploads/2014/05/Mastered_SellingYourCollectionToRetailBuyers_Shop.jpg"/>
                    <pic:cNvPicPr>
                      <a:picLocks noChangeAspect="1" noChangeArrowheads="1"/>
                    </pic:cNvPicPr>
                  </pic:nvPicPr>
                  <pic:blipFill rotWithShape="1">
                    <a:blip r:embed="rId146">
                      <a:extLst>
                        <a:ext uri="{28A0092B-C50C-407E-A947-70E740481C1C}">
                          <a14:useLocalDpi xmlns:a14="http://schemas.microsoft.com/office/drawing/2010/main" val="0"/>
                        </a:ext>
                      </a:extLst>
                    </a:blip>
                    <a:srcRect l="39458" t="2" r="8196" b="-60"/>
                    <a:stretch/>
                  </pic:blipFill>
                  <pic:spPr bwMode="auto">
                    <a:xfrm>
                      <a:off x="0" y="0"/>
                      <a:ext cx="5758505" cy="4642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rPr>
        <w:drawing>
          <wp:anchor distT="0" distB="0" distL="114300" distR="114300" simplePos="0" relativeHeight="251704320" behindDoc="0" locked="0" layoutInCell="1" allowOverlap="1" wp14:anchorId="071F19F5" wp14:editId="20503207">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lang w:eastAsia="en-GB"/>
        </w:rPr>
        <w:drawing>
          <wp:anchor distT="0" distB="0" distL="114300" distR="114300" simplePos="0" relativeHeight="251703296" behindDoc="0" locked="0" layoutInCell="1" allowOverlap="1" wp14:anchorId="078E6DC3" wp14:editId="7E15872F">
            <wp:simplePos x="0" y="0"/>
            <wp:positionH relativeFrom="column">
              <wp:posOffset>4629876</wp:posOffset>
            </wp:positionH>
            <wp:positionV relativeFrom="paragraph">
              <wp:posOffset>8699681</wp:posOffset>
            </wp:positionV>
            <wp:extent cx="1205230" cy="385445"/>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222E1" w:rsidRPr="00A96233">
        <w:rPr>
          <w:noProof/>
        </w:rPr>
        <mc:AlternateContent>
          <mc:Choice Requires="wps">
            <w:drawing>
              <wp:anchor distT="45720" distB="45720" distL="114300" distR="114300" simplePos="0" relativeHeight="251700224" behindDoc="0" locked="0" layoutInCell="1" allowOverlap="1" wp14:anchorId="1AF022DE" wp14:editId="09765DD1">
                <wp:simplePos x="0" y="0"/>
                <wp:positionH relativeFrom="margin">
                  <wp:posOffset>-104140</wp:posOffset>
                </wp:positionH>
                <wp:positionV relativeFrom="paragraph">
                  <wp:posOffset>6558329</wp:posOffset>
                </wp:positionV>
                <wp:extent cx="5939790" cy="1404620"/>
                <wp:effectExtent l="0" t="0" r="0" b="3810"/>
                <wp:wrapNone/>
                <wp:docPr id="1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CB9B0A5" w14:textId="77777777" w:rsidR="00632FF4" w:rsidRPr="00EA456B" w:rsidRDefault="00632FF4"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632FF4" w:rsidRPr="00EA456B" w:rsidRDefault="00632FF4"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632FF4" w:rsidRDefault="00632FF4" w:rsidP="00D222E1">
                            <w:pPr>
                              <w:spacing w:line="240" w:lineRule="auto"/>
                              <w:rPr>
                                <w:rFonts w:ascii="Arial Narrow" w:hAnsi="Arial Narrow"/>
                                <w:b/>
                                <w:color w:val="595959" w:themeColor="text1" w:themeTint="A6"/>
                                <w:sz w:val="44"/>
                                <w:szCs w:val="44"/>
                              </w:rPr>
                            </w:pPr>
                          </w:p>
                          <w:p w14:paraId="2F24AA57" w14:textId="6933CF38" w:rsidR="00632FF4" w:rsidRPr="005E70EB" w:rsidRDefault="00632FF4"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2CA79F60" w14:textId="77777777" w:rsidR="00632FF4" w:rsidRPr="005E70EB" w:rsidRDefault="00632FF4"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F022DE" id="_x0000_s1029" type="#_x0000_t202" style="position:absolute;left:0;text-align:left;margin-left:-8.2pt;margin-top:516.4pt;width:467.7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dy4VyBICAAD9AwAADgAAAAAAAAAAAAAAAAAuAgAAZHJzL2Uyb0RvYy54bWxQSwECLQAUAAYACAAA&#10;ACEARVz5TeAAAAANAQAADwAAAAAAAAAAAAAAAABsBAAAZHJzL2Rvd25yZXYueG1sUEsFBgAAAAAE&#10;AAQA8wAAAHkFAAAAAA==&#10;" filled="f" stroked="f">
                <v:textbox style="mso-fit-shape-to-text:t">
                  <w:txbxContent>
                    <w:p w14:paraId="7CB9B0A5" w14:textId="77777777" w:rsidR="00632FF4" w:rsidRPr="00EA456B" w:rsidRDefault="00632FF4"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632FF4" w:rsidRPr="00EA456B" w:rsidRDefault="00632FF4"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632FF4" w:rsidRDefault="00632FF4" w:rsidP="00D222E1">
                      <w:pPr>
                        <w:spacing w:line="240" w:lineRule="auto"/>
                        <w:rPr>
                          <w:rFonts w:ascii="Arial Narrow" w:hAnsi="Arial Narrow"/>
                          <w:b/>
                          <w:color w:val="595959" w:themeColor="text1" w:themeTint="A6"/>
                          <w:sz w:val="44"/>
                          <w:szCs w:val="44"/>
                        </w:rPr>
                      </w:pPr>
                    </w:p>
                    <w:p w14:paraId="2F24AA57" w14:textId="6933CF38" w:rsidR="00632FF4" w:rsidRPr="005E70EB" w:rsidRDefault="00632FF4"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2CA79F60" w14:textId="77777777" w:rsidR="00632FF4" w:rsidRPr="005E70EB" w:rsidRDefault="00632FF4"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v:textbox>
                <w10:wrap anchorx="margin"/>
              </v:shape>
            </w:pict>
          </mc:Fallback>
        </mc:AlternateContent>
      </w:r>
      <w:r w:rsidR="00D222E1" w:rsidRPr="00A96233">
        <w:rPr>
          <w:noProof/>
        </w:rPr>
        <mc:AlternateContent>
          <mc:Choice Requires="wps">
            <w:drawing>
              <wp:anchor distT="0" distB="0" distL="114300" distR="114300" simplePos="0" relativeHeight="251701248" behindDoc="0" locked="0" layoutInCell="1" allowOverlap="1" wp14:anchorId="1CF9D320" wp14:editId="37252EF1">
                <wp:simplePos x="0" y="0"/>
                <wp:positionH relativeFrom="margin">
                  <wp:posOffset>-104140</wp:posOffset>
                </wp:positionH>
                <wp:positionV relativeFrom="margin">
                  <wp:posOffset>457786</wp:posOffset>
                </wp:positionV>
                <wp:extent cx="5939790" cy="0"/>
                <wp:effectExtent l="0" t="19050" r="22860" b="19050"/>
                <wp:wrapNone/>
                <wp:docPr id="1307" name="Straight Connector 130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1B64B4" id="Straight Connector 1307"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CdusHG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D222E1" w:rsidRPr="00A96233">
        <w:rPr>
          <w:noProof/>
        </w:rPr>
        <mc:AlternateContent>
          <mc:Choice Requires="wps">
            <w:drawing>
              <wp:anchor distT="0" distB="0" distL="114300" distR="114300" simplePos="0" relativeHeight="251702272" behindDoc="0" locked="0" layoutInCell="1" allowOverlap="1" wp14:anchorId="2886B5DC" wp14:editId="52FB7863">
                <wp:simplePos x="0" y="0"/>
                <wp:positionH relativeFrom="margin">
                  <wp:posOffset>-104140</wp:posOffset>
                </wp:positionH>
                <wp:positionV relativeFrom="margin">
                  <wp:posOffset>8534449</wp:posOffset>
                </wp:positionV>
                <wp:extent cx="5939790" cy="0"/>
                <wp:effectExtent l="0" t="19050" r="22860" b="19050"/>
                <wp:wrapNone/>
                <wp:docPr id="1308" name="Straight Connector 130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BE0637" id="Straight Connector 1308" o:spid="_x0000_s1026"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Z78AEAADc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E0bWe/ABAAA3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D222E1" w:rsidRPr="00A96233">
        <w:rPr>
          <w:noProof/>
        </w:rPr>
        <w:drawing>
          <wp:anchor distT="0" distB="0" distL="114300" distR="114300" simplePos="0" relativeHeight="251699200" behindDoc="0" locked="0" layoutInCell="1" allowOverlap="1" wp14:anchorId="1446420A" wp14:editId="66602577">
            <wp:simplePos x="0" y="0"/>
            <wp:positionH relativeFrom="margin">
              <wp:posOffset>-13970</wp:posOffset>
            </wp:positionH>
            <wp:positionV relativeFrom="paragraph">
              <wp:posOffset>1287194</wp:posOffset>
            </wp:positionV>
            <wp:extent cx="5759450" cy="4572000"/>
            <wp:effectExtent l="38100" t="38100" r="88900" b="95250"/>
            <wp:wrapNone/>
            <wp:docPr id="1310" name="Picture 1310"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92"/>
      <w:bookmarkEnd w:id="1293"/>
    </w:p>
    <w:p w14:paraId="13D7C49A" w14:textId="0B8C8887" w:rsidR="00D222E1" w:rsidRPr="00A96233" w:rsidRDefault="00D222E1" w:rsidP="003247EA">
      <w:pPr>
        <w:sectPr w:rsidR="00D222E1" w:rsidRPr="00A96233" w:rsidSect="009B17A0">
          <w:headerReference w:type="default" r:id="rId148"/>
          <w:footerReference w:type="default" r:id="rId149"/>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5F36C865" w14:textId="77777777" w:rsidTr="00863848">
        <w:tc>
          <w:tcPr>
            <w:tcW w:w="9027" w:type="dxa"/>
            <w:tcBorders>
              <w:top w:val="nil"/>
              <w:left w:val="nil"/>
              <w:bottom w:val="nil"/>
              <w:right w:val="nil"/>
            </w:tcBorders>
            <w:shd w:val="clear" w:color="auto" w:fill="7F7F7F" w:themeFill="text1" w:themeFillTint="80"/>
          </w:tcPr>
          <w:p w14:paraId="4F14776F" w14:textId="77777777" w:rsidR="00020828" w:rsidRPr="00A96233" w:rsidRDefault="00020828" w:rsidP="00863848">
            <w:pPr>
              <w:pStyle w:val="Heading1"/>
              <w:rPr>
                <w:lang w:val="en-GB"/>
              </w:rPr>
            </w:pPr>
            <w:bookmarkStart w:id="1294" w:name="_Toc46399835"/>
            <w:bookmarkStart w:id="1295" w:name="_Toc46588427"/>
            <w:bookmarkStart w:id="1296" w:name="_Toc46829644"/>
            <w:bookmarkStart w:id="1297" w:name="_Toc46918789"/>
            <w:r w:rsidRPr="00A96233">
              <w:rPr>
                <w:lang w:val="en-GB"/>
              </w:rPr>
              <w:t xml:space="preserve">About this </w:t>
            </w:r>
            <w:bookmarkEnd w:id="1294"/>
            <w:r w:rsidRPr="00A96233">
              <w:rPr>
                <w:lang w:val="en-GB"/>
              </w:rPr>
              <w:t>module</w:t>
            </w:r>
            <w:bookmarkEnd w:id="1295"/>
            <w:bookmarkEnd w:id="1296"/>
            <w:bookmarkEnd w:id="1297"/>
          </w:p>
        </w:tc>
      </w:tr>
    </w:tbl>
    <w:p w14:paraId="53B2BA2F" w14:textId="77777777" w:rsidR="00020828" w:rsidRPr="00A96233" w:rsidRDefault="00020828" w:rsidP="00020828">
      <w:pPr>
        <w:rPr>
          <w:szCs w:val="20"/>
        </w:rPr>
      </w:pPr>
    </w:p>
    <w:p w14:paraId="0A9D81B5"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5785AE0E" w14:textId="77777777" w:rsidR="00020828" w:rsidRPr="00A96233" w:rsidRDefault="00020828" w:rsidP="00020828">
      <w:pPr>
        <w:ind w:right="328"/>
        <w:rPr>
          <w:rFonts w:eastAsia="Arial" w:cs="Arial"/>
          <w:b/>
          <w:bCs/>
          <w:spacing w:val="-1"/>
          <w:szCs w:val="20"/>
        </w:rPr>
      </w:pPr>
    </w:p>
    <w:p w14:paraId="3E733CDB" w14:textId="77777777" w:rsidR="00020828" w:rsidRPr="00A96233" w:rsidRDefault="00020828" w:rsidP="00020828">
      <w:pPr>
        <w:tabs>
          <w:tab w:val="left" w:pos="820"/>
        </w:tabs>
        <w:ind w:right="453"/>
        <w:rPr>
          <w:rFonts w:eastAsia="Arial" w:cs="Arial"/>
          <w:b/>
          <w:bCs/>
          <w:szCs w:val="20"/>
        </w:rPr>
      </w:pPr>
      <w:r w:rsidRPr="00A96233">
        <w:rPr>
          <w:b/>
          <w:bCs/>
          <w:szCs w:val="20"/>
        </w:rPr>
        <w:t>332301000-KM-03: Concepts and principles of buying merchandise, NQF Level 5, Credits 6</w:t>
      </w:r>
    </w:p>
    <w:p w14:paraId="65F27B5E" w14:textId="77777777" w:rsidR="00020828" w:rsidRPr="00A96233" w:rsidRDefault="00020828" w:rsidP="00020828">
      <w:pPr>
        <w:tabs>
          <w:tab w:val="left" w:pos="820"/>
        </w:tabs>
        <w:ind w:right="453"/>
        <w:rPr>
          <w:rFonts w:eastAsia="Arial" w:cs="Arial"/>
          <w:b/>
          <w:bCs/>
          <w:szCs w:val="20"/>
        </w:rPr>
      </w:pPr>
    </w:p>
    <w:p w14:paraId="2273AEE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4B08862A" w14:textId="77777777" w:rsidR="00020828" w:rsidRPr="00A96233" w:rsidRDefault="00020828" w:rsidP="00020828">
      <w:pPr>
        <w:rPr>
          <w:rFonts w:eastAsia="Arial" w:cs="Arial"/>
          <w:szCs w:val="20"/>
        </w:rPr>
      </w:pPr>
    </w:p>
    <w:p w14:paraId="210FDB57" w14:textId="77777777" w:rsidR="00020828" w:rsidRPr="00A96233" w:rsidRDefault="00020828" w:rsidP="00020828">
      <w:r w:rsidRPr="00A96233">
        <w:rPr>
          <w:spacing w:val="3"/>
        </w:rPr>
        <w:t>T</w:t>
      </w:r>
      <w:r w:rsidRPr="00A96233">
        <w:t>he</w:t>
      </w:r>
      <w:r w:rsidRPr="00A96233">
        <w:rPr>
          <w:spacing w:val="-6"/>
        </w:rPr>
        <w:t xml:space="preserve"> </w:t>
      </w:r>
      <w:r w:rsidRPr="00A96233">
        <w:rPr>
          <w:spacing w:val="4"/>
        </w:rPr>
        <w:t>m</w:t>
      </w:r>
      <w:r w:rsidRPr="00A96233">
        <w:t>a</w:t>
      </w:r>
      <w:r w:rsidRPr="00A96233">
        <w:rPr>
          <w:spacing w:val="-1"/>
        </w:rPr>
        <w:t>i</w:t>
      </w:r>
      <w:r w:rsidRPr="00A96233">
        <w:t>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rPr>
          <w:spacing w:val="-1"/>
        </w:rPr>
        <w:t>i</w:t>
      </w:r>
      <w:r w:rsidRPr="00A96233">
        <w:t>ng</w:t>
      </w:r>
      <w:r w:rsidRPr="00A96233">
        <w:rPr>
          <w:spacing w:val="-6"/>
        </w:rPr>
        <w:t xml:space="preserve"> </w:t>
      </w:r>
      <w:r w:rsidRPr="00A96233">
        <w:rPr>
          <w:spacing w:val="-1"/>
        </w:rPr>
        <w:t>i</w:t>
      </w:r>
      <w:r w:rsidRPr="00A96233">
        <w:t>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w:t>
      </w:r>
      <w:r w:rsidRPr="00A96233">
        <w:rPr>
          <w:spacing w:val="-1"/>
        </w:rPr>
        <w:t>d</w:t>
      </w:r>
      <w:r w:rsidRPr="00A96233">
        <w:rPr>
          <w:spacing w:val="2"/>
        </w:rPr>
        <w:t>g</w:t>
      </w:r>
      <w:r w:rsidRPr="00A96233">
        <w:t>e</w:t>
      </w:r>
      <w:r w:rsidRPr="00A96233">
        <w:rPr>
          <w:spacing w:val="-10"/>
        </w:rPr>
        <w:t xml:space="preserve"> </w:t>
      </w:r>
      <w:r w:rsidRPr="00A96233">
        <w:rPr>
          <w:spacing w:val="4"/>
        </w:rPr>
        <w:t>m</w:t>
      </w:r>
      <w:r w:rsidRPr="00A96233">
        <w:t>o</w:t>
      </w:r>
      <w:r w:rsidRPr="00A96233">
        <w:rPr>
          <w:spacing w:val="-1"/>
        </w:rPr>
        <w:t>d</w:t>
      </w:r>
      <w:r w:rsidRPr="00A96233">
        <w:t>u</w:t>
      </w:r>
      <w:r w:rsidRPr="00A96233">
        <w:rPr>
          <w:spacing w:val="-1"/>
        </w:rPr>
        <w:t>l</w:t>
      </w:r>
      <w:r w:rsidRPr="00A96233">
        <w:t>e</w:t>
      </w:r>
      <w:r w:rsidRPr="00A96233">
        <w:rPr>
          <w:spacing w:val="-5"/>
        </w:rPr>
        <w:t xml:space="preserve"> </w:t>
      </w:r>
      <w:r w:rsidRPr="00A96233">
        <w:rPr>
          <w:spacing w:val="-1"/>
        </w:rPr>
        <w:t>i</w:t>
      </w:r>
      <w:r w:rsidRPr="00A96233">
        <w:t>s to</w:t>
      </w:r>
      <w:r w:rsidRPr="00A96233">
        <w:rPr>
          <w:spacing w:val="-3"/>
        </w:rPr>
        <w:t xml:space="preserve"> </w:t>
      </w:r>
      <w:r w:rsidRPr="00A96233">
        <w:rPr>
          <w:spacing w:val="2"/>
        </w:rPr>
        <w:t>b</w:t>
      </w:r>
      <w:r w:rsidRPr="00A96233">
        <w:t>u</w:t>
      </w:r>
      <w:r w:rsidRPr="00A96233">
        <w:rPr>
          <w:spacing w:val="1"/>
        </w:rPr>
        <w:t>i</w:t>
      </w:r>
      <w:r w:rsidRPr="00A96233">
        <w:rPr>
          <w:spacing w:val="-1"/>
        </w:rPr>
        <w:t>l</w:t>
      </w:r>
      <w:r w:rsidRPr="00A96233">
        <w:t>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w:t>
      </w:r>
      <w:r w:rsidRPr="00A96233">
        <w:rPr>
          <w:spacing w:val="-1"/>
        </w:rPr>
        <w:t>n</w:t>
      </w:r>
      <w:r w:rsidRPr="00A96233">
        <w:rPr>
          <w:spacing w:val="2"/>
        </w:rPr>
        <w:t>d</w:t>
      </w:r>
      <w:r w:rsidRPr="00A96233">
        <w:rPr>
          <w:spacing w:val="1"/>
        </w:rPr>
        <w:t>i</w:t>
      </w:r>
      <w:r w:rsidRPr="00A96233">
        <w:t>ng</w:t>
      </w:r>
      <w:r w:rsidRPr="00A96233">
        <w:rPr>
          <w:spacing w:val="-14"/>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1"/>
        </w:rPr>
        <w:t xml:space="preserve"> </w:t>
      </w:r>
      <w:r w:rsidRPr="00A96233">
        <w:rPr>
          <w:spacing w:val="1"/>
        </w:rPr>
        <w:t>c</w:t>
      </w:r>
      <w:r w:rsidRPr="00A96233">
        <w:t>o</w:t>
      </w:r>
      <w:r w:rsidRPr="00A96233">
        <w:rPr>
          <w:spacing w:val="-1"/>
        </w:rPr>
        <w:t>n</w:t>
      </w:r>
      <w:r w:rsidRPr="00A96233">
        <w:rPr>
          <w:spacing w:val="1"/>
        </w:rPr>
        <w:t>c</w:t>
      </w:r>
      <w:r w:rsidRPr="00A96233">
        <w:t>e</w:t>
      </w:r>
      <w:r w:rsidRPr="00A96233">
        <w:rPr>
          <w:spacing w:val="-1"/>
        </w:rPr>
        <w:t>p</w:t>
      </w:r>
      <w:r w:rsidRPr="00A96233">
        <w:t>ts a</w:t>
      </w:r>
      <w:r w:rsidRPr="00A96233">
        <w:rPr>
          <w:spacing w:val="-1"/>
        </w:rPr>
        <w:t>n</w:t>
      </w:r>
      <w:r w:rsidRPr="00A96233">
        <w:t>d</w:t>
      </w:r>
      <w:r w:rsidRPr="00A96233">
        <w:rPr>
          <w:spacing w:val="-1"/>
        </w:rPr>
        <w:t xml:space="preserve"> </w:t>
      </w:r>
      <w:r w:rsidRPr="00A96233">
        <w:t>pri</w:t>
      </w:r>
      <w:r w:rsidRPr="00A96233">
        <w:rPr>
          <w:spacing w:val="-1"/>
        </w:rPr>
        <w:t>n</w:t>
      </w:r>
      <w:r w:rsidRPr="00A96233">
        <w:rPr>
          <w:spacing w:val="1"/>
        </w:rPr>
        <w:t>ci</w:t>
      </w:r>
      <w:r w:rsidRPr="00A96233">
        <w:t>p</w:t>
      </w:r>
      <w:r w:rsidRPr="00A96233">
        <w:rPr>
          <w:spacing w:val="1"/>
        </w:rPr>
        <w:t>l</w:t>
      </w:r>
      <w:r w:rsidRPr="00A96233">
        <w:t>es</w:t>
      </w:r>
      <w:r w:rsidRPr="00A96233">
        <w:rPr>
          <w:spacing w:val="-8"/>
        </w:rPr>
        <w:t xml:space="preserve"> </w:t>
      </w:r>
      <w:r w:rsidRPr="00A96233">
        <w:t>of</w:t>
      </w:r>
      <w:r w:rsidRPr="00A96233">
        <w:rPr>
          <w:spacing w:val="-1"/>
        </w:rPr>
        <w:t xml:space="preserve"> </w:t>
      </w:r>
      <w:r w:rsidRPr="00A96233">
        <w:t>n</w:t>
      </w:r>
      <w:r w:rsidRPr="00A96233">
        <w:rPr>
          <w:spacing w:val="-1"/>
        </w:rPr>
        <w:t>e</w:t>
      </w:r>
      <w:r w:rsidRPr="00A96233">
        <w:t>g</w:t>
      </w:r>
      <w:r w:rsidRPr="00A96233">
        <w:rPr>
          <w:spacing w:val="1"/>
        </w:rPr>
        <w:t>o</w:t>
      </w:r>
      <w:r w:rsidRPr="00A96233">
        <w:t>t</w:t>
      </w:r>
      <w:r w:rsidRPr="00A96233">
        <w:rPr>
          <w:spacing w:val="-1"/>
        </w:rPr>
        <w:t>i</w:t>
      </w:r>
      <w:r w:rsidRPr="00A96233">
        <w:rPr>
          <w:spacing w:val="2"/>
        </w:rPr>
        <w:t>a</w:t>
      </w:r>
      <w:r w:rsidRPr="00A96233">
        <w:t>t</w:t>
      </w:r>
      <w:r w:rsidRPr="00A96233">
        <w:rPr>
          <w:spacing w:val="-1"/>
        </w:rPr>
        <w:t>i</w:t>
      </w:r>
      <w:r w:rsidRPr="00A96233">
        <w:rPr>
          <w:spacing w:val="2"/>
        </w:rPr>
        <w:t>n</w:t>
      </w:r>
      <w:r w:rsidRPr="00A96233">
        <w:t>g,</w:t>
      </w:r>
      <w:r w:rsidRPr="00A96233">
        <w:rPr>
          <w:spacing w:val="-11"/>
        </w:rPr>
        <w:t xml:space="preserve"> </w:t>
      </w:r>
      <w:r w:rsidRPr="00A96233">
        <w:t>b</w:t>
      </w:r>
      <w:r w:rsidRPr="00A96233">
        <w:rPr>
          <w:spacing w:val="4"/>
        </w:rPr>
        <w:t>u</w:t>
      </w:r>
      <w:r w:rsidRPr="00A96233">
        <w:rPr>
          <w:spacing w:val="-4"/>
        </w:rPr>
        <w:t>y</w:t>
      </w:r>
      <w:r w:rsidRPr="00A96233">
        <w:rPr>
          <w:spacing w:val="1"/>
        </w:rPr>
        <w:t>i</w:t>
      </w:r>
      <w:r w:rsidRPr="00A96233">
        <w:t>ng</w:t>
      </w:r>
      <w:r w:rsidRPr="00A96233">
        <w:rPr>
          <w:spacing w:val="-5"/>
        </w:rPr>
        <w:t xml:space="preserve"> </w:t>
      </w:r>
      <w:r w:rsidRPr="00A96233">
        <w:t>a</w:t>
      </w:r>
      <w:r w:rsidRPr="00A96233">
        <w:rPr>
          <w:spacing w:val="-1"/>
        </w:rPr>
        <w:t>n</w:t>
      </w:r>
      <w:r w:rsidRPr="00A96233">
        <w:t>d</w:t>
      </w:r>
      <w:r w:rsidRPr="00A96233">
        <w:rPr>
          <w:spacing w:val="-1"/>
        </w:rPr>
        <w:t xml:space="preserve"> </w:t>
      </w:r>
      <w:r w:rsidRPr="00A96233">
        <w:t>re</w:t>
      </w:r>
      <w:r w:rsidRPr="00A96233">
        <w:rPr>
          <w:spacing w:val="1"/>
        </w:rPr>
        <w:t>c</w:t>
      </w:r>
      <w:r w:rsidRPr="00A96233">
        <w:t>ord</w:t>
      </w:r>
      <w:r w:rsidRPr="00A96233">
        <w:rPr>
          <w:spacing w:val="1"/>
        </w:rPr>
        <w:t>i</w:t>
      </w:r>
      <w:r w:rsidRPr="00A96233">
        <w:t>ng</w:t>
      </w:r>
      <w:r w:rsidRPr="00A96233">
        <w:rPr>
          <w:spacing w:val="-9"/>
        </w:rPr>
        <w:t xml:space="preserve"> </w:t>
      </w:r>
      <w:r w:rsidRPr="00A96233">
        <w:rPr>
          <w:spacing w:val="4"/>
        </w:rPr>
        <w:t>m</w:t>
      </w:r>
      <w:r w:rsidRPr="00A96233">
        <w:t>er</w:t>
      </w:r>
      <w:r w:rsidRPr="00A96233">
        <w:rPr>
          <w:spacing w:val="2"/>
        </w:rPr>
        <w:t>c</w:t>
      </w:r>
      <w:r w:rsidRPr="00A96233">
        <w:t>h</w:t>
      </w:r>
      <w:r w:rsidRPr="00A96233">
        <w:rPr>
          <w:spacing w:val="-1"/>
        </w:rPr>
        <w:t>a</w:t>
      </w:r>
      <w:r w:rsidRPr="00A96233">
        <w:t>n</w:t>
      </w:r>
      <w:r w:rsidRPr="00A96233">
        <w:rPr>
          <w:spacing w:val="-1"/>
        </w:rPr>
        <w:t>di</w:t>
      </w:r>
      <w:r w:rsidRPr="00A96233">
        <w:rPr>
          <w:spacing w:val="1"/>
        </w:rPr>
        <w:t>s</w:t>
      </w:r>
      <w:r w:rsidRPr="00A96233">
        <w:t>e</w:t>
      </w:r>
      <w:r w:rsidRPr="00A96233">
        <w:rPr>
          <w:spacing w:val="-9"/>
        </w:rPr>
        <w:t xml:space="preserve"> </w:t>
      </w:r>
      <w:r w:rsidRPr="00A96233">
        <w:t>p</w:t>
      </w:r>
      <w:r w:rsidRPr="00A96233">
        <w:rPr>
          <w:spacing w:val="-1"/>
        </w:rPr>
        <w:t>u</w:t>
      </w:r>
      <w:r w:rsidRPr="00A96233">
        <w:rPr>
          <w:spacing w:val="1"/>
        </w:rPr>
        <w:t>rc</w:t>
      </w:r>
      <w:r w:rsidRPr="00A96233">
        <w:t>h</w:t>
      </w:r>
      <w:r w:rsidRPr="00A96233">
        <w:rPr>
          <w:spacing w:val="-1"/>
        </w:rPr>
        <w:t>a</w:t>
      </w:r>
      <w:r w:rsidRPr="00A96233">
        <w:rPr>
          <w:spacing w:val="1"/>
        </w:rPr>
        <w:t>s</w:t>
      </w:r>
      <w:r w:rsidRPr="00A96233">
        <w:rPr>
          <w:spacing w:val="2"/>
        </w:rPr>
        <w:t>e</w:t>
      </w:r>
      <w:r w:rsidRPr="00A96233">
        <w:t>d.</w:t>
      </w:r>
    </w:p>
    <w:p w14:paraId="785E6986" w14:textId="77777777" w:rsidR="00020828" w:rsidRPr="00A96233" w:rsidRDefault="00020828" w:rsidP="00020828"/>
    <w:p w14:paraId="59034079" w14:textId="77777777" w:rsidR="00020828" w:rsidRPr="00A96233" w:rsidRDefault="00020828" w:rsidP="00020828">
      <w:r w:rsidRPr="00A96233">
        <w:t>L</w:t>
      </w:r>
      <w:r w:rsidRPr="00A96233">
        <w:rPr>
          <w:spacing w:val="-1"/>
        </w:rPr>
        <w:t>e</w:t>
      </w:r>
      <w:r w:rsidRPr="00A96233">
        <w:t>ar</w:t>
      </w:r>
      <w:r w:rsidRPr="00A96233">
        <w:rPr>
          <w:spacing w:val="2"/>
        </w:rPr>
        <w:t>n</w:t>
      </w:r>
      <w:r w:rsidRPr="00A96233">
        <w:rPr>
          <w:spacing w:val="-1"/>
        </w:rPr>
        <w:t>i</w:t>
      </w:r>
      <w:r w:rsidRPr="00A96233">
        <w:t>ng</w:t>
      </w:r>
      <w:r w:rsidRPr="00A96233">
        <w:rPr>
          <w:spacing w:val="-7"/>
        </w:rPr>
        <w:t xml:space="preserve"> </w:t>
      </w:r>
      <w:r w:rsidRPr="00A96233">
        <w:rPr>
          <w:spacing w:val="1"/>
        </w:rPr>
        <w:t>c</w:t>
      </w:r>
      <w:r w:rsidRPr="00A96233">
        <w:t>o</w:t>
      </w:r>
      <w:r w:rsidRPr="00A96233">
        <w:rPr>
          <w:spacing w:val="-1"/>
        </w:rPr>
        <w:t>n</w:t>
      </w:r>
      <w:r w:rsidRPr="00A96233">
        <w:t>tact</w:t>
      </w:r>
      <w:r w:rsidRPr="00A96233">
        <w:rPr>
          <w:spacing w:val="-4"/>
        </w:rPr>
        <w:t xml:space="preserve"> </w:t>
      </w:r>
      <w:r w:rsidRPr="00A96233">
        <w:t>t</w:t>
      </w:r>
      <w:r w:rsidRPr="00A96233">
        <w:rPr>
          <w:spacing w:val="-1"/>
        </w:rPr>
        <w: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w:t>
      </w:r>
      <w:r w:rsidRPr="00A96233">
        <w:rPr>
          <w:spacing w:val="-1"/>
        </w:rPr>
        <w:t>t</w:t>
      </w:r>
      <w:r w:rsidRPr="00A96233">
        <w:rPr>
          <w:spacing w:val="2"/>
        </w:rPr>
        <w:t>a</w:t>
      </w:r>
      <w:r w:rsidRPr="00A96233">
        <w:t>l</w:t>
      </w:r>
      <w:r w:rsidRPr="00A96233">
        <w:rPr>
          <w:spacing w:val="-5"/>
        </w:rPr>
        <w:t xml:space="preserve"> </w:t>
      </w:r>
      <w:r w:rsidRPr="00A96233">
        <w:t>a</w:t>
      </w:r>
      <w:r w:rsidRPr="00A96233">
        <w:rPr>
          <w:spacing w:val="4"/>
        </w:rPr>
        <w:t>m</w:t>
      </w:r>
      <w:r w:rsidRPr="00A96233">
        <w:t>o</w:t>
      </w:r>
      <w:r w:rsidRPr="00A96233">
        <w:rPr>
          <w:spacing w:val="-1"/>
        </w:rPr>
        <w:t>u</w:t>
      </w:r>
      <w:r w:rsidRPr="00A96233">
        <w:t>nt</w:t>
      </w:r>
      <w:r w:rsidRPr="00A96233">
        <w:rPr>
          <w:spacing w:val="-8"/>
        </w:rPr>
        <w:t xml:space="preserve"> </w:t>
      </w:r>
      <w:r w:rsidRPr="00A96233">
        <w:t>of t</w:t>
      </w:r>
      <w:r w:rsidRPr="00A96233">
        <w:rPr>
          <w:spacing w:val="-1"/>
        </w:rPr>
        <w:t>i</w:t>
      </w:r>
      <w:r w:rsidRPr="00A96233">
        <w:rPr>
          <w:spacing w:val="4"/>
        </w:rPr>
        <w:t>m</w:t>
      </w:r>
      <w:r w:rsidRPr="00A96233">
        <w:t>e</w:t>
      </w:r>
      <w:r w:rsidRPr="00A96233">
        <w:rPr>
          <w:spacing w:val="-4"/>
        </w:rPr>
        <w:t xml:space="preserve"> </w:t>
      </w:r>
      <w:r w:rsidRPr="00A96233">
        <w:rPr>
          <w:spacing w:val="-1"/>
        </w:rPr>
        <w:t>d</w:t>
      </w:r>
      <w:r w:rsidRPr="00A96233">
        <w:t>uri</w:t>
      </w:r>
      <w:r w:rsidRPr="00A96233">
        <w:rPr>
          <w:spacing w:val="1"/>
        </w:rPr>
        <w:t>n</w:t>
      </w:r>
      <w:r w:rsidRPr="00A96233">
        <w:t>g</w:t>
      </w:r>
      <w:r w:rsidRPr="00A96233">
        <w:rPr>
          <w:spacing w:val="-4"/>
        </w:rPr>
        <w:t xml:space="preserve"> </w:t>
      </w:r>
      <w:r w:rsidRPr="00A96233">
        <w:t>wh</w:t>
      </w:r>
      <w:r w:rsidRPr="00A96233">
        <w:rPr>
          <w:spacing w:val="-1"/>
        </w:rPr>
        <w:t>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rPr>
          <w:spacing w:val="-1"/>
        </w:rPr>
        <w:t>l</w:t>
      </w:r>
      <w:r w:rsidRPr="00A96233">
        <w:t>e</w:t>
      </w:r>
      <w:r w:rsidRPr="00A96233">
        <w:rPr>
          <w:spacing w:val="-1"/>
        </w:rPr>
        <w:t>a</w:t>
      </w:r>
      <w:r w:rsidRPr="00A96233">
        <w:rPr>
          <w:spacing w:val="3"/>
        </w:rPr>
        <w:t>r</w:t>
      </w:r>
      <w:r w:rsidRPr="00A96233">
        <w:t>n</w:t>
      </w:r>
      <w:r w:rsidRPr="00A96233">
        <w:rPr>
          <w:spacing w:val="-1"/>
        </w:rPr>
        <w:t>e</w:t>
      </w:r>
      <w:r w:rsidRPr="00A96233">
        <w:t>r</w:t>
      </w:r>
      <w:r w:rsidRPr="00A96233">
        <w:rPr>
          <w:spacing w:val="-5"/>
        </w:rPr>
        <w:t xml:space="preserve"> </w:t>
      </w:r>
      <w:r w:rsidRPr="00A96233">
        <w:rPr>
          <w:spacing w:val="2"/>
        </w:rPr>
        <w:t>n</w:t>
      </w:r>
      <w:r w:rsidRPr="00A96233">
        <w:t>e</w:t>
      </w:r>
      <w:r w:rsidRPr="00A96233">
        <w:rPr>
          <w:spacing w:val="-1"/>
        </w:rPr>
        <w:t>e</w:t>
      </w:r>
      <w:r w:rsidRPr="00A96233">
        <w:t>ds</w:t>
      </w:r>
      <w:r w:rsidRPr="00A96233">
        <w:rPr>
          <w:spacing w:val="-5"/>
        </w:rPr>
        <w:t xml:space="preserve"> </w:t>
      </w:r>
      <w:r w:rsidRPr="00A96233">
        <w:rPr>
          <w:spacing w:val="2"/>
        </w:rPr>
        <w:t>t</w:t>
      </w:r>
      <w:r w:rsidRPr="00A96233">
        <w:t>o h</w:t>
      </w:r>
      <w:r w:rsidRPr="00A96233">
        <w:rPr>
          <w:spacing w:val="-1"/>
        </w:rPr>
        <w:t>a</w:t>
      </w:r>
      <w:r w:rsidRPr="00A96233">
        <w:rPr>
          <w:spacing w:val="1"/>
        </w:rPr>
        <w:t>v</w:t>
      </w:r>
      <w:r w:rsidRPr="00A96233">
        <w:t>e</w:t>
      </w:r>
      <w:r w:rsidRPr="00A96233">
        <w:rPr>
          <w:spacing w:val="-4"/>
        </w:rPr>
        <w:t xml:space="preserve"> </w:t>
      </w:r>
      <w:r w:rsidRPr="00A96233">
        <w:rPr>
          <w:spacing w:val="-1"/>
        </w:rPr>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rPr>
          <w:spacing w:val="-1"/>
        </w:rPr>
        <w:t>i</w:t>
      </w:r>
      <w:r w:rsidRPr="00A96233">
        <w:t>d</w:t>
      </w:r>
      <w:r w:rsidRPr="00A96233">
        <w:rPr>
          <w:spacing w:val="-1"/>
        </w:rPr>
        <w:t>e</w:t>
      </w:r>
      <w:r w:rsidRPr="00A96233">
        <w:t>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w:t>
      </w:r>
      <w:r w:rsidRPr="00A96233">
        <w:rPr>
          <w:spacing w:val="-1"/>
        </w:rPr>
        <w:t>a</w:t>
      </w:r>
      <w:r w:rsidRPr="00A96233">
        <w:rPr>
          <w:spacing w:val="2"/>
        </w:rPr>
        <w:t>b</w:t>
      </w:r>
      <w:r w:rsidRPr="00A96233">
        <w:rPr>
          <w:spacing w:val="-1"/>
        </w:rPr>
        <w:t>l</w:t>
      </w:r>
      <w:r w:rsidRPr="00A96233">
        <w:t>e</w:t>
      </w:r>
      <w:r w:rsidRPr="00A96233">
        <w:rPr>
          <w:spacing w:val="-4"/>
        </w:rPr>
        <w:t xml:space="preserve"> </w:t>
      </w:r>
      <w:r w:rsidRPr="00A96233">
        <w:t>h</w:t>
      </w:r>
      <w:r w:rsidRPr="00A96233">
        <w:rPr>
          <w:spacing w:val="-1"/>
        </w:rPr>
        <w:t>i</w:t>
      </w:r>
      <w:r w:rsidRPr="00A96233">
        <w:t>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rPr>
          <w:spacing w:val="-1"/>
        </w:rPr>
        <w:t>i</w:t>
      </w:r>
      <w:r w:rsidRPr="00A96233">
        <w:rPr>
          <w:spacing w:val="1"/>
        </w:rPr>
        <w:t>c</w:t>
      </w:r>
      <w:r w:rsidRPr="00A96233">
        <w:rPr>
          <w:spacing w:val="-1"/>
        </w:rPr>
        <w:t>i</w:t>
      </w:r>
      <w:r w:rsidRPr="00A96233">
        <w:t>e</w:t>
      </w:r>
      <w:r w:rsidRPr="00A96233">
        <w:rPr>
          <w:spacing w:val="-1"/>
        </w:rPr>
        <w:t>n</w:t>
      </w:r>
      <w:r w:rsidRPr="00A96233">
        <w:t>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rPr>
          <w:spacing w:val="-1"/>
        </w:rPr>
        <w:t>t</w:t>
      </w:r>
      <w:r w:rsidRPr="00A96233">
        <w:t>o</w:t>
      </w:r>
      <w:r w:rsidRPr="00A96233">
        <w:rPr>
          <w:spacing w:val="-2"/>
        </w:rPr>
        <w:t xml:space="preserve"> </w:t>
      </w:r>
      <w:r w:rsidRPr="00A96233">
        <w:rPr>
          <w:spacing w:val="-1"/>
        </w:rPr>
        <w:t>o</w:t>
      </w:r>
      <w:r w:rsidRPr="00A96233">
        <w:t>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w:t>
      </w:r>
      <w:r w:rsidRPr="00A96233">
        <w:rPr>
          <w:spacing w:val="-1"/>
        </w:rPr>
        <w:t>o</w:t>
      </w:r>
      <w:r w:rsidRPr="00A96233">
        <w:t>w</w:t>
      </w:r>
      <w:r w:rsidRPr="00A96233">
        <w:rPr>
          <w:spacing w:val="-1"/>
        </w:rPr>
        <w:t>l</w:t>
      </w:r>
      <w:r w:rsidRPr="00A96233">
        <w:rPr>
          <w:spacing w:val="2"/>
        </w:rPr>
        <w:t>e</w:t>
      </w:r>
      <w:r w:rsidRPr="00A96233">
        <w:t>d</w:t>
      </w:r>
      <w:r w:rsidRPr="00A96233">
        <w:rPr>
          <w:spacing w:val="-1"/>
        </w:rPr>
        <w:t>g</w:t>
      </w:r>
      <w:r w:rsidRPr="00A96233">
        <w:t>e</w:t>
      </w:r>
      <w:r w:rsidRPr="00A96233">
        <w:rPr>
          <w:spacing w:val="-8"/>
        </w:rPr>
        <w:t xml:space="preserve"> </w:t>
      </w:r>
      <w:r w:rsidRPr="00A96233">
        <w:t>a</w:t>
      </w:r>
      <w:r w:rsidRPr="00A96233">
        <w:rPr>
          <w:spacing w:val="-1"/>
        </w:rPr>
        <w:t>n</w:t>
      </w:r>
      <w:r w:rsidRPr="00A96233">
        <w:t>d</w:t>
      </w:r>
      <w:r w:rsidRPr="00A96233">
        <w:rPr>
          <w:spacing w:val="-1"/>
        </w:rPr>
        <w:t xml:space="preserve"> </w:t>
      </w:r>
      <w:r w:rsidRPr="00A96233">
        <w:rPr>
          <w:spacing w:val="1"/>
        </w:rPr>
        <w:t>c</w:t>
      </w:r>
      <w:r w:rsidRPr="00A96233">
        <w:t>o</w:t>
      </w:r>
      <w:r w:rsidRPr="00A96233">
        <w:rPr>
          <w:spacing w:val="4"/>
        </w:rPr>
        <w:t>m</w:t>
      </w:r>
      <w:r w:rsidRPr="00A96233">
        <w:t>p</w:t>
      </w:r>
      <w:r w:rsidRPr="00A96233">
        <w:rPr>
          <w:spacing w:val="-1"/>
        </w:rPr>
        <w:t>l</w:t>
      </w:r>
      <w:r w:rsidRPr="00A96233">
        <w:t>ete</w:t>
      </w:r>
      <w:r w:rsidRPr="00A96233">
        <w:rPr>
          <w:spacing w:val="-9"/>
        </w:rPr>
        <w:t xml:space="preserve"> </w:t>
      </w:r>
      <w:r w:rsidRPr="00A96233">
        <w:t>act</w:t>
      </w:r>
      <w:r w:rsidRPr="00A96233">
        <w:rPr>
          <w:spacing w:val="1"/>
        </w:rPr>
        <w:t>i</w:t>
      </w:r>
      <w:r w:rsidRPr="00A96233">
        <w:rPr>
          <w:spacing w:val="-1"/>
        </w:rPr>
        <w:t>vi</w:t>
      </w:r>
      <w:r w:rsidRPr="00A96233">
        <w:rPr>
          <w:spacing w:val="2"/>
        </w:rPr>
        <w:t>t</w:t>
      </w:r>
      <w:r w:rsidRPr="00A96233">
        <w:rPr>
          <w:spacing w:val="-1"/>
        </w:rPr>
        <w:t>i</w:t>
      </w:r>
      <w:r w:rsidRPr="00A96233">
        <w:t>e</w:t>
      </w:r>
      <w:r w:rsidRPr="00A96233">
        <w:rPr>
          <w:spacing w:val="1"/>
        </w:rPr>
        <w:t>s</w:t>
      </w:r>
      <w:r w:rsidRPr="00A96233">
        <w:t>, a</w:t>
      </w:r>
      <w:r w:rsidRPr="00A96233">
        <w:rPr>
          <w:spacing w:val="1"/>
        </w:rPr>
        <w:t>ss</w:t>
      </w:r>
      <w:r w:rsidRPr="00A96233">
        <w:rPr>
          <w:spacing w:val="-1"/>
        </w:rPr>
        <w:t>i</w:t>
      </w:r>
      <w:r w:rsidRPr="00A96233">
        <w:t>g</w:t>
      </w:r>
      <w:r w:rsidRPr="00A96233">
        <w:rPr>
          <w:spacing w:val="-1"/>
        </w:rPr>
        <w:t>n</w:t>
      </w:r>
      <w:r w:rsidRPr="00A96233">
        <w:rPr>
          <w:spacing w:val="4"/>
        </w:rPr>
        <w:t>m</w:t>
      </w:r>
      <w:r w:rsidRPr="00A96233">
        <w:t>e</w:t>
      </w:r>
      <w:r w:rsidRPr="00A96233">
        <w:rPr>
          <w:spacing w:val="-1"/>
        </w:rPr>
        <w:t>n</w:t>
      </w:r>
      <w:r w:rsidRPr="00A96233">
        <w:t>ts</w:t>
      </w:r>
      <w:r w:rsidRPr="00A96233">
        <w:rPr>
          <w:spacing w:val="-10"/>
        </w:rPr>
        <w:t xml:space="preserve"> </w:t>
      </w:r>
      <w:r w:rsidRPr="00A96233">
        <w:t>a</w:t>
      </w:r>
      <w:r w:rsidRPr="00A96233">
        <w:rPr>
          <w:spacing w:val="-1"/>
        </w:rPr>
        <w:t>n</w:t>
      </w:r>
      <w:r w:rsidRPr="00A96233">
        <w:t>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rPr>
          <w:spacing w:val="-1"/>
        </w:rPr>
        <w:t>i</w:t>
      </w:r>
      <w:r w:rsidRPr="00A96233">
        <w:t>f a</w:t>
      </w:r>
      <w:r w:rsidRPr="00A96233">
        <w:rPr>
          <w:spacing w:val="1"/>
        </w:rPr>
        <w:t>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rPr>
          <w:spacing w:val="-1"/>
        </w:rPr>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rPr>
          <w:spacing w:val="7"/>
        </w:rPr>
        <w:t>o</w:t>
      </w:r>
      <w:r w:rsidRPr="00A96233">
        <w:rPr>
          <w:spacing w:val="4"/>
        </w:rPr>
        <w:t>m</w:t>
      </w:r>
      <w:r w:rsidRPr="00A96233">
        <w:t>p</w:t>
      </w:r>
      <w:r w:rsidRPr="00A96233">
        <w:rPr>
          <w:spacing w:val="-1"/>
        </w:rPr>
        <w:t>l</w:t>
      </w:r>
      <w:r w:rsidRPr="00A96233">
        <w:t>ete</w:t>
      </w:r>
      <w:r w:rsidRPr="00A96233">
        <w:rPr>
          <w:spacing w:val="-7"/>
        </w:rPr>
        <w:t xml:space="preserve"> </w:t>
      </w:r>
      <w:r w:rsidRPr="00A96233">
        <w:t>as</w:t>
      </w:r>
      <w:r w:rsidRPr="00A96233">
        <w:rPr>
          <w:spacing w:val="1"/>
        </w:rPr>
        <w:t>s</w:t>
      </w:r>
      <w:r w:rsidRPr="00A96233">
        <w:t>e</w:t>
      </w:r>
      <w:r w:rsidRPr="00A96233">
        <w:rPr>
          <w:spacing w:val="1"/>
        </w:rPr>
        <w:t>s</w:t>
      </w:r>
      <w:r w:rsidRPr="00A96233">
        <w:rPr>
          <w:spacing w:val="-1"/>
        </w:rPr>
        <w:t>s</w:t>
      </w:r>
      <w:r w:rsidRPr="00A96233">
        <w:rPr>
          <w:spacing w:val="4"/>
        </w:rPr>
        <w:t>m</w:t>
      </w:r>
      <w:r w:rsidRPr="00A96233">
        <w:t>e</w:t>
      </w:r>
      <w:r w:rsidRPr="00A96233">
        <w:rPr>
          <w:spacing w:val="-1"/>
        </w:rPr>
        <w:t>n</w:t>
      </w:r>
      <w:r w:rsidRPr="00A96233">
        <w:t>ts</w:t>
      </w:r>
      <w:r w:rsidRPr="00A96233">
        <w:rPr>
          <w:spacing w:val="-11"/>
        </w:rPr>
        <w:t xml:space="preserve"> </w:t>
      </w:r>
      <w:r w:rsidRPr="00A96233">
        <w:rPr>
          <w:spacing w:val="-1"/>
        </w:rPr>
        <w:t>i</w:t>
      </w:r>
      <w:r w:rsidRPr="00A96233">
        <w:t>s 8 d</w:t>
      </w:r>
      <w:r w:rsidRPr="00A96233">
        <w:rPr>
          <w:spacing w:val="1"/>
        </w:rPr>
        <w:t>a</w:t>
      </w:r>
      <w:r w:rsidRPr="00A96233">
        <w:rPr>
          <w:spacing w:val="-4"/>
        </w:rPr>
        <w:t>y</w:t>
      </w:r>
      <w:r w:rsidRPr="00A96233">
        <w:rPr>
          <w:spacing w:val="1"/>
        </w:rPr>
        <w:t>s</w:t>
      </w:r>
      <w:r w:rsidRPr="00A96233">
        <w:t>.</w:t>
      </w:r>
    </w:p>
    <w:p w14:paraId="6CCD5977" w14:textId="77777777" w:rsidR="00020828" w:rsidRPr="00A96233" w:rsidRDefault="00020828" w:rsidP="00020828"/>
    <w:p w14:paraId="1CEE1F92" w14:textId="77777777" w:rsidR="00020828" w:rsidRPr="00A96233" w:rsidRDefault="00020828" w:rsidP="00001A4F">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763DE8E5"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3"/>
        </w:rPr>
        <w:t>T</w:t>
      </w:r>
      <w:r w:rsidRPr="00A96233">
        <w:rPr>
          <w:rFonts w:eastAsia="Arial" w:cs="Arial"/>
        </w:rPr>
        <w:t>he</w:t>
      </w:r>
      <w:r w:rsidRPr="00A96233">
        <w:rPr>
          <w:rFonts w:eastAsia="Arial" w:cs="Arial"/>
          <w:spacing w:val="-4"/>
        </w:rPr>
        <w:t xml:space="preserve"> </w:t>
      </w:r>
      <w:r w:rsidRPr="00A96233">
        <w:rPr>
          <w:rFonts w:eastAsia="Arial" w:cs="Arial"/>
        </w:rPr>
        <w:t>n</w:t>
      </w:r>
      <w:r w:rsidRPr="00A96233">
        <w:rPr>
          <w:rFonts w:eastAsia="Arial" w:cs="Arial"/>
          <w:spacing w:val="1"/>
        </w:rPr>
        <w:t>e</w:t>
      </w:r>
      <w:r w:rsidRPr="00A96233">
        <w:rPr>
          <w:rFonts w:eastAsia="Arial" w:cs="Arial"/>
        </w:rPr>
        <w:t>g</w:t>
      </w:r>
      <w:r w:rsidRPr="00A96233">
        <w:rPr>
          <w:rFonts w:eastAsia="Arial" w:cs="Arial"/>
          <w:spacing w:val="-1"/>
        </w:rPr>
        <w:t>o</w:t>
      </w:r>
      <w:r w:rsidRPr="00A96233">
        <w:rPr>
          <w:rFonts w:eastAsia="Arial" w:cs="Arial"/>
          <w:spacing w:val="2"/>
        </w:rPr>
        <w:t>t</w:t>
      </w:r>
      <w:r w:rsidRPr="00A96233">
        <w:rPr>
          <w:rFonts w:eastAsia="Arial" w:cs="Arial"/>
          <w:spacing w:val="-1"/>
        </w:rPr>
        <w:t>i</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rPr>
        <w:t>on</w:t>
      </w:r>
      <w:r w:rsidRPr="00A96233">
        <w:rPr>
          <w:rFonts w:eastAsia="Arial" w:cs="Arial"/>
          <w:spacing w:val="-11"/>
        </w:rPr>
        <w:t xml:space="preserve"> </w:t>
      </w:r>
      <w:r w:rsidRPr="00A96233">
        <w:rPr>
          <w:rFonts w:eastAsia="Arial" w:cs="Arial"/>
        </w:rPr>
        <w:t>pro</w:t>
      </w:r>
      <w:r w:rsidRPr="00A96233">
        <w:rPr>
          <w:rFonts w:eastAsia="Arial" w:cs="Arial"/>
          <w:spacing w:val="1"/>
        </w:rPr>
        <w:t>c</w:t>
      </w:r>
      <w:r w:rsidRPr="00A96233">
        <w:rPr>
          <w:rFonts w:eastAsia="Arial" w:cs="Arial"/>
        </w:rPr>
        <w:t>e</w:t>
      </w:r>
      <w:r w:rsidRPr="00A96233">
        <w:rPr>
          <w:rFonts w:eastAsia="Arial" w:cs="Arial"/>
          <w:spacing w:val="1"/>
        </w:rPr>
        <w:t>s</w:t>
      </w:r>
      <w:r w:rsidRPr="00A96233">
        <w:rPr>
          <w:rFonts w:eastAsia="Arial" w:cs="Arial"/>
        </w:rPr>
        <w:t>s</w:t>
      </w:r>
      <w:r w:rsidRPr="00A96233">
        <w:rPr>
          <w:rFonts w:eastAsia="Arial" w:cs="Arial"/>
          <w:spacing w:val="-6"/>
        </w:rPr>
        <w:t xml:space="preserve"> </w:t>
      </w:r>
      <w:r w:rsidRPr="00A96233">
        <w:rPr>
          <w:rFonts w:eastAsia="Arial" w:cs="Arial"/>
        </w:rPr>
        <w:t>(6</w:t>
      </w:r>
      <w:r w:rsidRPr="00A96233">
        <w:rPr>
          <w:rFonts w:eastAsia="Arial" w:cs="Arial"/>
          <w:spacing w:val="-1"/>
        </w:rPr>
        <w:t>0</w:t>
      </w:r>
      <w:r w:rsidRPr="00A96233">
        <w:rPr>
          <w:rFonts w:eastAsia="Arial" w:cs="Arial"/>
        </w:rPr>
        <w:t>%)</w:t>
      </w:r>
    </w:p>
    <w:p w14:paraId="401C969F"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 xml:space="preserve">of </w:t>
      </w:r>
      <w:r w:rsidRPr="00A96233">
        <w:rPr>
          <w:rFonts w:eastAsia="Arial" w:cs="Arial"/>
          <w:spacing w:val="1"/>
        </w:rPr>
        <w:t>s</w:t>
      </w:r>
      <w:r w:rsidRPr="00A96233">
        <w:rPr>
          <w:rFonts w:eastAsia="Arial" w:cs="Arial"/>
        </w:rPr>
        <w:t>et</w:t>
      </w:r>
      <w:r w:rsidRPr="00A96233">
        <w:rPr>
          <w:rFonts w:eastAsia="Arial" w:cs="Arial"/>
          <w:spacing w:val="-1"/>
        </w:rPr>
        <w:t>ti</w:t>
      </w:r>
      <w:r w:rsidRPr="00A96233">
        <w:rPr>
          <w:rFonts w:eastAsia="Arial" w:cs="Arial"/>
        </w:rPr>
        <w:t>ng</w:t>
      </w:r>
      <w:r w:rsidRPr="00A96233">
        <w:rPr>
          <w:rFonts w:eastAsia="Arial" w:cs="Arial"/>
          <w:spacing w:val="-5"/>
        </w:rPr>
        <w:t xml:space="preserve"> </w:t>
      </w:r>
      <w:r w:rsidRPr="00A96233">
        <w:rPr>
          <w:rFonts w:eastAsia="Arial" w:cs="Arial"/>
        </w:rPr>
        <w:t>a</w:t>
      </w:r>
      <w:r w:rsidRPr="00A96233">
        <w:rPr>
          <w:rFonts w:eastAsia="Arial" w:cs="Arial"/>
          <w:spacing w:val="-2"/>
        </w:rPr>
        <w:t xml:space="preserve"> </w:t>
      </w:r>
      <w:r w:rsidRPr="00A96233">
        <w:rPr>
          <w:rFonts w:eastAsia="Arial" w:cs="Arial"/>
          <w:spacing w:val="1"/>
        </w:rPr>
        <w:t>s</w:t>
      </w:r>
      <w:r w:rsidRPr="00A96233">
        <w:rPr>
          <w:rFonts w:eastAsia="Arial" w:cs="Arial"/>
          <w:spacing w:val="2"/>
        </w:rPr>
        <w:t>e</w:t>
      </w:r>
      <w:r w:rsidRPr="00A96233">
        <w:rPr>
          <w:rFonts w:eastAsia="Arial" w:cs="Arial"/>
          <w:spacing w:val="-1"/>
        </w:rPr>
        <w:t>l</w:t>
      </w:r>
      <w:r w:rsidRPr="00A96233">
        <w:rPr>
          <w:rFonts w:eastAsia="Arial" w:cs="Arial"/>
          <w:spacing w:val="1"/>
        </w:rPr>
        <w:t>l</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6"/>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spacing w:val="1"/>
        </w:rPr>
        <w:t>c</w:t>
      </w:r>
      <w:r w:rsidRPr="00A96233">
        <w:rPr>
          <w:rFonts w:eastAsia="Arial" w:cs="Arial"/>
        </w:rPr>
        <w:t>e</w:t>
      </w:r>
      <w:r w:rsidRPr="00A96233">
        <w:rPr>
          <w:rFonts w:eastAsia="Arial" w:cs="Arial"/>
          <w:spacing w:val="-4"/>
        </w:rPr>
        <w:t xml:space="preserve"> </w:t>
      </w:r>
      <w:r w:rsidRPr="00A96233">
        <w:rPr>
          <w:rFonts w:eastAsia="Arial" w:cs="Arial"/>
        </w:rPr>
        <w:t>(</w:t>
      </w:r>
      <w:r w:rsidRPr="00A96233">
        <w:rPr>
          <w:rFonts w:eastAsia="Arial" w:cs="Arial"/>
          <w:spacing w:val="2"/>
        </w:rPr>
        <w:t>1</w:t>
      </w:r>
      <w:r w:rsidRPr="00A96233">
        <w:rPr>
          <w:rFonts w:eastAsia="Arial" w:cs="Arial"/>
        </w:rPr>
        <w:t>5%)</w:t>
      </w:r>
    </w:p>
    <w:p w14:paraId="23CB2E4D" w14:textId="77777777" w:rsidR="00020828" w:rsidRPr="00A96233" w:rsidRDefault="00020828" w:rsidP="00020828">
      <w:pPr>
        <w:pStyle w:val="ListParagraph"/>
        <w:numPr>
          <w:ilvl w:val="0"/>
          <w:numId w:val="12"/>
        </w:numPr>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of</w:t>
      </w:r>
      <w:r w:rsidRPr="00A96233">
        <w:rPr>
          <w:rFonts w:eastAsia="Arial" w:cs="Arial"/>
          <w:spacing w:val="3"/>
        </w:rPr>
        <w:t xml:space="preserve"> </w:t>
      </w:r>
      <w:r w:rsidRPr="00A96233">
        <w:rPr>
          <w:rFonts w:eastAsia="Arial" w:cs="Arial"/>
          <w:spacing w:val="1"/>
        </w:rPr>
        <w:t>c</w:t>
      </w:r>
      <w:r w:rsidRPr="00A96233">
        <w:rPr>
          <w:rFonts w:eastAsia="Arial" w:cs="Arial"/>
        </w:rPr>
        <w:t>a</w:t>
      </w:r>
      <w:r w:rsidRPr="00A96233">
        <w:rPr>
          <w:rFonts w:eastAsia="Arial" w:cs="Arial"/>
          <w:spacing w:val="-1"/>
        </w:rPr>
        <w:t>l</w:t>
      </w:r>
      <w:r w:rsidRPr="00A96233">
        <w:rPr>
          <w:rFonts w:eastAsia="Arial" w:cs="Arial"/>
          <w:spacing w:val="1"/>
        </w:rPr>
        <w:t>c</w:t>
      </w:r>
      <w:r w:rsidRPr="00A96233">
        <w:rPr>
          <w:rFonts w:eastAsia="Arial" w:cs="Arial"/>
        </w:rPr>
        <w:t>u</w:t>
      </w:r>
      <w:r w:rsidRPr="00A96233">
        <w:rPr>
          <w:rFonts w:eastAsia="Arial" w:cs="Arial"/>
          <w:spacing w:val="-1"/>
        </w:rPr>
        <w:t>l</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o</w:t>
      </w:r>
      <w:r w:rsidRPr="00A96233">
        <w:rPr>
          <w:rFonts w:eastAsia="Arial" w:cs="Arial"/>
          <w:spacing w:val="1"/>
        </w:rPr>
        <w:t>r</w:t>
      </w:r>
      <w:r w:rsidRPr="00A96233">
        <w:rPr>
          <w:rFonts w:eastAsia="Arial" w:cs="Arial"/>
          <w:spacing w:val="2"/>
        </w:rPr>
        <w:t>d</w:t>
      </w:r>
      <w:r w:rsidRPr="00A96233">
        <w:rPr>
          <w:rFonts w:eastAsia="Arial" w:cs="Arial"/>
        </w:rPr>
        <w:t>er</w:t>
      </w:r>
      <w:r w:rsidRPr="00A96233">
        <w:rPr>
          <w:rFonts w:eastAsia="Arial" w:cs="Arial"/>
          <w:spacing w:val="-5"/>
        </w:rPr>
        <w:t xml:space="preserve"> </w:t>
      </w:r>
      <w:r w:rsidRPr="00A96233">
        <w:rPr>
          <w:rFonts w:eastAsia="Arial" w:cs="Arial"/>
        </w:rPr>
        <w:t>qu</w:t>
      </w:r>
      <w:r w:rsidRPr="00A96233">
        <w:rPr>
          <w:rFonts w:eastAsia="Arial" w:cs="Arial"/>
          <w:spacing w:val="1"/>
        </w:rPr>
        <w:t>a</w:t>
      </w:r>
      <w:r w:rsidRPr="00A96233">
        <w:rPr>
          <w:rFonts w:eastAsia="Arial" w:cs="Arial"/>
        </w:rPr>
        <w:t>nt</w:t>
      </w:r>
      <w:r w:rsidRPr="00A96233">
        <w:rPr>
          <w:rFonts w:eastAsia="Arial" w:cs="Arial"/>
          <w:spacing w:val="-2"/>
        </w:rPr>
        <w:t>i</w:t>
      </w:r>
      <w:r w:rsidRPr="00A96233">
        <w:rPr>
          <w:rFonts w:eastAsia="Arial" w:cs="Arial"/>
          <w:spacing w:val="2"/>
        </w:rPr>
        <w:t>t</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rPr>
        <w:t>(</w:t>
      </w:r>
      <w:r w:rsidRPr="00A96233">
        <w:rPr>
          <w:rFonts w:eastAsia="Arial" w:cs="Arial"/>
          <w:spacing w:val="2"/>
        </w:rPr>
        <w:t>2</w:t>
      </w:r>
      <w:r w:rsidRPr="00A96233">
        <w:rPr>
          <w:rFonts w:eastAsia="Arial" w:cs="Arial"/>
        </w:rPr>
        <w:t>5%)</w:t>
      </w:r>
    </w:p>
    <w:p w14:paraId="44BBFFF6" w14:textId="77777777" w:rsidR="00020828" w:rsidRPr="00A96233" w:rsidRDefault="00020828" w:rsidP="00020828"/>
    <w:p w14:paraId="7B575ED9" w14:textId="77777777" w:rsidR="00020828" w:rsidRPr="00A96233" w:rsidRDefault="00020828" w:rsidP="00020828"/>
    <w:p w14:paraId="61DEACE8" w14:textId="77777777" w:rsidR="00020828" w:rsidRPr="00A96233" w:rsidRDefault="00020828" w:rsidP="00020828">
      <w:pPr>
        <w:sectPr w:rsidR="00020828" w:rsidRPr="00A96233" w:rsidSect="00E9408C">
          <w:headerReference w:type="default" r:id="rId150"/>
          <w:footerReference w:type="default" r:id="rId151"/>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2324773" w14:textId="77777777" w:rsidTr="00863848">
        <w:tc>
          <w:tcPr>
            <w:tcW w:w="9016" w:type="dxa"/>
            <w:tcBorders>
              <w:top w:val="nil"/>
              <w:left w:val="nil"/>
              <w:bottom w:val="nil"/>
              <w:right w:val="nil"/>
            </w:tcBorders>
            <w:shd w:val="clear" w:color="auto" w:fill="808080" w:themeFill="background1" w:themeFillShade="80"/>
          </w:tcPr>
          <w:p w14:paraId="2D91ECB3" w14:textId="77777777" w:rsidR="00020828" w:rsidRPr="00A96233" w:rsidRDefault="00020828" w:rsidP="00863848">
            <w:pPr>
              <w:pStyle w:val="Heading1"/>
              <w:rPr>
                <w:lang w:val="en-GB"/>
              </w:rPr>
            </w:pPr>
            <w:r w:rsidRPr="00A96233">
              <w:rPr>
                <w:lang w:val="en-GB"/>
              </w:rPr>
              <w:br w:type="page"/>
            </w:r>
            <w:bookmarkStart w:id="1298" w:name="_Toc46399843"/>
            <w:bookmarkStart w:id="1299" w:name="_Toc46588429"/>
            <w:bookmarkStart w:id="1300" w:name="_Toc46829646"/>
            <w:bookmarkStart w:id="1301" w:name="_Toc46918790"/>
            <w:r w:rsidRPr="00A96233">
              <w:rPr>
                <w:lang w:val="en-GB"/>
              </w:rPr>
              <w:t>Chapter 1: Negotiation</w:t>
            </w:r>
            <w:bookmarkEnd w:id="1298"/>
            <w:bookmarkEnd w:id="1299"/>
            <w:bookmarkEnd w:id="1300"/>
            <w:bookmarkEnd w:id="1301"/>
          </w:p>
        </w:tc>
      </w:tr>
    </w:tbl>
    <w:p w14:paraId="414DB137" w14:textId="77777777" w:rsidR="00020828" w:rsidRPr="00A96233" w:rsidRDefault="00020828" w:rsidP="00020828">
      <w:bookmarkStart w:id="1302" w:name="_Hlk46400386"/>
    </w:p>
    <w:bookmarkEnd w:id="1302"/>
    <w:p w14:paraId="5C945143" w14:textId="77777777" w:rsidR="00020828" w:rsidRPr="00A96233" w:rsidRDefault="00020828" w:rsidP="00020828">
      <w:pPr>
        <w:spacing w:after="120"/>
        <w:rPr>
          <w:rStyle w:val="Strong"/>
        </w:rPr>
      </w:pPr>
      <w:r w:rsidRPr="00A96233">
        <w:rPr>
          <w:rStyle w:val="Strong"/>
        </w:rPr>
        <w:t>Learning outcomes</w:t>
      </w:r>
    </w:p>
    <w:p w14:paraId="40FE5FB7" w14:textId="77777777" w:rsidR="00020828" w:rsidRPr="00A96233" w:rsidRDefault="00020828" w:rsidP="00020828">
      <w:pPr>
        <w:spacing w:after="120"/>
      </w:pPr>
      <w:r w:rsidRPr="00A96233">
        <w:t>After completing this chapter, you will be able to:</w:t>
      </w:r>
    </w:p>
    <w:p w14:paraId="79AACA4A" w14:textId="77777777" w:rsidR="00020828" w:rsidRPr="00A96233" w:rsidRDefault="00020828" w:rsidP="00020828">
      <w:pPr>
        <w:pStyle w:val="ListParagraph"/>
        <w:numPr>
          <w:ilvl w:val="0"/>
          <w:numId w:val="13"/>
        </w:numPr>
        <w:spacing w:after="120"/>
        <w:contextualSpacing w:val="0"/>
      </w:pPr>
      <w:r w:rsidRPr="00A96233">
        <w:rPr>
          <w:spacing w:val="-1"/>
        </w:rPr>
        <w:t>D</w:t>
      </w:r>
      <w:r w:rsidRPr="00A96233">
        <w:t>iscuss the negotiation process</w:t>
      </w:r>
    </w:p>
    <w:p w14:paraId="281F7EC8" w14:textId="77777777" w:rsidR="00020828" w:rsidRPr="00A96233" w:rsidRDefault="00020828" w:rsidP="00020828">
      <w:pPr>
        <w:pStyle w:val="ListParagraph"/>
        <w:numPr>
          <w:ilvl w:val="0"/>
          <w:numId w:val="13"/>
        </w:numPr>
        <w:spacing w:after="120"/>
        <w:contextualSpacing w:val="0"/>
      </w:pPr>
      <w:r w:rsidRPr="00A96233">
        <w:t>Discuss the different negotiation strategies used in the industry</w:t>
      </w:r>
    </w:p>
    <w:p w14:paraId="5B4F88E9" w14:textId="77777777" w:rsidR="00020828" w:rsidRPr="00A96233" w:rsidRDefault="00020828" w:rsidP="00020828">
      <w:pPr>
        <w:pStyle w:val="ListParagraph"/>
        <w:numPr>
          <w:ilvl w:val="0"/>
          <w:numId w:val="13"/>
        </w:numPr>
        <w:spacing w:after="120"/>
        <w:contextualSpacing w:val="0"/>
      </w:pPr>
      <w:r w:rsidRPr="00A96233">
        <w:t>Discuss conflict that areas in negotiations and methods used to manage this conflict</w:t>
      </w:r>
    </w:p>
    <w:p w14:paraId="15442CB6" w14:textId="77777777" w:rsidR="00020828" w:rsidRPr="00A96233" w:rsidRDefault="00020828" w:rsidP="00020828">
      <w:pPr>
        <w:pStyle w:val="ListParagraph"/>
        <w:numPr>
          <w:ilvl w:val="0"/>
          <w:numId w:val="13"/>
        </w:numPr>
        <w:spacing w:after="120"/>
        <w:contextualSpacing w:val="0"/>
      </w:pPr>
      <w:r w:rsidRPr="00A96233">
        <w:t>Discuss the different relationships business has with suppliers and their impact on the negotiation process</w:t>
      </w:r>
    </w:p>
    <w:p w14:paraId="73740254" w14:textId="77777777" w:rsidR="00020828" w:rsidRPr="00A96233" w:rsidRDefault="00020828" w:rsidP="00020828">
      <w:pPr>
        <w:pStyle w:val="ListParagraph"/>
        <w:numPr>
          <w:ilvl w:val="0"/>
          <w:numId w:val="13"/>
        </w:numPr>
        <w:spacing w:after="120"/>
        <w:contextualSpacing w:val="0"/>
      </w:pPr>
      <w:r w:rsidRPr="00A96233">
        <w:t>Explain how a buyer should prepare for a negotiation with a supplier</w:t>
      </w:r>
    </w:p>
    <w:p w14:paraId="448A43E8" w14:textId="77777777" w:rsidR="00020828" w:rsidRPr="00A96233" w:rsidRDefault="00020828" w:rsidP="00020828">
      <w:pPr>
        <w:pStyle w:val="ListParagraph"/>
        <w:numPr>
          <w:ilvl w:val="0"/>
          <w:numId w:val="13"/>
        </w:numPr>
        <w:spacing w:after="120"/>
        <w:contextualSpacing w:val="0"/>
      </w:pPr>
      <w:r w:rsidRPr="00A96233">
        <w:t>Describe the various terms a buyer could negotiate including payment terms, settlement discounts, advertising allowances, growth incentives, penalties, rebates, swell allowances and the impact they will have on the negotiation process</w:t>
      </w:r>
    </w:p>
    <w:p w14:paraId="075BEAA2" w14:textId="77777777" w:rsidR="00020828" w:rsidRPr="00A96233" w:rsidRDefault="00020828" w:rsidP="00020828">
      <w:pPr>
        <w:pStyle w:val="ListParagraph"/>
        <w:numPr>
          <w:ilvl w:val="0"/>
          <w:numId w:val="13"/>
        </w:numPr>
        <w:spacing w:after="120"/>
        <w:contextualSpacing w:val="0"/>
      </w:pPr>
      <w:r w:rsidRPr="00A96233">
        <w:t>Describe the typical methods for recording minutes of a negotiation</w:t>
      </w:r>
    </w:p>
    <w:p w14:paraId="6C450A09" w14:textId="6088C710" w:rsidR="00020828" w:rsidRPr="00A96233" w:rsidRDefault="00020828" w:rsidP="00020828">
      <w:pPr>
        <w:pStyle w:val="ListParagraph"/>
        <w:numPr>
          <w:ilvl w:val="0"/>
          <w:numId w:val="13"/>
        </w:numPr>
        <w:spacing w:after="120"/>
        <w:contextualSpacing w:val="0"/>
      </w:pPr>
      <w:r w:rsidRPr="00A96233">
        <w:t xml:space="preserve">Describe what needs to be included in a buying contract drawn </w:t>
      </w:r>
      <w:r w:rsidR="006273B0" w:rsidRPr="00A96233">
        <w:t>up</w:t>
      </w:r>
      <w:r w:rsidRPr="00A96233">
        <w:t xml:space="preserve"> by a wholesale or retail business for a supplier of merchandise</w:t>
      </w:r>
    </w:p>
    <w:p w14:paraId="2F9EFC86" w14:textId="77777777" w:rsidR="00020828" w:rsidRPr="00A96233" w:rsidRDefault="00020828" w:rsidP="00020828">
      <w:pPr>
        <w:pStyle w:val="ListParagraph"/>
        <w:ind w:left="360"/>
        <w:contextualSpacing w:val="0"/>
      </w:pPr>
    </w:p>
    <w:p w14:paraId="014A60E6" w14:textId="77777777" w:rsidR="00020828" w:rsidRPr="00A96233" w:rsidRDefault="00020828" w:rsidP="00020828">
      <w:pPr>
        <w:pStyle w:val="Heading2"/>
        <w:spacing w:before="120"/>
        <w:rPr>
          <w:rStyle w:val="e24kjd"/>
        </w:rPr>
      </w:pPr>
      <w:bookmarkStart w:id="1303" w:name="_Toc44861751"/>
      <w:bookmarkStart w:id="1304" w:name="_Toc46399844"/>
      <w:bookmarkStart w:id="1305" w:name="_Toc46588430"/>
      <w:bookmarkStart w:id="1306" w:name="_Toc46829647"/>
      <w:bookmarkStart w:id="1307" w:name="_Toc46918791"/>
      <w:r w:rsidRPr="00A96233">
        <w:rPr>
          <w:rStyle w:val="e24kjd"/>
        </w:rPr>
        <w:t>1.1</w:t>
      </w:r>
      <w:r w:rsidRPr="00A96233">
        <w:rPr>
          <w:rStyle w:val="e24kjd"/>
        </w:rPr>
        <w:tab/>
        <w:t>The negotiation process</w:t>
      </w:r>
      <w:bookmarkEnd w:id="1303"/>
      <w:bookmarkEnd w:id="1304"/>
      <w:bookmarkEnd w:id="1305"/>
      <w:bookmarkEnd w:id="1306"/>
      <w:bookmarkEnd w:id="1307"/>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198553" w14:textId="77777777" w:rsidTr="00863848">
        <w:tc>
          <w:tcPr>
            <w:tcW w:w="1408" w:type="dxa"/>
            <w:hideMark/>
          </w:tcPr>
          <w:p w14:paraId="06661F1E" w14:textId="77777777" w:rsidR="00020828" w:rsidRPr="00A96233" w:rsidRDefault="00020828" w:rsidP="00863848">
            <w:pPr>
              <w:jc w:val="center"/>
            </w:pPr>
            <w:r w:rsidRPr="00A96233">
              <w:rPr>
                <w:noProof/>
              </w:rPr>
              <w:drawing>
                <wp:inline distT="0" distB="0" distL="0" distR="0" wp14:anchorId="3E0342B2" wp14:editId="1E226A67">
                  <wp:extent cx="468000" cy="468000"/>
                  <wp:effectExtent l="0" t="0" r="8255" b="8255"/>
                  <wp:docPr id="1316" name="Picture 13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16C463B2" w14:textId="77777777" w:rsidR="00020828" w:rsidRPr="00A96233" w:rsidRDefault="00020828" w:rsidP="00863848">
            <w:r w:rsidRPr="00A96233">
              <w:t>How does your negotiation process for buying take place? Draw a flow diagram to illustrate.</w:t>
            </w:r>
          </w:p>
          <w:p w14:paraId="07315412" w14:textId="77777777" w:rsidR="00020828" w:rsidRPr="00A96233" w:rsidRDefault="00020828" w:rsidP="00863848"/>
          <w:p w14:paraId="0A72F70E" w14:textId="77777777" w:rsidR="00020828" w:rsidRPr="00A96233" w:rsidRDefault="00020828" w:rsidP="00863848"/>
          <w:p w14:paraId="777C969F" w14:textId="77777777" w:rsidR="00020828" w:rsidRPr="00A96233" w:rsidRDefault="00020828" w:rsidP="00863848"/>
          <w:p w14:paraId="01AB36FE" w14:textId="77777777" w:rsidR="00020828" w:rsidRPr="00A96233" w:rsidRDefault="00020828" w:rsidP="00863848"/>
          <w:p w14:paraId="20697109" w14:textId="77777777" w:rsidR="00020828" w:rsidRPr="00A96233" w:rsidRDefault="00020828" w:rsidP="00863848"/>
          <w:p w14:paraId="08223A0C" w14:textId="77777777" w:rsidR="00020828" w:rsidRPr="00A96233" w:rsidRDefault="00020828" w:rsidP="00863848"/>
        </w:tc>
      </w:tr>
    </w:tbl>
    <w:p w14:paraId="021C8604" w14:textId="77777777" w:rsidR="00020828" w:rsidRPr="00A96233" w:rsidRDefault="00020828" w:rsidP="00020828">
      <w:pPr>
        <w:rPr>
          <w:rFonts w:eastAsia="Times New Roman"/>
        </w:rPr>
      </w:pPr>
    </w:p>
    <w:p w14:paraId="1B4DF829" w14:textId="77777777" w:rsidR="00020828" w:rsidRPr="00A96233" w:rsidRDefault="00020828" w:rsidP="00020828">
      <w:r w:rsidRPr="00A96233">
        <w:t>Effective negotiations between buyer and supplier build stable business relations, avoid conflicts and work towards a win-win situation for profitable outcomes in both companies.</w:t>
      </w:r>
      <w:r w:rsidRPr="00A96233">
        <w:rPr>
          <w:vertAlign w:val="superscript"/>
        </w:rPr>
        <w:t>i</w:t>
      </w:r>
    </w:p>
    <w:p w14:paraId="1935F2EC" w14:textId="77777777" w:rsidR="00020828" w:rsidRPr="00A96233" w:rsidRDefault="00020828" w:rsidP="00020828"/>
    <w:p w14:paraId="45B510CA" w14:textId="77777777" w:rsidR="00020828" w:rsidRPr="00A96233" w:rsidRDefault="00020828" w:rsidP="00020828">
      <w:r w:rsidRPr="00A96233">
        <w:t>The Oxford Encyclopaedic English Dictionary defines negotiation as “the process by which we search for terms to obtain what we want from somebody who wants something from us”.</w:t>
      </w:r>
    </w:p>
    <w:p w14:paraId="4E51F30B" w14:textId="77777777" w:rsidR="00020828" w:rsidRPr="00A96233" w:rsidRDefault="00020828" w:rsidP="00020828"/>
    <w:p w14:paraId="38E5C8C9" w14:textId="0C0DD3E5" w:rsidR="00020828" w:rsidRDefault="00020828" w:rsidP="00020828">
      <w:r w:rsidRPr="00A96233">
        <w:t>The definition clearly refers to negotiation as a process.</w:t>
      </w:r>
    </w:p>
    <w:p w14:paraId="62548E0D" w14:textId="77777777" w:rsidR="00020828" w:rsidRPr="00A96233" w:rsidRDefault="00020828" w:rsidP="00020828">
      <w:r w:rsidRPr="00A96233">
        <w:t>Bailey and others state that it is useful to consider negotiation as a three-phase process, summarised on a basic level as in Figure 34:</w:t>
      </w:r>
      <w:r w:rsidRPr="00A96233">
        <w:rPr>
          <w:vertAlign w:val="superscript"/>
        </w:rPr>
        <w:t>ii</w:t>
      </w:r>
    </w:p>
    <w:p w14:paraId="60DA6A0E" w14:textId="77777777" w:rsidR="00020828" w:rsidRPr="00A96233" w:rsidRDefault="00020828" w:rsidP="00020828"/>
    <w:p w14:paraId="3623730D" w14:textId="77777777" w:rsidR="00020828" w:rsidRPr="00A96233" w:rsidRDefault="00020828" w:rsidP="00020828">
      <w:pPr>
        <w:jc w:val="center"/>
      </w:pPr>
      <w:r w:rsidRPr="00A96233">
        <w:rPr>
          <w:noProof/>
        </w:rPr>
        <w:drawing>
          <wp:inline distT="0" distB="0" distL="0" distR="0" wp14:anchorId="2958ACB0" wp14:editId="49E5A96A">
            <wp:extent cx="4889500" cy="1917700"/>
            <wp:effectExtent l="0" t="0" r="0" b="635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89500" cy="1917700"/>
                    </a:xfrm>
                    <a:prstGeom prst="rect">
                      <a:avLst/>
                    </a:prstGeom>
                    <a:noFill/>
                    <a:ln>
                      <a:noFill/>
                    </a:ln>
                  </pic:spPr>
                </pic:pic>
              </a:graphicData>
            </a:graphic>
          </wp:inline>
        </w:drawing>
      </w:r>
    </w:p>
    <w:p w14:paraId="09019D02" w14:textId="77777777" w:rsidR="00020828" w:rsidRPr="00A96233" w:rsidRDefault="00020828" w:rsidP="00020828">
      <w:pPr>
        <w:pStyle w:val="Caption"/>
        <w:spacing w:before="0" w:after="0" w:line="360" w:lineRule="auto"/>
        <w:rPr>
          <w:lang w:val="en-GB"/>
        </w:rPr>
      </w:pPr>
      <w:r w:rsidRPr="00A96233">
        <w:rPr>
          <w:lang w:val="en-GB"/>
        </w:rPr>
        <w:t>figure 34: negotiation process with single meeting</w:t>
      </w:r>
    </w:p>
    <w:p w14:paraId="1DF0FCB1" w14:textId="77777777" w:rsidR="00020828" w:rsidRPr="00A96233" w:rsidRDefault="00020828" w:rsidP="00020828"/>
    <w:p w14:paraId="411AD729" w14:textId="77777777" w:rsidR="00020828" w:rsidRPr="00A96233" w:rsidRDefault="00020828" w:rsidP="00020828">
      <w:r w:rsidRPr="00A96233">
        <w:t xml:space="preserve">During the </w:t>
      </w:r>
      <w:r w:rsidRPr="00A96233">
        <w:rPr>
          <w:b/>
          <w:bCs/>
        </w:rPr>
        <w:t>pre-negotiation</w:t>
      </w:r>
      <w:r w:rsidRPr="00A96233">
        <w:t xml:space="preserve"> process, preparation includes analysing of information, setting objectives and developing strategies.</w:t>
      </w:r>
    </w:p>
    <w:p w14:paraId="3DBD16F6" w14:textId="77777777" w:rsidR="00020828" w:rsidRPr="00A96233" w:rsidRDefault="00020828" w:rsidP="00020828"/>
    <w:p w14:paraId="1A26B7C2" w14:textId="77777777" w:rsidR="00020828" w:rsidRPr="00A96233" w:rsidRDefault="00020828" w:rsidP="00020828">
      <w:r w:rsidRPr="00A96233">
        <w:t xml:space="preserve">The </w:t>
      </w:r>
      <w:r w:rsidRPr="00A96233">
        <w:rPr>
          <w:b/>
          <w:bCs/>
        </w:rPr>
        <w:t>meeting phase</w:t>
      </w:r>
      <w:r w:rsidRPr="00A96233">
        <w:t xml:space="preserve"> involves an introductory stage, discussion, further collection and analysis of information, with the reaching of agreement between the parties.</w:t>
      </w:r>
    </w:p>
    <w:p w14:paraId="5A643F87" w14:textId="77777777" w:rsidR="00020828" w:rsidRPr="00A96233" w:rsidRDefault="00020828" w:rsidP="00020828"/>
    <w:p w14:paraId="52E604C5" w14:textId="77777777" w:rsidR="00020828" w:rsidRPr="00A96233" w:rsidRDefault="00020828" w:rsidP="00020828">
      <w:r w:rsidRPr="00A96233">
        <w:t>The process is, in essence, often more complex and the meeting phase may involve multiple meetings. In such cases, preparation requires phased objectives. It may, for example, be that the first meeting is purely intended as an exploratory exercise where both parties should clarify issues of the negotiation and collect further information. In such cases, the process can be illustrated as in Figure 35.</w:t>
      </w:r>
    </w:p>
    <w:p w14:paraId="5D51D487" w14:textId="77777777" w:rsidR="00020828" w:rsidRPr="00A96233" w:rsidRDefault="00020828" w:rsidP="00020828"/>
    <w:p w14:paraId="27532C84" w14:textId="77777777" w:rsidR="00020828" w:rsidRPr="00A96233" w:rsidRDefault="00020828" w:rsidP="00020828">
      <w:pPr>
        <w:jc w:val="center"/>
      </w:pPr>
      <w:r w:rsidRPr="00A96233">
        <w:rPr>
          <w:noProof/>
        </w:rPr>
        <w:drawing>
          <wp:inline distT="0" distB="0" distL="0" distR="0" wp14:anchorId="0AA11A4F" wp14:editId="617AF129">
            <wp:extent cx="4965700" cy="1943100"/>
            <wp:effectExtent l="0" t="0" r="635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965700" cy="1943100"/>
                    </a:xfrm>
                    <a:prstGeom prst="rect">
                      <a:avLst/>
                    </a:prstGeom>
                    <a:noFill/>
                    <a:ln>
                      <a:noFill/>
                    </a:ln>
                  </pic:spPr>
                </pic:pic>
              </a:graphicData>
            </a:graphic>
          </wp:inline>
        </w:drawing>
      </w:r>
    </w:p>
    <w:p w14:paraId="3CDF85E4" w14:textId="77777777" w:rsidR="00020828" w:rsidRPr="00A96233" w:rsidRDefault="00020828" w:rsidP="00020828">
      <w:pPr>
        <w:pStyle w:val="Caption"/>
        <w:spacing w:before="0" w:after="0" w:line="360" w:lineRule="auto"/>
        <w:rPr>
          <w:lang w:val="en-GB"/>
        </w:rPr>
      </w:pPr>
      <w:r w:rsidRPr="00A96233">
        <w:rPr>
          <w:lang w:val="en-GB"/>
        </w:rPr>
        <w:t>figure 35: multiple meetings</w:t>
      </w:r>
    </w:p>
    <w:p w14:paraId="66204FAC" w14:textId="77777777" w:rsidR="00020828" w:rsidRPr="00A96233" w:rsidRDefault="00020828" w:rsidP="00020828"/>
    <w:p w14:paraId="009D5D25" w14:textId="77777777" w:rsidR="00020828" w:rsidRPr="00A96233" w:rsidRDefault="00020828" w:rsidP="00020828">
      <w:r w:rsidRPr="00A96233">
        <w:t xml:space="preserve">The </w:t>
      </w:r>
      <w:r w:rsidRPr="00A96233">
        <w:rPr>
          <w:b/>
          <w:bCs/>
        </w:rPr>
        <w:t>post-negotiation phase</w:t>
      </w:r>
      <w:r w:rsidRPr="00A96233">
        <w:t xml:space="preserve"> involves the implementation of the agreement/contract within and between the organisations.</w:t>
      </w:r>
    </w:p>
    <w:p w14:paraId="300AF7E2" w14:textId="77777777" w:rsidR="00020828" w:rsidRPr="00A96233" w:rsidRDefault="00020828" w:rsidP="00020828"/>
    <w:p w14:paraId="2FD46FB9" w14:textId="77777777" w:rsidR="00020828" w:rsidRPr="00A96233" w:rsidRDefault="00020828" w:rsidP="0014236E">
      <w:pPr>
        <w:pStyle w:val="Heading3"/>
        <w:numPr>
          <w:ilvl w:val="2"/>
          <w:numId w:val="296"/>
        </w:numPr>
        <w:spacing w:line="360" w:lineRule="auto"/>
        <w:ind w:left="1134" w:hanging="1134"/>
        <w:jc w:val="left"/>
      </w:pPr>
      <w:bookmarkStart w:id="1308" w:name="_Toc44861752"/>
      <w:bookmarkStart w:id="1309" w:name="_Toc46399845"/>
      <w:bookmarkStart w:id="1310" w:name="_Toc46588431"/>
      <w:bookmarkStart w:id="1311" w:name="_Toc46829648"/>
      <w:bookmarkStart w:id="1312" w:name="_Toc46918792"/>
      <w:r w:rsidRPr="00A96233">
        <w:t>Pre-negotiation preparation</w:t>
      </w:r>
      <w:bookmarkEnd w:id="1308"/>
      <w:bookmarkEnd w:id="1309"/>
      <w:bookmarkEnd w:id="1310"/>
      <w:bookmarkEnd w:id="1311"/>
      <w:bookmarkEnd w:id="1312"/>
    </w:p>
    <w:p w14:paraId="03CECA4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A8B54C3" w14:textId="77777777" w:rsidTr="00863848">
        <w:tc>
          <w:tcPr>
            <w:tcW w:w="1408" w:type="dxa"/>
            <w:hideMark/>
          </w:tcPr>
          <w:p w14:paraId="2F332BF3" w14:textId="77777777" w:rsidR="00020828" w:rsidRPr="00A96233" w:rsidRDefault="00020828" w:rsidP="00863848">
            <w:pPr>
              <w:jc w:val="center"/>
            </w:pPr>
            <w:r w:rsidRPr="00A96233">
              <w:rPr>
                <w:noProof/>
              </w:rPr>
              <w:drawing>
                <wp:inline distT="0" distB="0" distL="0" distR="0" wp14:anchorId="44828F08" wp14:editId="5FB5F747">
                  <wp:extent cx="468000" cy="468000"/>
                  <wp:effectExtent l="0" t="0" r="8255" b="8255"/>
                  <wp:docPr id="1319" name="Picture 13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5929C7CE" w14:textId="77777777" w:rsidR="00020828" w:rsidRPr="00A96233" w:rsidRDefault="00020828" w:rsidP="00863848">
            <w:r w:rsidRPr="00A96233">
              <w:t>What do you consider when you prepare for buying negotiations?</w:t>
            </w:r>
          </w:p>
          <w:p w14:paraId="32E306B6" w14:textId="77777777" w:rsidR="00020828" w:rsidRPr="00A96233" w:rsidRDefault="00020828" w:rsidP="00863848"/>
          <w:p w14:paraId="4A85403E" w14:textId="77777777" w:rsidR="00020828" w:rsidRPr="00A96233" w:rsidRDefault="00020828" w:rsidP="00863848"/>
          <w:p w14:paraId="74FE7957" w14:textId="77777777" w:rsidR="00020828" w:rsidRPr="00A96233" w:rsidRDefault="00020828" w:rsidP="00863848"/>
          <w:p w14:paraId="6181F13E" w14:textId="77777777" w:rsidR="00020828" w:rsidRPr="00A96233" w:rsidRDefault="00020828" w:rsidP="00863848"/>
          <w:p w14:paraId="5110D46E" w14:textId="77777777" w:rsidR="00020828" w:rsidRPr="00A96233" w:rsidRDefault="00020828" w:rsidP="00863848">
            <w:r w:rsidRPr="00A96233">
              <w:t>What information do you collect when preparing for buying negotiations?</w:t>
            </w:r>
          </w:p>
          <w:p w14:paraId="0DB251F0" w14:textId="77777777" w:rsidR="00020828" w:rsidRPr="00A96233" w:rsidRDefault="00020828" w:rsidP="00863848"/>
          <w:p w14:paraId="0CFE0CBA" w14:textId="77777777" w:rsidR="00020828" w:rsidRPr="00A96233" w:rsidRDefault="00020828" w:rsidP="00863848"/>
          <w:p w14:paraId="093AF951" w14:textId="77777777" w:rsidR="00020828" w:rsidRPr="00A96233" w:rsidRDefault="00020828" w:rsidP="00863848"/>
          <w:p w14:paraId="367B3F51" w14:textId="77777777" w:rsidR="00020828" w:rsidRPr="00A96233" w:rsidRDefault="00020828" w:rsidP="00863848"/>
          <w:p w14:paraId="3138C451" w14:textId="77777777" w:rsidR="00020828" w:rsidRPr="00A96233" w:rsidRDefault="00020828" w:rsidP="00863848">
            <w:r w:rsidRPr="00A96233">
              <w:t>What sources do you use for collecting the information?</w:t>
            </w:r>
          </w:p>
          <w:p w14:paraId="69D0329C" w14:textId="77777777" w:rsidR="00020828" w:rsidRPr="00A96233" w:rsidRDefault="00020828" w:rsidP="00863848"/>
          <w:p w14:paraId="73328D0B" w14:textId="77777777" w:rsidR="00020828" w:rsidRPr="00A96233" w:rsidRDefault="00020828" w:rsidP="00863848"/>
          <w:p w14:paraId="7559E14B" w14:textId="77777777" w:rsidR="00020828" w:rsidRPr="00A96233" w:rsidRDefault="00020828" w:rsidP="00863848"/>
          <w:p w14:paraId="1424F5A8" w14:textId="77777777" w:rsidR="00020828" w:rsidRPr="00A96233" w:rsidRDefault="00020828" w:rsidP="00863848"/>
          <w:p w14:paraId="68F0E7CC" w14:textId="77777777" w:rsidR="00020828" w:rsidRPr="00A96233" w:rsidRDefault="00020828" w:rsidP="00863848"/>
          <w:p w14:paraId="7CF97F08" w14:textId="77777777" w:rsidR="00020828" w:rsidRPr="00A96233" w:rsidRDefault="00020828" w:rsidP="00863848"/>
        </w:tc>
      </w:tr>
    </w:tbl>
    <w:p w14:paraId="1E3F8440" w14:textId="77777777" w:rsidR="00020828" w:rsidRPr="00A96233" w:rsidRDefault="00020828" w:rsidP="00020828">
      <w:pPr>
        <w:rPr>
          <w:rFonts w:eastAsia="Times New Roman"/>
        </w:rPr>
      </w:pPr>
    </w:p>
    <w:p w14:paraId="05C142B3" w14:textId="77777777" w:rsidR="00020828" w:rsidRPr="00A96233" w:rsidRDefault="00020828" w:rsidP="00020828">
      <w:r w:rsidRPr="00A96233">
        <w:t>Not every negotiation requires the same level of preparation. The amount of time spent preparing will depend on the complexity of the negotiations.</w:t>
      </w:r>
    </w:p>
    <w:p w14:paraId="49380B1E" w14:textId="77777777" w:rsidR="00020828" w:rsidRPr="00A96233" w:rsidRDefault="00020828" w:rsidP="00020828">
      <w:r w:rsidRPr="00A96233">
        <w:t>Pre-negotiation preparation involves several steps:</w:t>
      </w:r>
    </w:p>
    <w:p w14:paraId="060F5FFC" w14:textId="77777777" w:rsidR="00020828" w:rsidRPr="00A96233" w:rsidRDefault="00020828" w:rsidP="00020828"/>
    <w:p w14:paraId="16E1F11C" w14:textId="77777777" w:rsidR="00020828" w:rsidRPr="00A96233" w:rsidRDefault="00020828" w:rsidP="00020828">
      <w:pPr>
        <w:jc w:val="center"/>
      </w:pPr>
      <w:r w:rsidRPr="00A96233">
        <w:rPr>
          <w:noProof/>
        </w:rPr>
        <w:drawing>
          <wp:inline distT="0" distB="0" distL="0" distR="0" wp14:anchorId="62DC42AC" wp14:editId="7D64F2D9">
            <wp:extent cx="3959051" cy="2055887"/>
            <wp:effectExtent l="0" t="0" r="3810" b="190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67050" cy="2060041"/>
                    </a:xfrm>
                    <a:prstGeom prst="rect">
                      <a:avLst/>
                    </a:prstGeom>
                    <a:noFill/>
                    <a:ln>
                      <a:noFill/>
                    </a:ln>
                  </pic:spPr>
                </pic:pic>
              </a:graphicData>
            </a:graphic>
          </wp:inline>
        </w:drawing>
      </w:r>
    </w:p>
    <w:p w14:paraId="74EB793D" w14:textId="77777777" w:rsidR="00020828" w:rsidRPr="00A96233" w:rsidRDefault="00020828" w:rsidP="00020828">
      <w:pPr>
        <w:jc w:val="center"/>
      </w:pPr>
    </w:p>
    <w:p w14:paraId="08971099" w14:textId="77777777" w:rsidR="00020828" w:rsidRPr="00A96233" w:rsidRDefault="00020828" w:rsidP="00020828">
      <w:pPr>
        <w:pStyle w:val="Heading4"/>
        <w:spacing w:line="360" w:lineRule="auto"/>
        <w:ind w:left="1134" w:hanging="1134"/>
      </w:pPr>
      <w:r w:rsidRPr="00A96233">
        <w:t>1.1.1.1</w:t>
      </w:r>
      <w:r w:rsidRPr="00A96233">
        <w:tab/>
        <w:t>Considerations during preparation</w:t>
      </w:r>
    </w:p>
    <w:p w14:paraId="266485BD" w14:textId="77777777" w:rsidR="00020828" w:rsidRPr="00A96233" w:rsidRDefault="00020828" w:rsidP="00020828"/>
    <w:p w14:paraId="796B7A6D" w14:textId="37EA4A32" w:rsidR="00020828" w:rsidRDefault="00020828" w:rsidP="00020828">
      <w:r w:rsidRPr="00A96233">
        <w:t>The key aspects to be considered during preparation for negotiation are:</w:t>
      </w:r>
    </w:p>
    <w:p w14:paraId="322D3F19" w14:textId="77777777" w:rsidR="00001A4F" w:rsidRPr="00A96233" w:rsidRDefault="00001A4F"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020828" w:rsidRPr="00A96233" w14:paraId="263D1177" w14:textId="77777777" w:rsidTr="00001A4F">
        <w:tc>
          <w:tcPr>
            <w:tcW w:w="2954" w:type="dxa"/>
            <w:shd w:val="clear" w:color="auto" w:fill="808080" w:themeFill="background1" w:themeFillShade="80"/>
            <w:hideMark/>
          </w:tcPr>
          <w:p w14:paraId="2B448E7A" w14:textId="77777777" w:rsidR="00020828" w:rsidRPr="00A96233" w:rsidRDefault="00020828" w:rsidP="00863848">
            <w:pPr>
              <w:jc w:val="left"/>
              <w:rPr>
                <w:b/>
                <w:bCs/>
                <w:color w:val="FFFFFF" w:themeColor="background1"/>
              </w:rPr>
            </w:pPr>
            <w:r w:rsidRPr="00A96233">
              <w:rPr>
                <w:b/>
                <w:bCs/>
                <w:color w:val="FFFFFF" w:themeColor="background1"/>
              </w:rPr>
              <w:t>What do we want from the negotiation?</w:t>
            </w:r>
          </w:p>
        </w:tc>
        <w:tc>
          <w:tcPr>
            <w:tcW w:w="6027" w:type="dxa"/>
            <w:shd w:val="clear" w:color="auto" w:fill="D9D9D9" w:themeFill="background1" w:themeFillShade="D9"/>
            <w:hideMark/>
          </w:tcPr>
          <w:p w14:paraId="001AA0F0" w14:textId="77777777" w:rsidR="00020828" w:rsidRPr="00A96233" w:rsidRDefault="00020828" w:rsidP="00863848">
            <w:r w:rsidRPr="00A96233">
              <w:t>The following are examples:</w:t>
            </w:r>
          </w:p>
          <w:p w14:paraId="189CB6A9" w14:textId="77777777" w:rsidR="00020828" w:rsidRPr="00A96233" w:rsidRDefault="00020828" w:rsidP="0014236E">
            <w:pPr>
              <w:pStyle w:val="ListParagraph"/>
              <w:numPr>
                <w:ilvl w:val="0"/>
                <w:numId w:val="253"/>
              </w:numPr>
              <w:contextualSpacing w:val="0"/>
              <w:jc w:val="left"/>
            </w:pPr>
            <w:r w:rsidRPr="00A96233">
              <w:t>A lower price</w:t>
            </w:r>
          </w:p>
          <w:p w14:paraId="4F182FF6" w14:textId="77777777" w:rsidR="00020828" w:rsidRPr="00A96233" w:rsidRDefault="00020828" w:rsidP="0014236E">
            <w:pPr>
              <w:pStyle w:val="ListParagraph"/>
              <w:numPr>
                <w:ilvl w:val="0"/>
                <w:numId w:val="253"/>
              </w:numPr>
              <w:contextualSpacing w:val="0"/>
              <w:jc w:val="left"/>
            </w:pPr>
            <w:r w:rsidRPr="00A96233">
              <w:t>An improved relationship</w:t>
            </w:r>
          </w:p>
          <w:p w14:paraId="6DF4CBE9" w14:textId="77777777" w:rsidR="00020828" w:rsidRPr="00A96233" w:rsidRDefault="00020828" w:rsidP="0014236E">
            <w:pPr>
              <w:pStyle w:val="ListParagraph"/>
              <w:numPr>
                <w:ilvl w:val="0"/>
                <w:numId w:val="253"/>
              </w:numPr>
              <w:contextualSpacing w:val="0"/>
              <w:jc w:val="left"/>
            </w:pPr>
            <w:r w:rsidRPr="00A96233">
              <w:t>Bigger discounts</w:t>
            </w:r>
          </w:p>
          <w:p w14:paraId="633F8A00" w14:textId="77777777" w:rsidR="00020828" w:rsidRPr="00A96233" w:rsidRDefault="00020828" w:rsidP="0014236E">
            <w:pPr>
              <w:pStyle w:val="ListParagraph"/>
              <w:numPr>
                <w:ilvl w:val="0"/>
                <w:numId w:val="253"/>
              </w:numPr>
              <w:contextualSpacing w:val="0"/>
              <w:jc w:val="left"/>
            </w:pPr>
            <w:r w:rsidRPr="00A96233">
              <w:t>Faster delivery</w:t>
            </w:r>
          </w:p>
          <w:p w14:paraId="179E129F" w14:textId="77777777" w:rsidR="00020828" w:rsidRPr="00A96233" w:rsidRDefault="00020828" w:rsidP="0014236E">
            <w:pPr>
              <w:pStyle w:val="ListParagraph"/>
              <w:numPr>
                <w:ilvl w:val="0"/>
                <w:numId w:val="253"/>
              </w:numPr>
              <w:contextualSpacing w:val="0"/>
              <w:jc w:val="left"/>
            </w:pPr>
            <w:r w:rsidRPr="00A96233">
              <w:t>Improved quality</w:t>
            </w:r>
          </w:p>
        </w:tc>
      </w:tr>
      <w:tr w:rsidR="00020828" w:rsidRPr="00A96233" w14:paraId="19902F13" w14:textId="77777777" w:rsidTr="00001A4F">
        <w:tc>
          <w:tcPr>
            <w:tcW w:w="2954" w:type="dxa"/>
            <w:shd w:val="clear" w:color="auto" w:fill="808080" w:themeFill="background1" w:themeFillShade="80"/>
            <w:hideMark/>
          </w:tcPr>
          <w:p w14:paraId="0FD3C273" w14:textId="77777777" w:rsidR="00020828" w:rsidRPr="00A96233" w:rsidRDefault="00020828" w:rsidP="00863848">
            <w:pPr>
              <w:jc w:val="left"/>
              <w:rPr>
                <w:b/>
                <w:bCs/>
                <w:color w:val="FFFFFF" w:themeColor="background1"/>
              </w:rPr>
            </w:pPr>
            <w:r w:rsidRPr="00A96233">
              <w:rPr>
                <w:b/>
                <w:bCs/>
                <w:color w:val="FFFFFF" w:themeColor="background1"/>
              </w:rPr>
              <w:t>How valuable is each of the “wants” to the company?</w:t>
            </w:r>
          </w:p>
        </w:tc>
        <w:tc>
          <w:tcPr>
            <w:tcW w:w="6027" w:type="dxa"/>
            <w:shd w:val="clear" w:color="auto" w:fill="D9D9D9" w:themeFill="background1" w:themeFillShade="D9"/>
            <w:hideMark/>
          </w:tcPr>
          <w:p w14:paraId="49D75C71" w14:textId="77777777" w:rsidR="00020828" w:rsidRPr="00A96233" w:rsidRDefault="00020828" w:rsidP="00863848">
            <w:r w:rsidRPr="00A96233">
              <w:t>Wants need to be prioritised.</w:t>
            </w:r>
          </w:p>
          <w:p w14:paraId="66022A66" w14:textId="77777777" w:rsidR="00020828" w:rsidRPr="00A96233" w:rsidRDefault="00020828" w:rsidP="00863848"/>
          <w:p w14:paraId="7C21729A" w14:textId="77777777" w:rsidR="00020828" w:rsidRPr="00A96233" w:rsidRDefault="00020828" w:rsidP="00863848">
            <w:r w:rsidRPr="00A96233">
              <w:t>Examples:</w:t>
            </w:r>
          </w:p>
          <w:p w14:paraId="2A367F33" w14:textId="77777777" w:rsidR="00020828" w:rsidRPr="00A96233" w:rsidRDefault="00020828" w:rsidP="0014236E">
            <w:pPr>
              <w:pStyle w:val="ListParagraph"/>
              <w:numPr>
                <w:ilvl w:val="0"/>
                <w:numId w:val="254"/>
              </w:numPr>
              <w:contextualSpacing w:val="0"/>
              <w:jc w:val="left"/>
            </w:pPr>
            <w:r w:rsidRPr="00A96233">
              <w:t>Prompt delivery = High priority</w:t>
            </w:r>
          </w:p>
          <w:p w14:paraId="07BA87BF" w14:textId="77777777" w:rsidR="00020828" w:rsidRPr="00A96233" w:rsidRDefault="00020828" w:rsidP="0014236E">
            <w:pPr>
              <w:pStyle w:val="ListParagraph"/>
              <w:numPr>
                <w:ilvl w:val="0"/>
                <w:numId w:val="254"/>
              </w:numPr>
              <w:contextualSpacing w:val="0"/>
              <w:jc w:val="left"/>
            </w:pPr>
            <w:r w:rsidRPr="00A96233">
              <w:t>Lower price = Medium priority</w:t>
            </w:r>
          </w:p>
          <w:p w14:paraId="19F6510D" w14:textId="77777777" w:rsidR="00020828" w:rsidRPr="00A96233" w:rsidRDefault="00020828" w:rsidP="0014236E">
            <w:pPr>
              <w:pStyle w:val="ListParagraph"/>
              <w:numPr>
                <w:ilvl w:val="0"/>
                <w:numId w:val="254"/>
              </w:numPr>
              <w:contextualSpacing w:val="0"/>
              <w:jc w:val="left"/>
            </w:pPr>
            <w:r w:rsidRPr="00A96233">
              <w:t>Improved quality = Low priority</w:t>
            </w:r>
          </w:p>
        </w:tc>
      </w:tr>
      <w:tr w:rsidR="00020828" w:rsidRPr="00A96233" w14:paraId="0A1A686B" w14:textId="77777777" w:rsidTr="00001A4F">
        <w:tc>
          <w:tcPr>
            <w:tcW w:w="2954" w:type="dxa"/>
            <w:shd w:val="clear" w:color="auto" w:fill="808080" w:themeFill="background1" w:themeFillShade="80"/>
            <w:hideMark/>
          </w:tcPr>
          <w:p w14:paraId="4B6AAD17" w14:textId="77777777" w:rsidR="00020828" w:rsidRPr="00A96233" w:rsidRDefault="00020828" w:rsidP="00863848">
            <w:pPr>
              <w:jc w:val="left"/>
              <w:rPr>
                <w:b/>
                <w:bCs/>
                <w:color w:val="FFFFFF" w:themeColor="background1"/>
              </w:rPr>
            </w:pPr>
            <w:r w:rsidRPr="00A96233">
              <w:rPr>
                <w:b/>
                <w:bCs/>
                <w:color w:val="FFFFFF" w:themeColor="background1"/>
              </w:rPr>
              <w:t>What are the entry and exit points?</w:t>
            </w:r>
          </w:p>
        </w:tc>
        <w:tc>
          <w:tcPr>
            <w:tcW w:w="6027" w:type="dxa"/>
            <w:shd w:val="clear" w:color="auto" w:fill="D9D9D9" w:themeFill="background1" w:themeFillShade="D9"/>
            <w:hideMark/>
          </w:tcPr>
          <w:p w14:paraId="567F263E" w14:textId="77777777" w:rsidR="00020828" w:rsidRPr="00A96233" w:rsidRDefault="00020828" w:rsidP="00863848">
            <w:r w:rsidRPr="00A96233">
              <w:t>The entry point is the opening bid.</w:t>
            </w:r>
          </w:p>
          <w:p w14:paraId="66EAFF06" w14:textId="77777777" w:rsidR="00020828" w:rsidRPr="00A96233" w:rsidRDefault="00020828" w:rsidP="00863848"/>
          <w:p w14:paraId="60467599" w14:textId="77777777" w:rsidR="00020828" w:rsidRPr="00A96233" w:rsidRDefault="00020828" w:rsidP="00863848">
            <w:r w:rsidRPr="00A96233">
              <w:t>The exit point is the position of “walk away” from the negotiation.</w:t>
            </w:r>
          </w:p>
        </w:tc>
      </w:tr>
    </w:tbl>
    <w:p w14:paraId="322491AF" w14:textId="5F3E6BF1" w:rsidR="00020828" w:rsidRDefault="00020828" w:rsidP="00020828">
      <w:pPr>
        <w:rPr>
          <w:rFonts w:eastAsia="Times New Roman"/>
        </w:rPr>
      </w:pPr>
    </w:p>
    <w:p w14:paraId="78BFF3C2" w14:textId="77777777" w:rsidR="003774A7" w:rsidRPr="00A96233" w:rsidRDefault="003774A7" w:rsidP="00020828">
      <w:pPr>
        <w:rPr>
          <w:rFonts w:eastAsia="Times New Roman"/>
        </w:rPr>
      </w:pPr>
    </w:p>
    <w:p w14:paraId="3FF5C4FC" w14:textId="77777777" w:rsidR="00020828" w:rsidRPr="00A96233" w:rsidRDefault="00020828" w:rsidP="00001A4F">
      <w:pPr>
        <w:pStyle w:val="Heading4"/>
        <w:spacing w:line="360" w:lineRule="auto"/>
        <w:ind w:left="1134" w:hanging="1134"/>
        <w:jc w:val="left"/>
      </w:pPr>
      <w:r w:rsidRPr="00A96233">
        <w:t>1.1.1.2</w:t>
      </w:r>
      <w:r w:rsidRPr="00A96233">
        <w:tab/>
        <w:t>Collecting information and assessing the supplier with a SWOT analysis</w:t>
      </w:r>
    </w:p>
    <w:p w14:paraId="5292CC4A" w14:textId="77777777" w:rsidR="00020828" w:rsidRPr="00A96233" w:rsidRDefault="00020828" w:rsidP="00020828"/>
    <w:p w14:paraId="64B41D6E" w14:textId="77777777" w:rsidR="00020828" w:rsidRPr="00A96233" w:rsidRDefault="00020828" w:rsidP="00020828">
      <w:r w:rsidRPr="00A96233">
        <w:t>The information required for preparing for negotiation will be unique to every situation.</w:t>
      </w:r>
    </w:p>
    <w:p w14:paraId="7EF45CBE" w14:textId="77777777" w:rsidR="00020828" w:rsidRPr="00A96233" w:rsidRDefault="00020828" w:rsidP="00020828">
      <w:r w:rsidRPr="00A96233">
        <w:t>The following questions are typical examples.</w:t>
      </w:r>
      <w:r w:rsidRPr="00A96233">
        <w:rPr>
          <w:vertAlign w:val="superscript"/>
        </w:rPr>
        <w:t>iii</w:t>
      </w:r>
    </w:p>
    <w:p w14:paraId="7F96E06D"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497B295F" w14:textId="77777777" w:rsidTr="00001A4F">
        <w:tc>
          <w:tcPr>
            <w:tcW w:w="2675" w:type="dxa"/>
            <w:shd w:val="clear" w:color="auto" w:fill="7F7F7F" w:themeFill="text1" w:themeFillTint="80"/>
            <w:hideMark/>
          </w:tcPr>
          <w:p w14:paraId="5A2CBC18" w14:textId="64F0459B" w:rsidR="00020828" w:rsidRPr="00A96233" w:rsidRDefault="00020828" w:rsidP="00863848">
            <w:pPr>
              <w:jc w:val="left"/>
              <w:rPr>
                <w:b/>
                <w:bCs/>
                <w:color w:val="FFFFFF" w:themeColor="background1"/>
              </w:rPr>
            </w:pPr>
            <w:r w:rsidRPr="00A96233">
              <w:rPr>
                <w:b/>
                <w:bCs/>
                <w:color w:val="FFFFFF" w:themeColor="background1"/>
              </w:rPr>
              <w:t>The current agreement</w:t>
            </w:r>
            <w:r w:rsidR="00001A4F">
              <w:rPr>
                <w:b/>
                <w:bCs/>
                <w:color w:val="FFFFFF" w:themeColor="background1"/>
              </w:rPr>
              <w:br/>
            </w:r>
            <w:r w:rsidRPr="00A96233">
              <w:rPr>
                <w:b/>
                <w:bCs/>
                <w:color w:val="FFFFFF" w:themeColor="background1"/>
              </w:rPr>
              <w:t>(if one is in place)</w:t>
            </w:r>
          </w:p>
        </w:tc>
        <w:tc>
          <w:tcPr>
            <w:tcW w:w="6306" w:type="dxa"/>
            <w:shd w:val="clear" w:color="auto" w:fill="D9D9D9" w:themeFill="background1" w:themeFillShade="D9"/>
            <w:hideMark/>
          </w:tcPr>
          <w:p w14:paraId="0138C05C"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duration of the current contract?</w:t>
            </w:r>
          </w:p>
          <w:p w14:paraId="79384284"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financial history regarding part transactions?</w:t>
            </w:r>
          </w:p>
          <w:p w14:paraId="7E5CAB86" w14:textId="77777777" w:rsidR="00020828" w:rsidRPr="00A96233" w:rsidRDefault="00020828" w:rsidP="0014236E">
            <w:pPr>
              <w:pStyle w:val="ListParagraph"/>
              <w:numPr>
                <w:ilvl w:val="0"/>
                <w:numId w:val="255"/>
              </w:numPr>
              <w:spacing w:after="120"/>
              <w:ind w:left="357" w:hanging="357"/>
              <w:contextualSpacing w:val="0"/>
              <w:jc w:val="left"/>
            </w:pPr>
            <w:r w:rsidRPr="00A96233">
              <w:t>What cost data is available?</w:t>
            </w:r>
          </w:p>
          <w:p w14:paraId="442D3CE0"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delivery performance?</w:t>
            </w:r>
          </w:p>
          <w:p w14:paraId="16852755"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quality record?</w:t>
            </w:r>
          </w:p>
          <w:p w14:paraId="0D42A613" w14:textId="77777777" w:rsidR="00020828" w:rsidRPr="00A96233" w:rsidRDefault="00020828" w:rsidP="0014236E">
            <w:pPr>
              <w:pStyle w:val="ListParagraph"/>
              <w:numPr>
                <w:ilvl w:val="0"/>
                <w:numId w:val="255"/>
              </w:numPr>
              <w:spacing w:after="120"/>
              <w:ind w:left="357" w:hanging="357"/>
              <w:contextualSpacing w:val="0"/>
              <w:jc w:val="left"/>
            </w:pPr>
            <w:r w:rsidRPr="00A96233">
              <w:t>What disputes have arisen during the period of the contract?</w:t>
            </w:r>
          </w:p>
          <w:p w14:paraId="50E9D13C"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350CDCB0" w14:textId="77777777" w:rsidR="00020828" w:rsidRPr="00A96233" w:rsidRDefault="00020828" w:rsidP="0014236E">
            <w:pPr>
              <w:pStyle w:val="ListParagraph"/>
              <w:numPr>
                <w:ilvl w:val="0"/>
                <w:numId w:val="255"/>
              </w:numPr>
              <w:contextualSpacing w:val="0"/>
              <w:jc w:val="left"/>
            </w:pPr>
            <w:r w:rsidRPr="00A96233">
              <w:t>With whom will the negotiations be conducted?</w:t>
            </w:r>
          </w:p>
        </w:tc>
      </w:tr>
      <w:tr w:rsidR="00020828" w:rsidRPr="00A96233" w14:paraId="37231C0A" w14:textId="77777777" w:rsidTr="00001A4F">
        <w:tc>
          <w:tcPr>
            <w:tcW w:w="2675" w:type="dxa"/>
            <w:shd w:val="clear" w:color="auto" w:fill="7F7F7F" w:themeFill="text1" w:themeFillTint="80"/>
            <w:hideMark/>
          </w:tcPr>
          <w:p w14:paraId="14EF0EC3" w14:textId="77777777" w:rsidR="00020828" w:rsidRPr="00A96233" w:rsidRDefault="00020828" w:rsidP="00863848">
            <w:pPr>
              <w:jc w:val="left"/>
              <w:rPr>
                <w:b/>
                <w:bCs/>
                <w:color w:val="FFFFFF" w:themeColor="background1"/>
              </w:rPr>
            </w:pPr>
            <w:r w:rsidRPr="00A96233">
              <w:rPr>
                <w:b/>
                <w:bCs/>
                <w:color w:val="FFFFFF" w:themeColor="background1"/>
              </w:rPr>
              <w:t>Specification issues</w:t>
            </w:r>
          </w:p>
        </w:tc>
        <w:tc>
          <w:tcPr>
            <w:tcW w:w="6306" w:type="dxa"/>
            <w:shd w:val="clear" w:color="auto" w:fill="D9D9D9" w:themeFill="background1" w:themeFillShade="D9"/>
            <w:hideMark/>
          </w:tcPr>
          <w:p w14:paraId="3215FBDF" w14:textId="77777777" w:rsidR="00020828" w:rsidRPr="00A96233" w:rsidRDefault="00020828" w:rsidP="0014236E">
            <w:pPr>
              <w:pStyle w:val="ListParagraph"/>
              <w:numPr>
                <w:ilvl w:val="0"/>
                <w:numId w:val="255"/>
              </w:numPr>
              <w:spacing w:after="120"/>
              <w:ind w:left="357" w:hanging="357"/>
              <w:contextualSpacing w:val="0"/>
              <w:jc w:val="left"/>
            </w:pPr>
            <w:r w:rsidRPr="00A96233">
              <w:t>Has the supplier been given the opportunity to improve the value in the specification?</w:t>
            </w:r>
          </w:p>
          <w:p w14:paraId="106C7A39" w14:textId="77777777" w:rsidR="00020828" w:rsidRPr="00A96233" w:rsidRDefault="00020828" w:rsidP="0014236E">
            <w:pPr>
              <w:pStyle w:val="ListParagraph"/>
              <w:numPr>
                <w:ilvl w:val="0"/>
                <w:numId w:val="255"/>
              </w:numPr>
              <w:spacing w:after="120"/>
              <w:ind w:left="357" w:hanging="357"/>
              <w:contextualSpacing w:val="0"/>
              <w:jc w:val="left"/>
            </w:pPr>
            <w:r w:rsidRPr="00A96233">
              <w:t>What aspects of the specification are critical?</w:t>
            </w:r>
          </w:p>
          <w:p w14:paraId="2C9998E0" w14:textId="77777777" w:rsidR="00020828" w:rsidRPr="00A96233" w:rsidRDefault="00020828" w:rsidP="0014236E">
            <w:pPr>
              <w:pStyle w:val="ListParagraph"/>
              <w:numPr>
                <w:ilvl w:val="0"/>
                <w:numId w:val="255"/>
              </w:numPr>
              <w:spacing w:after="120"/>
              <w:ind w:left="357" w:hanging="357"/>
              <w:contextualSpacing w:val="0"/>
              <w:jc w:val="left"/>
            </w:pPr>
            <w:r w:rsidRPr="00A96233">
              <w:t>Which aspects of the specification can be varied to achieve the same function?</w:t>
            </w:r>
          </w:p>
          <w:p w14:paraId="1B8A9DBF" w14:textId="77777777" w:rsidR="00020828" w:rsidRPr="00A96233" w:rsidRDefault="00020828" w:rsidP="0014236E">
            <w:pPr>
              <w:pStyle w:val="ListParagraph"/>
              <w:numPr>
                <w:ilvl w:val="0"/>
                <w:numId w:val="255"/>
              </w:numPr>
              <w:spacing w:after="120"/>
              <w:ind w:left="357" w:hanging="357"/>
              <w:contextualSpacing w:val="0"/>
              <w:jc w:val="left"/>
            </w:pPr>
            <w:r w:rsidRPr="00A96233">
              <w:t>How will conformity with specification be measured?</w:t>
            </w:r>
          </w:p>
          <w:p w14:paraId="2FD27018" w14:textId="77777777" w:rsidR="00020828" w:rsidRPr="00A96233" w:rsidRDefault="00020828" w:rsidP="0014236E">
            <w:pPr>
              <w:pStyle w:val="ListParagraph"/>
              <w:numPr>
                <w:ilvl w:val="0"/>
                <w:numId w:val="255"/>
              </w:numPr>
              <w:contextualSpacing w:val="0"/>
              <w:jc w:val="left"/>
            </w:pPr>
            <w:r w:rsidRPr="00A96233">
              <w:t>Who will do the measurements and where?</w:t>
            </w:r>
          </w:p>
        </w:tc>
      </w:tr>
      <w:tr w:rsidR="00020828" w:rsidRPr="00A96233" w14:paraId="057D9F25" w14:textId="77777777" w:rsidTr="00001A4F">
        <w:tc>
          <w:tcPr>
            <w:tcW w:w="2675" w:type="dxa"/>
            <w:shd w:val="clear" w:color="auto" w:fill="7F7F7F" w:themeFill="text1" w:themeFillTint="80"/>
            <w:hideMark/>
          </w:tcPr>
          <w:p w14:paraId="58F784DF" w14:textId="77777777" w:rsidR="00020828" w:rsidRPr="00A96233" w:rsidRDefault="00020828" w:rsidP="00863848">
            <w:pPr>
              <w:jc w:val="left"/>
              <w:rPr>
                <w:b/>
                <w:bCs/>
                <w:color w:val="FFFFFF" w:themeColor="background1"/>
              </w:rPr>
            </w:pPr>
            <w:r w:rsidRPr="00A96233">
              <w:rPr>
                <w:b/>
                <w:bCs/>
                <w:color w:val="FFFFFF" w:themeColor="background1"/>
              </w:rPr>
              <w:t>Delivery issues</w:t>
            </w:r>
          </w:p>
        </w:tc>
        <w:tc>
          <w:tcPr>
            <w:tcW w:w="6306" w:type="dxa"/>
            <w:shd w:val="clear" w:color="auto" w:fill="D9D9D9" w:themeFill="background1" w:themeFillShade="D9"/>
            <w:hideMark/>
          </w:tcPr>
          <w:p w14:paraId="2AB145AA" w14:textId="77777777" w:rsidR="00020828" w:rsidRPr="00A96233" w:rsidRDefault="00020828" w:rsidP="0014236E">
            <w:pPr>
              <w:pStyle w:val="ListParagraph"/>
              <w:numPr>
                <w:ilvl w:val="0"/>
                <w:numId w:val="255"/>
              </w:numPr>
              <w:spacing w:after="120"/>
              <w:ind w:left="357" w:hanging="357"/>
              <w:contextualSpacing w:val="0"/>
              <w:jc w:val="left"/>
            </w:pPr>
            <w:r w:rsidRPr="00A96233">
              <w:t>How frequently should the supplier deliver?</w:t>
            </w:r>
          </w:p>
          <w:p w14:paraId="6DCA5EC0" w14:textId="77777777" w:rsidR="00020828" w:rsidRPr="00A96233" w:rsidRDefault="00020828" w:rsidP="0014236E">
            <w:pPr>
              <w:pStyle w:val="ListParagraph"/>
              <w:numPr>
                <w:ilvl w:val="0"/>
                <w:numId w:val="255"/>
              </w:numPr>
              <w:spacing w:after="120"/>
              <w:ind w:left="357" w:hanging="357"/>
              <w:contextualSpacing w:val="0"/>
              <w:jc w:val="left"/>
            </w:pPr>
            <w:r w:rsidRPr="00A96233">
              <w:t>What quantities should be delivered?</w:t>
            </w:r>
          </w:p>
          <w:p w14:paraId="07A1DD58" w14:textId="77777777" w:rsidR="00020828" w:rsidRPr="00A96233" w:rsidRDefault="00020828" w:rsidP="0014236E">
            <w:pPr>
              <w:pStyle w:val="ListParagraph"/>
              <w:numPr>
                <w:ilvl w:val="0"/>
                <w:numId w:val="255"/>
              </w:numPr>
              <w:spacing w:after="120"/>
              <w:ind w:left="357" w:hanging="357"/>
              <w:contextualSpacing w:val="0"/>
              <w:jc w:val="left"/>
            </w:pPr>
            <w:r w:rsidRPr="00A96233">
              <w:t>How will delivery take place?</w:t>
            </w:r>
          </w:p>
          <w:p w14:paraId="67B53A87"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packaging/pallets/containers?</w:t>
            </w:r>
          </w:p>
          <w:p w14:paraId="2E934AC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delivery address?</w:t>
            </w:r>
          </w:p>
          <w:p w14:paraId="63A85FD3" w14:textId="77777777" w:rsidR="00020828" w:rsidRPr="00A96233" w:rsidRDefault="00020828" w:rsidP="0014236E">
            <w:pPr>
              <w:pStyle w:val="ListParagraph"/>
              <w:numPr>
                <w:ilvl w:val="0"/>
                <w:numId w:val="255"/>
              </w:numPr>
              <w:spacing w:after="120"/>
              <w:ind w:left="357" w:hanging="357"/>
              <w:contextualSpacing w:val="0"/>
              <w:jc w:val="left"/>
            </w:pPr>
            <w:r w:rsidRPr="00A96233">
              <w:t>Are there restrictions relating to deliveries, such as timing, size of vehicle, etc.)?</w:t>
            </w:r>
          </w:p>
          <w:p w14:paraId="4D710FF2" w14:textId="77777777" w:rsidR="00020828" w:rsidRPr="00A96233" w:rsidRDefault="00020828" w:rsidP="0014236E">
            <w:pPr>
              <w:pStyle w:val="ListParagraph"/>
              <w:numPr>
                <w:ilvl w:val="0"/>
                <w:numId w:val="255"/>
              </w:numPr>
              <w:contextualSpacing w:val="0"/>
              <w:jc w:val="left"/>
            </w:pPr>
            <w:r w:rsidRPr="00A96233">
              <w:t xml:space="preserve">If purchases are to be delivered in a container or rail truck, what is the position regarding demurrage? </w:t>
            </w:r>
          </w:p>
        </w:tc>
      </w:tr>
      <w:tr w:rsidR="00020828" w:rsidRPr="00A96233" w14:paraId="1144F632" w14:textId="77777777" w:rsidTr="00001A4F">
        <w:tc>
          <w:tcPr>
            <w:tcW w:w="2675" w:type="dxa"/>
            <w:shd w:val="clear" w:color="auto" w:fill="7F7F7F" w:themeFill="text1" w:themeFillTint="80"/>
            <w:hideMark/>
          </w:tcPr>
          <w:p w14:paraId="3F4EF4F4" w14:textId="77777777" w:rsidR="00020828" w:rsidRPr="00A96233" w:rsidRDefault="00020828" w:rsidP="00863848">
            <w:pPr>
              <w:jc w:val="left"/>
              <w:rPr>
                <w:b/>
                <w:bCs/>
                <w:color w:val="FFFFFF" w:themeColor="background1"/>
              </w:rPr>
            </w:pPr>
            <w:r w:rsidRPr="00A96233">
              <w:rPr>
                <w:b/>
                <w:bCs/>
                <w:color w:val="FFFFFF" w:themeColor="background1"/>
              </w:rPr>
              <w:t>Financial issues</w:t>
            </w:r>
          </w:p>
        </w:tc>
        <w:tc>
          <w:tcPr>
            <w:tcW w:w="6306" w:type="dxa"/>
            <w:shd w:val="clear" w:color="auto" w:fill="D9D9D9" w:themeFill="background1" w:themeFillShade="D9"/>
            <w:hideMark/>
          </w:tcPr>
          <w:p w14:paraId="53181C6A" w14:textId="77777777" w:rsidR="00020828" w:rsidRPr="00A96233" w:rsidRDefault="00020828" w:rsidP="0014236E">
            <w:pPr>
              <w:pStyle w:val="ListParagraph"/>
              <w:numPr>
                <w:ilvl w:val="0"/>
                <w:numId w:val="255"/>
              </w:numPr>
              <w:spacing w:after="120"/>
              <w:ind w:left="357" w:hanging="357"/>
              <w:contextualSpacing w:val="0"/>
              <w:jc w:val="left"/>
            </w:pPr>
            <w:r w:rsidRPr="00A96233">
              <w:t>In what currency will transactions take place?</w:t>
            </w:r>
          </w:p>
          <w:p w14:paraId="5F06FE4D" w14:textId="77777777" w:rsidR="00020828" w:rsidRPr="00A96233" w:rsidRDefault="00020828" w:rsidP="0014236E">
            <w:pPr>
              <w:pStyle w:val="ListParagraph"/>
              <w:numPr>
                <w:ilvl w:val="0"/>
                <w:numId w:val="255"/>
              </w:numPr>
              <w:spacing w:after="120"/>
              <w:ind w:left="357" w:hanging="357"/>
              <w:contextualSpacing w:val="0"/>
              <w:jc w:val="left"/>
            </w:pPr>
            <w:r w:rsidRPr="00A96233">
              <w:t>If a foreign currency. Will the rate of exchange be agreed?</w:t>
            </w:r>
          </w:p>
          <w:p w14:paraId="2A56AA1D" w14:textId="77777777" w:rsidR="00020828" w:rsidRPr="00A96233" w:rsidRDefault="00020828" w:rsidP="0014236E">
            <w:pPr>
              <w:pStyle w:val="ListParagraph"/>
              <w:numPr>
                <w:ilvl w:val="0"/>
                <w:numId w:val="255"/>
              </w:numPr>
              <w:spacing w:after="120"/>
              <w:ind w:left="357" w:hanging="357"/>
              <w:contextualSpacing w:val="0"/>
              <w:jc w:val="left"/>
            </w:pPr>
            <w:r w:rsidRPr="00A96233">
              <w:t>What dates are important?</w:t>
            </w:r>
          </w:p>
          <w:p w14:paraId="59C8E1B7" w14:textId="77777777" w:rsidR="00020828" w:rsidRPr="00A96233" w:rsidRDefault="00020828" w:rsidP="0014236E">
            <w:pPr>
              <w:pStyle w:val="ListParagraph"/>
              <w:numPr>
                <w:ilvl w:val="0"/>
                <w:numId w:val="255"/>
              </w:numPr>
              <w:spacing w:after="120"/>
              <w:ind w:left="357" w:hanging="357"/>
              <w:contextualSpacing w:val="0"/>
              <w:jc w:val="left"/>
            </w:pPr>
            <w:r w:rsidRPr="00A96233">
              <w:t>What credit terms apply?</w:t>
            </w:r>
          </w:p>
          <w:p w14:paraId="0A8818C1"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general terms of payment, for example, against letter of credit; free on board?</w:t>
            </w:r>
          </w:p>
          <w:p w14:paraId="222A4D7A" w14:textId="77777777" w:rsidR="00020828" w:rsidRPr="00A96233" w:rsidRDefault="00020828" w:rsidP="0014236E">
            <w:pPr>
              <w:pStyle w:val="ListParagraph"/>
              <w:numPr>
                <w:ilvl w:val="0"/>
                <w:numId w:val="255"/>
              </w:numPr>
              <w:spacing w:after="120"/>
              <w:ind w:left="357" w:hanging="357"/>
              <w:contextualSpacing w:val="0"/>
              <w:jc w:val="left"/>
            </w:pPr>
            <w:r w:rsidRPr="00A96233">
              <w:t>Does the supplier require stage payments? If so, are the terms negotiable?</w:t>
            </w:r>
          </w:p>
          <w:p w14:paraId="4BEAFEFC" w14:textId="77777777" w:rsidR="00020828" w:rsidRPr="00A96233" w:rsidRDefault="00020828" w:rsidP="0014236E">
            <w:pPr>
              <w:pStyle w:val="ListParagraph"/>
              <w:numPr>
                <w:ilvl w:val="0"/>
                <w:numId w:val="255"/>
              </w:numPr>
              <w:contextualSpacing w:val="0"/>
              <w:jc w:val="left"/>
            </w:pPr>
            <w:r w:rsidRPr="00A96233">
              <w:t>Discounts for early settlement?</w:t>
            </w:r>
          </w:p>
        </w:tc>
      </w:tr>
    </w:tbl>
    <w:p w14:paraId="76F7594D" w14:textId="0A29DAAF" w:rsidR="003774A7" w:rsidRDefault="003774A7"/>
    <w:p w14:paraId="02B71ADC" w14:textId="458E0EA3" w:rsidR="003774A7" w:rsidRDefault="003774A7"/>
    <w:p w14:paraId="75D45D34" w14:textId="6F088A80" w:rsidR="003774A7" w:rsidRDefault="003774A7"/>
    <w:p w14:paraId="35B63F05" w14:textId="2B9C79A9" w:rsidR="003774A7" w:rsidRDefault="003774A7"/>
    <w:p w14:paraId="2CF40FE1"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07F08C24" w14:textId="77777777" w:rsidTr="00001A4F">
        <w:tc>
          <w:tcPr>
            <w:tcW w:w="2675" w:type="dxa"/>
            <w:shd w:val="clear" w:color="auto" w:fill="7F7F7F" w:themeFill="text1" w:themeFillTint="80"/>
            <w:hideMark/>
          </w:tcPr>
          <w:p w14:paraId="1DA59E2E" w14:textId="77777777" w:rsidR="00020828" w:rsidRPr="00A96233" w:rsidRDefault="00020828" w:rsidP="00863848">
            <w:pPr>
              <w:jc w:val="left"/>
              <w:rPr>
                <w:b/>
                <w:bCs/>
                <w:color w:val="FFFFFF" w:themeColor="background1"/>
              </w:rPr>
            </w:pPr>
            <w:r w:rsidRPr="00A96233">
              <w:rPr>
                <w:b/>
                <w:bCs/>
                <w:color w:val="FFFFFF" w:themeColor="background1"/>
              </w:rPr>
              <w:t>Contractual issues</w:t>
            </w:r>
          </w:p>
        </w:tc>
        <w:tc>
          <w:tcPr>
            <w:tcW w:w="6306" w:type="dxa"/>
            <w:shd w:val="clear" w:color="auto" w:fill="D9D9D9" w:themeFill="background1" w:themeFillShade="D9"/>
            <w:hideMark/>
          </w:tcPr>
          <w:p w14:paraId="75B1FF28"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insurance?</w:t>
            </w:r>
          </w:p>
          <w:p w14:paraId="4896A76E"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level of cover? For what?</w:t>
            </w:r>
          </w:p>
          <w:p w14:paraId="56A1F137" w14:textId="77777777" w:rsidR="00020828" w:rsidRPr="00A96233" w:rsidRDefault="00020828" w:rsidP="0014236E">
            <w:pPr>
              <w:pStyle w:val="ListParagraph"/>
              <w:numPr>
                <w:ilvl w:val="0"/>
                <w:numId w:val="255"/>
              </w:numPr>
              <w:spacing w:after="120"/>
              <w:ind w:left="357" w:hanging="357"/>
              <w:contextualSpacing w:val="0"/>
              <w:jc w:val="left"/>
            </w:pPr>
            <w:r w:rsidRPr="00A96233">
              <w:t>Under which country’s law is the contract made?</w:t>
            </w:r>
          </w:p>
          <w:p w14:paraId="1DAFA50C" w14:textId="77777777" w:rsidR="00020828" w:rsidRPr="00A96233" w:rsidRDefault="00020828" w:rsidP="0014236E">
            <w:pPr>
              <w:pStyle w:val="ListParagraph"/>
              <w:numPr>
                <w:ilvl w:val="0"/>
                <w:numId w:val="255"/>
              </w:numPr>
              <w:spacing w:after="120"/>
              <w:ind w:left="357" w:hanging="357"/>
              <w:contextualSpacing w:val="0"/>
              <w:jc w:val="left"/>
            </w:pPr>
            <w:r w:rsidRPr="00A96233">
              <w:t>Are customs requirements clearly stated?</w:t>
            </w:r>
          </w:p>
          <w:p w14:paraId="765B7D92" w14:textId="77777777" w:rsidR="00020828" w:rsidRPr="00A96233" w:rsidRDefault="00020828" w:rsidP="0014236E">
            <w:pPr>
              <w:pStyle w:val="ListParagraph"/>
              <w:numPr>
                <w:ilvl w:val="0"/>
                <w:numId w:val="255"/>
              </w:numPr>
              <w:spacing w:after="120"/>
              <w:ind w:left="357" w:hanging="357"/>
              <w:contextualSpacing w:val="0"/>
              <w:jc w:val="left"/>
            </w:pPr>
            <w:r w:rsidRPr="00A96233">
              <w:t>Has the method of transportation been agreed?</w:t>
            </w:r>
          </w:p>
          <w:p w14:paraId="2EED3D6E" w14:textId="77777777" w:rsidR="00020828" w:rsidRPr="00A96233" w:rsidRDefault="00020828" w:rsidP="0014236E">
            <w:pPr>
              <w:pStyle w:val="ListParagraph"/>
              <w:numPr>
                <w:ilvl w:val="0"/>
                <w:numId w:val="255"/>
              </w:numPr>
              <w:spacing w:after="120"/>
              <w:ind w:left="357" w:hanging="357"/>
              <w:contextualSpacing w:val="0"/>
              <w:jc w:val="left"/>
            </w:pPr>
            <w:r w:rsidRPr="00A96233">
              <w:t>Do the contract terms clearly delineate responsibility for elements of purchase cost?</w:t>
            </w:r>
          </w:p>
          <w:p w14:paraId="5E5A744F" w14:textId="77777777" w:rsidR="00020828" w:rsidRPr="00A96233" w:rsidRDefault="00020828" w:rsidP="0014236E">
            <w:pPr>
              <w:pStyle w:val="ListParagraph"/>
              <w:numPr>
                <w:ilvl w:val="0"/>
                <w:numId w:val="255"/>
              </w:numPr>
              <w:spacing w:after="120"/>
              <w:ind w:left="357" w:hanging="357"/>
              <w:contextualSpacing w:val="0"/>
              <w:jc w:val="left"/>
            </w:pPr>
            <w:r w:rsidRPr="00A96233">
              <w:t>Has the offer been accepted by the supplier in a manner which ensures a valid contract?</w:t>
            </w:r>
          </w:p>
          <w:p w14:paraId="4F2CE240" w14:textId="77777777" w:rsidR="00020828" w:rsidRPr="00A96233" w:rsidRDefault="00020828" w:rsidP="0014236E">
            <w:pPr>
              <w:pStyle w:val="ListParagraph"/>
              <w:numPr>
                <w:ilvl w:val="0"/>
                <w:numId w:val="255"/>
              </w:numPr>
              <w:contextualSpacing w:val="0"/>
              <w:jc w:val="left"/>
            </w:pPr>
            <w:r w:rsidRPr="00A96233">
              <w:t>Are administrative requirements clearly stated and understood?</w:t>
            </w:r>
          </w:p>
        </w:tc>
      </w:tr>
      <w:tr w:rsidR="00020828" w:rsidRPr="00A96233" w14:paraId="10F32438" w14:textId="77777777" w:rsidTr="00001A4F">
        <w:tc>
          <w:tcPr>
            <w:tcW w:w="2675" w:type="dxa"/>
            <w:shd w:val="clear" w:color="auto" w:fill="7F7F7F" w:themeFill="text1" w:themeFillTint="80"/>
            <w:hideMark/>
          </w:tcPr>
          <w:p w14:paraId="323D0138" w14:textId="77777777" w:rsidR="00020828" w:rsidRPr="00A96233" w:rsidRDefault="00020828" w:rsidP="00863848">
            <w:pPr>
              <w:jc w:val="left"/>
              <w:rPr>
                <w:b/>
                <w:bCs/>
                <w:color w:val="FFFFFF" w:themeColor="background1"/>
              </w:rPr>
            </w:pPr>
            <w:r w:rsidRPr="00A96233">
              <w:rPr>
                <w:b/>
                <w:bCs/>
                <w:color w:val="FFFFFF" w:themeColor="background1"/>
              </w:rPr>
              <w:t>Personnel issues</w:t>
            </w:r>
          </w:p>
        </w:tc>
        <w:tc>
          <w:tcPr>
            <w:tcW w:w="6306" w:type="dxa"/>
            <w:shd w:val="clear" w:color="auto" w:fill="D9D9D9" w:themeFill="background1" w:themeFillShade="D9"/>
            <w:hideMark/>
          </w:tcPr>
          <w:p w14:paraId="69648766" w14:textId="77777777" w:rsidR="00020828" w:rsidRPr="00A96233" w:rsidRDefault="00020828" w:rsidP="0014236E">
            <w:pPr>
              <w:pStyle w:val="ListParagraph"/>
              <w:numPr>
                <w:ilvl w:val="0"/>
                <w:numId w:val="255"/>
              </w:numPr>
              <w:spacing w:after="120"/>
              <w:ind w:left="357" w:hanging="357"/>
              <w:contextualSpacing w:val="0"/>
              <w:jc w:val="left"/>
            </w:pPr>
            <w:r w:rsidRPr="00A96233">
              <w:t>With whom will the negotiations be conducted, and what is known about them?</w:t>
            </w:r>
          </w:p>
          <w:p w14:paraId="50AB4DE3" w14:textId="77777777" w:rsidR="00020828" w:rsidRPr="00A96233" w:rsidRDefault="00020828" w:rsidP="0014236E">
            <w:pPr>
              <w:pStyle w:val="ListParagraph"/>
              <w:numPr>
                <w:ilvl w:val="0"/>
                <w:numId w:val="255"/>
              </w:numPr>
              <w:spacing w:after="120"/>
              <w:ind w:left="357" w:hanging="357"/>
              <w:contextualSpacing w:val="0"/>
              <w:jc w:val="left"/>
            </w:pPr>
            <w:r w:rsidRPr="00A96233">
              <w:t>Who will the negotiation team comprise of, and do these people have the authority to come to an agreement?</w:t>
            </w:r>
          </w:p>
          <w:p w14:paraId="56D7E4A4" w14:textId="77777777" w:rsidR="00020828" w:rsidRPr="00A96233" w:rsidRDefault="00020828" w:rsidP="0014236E">
            <w:pPr>
              <w:pStyle w:val="ListParagraph"/>
              <w:numPr>
                <w:ilvl w:val="0"/>
                <w:numId w:val="255"/>
              </w:numPr>
              <w:spacing w:after="120"/>
              <w:ind w:left="357" w:hanging="357"/>
              <w:contextualSpacing w:val="0"/>
              <w:jc w:val="left"/>
            </w:pPr>
            <w:r w:rsidRPr="00A96233">
              <w:t>Who will be responsible for ensuring that agreements are implemented?</w:t>
            </w:r>
          </w:p>
          <w:p w14:paraId="336B45FD" w14:textId="77777777" w:rsidR="00020828" w:rsidRPr="00A96233" w:rsidRDefault="00020828" w:rsidP="0014236E">
            <w:pPr>
              <w:pStyle w:val="ListParagraph"/>
              <w:numPr>
                <w:ilvl w:val="0"/>
                <w:numId w:val="255"/>
              </w:numPr>
              <w:spacing w:after="120"/>
              <w:ind w:left="357" w:hanging="357"/>
              <w:contextualSpacing w:val="0"/>
              <w:jc w:val="left"/>
            </w:pPr>
            <w:r w:rsidRPr="00A96233">
              <w:t>Which people at the supplier’s offices are key contacts?</w:t>
            </w:r>
          </w:p>
          <w:p w14:paraId="3568CFA8" w14:textId="77777777" w:rsidR="00020828" w:rsidRPr="00A96233" w:rsidRDefault="00020828" w:rsidP="0014236E">
            <w:pPr>
              <w:pStyle w:val="ListParagraph"/>
              <w:numPr>
                <w:ilvl w:val="0"/>
                <w:numId w:val="255"/>
              </w:numPr>
              <w:contextualSpacing w:val="0"/>
              <w:jc w:val="left"/>
            </w:pPr>
            <w:r w:rsidRPr="00A96233">
              <w:t>Who will lead the negotiations?</w:t>
            </w:r>
          </w:p>
        </w:tc>
      </w:tr>
      <w:tr w:rsidR="00020828" w:rsidRPr="00A96233" w14:paraId="55A303DF" w14:textId="77777777" w:rsidTr="00001A4F">
        <w:tc>
          <w:tcPr>
            <w:tcW w:w="2675" w:type="dxa"/>
            <w:shd w:val="clear" w:color="auto" w:fill="7F7F7F" w:themeFill="text1" w:themeFillTint="80"/>
            <w:hideMark/>
          </w:tcPr>
          <w:p w14:paraId="5AC1370F" w14:textId="77777777" w:rsidR="00020828" w:rsidRPr="00A96233" w:rsidRDefault="00020828" w:rsidP="00863848">
            <w:pPr>
              <w:jc w:val="left"/>
              <w:rPr>
                <w:b/>
                <w:bCs/>
                <w:color w:val="FFFFFF" w:themeColor="background1"/>
              </w:rPr>
            </w:pPr>
            <w:r w:rsidRPr="00A96233">
              <w:rPr>
                <w:b/>
                <w:bCs/>
                <w:color w:val="FFFFFF" w:themeColor="background1"/>
              </w:rPr>
              <w:t>General issues</w:t>
            </w:r>
          </w:p>
        </w:tc>
        <w:tc>
          <w:tcPr>
            <w:tcW w:w="6306" w:type="dxa"/>
            <w:shd w:val="clear" w:color="auto" w:fill="D9D9D9" w:themeFill="background1" w:themeFillShade="D9"/>
            <w:hideMark/>
          </w:tcPr>
          <w:p w14:paraId="416A1590"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buying company?</w:t>
            </w:r>
          </w:p>
          <w:p w14:paraId="1DCA0A5C"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supplier?</w:t>
            </w:r>
          </w:p>
          <w:p w14:paraId="6AFC251D" w14:textId="77777777" w:rsidR="00020828" w:rsidRPr="00A96233" w:rsidRDefault="00020828" w:rsidP="0014236E">
            <w:pPr>
              <w:pStyle w:val="ListParagraph"/>
              <w:numPr>
                <w:ilvl w:val="0"/>
                <w:numId w:val="255"/>
              </w:numPr>
              <w:spacing w:after="120"/>
              <w:ind w:left="357" w:hanging="357"/>
              <w:contextualSpacing w:val="0"/>
              <w:jc w:val="left"/>
            </w:pPr>
            <w:r w:rsidRPr="00A96233">
              <w:t>For what duration should the agreement be negotiated?</w:t>
            </w:r>
          </w:p>
          <w:p w14:paraId="6628C47E" w14:textId="77777777" w:rsidR="00020828" w:rsidRPr="00A96233" w:rsidRDefault="00020828" w:rsidP="0014236E">
            <w:pPr>
              <w:pStyle w:val="ListParagraph"/>
              <w:numPr>
                <w:ilvl w:val="0"/>
                <w:numId w:val="255"/>
              </w:numPr>
              <w:spacing w:after="120"/>
              <w:ind w:left="357" w:hanging="357"/>
              <w:contextualSpacing w:val="0"/>
              <w:jc w:val="left"/>
            </w:pPr>
            <w:r w:rsidRPr="00A96233">
              <w:t>What published data is available?</w:t>
            </w:r>
          </w:p>
          <w:p w14:paraId="4506F27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current contractual position?</w:t>
            </w:r>
          </w:p>
          <w:p w14:paraId="369066CB"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5CC44FFD"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major issues?</w:t>
            </w:r>
          </w:p>
          <w:p w14:paraId="723D795E" w14:textId="77777777" w:rsidR="00020828" w:rsidRPr="00A96233" w:rsidRDefault="00020828" w:rsidP="0014236E">
            <w:pPr>
              <w:pStyle w:val="ListParagraph"/>
              <w:numPr>
                <w:ilvl w:val="0"/>
                <w:numId w:val="255"/>
              </w:numPr>
              <w:spacing w:after="120"/>
              <w:ind w:left="357" w:hanging="357"/>
              <w:contextualSpacing w:val="0"/>
              <w:jc w:val="left"/>
            </w:pPr>
            <w:r w:rsidRPr="00A96233">
              <w:t>What key assumptions have been made?</w:t>
            </w:r>
          </w:p>
          <w:p w14:paraId="3B6610E5" w14:textId="77777777" w:rsidR="00020828" w:rsidRPr="00A96233" w:rsidRDefault="00020828" w:rsidP="0014236E">
            <w:pPr>
              <w:pStyle w:val="ListParagraph"/>
              <w:numPr>
                <w:ilvl w:val="0"/>
                <w:numId w:val="255"/>
              </w:numPr>
              <w:contextualSpacing w:val="0"/>
              <w:jc w:val="left"/>
            </w:pPr>
            <w:r w:rsidRPr="00A96233">
              <w:t>What information regarding assumptions should be verified?</w:t>
            </w:r>
          </w:p>
        </w:tc>
      </w:tr>
    </w:tbl>
    <w:p w14:paraId="69D86451" w14:textId="2A11E928" w:rsidR="00020828" w:rsidRDefault="00020828" w:rsidP="00020828">
      <w:pPr>
        <w:rPr>
          <w:rFonts w:eastAsia="Times New Roman"/>
        </w:rPr>
      </w:pPr>
    </w:p>
    <w:p w14:paraId="0C2A62C6" w14:textId="77777777" w:rsidR="003774A7" w:rsidRPr="00A96233" w:rsidRDefault="003774A7" w:rsidP="00020828">
      <w:pPr>
        <w:rPr>
          <w:rFonts w:eastAsia="Times New Roman"/>
        </w:rPr>
      </w:pPr>
    </w:p>
    <w:p w14:paraId="2D8D5D41" w14:textId="77777777" w:rsidR="00020828" w:rsidRPr="00A96233" w:rsidRDefault="00020828" w:rsidP="00020828">
      <w:r w:rsidRPr="00A96233">
        <w:t>Identifying strengths and weaknesses of the supplier could include analysis of the following:</w:t>
      </w:r>
      <w:r w:rsidRPr="00A96233">
        <w:rPr>
          <w:vertAlign w:val="superscript"/>
        </w:rPr>
        <w:t>iv</w:t>
      </w:r>
    </w:p>
    <w:p w14:paraId="233F5AAF" w14:textId="77777777" w:rsidR="00020828" w:rsidRPr="00A96233" w:rsidRDefault="00020828" w:rsidP="00020828"/>
    <w:p w14:paraId="5086BDC5" w14:textId="77777777" w:rsidR="00020828" w:rsidRPr="00A96233" w:rsidRDefault="00020828" w:rsidP="00020828">
      <w:pPr>
        <w:rPr>
          <w:b/>
          <w:bCs/>
          <w:i/>
          <w:iCs/>
        </w:rPr>
      </w:pPr>
      <w:r w:rsidRPr="00A96233">
        <w:rPr>
          <w:b/>
          <w:bCs/>
          <w:i/>
          <w:iCs/>
        </w:rPr>
        <w:t>Strengths</w:t>
      </w:r>
    </w:p>
    <w:p w14:paraId="5C2B125F" w14:textId="77777777" w:rsidR="00020828" w:rsidRPr="00A96233" w:rsidRDefault="00020828" w:rsidP="00020828">
      <w:pPr>
        <w:rPr>
          <w:b/>
          <w:bCs/>
          <w:i/>
          <w:iCs/>
        </w:rPr>
      </w:pPr>
    </w:p>
    <w:p w14:paraId="7B6C9E40" w14:textId="77777777" w:rsidR="00020828" w:rsidRPr="00A96233" w:rsidRDefault="00020828" w:rsidP="0014236E">
      <w:pPr>
        <w:pStyle w:val="ListParagraph"/>
        <w:numPr>
          <w:ilvl w:val="0"/>
          <w:numId w:val="256"/>
        </w:numPr>
        <w:spacing w:after="120"/>
        <w:ind w:left="357" w:hanging="357"/>
        <w:contextualSpacing w:val="0"/>
      </w:pPr>
      <w:r w:rsidRPr="00A96233">
        <w:t>Is the supplier experienced and capable in design, engineering and manufacturing?</w:t>
      </w:r>
    </w:p>
    <w:p w14:paraId="10FFF1FE"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well-recognised quality and environmental or safety certifications such as ISO9001 and ISO14001?</w:t>
      </w:r>
    </w:p>
    <w:p w14:paraId="45F350C0" w14:textId="77777777" w:rsidR="00020828" w:rsidRPr="00A96233" w:rsidRDefault="00020828" w:rsidP="0014236E">
      <w:pPr>
        <w:pStyle w:val="ListParagraph"/>
        <w:numPr>
          <w:ilvl w:val="0"/>
          <w:numId w:val="256"/>
        </w:numPr>
        <w:spacing w:after="120"/>
        <w:ind w:left="357" w:hanging="357"/>
        <w:contextualSpacing w:val="0"/>
      </w:pPr>
      <w:r w:rsidRPr="00A96233">
        <w:t>Are the above certifications well executed?</w:t>
      </w:r>
    </w:p>
    <w:p w14:paraId="226DA76D" w14:textId="0EDA88C5" w:rsidR="00020828" w:rsidRPr="00A96233" w:rsidRDefault="00020828" w:rsidP="0014236E">
      <w:pPr>
        <w:pStyle w:val="ListParagraph"/>
        <w:numPr>
          <w:ilvl w:val="0"/>
          <w:numId w:val="256"/>
        </w:numPr>
        <w:spacing w:after="120"/>
        <w:ind w:left="357" w:hanging="357"/>
        <w:contextualSpacing w:val="0"/>
      </w:pPr>
      <w:r w:rsidRPr="00A96233">
        <w:t>Does the supplier have solid relationship</w:t>
      </w:r>
      <w:r w:rsidR="00001A4F">
        <w:t>s</w:t>
      </w:r>
      <w:r w:rsidRPr="00A96233">
        <w:t xml:space="preserve"> with their upstream and downstream suppliers?</w:t>
      </w:r>
    </w:p>
    <w:p w14:paraId="63BCB39F"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clear quality inspection system covering IQC (incoming quality control) / IPQC (in process quality control) / OQC (outgoing quality control) / reliability test?</w:t>
      </w:r>
    </w:p>
    <w:p w14:paraId="5943CF59" w14:textId="77777777" w:rsidR="00020828" w:rsidRPr="00A96233" w:rsidRDefault="00020828" w:rsidP="0014236E">
      <w:pPr>
        <w:pStyle w:val="ListParagraph"/>
        <w:numPr>
          <w:ilvl w:val="0"/>
          <w:numId w:val="256"/>
        </w:numPr>
        <w:contextualSpacing w:val="0"/>
      </w:pPr>
      <w:r w:rsidRPr="00A96233">
        <w:t>How responsive is the supplier in providing technical and service support?</w:t>
      </w:r>
    </w:p>
    <w:p w14:paraId="19767B73" w14:textId="77777777" w:rsidR="00020828" w:rsidRPr="00A96233" w:rsidRDefault="00020828" w:rsidP="00020828"/>
    <w:p w14:paraId="716AB6C0" w14:textId="77777777" w:rsidR="00020828" w:rsidRPr="00A96233" w:rsidRDefault="00020828" w:rsidP="00020828">
      <w:pPr>
        <w:spacing w:after="120"/>
      </w:pPr>
      <w:r w:rsidRPr="00A96233">
        <w:t>If the supplier is overseas:</w:t>
      </w:r>
    </w:p>
    <w:p w14:paraId="25F1EAFF" w14:textId="77777777" w:rsidR="00020828" w:rsidRPr="00A96233" w:rsidRDefault="00020828" w:rsidP="0014236E">
      <w:pPr>
        <w:pStyle w:val="ListParagraph"/>
        <w:numPr>
          <w:ilvl w:val="0"/>
          <w:numId w:val="257"/>
        </w:numPr>
        <w:spacing w:after="120"/>
        <w:contextualSpacing w:val="0"/>
      </w:pPr>
      <w:r w:rsidRPr="00A96233">
        <w:t>Is the supplier familiar with overseas market certification, production and shipment requirements?</w:t>
      </w:r>
    </w:p>
    <w:p w14:paraId="4CD10D3B" w14:textId="77777777" w:rsidR="00020828" w:rsidRPr="00A96233" w:rsidRDefault="00020828" w:rsidP="0014236E">
      <w:pPr>
        <w:pStyle w:val="ListParagraph"/>
        <w:numPr>
          <w:ilvl w:val="0"/>
          <w:numId w:val="257"/>
        </w:numPr>
        <w:contextualSpacing w:val="0"/>
      </w:pPr>
      <w:r w:rsidRPr="00A96233">
        <w:t>Are the supplier’s contact persons competent in English skills?</w:t>
      </w:r>
    </w:p>
    <w:p w14:paraId="0AF56D0C" w14:textId="77777777" w:rsidR="00020828" w:rsidRPr="00A96233" w:rsidRDefault="00020828" w:rsidP="00020828">
      <w:pPr>
        <w:rPr>
          <w:b/>
          <w:bCs/>
          <w:i/>
          <w:iCs/>
        </w:rPr>
      </w:pPr>
    </w:p>
    <w:p w14:paraId="04652C52" w14:textId="77777777" w:rsidR="00020828" w:rsidRPr="00A96233" w:rsidRDefault="00020828" w:rsidP="00020828">
      <w:pPr>
        <w:rPr>
          <w:b/>
          <w:bCs/>
          <w:i/>
          <w:iCs/>
        </w:rPr>
      </w:pPr>
      <w:r w:rsidRPr="00A96233">
        <w:rPr>
          <w:b/>
          <w:bCs/>
          <w:i/>
          <w:iCs/>
        </w:rPr>
        <w:t>Weaknesses</w:t>
      </w:r>
    </w:p>
    <w:p w14:paraId="3861F9CA" w14:textId="77777777" w:rsidR="00020828" w:rsidRPr="00A96233" w:rsidRDefault="00020828" w:rsidP="00020828">
      <w:pPr>
        <w:rPr>
          <w:b/>
          <w:bCs/>
          <w:i/>
          <w:iCs/>
        </w:rPr>
      </w:pPr>
    </w:p>
    <w:p w14:paraId="21B8967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outsourcing any parts or materials? If so, where do they outsource to? Do they have solid control over the outsourced suppliers?</w:t>
      </w:r>
    </w:p>
    <w:p w14:paraId="41715C80"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capable enough to predict and anticipate project technical risks?</w:t>
      </w:r>
    </w:p>
    <w:p w14:paraId="34F66B5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Does the supplier have the manufacturing capability and experience that is relevant to your specific product needs?</w:t>
      </w:r>
    </w:p>
    <w:p w14:paraId="6C810ECB" w14:textId="77777777" w:rsidR="00020828" w:rsidRPr="00A96233" w:rsidRDefault="00020828" w:rsidP="0014236E">
      <w:pPr>
        <w:numPr>
          <w:ilvl w:val="0"/>
          <w:numId w:val="259"/>
        </w:numPr>
        <w:tabs>
          <w:tab w:val="clear" w:pos="720"/>
          <w:tab w:val="num" w:pos="360"/>
        </w:tabs>
        <w:spacing w:after="120"/>
        <w:ind w:left="357" w:hanging="357"/>
      </w:pPr>
      <w:r w:rsidRPr="00A96233">
        <w:t>Does the pricing give your organisation enough competitive edge on the market?</w:t>
      </w:r>
    </w:p>
    <w:p w14:paraId="2E217D4E" w14:textId="77777777" w:rsidR="00020828" w:rsidRPr="00A96233" w:rsidRDefault="00020828" w:rsidP="0014236E">
      <w:pPr>
        <w:numPr>
          <w:ilvl w:val="0"/>
          <w:numId w:val="259"/>
        </w:numPr>
        <w:tabs>
          <w:tab w:val="clear" w:pos="720"/>
          <w:tab w:val="num" w:pos="360"/>
        </w:tabs>
        <w:ind w:left="360"/>
      </w:pPr>
      <w:r w:rsidRPr="00A96233">
        <w:t>How long is the lead time?</w:t>
      </w:r>
    </w:p>
    <w:p w14:paraId="55D0E10B" w14:textId="511C0518" w:rsidR="00020828" w:rsidRDefault="00020828" w:rsidP="00020828"/>
    <w:p w14:paraId="3AFC4847" w14:textId="77777777" w:rsidR="003774A7" w:rsidRPr="00A96233" w:rsidRDefault="003774A7" w:rsidP="00020828"/>
    <w:p w14:paraId="49563651" w14:textId="77777777" w:rsidR="00020828" w:rsidRPr="00A96233" w:rsidRDefault="00020828" w:rsidP="00001A4F">
      <w:pPr>
        <w:pStyle w:val="Heading4"/>
        <w:tabs>
          <w:tab w:val="left" w:pos="1134"/>
        </w:tabs>
        <w:spacing w:line="360" w:lineRule="auto"/>
        <w:ind w:left="1134" w:hanging="1134"/>
        <w:jc w:val="left"/>
      </w:pPr>
      <w:r w:rsidRPr="00A96233">
        <w:t>1.1.1.3</w:t>
      </w:r>
      <w:r w:rsidRPr="00A96233">
        <w:tab/>
        <w:t>Setting objectives and determining the ideal position and fall-back position</w:t>
      </w:r>
    </w:p>
    <w:p w14:paraId="0B6E9AAB" w14:textId="77777777" w:rsidR="00020828" w:rsidRPr="00A96233" w:rsidRDefault="00020828" w:rsidP="00020828"/>
    <w:p w14:paraId="2D305269" w14:textId="77777777" w:rsidR="00020828" w:rsidRPr="00A96233" w:rsidRDefault="00020828" w:rsidP="00020828">
      <w:r w:rsidRPr="00A96233">
        <w:t>Meaningful objectives are essential to successful negotiation.</w:t>
      </w:r>
    </w:p>
    <w:p w14:paraId="31D65A24" w14:textId="77777777" w:rsidR="00020828" w:rsidRPr="00A96233" w:rsidRDefault="00020828" w:rsidP="00020828"/>
    <w:p w14:paraId="074CE24F" w14:textId="77777777" w:rsidR="00020828" w:rsidRPr="00A96233" w:rsidRDefault="00020828" w:rsidP="00020828">
      <w:r w:rsidRPr="00A96233">
        <w:t>Objectives should be set based upon an assessment of the situation, given existing information. Therefore, assumptions must be verified so that objectives can be changed where necessary.</w:t>
      </w:r>
    </w:p>
    <w:p w14:paraId="2B92B243" w14:textId="77777777" w:rsidR="00020828" w:rsidRPr="00A96233" w:rsidRDefault="00020828" w:rsidP="00020828"/>
    <w:p w14:paraId="35CD8BB5" w14:textId="77777777" w:rsidR="00020828" w:rsidRPr="00A96233" w:rsidRDefault="00020828" w:rsidP="00020828">
      <w:pPr>
        <w:spacing w:after="120"/>
      </w:pPr>
      <w:r w:rsidRPr="00A96233">
        <w:t>Key areas in negotiation include the following:</w:t>
      </w:r>
    </w:p>
    <w:p w14:paraId="297570A7" w14:textId="77777777" w:rsidR="00020828" w:rsidRPr="00A96233" w:rsidRDefault="00020828" w:rsidP="0014236E">
      <w:pPr>
        <w:pStyle w:val="ListParagraph"/>
        <w:numPr>
          <w:ilvl w:val="0"/>
          <w:numId w:val="260"/>
        </w:numPr>
        <w:spacing w:after="120"/>
        <w:contextualSpacing w:val="0"/>
      </w:pPr>
      <w:r w:rsidRPr="00A96233">
        <w:rPr>
          <w:b/>
          <w:bCs/>
        </w:rPr>
        <w:t>Total value</w:t>
      </w:r>
      <w:r w:rsidRPr="00A96233">
        <w:t>. Both parties’ negotiators will aim to maximise the value of the deal for their organisations.</w:t>
      </w:r>
    </w:p>
    <w:p w14:paraId="196F7E9A" w14:textId="77777777" w:rsidR="00020828" w:rsidRPr="00A96233" w:rsidRDefault="00020828" w:rsidP="0014236E">
      <w:pPr>
        <w:pStyle w:val="ListParagraph"/>
        <w:numPr>
          <w:ilvl w:val="0"/>
          <w:numId w:val="260"/>
        </w:numPr>
        <w:spacing w:after="120"/>
        <w:contextualSpacing w:val="0"/>
      </w:pPr>
      <w:r w:rsidRPr="00A96233">
        <w:rPr>
          <w:b/>
          <w:bCs/>
        </w:rPr>
        <w:t>Risk</w:t>
      </w:r>
      <w:r w:rsidRPr="00A96233">
        <w:t>. Each party will aim to minimise the risk to their organisations.</w:t>
      </w:r>
    </w:p>
    <w:p w14:paraId="65589BCE" w14:textId="77777777" w:rsidR="00020828" w:rsidRPr="00A96233" w:rsidRDefault="00020828" w:rsidP="0014236E">
      <w:pPr>
        <w:pStyle w:val="ListParagraph"/>
        <w:numPr>
          <w:ilvl w:val="0"/>
          <w:numId w:val="260"/>
        </w:numPr>
        <w:spacing w:after="120"/>
        <w:contextualSpacing w:val="0"/>
      </w:pPr>
      <w:r w:rsidRPr="00A96233">
        <w:rPr>
          <w:b/>
          <w:bCs/>
        </w:rPr>
        <w:t>Cost</w:t>
      </w:r>
      <w:r w:rsidRPr="00A96233">
        <w:t>. The buyer wants to get the lowest price and/or cost, while the supplier will aim for the highest price. Cost includes negotiating aspects such as cash discounts, anticipation, trade discounts, quantity discounts, seasonal discounts, advertising allowances, postdating, transportation costs, insurance, etc.</w:t>
      </w:r>
    </w:p>
    <w:p w14:paraId="135E2114" w14:textId="77777777" w:rsidR="00020828" w:rsidRPr="00A96233" w:rsidRDefault="00020828" w:rsidP="0014236E">
      <w:pPr>
        <w:pStyle w:val="ListParagraph"/>
        <w:numPr>
          <w:ilvl w:val="0"/>
          <w:numId w:val="260"/>
        </w:numPr>
        <w:spacing w:after="120"/>
        <w:ind w:left="357" w:hanging="357"/>
        <w:contextualSpacing w:val="0"/>
      </w:pPr>
      <w:r w:rsidRPr="00A96233">
        <w:rPr>
          <w:b/>
          <w:bCs/>
        </w:rPr>
        <w:t>Cash</w:t>
      </w:r>
      <w:r w:rsidRPr="00A96233">
        <w:t>. Negotiations need to include how payment will be made.</w:t>
      </w:r>
    </w:p>
    <w:p w14:paraId="1D27BDAE" w14:textId="77777777" w:rsidR="00020828" w:rsidRPr="00A96233" w:rsidRDefault="00020828" w:rsidP="0014236E">
      <w:pPr>
        <w:pStyle w:val="ListParagraph"/>
        <w:numPr>
          <w:ilvl w:val="0"/>
          <w:numId w:val="260"/>
        </w:numPr>
        <w:ind w:left="357" w:hanging="357"/>
        <w:contextualSpacing w:val="0"/>
      </w:pPr>
      <w:r w:rsidRPr="00A96233">
        <w:rPr>
          <w:b/>
          <w:bCs/>
        </w:rPr>
        <w:t>Terms and conditions</w:t>
      </w:r>
      <w:r w:rsidRPr="00A96233">
        <w:t>. These are important aspects that are often neglected. These include all the rights and obligations of both parties, packing considerations and terms that define what can or should be done when situations change or one of the parties do not perform according to the contract.</w:t>
      </w:r>
    </w:p>
    <w:p w14:paraId="18A485A5" w14:textId="77777777" w:rsidR="00020828" w:rsidRPr="00A96233" w:rsidRDefault="00020828" w:rsidP="00020828"/>
    <w:p w14:paraId="7AA7BEB7" w14:textId="77777777" w:rsidR="00020828" w:rsidRPr="00A96233" w:rsidRDefault="00020828" w:rsidP="00020828">
      <w:r w:rsidRPr="00A96233">
        <w:t>The buyer’s objectives (MDOs) and fall-back positions (BATNAs) should relate to each of the five aspects above. These should be the basis for assessing the supplier’s likely positions so that concessions can be identified.</w:t>
      </w:r>
    </w:p>
    <w:p w14:paraId="104C6007" w14:textId="77777777" w:rsidR="00020828" w:rsidRPr="00A96233" w:rsidRDefault="00020828" w:rsidP="00020828"/>
    <w:p w14:paraId="5D0CB599" w14:textId="77777777" w:rsidR="00020828" w:rsidRPr="00A96233" w:rsidRDefault="00020828" w:rsidP="00020828">
      <w:r w:rsidRPr="00A96233">
        <w:t>A number of factors need to be considered when defining the objectives. These may include but are not limited to:</w:t>
      </w:r>
    </w:p>
    <w:p w14:paraId="4B9F8C3E" w14:textId="77777777" w:rsidR="00020828" w:rsidRPr="00A96233" w:rsidRDefault="00020828" w:rsidP="0014236E">
      <w:pPr>
        <w:pStyle w:val="ListParagraph"/>
        <w:numPr>
          <w:ilvl w:val="0"/>
          <w:numId w:val="261"/>
        </w:numPr>
        <w:contextualSpacing w:val="0"/>
      </w:pPr>
      <w:r w:rsidRPr="00A96233">
        <w:t>Cost</w:t>
      </w:r>
    </w:p>
    <w:p w14:paraId="42D40250" w14:textId="77777777" w:rsidR="00020828" w:rsidRPr="00A96233" w:rsidRDefault="00020828" w:rsidP="0014236E">
      <w:pPr>
        <w:pStyle w:val="ListParagraph"/>
        <w:numPr>
          <w:ilvl w:val="0"/>
          <w:numId w:val="261"/>
        </w:numPr>
        <w:contextualSpacing w:val="0"/>
      </w:pPr>
      <w:r w:rsidRPr="00A96233">
        <w:t>Value for money</w:t>
      </w:r>
    </w:p>
    <w:p w14:paraId="5A697E18" w14:textId="77777777" w:rsidR="00020828" w:rsidRPr="00A96233" w:rsidRDefault="00020828" w:rsidP="0014236E">
      <w:pPr>
        <w:pStyle w:val="ListParagraph"/>
        <w:numPr>
          <w:ilvl w:val="0"/>
          <w:numId w:val="261"/>
        </w:numPr>
        <w:contextualSpacing w:val="0"/>
      </w:pPr>
      <w:r w:rsidRPr="00A96233">
        <w:t>Delivery time</w:t>
      </w:r>
    </w:p>
    <w:p w14:paraId="1C17400E" w14:textId="77777777" w:rsidR="00020828" w:rsidRPr="00A96233" w:rsidRDefault="00020828" w:rsidP="0014236E">
      <w:pPr>
        <w:pStyle w:val="ListParagraph"/>
        <w:numPr>
          <w:ilvl w:val="0"/>
          <w:numId w:val="261"/>
        </w:numPr>
        <w:contextualSpacing w:val="0"/>
      </w:pPr>
      <w:r w:rsidRPr="00A96233">
        <w:t>Payment conditions</w:t>
      </w:r>
    </w:p>
    <w:p w14:paraId="43010AB0" w14:textId="77777777" w:rsidR="00020828" w:rsidRPr="00A96233" w:rsidRDefault="00020828" w:rsidP="0014236E">
      <w:pPr>
        <w:pStyle w:val="ListParagraph"/>
        <w:numPr>
          <w:ilvl w:val="0"/>
          <w:numId w:val="261"/>
        </w:numPr>
        <w:contextualSpacing w:val="0"/>
      </w:pPr>
      <w:r w:rsidRPr="00A96233">
        <w:t>After-care and maintenance terms</w:t>
      </w:r>
    </w:p>
    <w:p w14:paraId="1A03E538" w14:textId="77777777" w:rsidR="00020828" w:rsidRPr="00A96233" w:rsidRDefault="00020828" w:rsidP="0014236E">
      <w:pPr>
        <w:pStyle w:val="ListParagraph"/>
        <w:numPr>
          <w:ilvl w:val="0"/>
          <w:numId w:val="261"/>
        </w:numPr>
        <w:contextualSpacing w:val="0"/>
      </w:pPr>
      <w:r w:rsidRPr="00A96233">
        <w:t>Quality standards</w:t>
      </w:r>
    </w:p>
    <w:p w14:paraId="227D62AC" w14:textId="30671287" w:rsidR="00020828" w:rsidRPr="00A96233" w:rsidRDefault="00020828" w:rsidP="0014236E">
      <w:pPr>
        <w:pStyle w:val="ListParagraph"/>
        <w:numPr>
          <w:ilvl w:val="0"/>
          <w:numId w:val="261"/>
        </w:numPr>
        <w:contextualSpacing w:val="0"/>
      </w:pPr>
      <w:r w:rsidRPr="00A96233">
        <w:t>Lifetime costs</w:t>
      </w:r>
      <w:r w:rsidR="00C74DE8">
        <w:t xml:space="preserve"> of</w:t>
      </w:r>
      <w:r w:rsidRPr="00A96233">
        <w:t xml:space="preserve"> each product/service</w:t>
      </w:r>
    </w:p>
    <w:p w14:paraId="3F3F2558" w14:textId="194A4E12" w:rsidR="00020828" w:rsidRPr="00A96233" w:rsidRDefault="00020828" w:rsidP="00020828">
      <w:pPr>
        <w:rPr>
          <w:b/>
          <w:bCs/>
          <w:i/>
          <w:iCs/>
        </w:rPr>
      </w:pPr>
    </w:p>
    <w:p w14:paraId="74887808" w14:textId="77777777" w:rsidR="00020828" w:rsidRPr="00A96233" w:rsidRDefault="00020828" w:rsidP="00020828">
      <w:pPr>
        <w:rPr>
          <w:b/>
          <w:bCs/>
          <w:i/>
          <w:iCs/>
        </w:rPr>
      </w:pPr>
      <w:r w:rsidRPr="00A96233">
        <w:rPr>
          <w:b/>
          <w:bCs/>
          <w:i/>
          <w:iCs/>
        </w:rPr>
        <w:t>Three positions</w:t>
      </w:r>
    </w:p>
    <w:p w14:paraId="3271CDA8" w14:textId="77777777" w:rsidR="00020828" w:rsidRPr="00A96233" w:rsidRDefault="00020828" w:rsidP="00020828">
      <w:pPr>
        <w:rPr>
          <w:b/>
          <w:bCs/>
          <w:i/>
          <w:iCs/>
        </w:rPr>
      </w:pPr>
    </w:p>
    <w:p w14:paraId="52EB7E85" w14:textId="45DFFB7F" w:rsidR="00020828" w:rsidRDefault="00020828" w:rsidP="003774A7">
      <w:pPr>
        <w:pStyle w:val="ListParagraph"/>
        <w:numPr>
          <w:ilvl w:val="0"/>
          <w:numId w:val="262"/>
        </w:numPr>
        <w:ind w:left="357" w:hanging="357"/>
        <w:contextualSpacing w:val="0"/>
      </w:pPr>
      <w:r w:rsidRPr="00A96233">
        <w:rPr>
          <w:b/>
          <w:bCs/>
        </w:rPr>
        <w:t>BATNA</w:t>
      </w:r>
      <w:r w:rsidRPr="00A96233">
        <w:t xml:space="preserve"> is the buyer’s best alternative to a negotiated agreement also called the fall-back position. If the supplier has more power than the buying team, it is unlikely that the buying team will gain all they hope for during the negotiation. Therefore, concessions will need to be made to reach a fall-back position, or BATNA. BATNA is used to determine the walk-away position, or where the buying team will say “No”. </w:t>
      </w:r>
      <w:r w:rsidR="00C74DE8">
        <w:t>T</w:t>
      </w:r>
      <w:r w:rsidRPr="00A96233">
        <w:t xml:space="preserve">he buying team should work out in advance what the limit of the negotiation range will be. </w:t>
      </w:r>
    </w:p>
    <w:p w14:paraId="3CC01AF1" w14:textId="77777777" w:rsidR="003774A7" w:rsidRPr="00A96233" w:rsidRDefault="003774A7" w:rsidP="003774A7">
      <w:pPr>
        <w:pStyle w:val="ListParagraph"/>
        <w:ind w:left="357"/>
        <w:contextualSpacing w:val="0"/>
      </w:pPr>
    </w:p>
    <w:p w14:paraId="2F61A203" w14:textId="30D6674B" w:rsidR="00020828" w:rsidRDefault="00020828" w:rsidP="003774A7">
      <w:pPr>
        <w:pStyle w:val="ListParagraph"/>
        <w:numPr>
          <w:ilvl w:val="0"/>
          <w:numId w:val="262"/>
        </w:numPr>
        <w:ind w:left="357" w:hanging="357"/>
        <w:contextualSpacing w:val="0"/>
      </w:pPr>
      <w:r w:rsidRPr="00A96233">
        <w:rPr>
          <w:b/>
          <w:bCs/>
        </w:rPr>
        <w:t>Least acceptable agreement (LAA</w:t>
      </w:r>
      <w:r w:rsidRPr="00A96233">
        <w:t>). This relates to considering, “What is fair?”; “What is desirable or attractive?”; and “When will it be ‘no deal’?”</w:t>
      </w:r>
    </w:p>
    <w:p w14:paraId="2C45769F" w14:textId="77777777" w:rsidR="003774A7" w:rsidRPr="00A96233" w:rsidRDefault="003774A7" w:rsidP="003774A7"/>
    <w:p w14:paraId="4F9123EE" w14:textId="77777777" w:rsidR="00020828" w:rsidRPr="00A96233" w:rsidRDefault="00020828" w:rsidP="003774A7">
      <w:pPr>
        <w:pStyle w:val="ListParagraph"/>
        <w:numPr>
          <w:ilvl w:val="0"/>
          <w:numId w:val="262"/>
        </w:numPr>
        <w:contextualSpacing w:val="0"/>
      </w:pPr>
      <w:r w:rsidRPr="00A96233">
        <w:rPr>
          <w:b/>
          <w:bCs/>
        </w:rPr>
        <w:t xml:space="preserve">Most favoured position (MFP). </w:t>
      </w:r>
      <w:r w:rsidRPr="00A96233">
        <w:t xml:space="preserve">This relates to the ideal outcome. </w:t>
      </w:r>
    </w:p>
    <w:p w14:paraId="0E1C4F4F" w14:textId="77777777" w:rsidR="00020828" w:rsidRPr="00A96233" w:rsidRDefault="00020828" w:rsidP="00020828"/>
    <w:p w14:paraId="6F1B481D" w14:textId="77777777" w:rsidR="00020828" w:rsidRPr="00A96233" w:rsidRDefault="00020828" w:rsidP="00020828">
      <w:pPr>
        <w:pStyle w:val="Heading4"/>
        <w:spacing w:line="360" w:lineRule="auto"/>
        <w:ind w:left="1134" w:hanging="1134"/>
      </w:pPr>
      <w:r w:rsidRPr="00A96233">
        <w:t>1.1.1.4</w:t>
      </w:r>
      <w:r w:rsidRPr="00A96233">
        <w:tab/>
        <w:t>Conditioning</w:t>
      </w:r>
    </w:p>
    <w:p w14:paraId="04AA6624" w14:textId="77777777" w:rsidR="00020828" w:rsidRPr="00A96233" w:rsidRDefault="00020828" w:rsidP="00020828"/>
    <w:p w14:paraId="181D323F" w14:textId="77777777" w:rsidR="00020828" w:rsidRPr="00A96233" w:rsidRDefault="00020828" w:rsidP="00020828">
      <w:r w:rsidRPr="00A96233">
        <w:t>Conditioning involves that both parties to the negotiation attempt to identify what information they wish to disclose and how they wish the other party to perceive them.</w:t>
      </w:r>
    </w:p>
    <w:p w14:paraId="331D5316" w14:textId="77777777" w:rsidR="00020828" w:rsidRPr="00A96233" w:rsidRDefault="00020828" w:rsidP="00020828"/>
    <w:p w14:paraId="07092F50" w14:textId="77777777" w:rsidR="00020828" w:rsidRPr="00A96233" w:rsidRDefault="00020828" w:rsidP="00020828">
      <w:r w:rsidRPr="00A96233">
        <w:t>The aim of conditioning is to influence the attitude and behaviours of the other party to achieve a predetermined result.</w:t>
      </w:r>
    </w:p>
    <w:p w14:paraId="0668CC02" w14:textId="77777777" w:rsidR="00020828" w:rsidRPr="00A96233" w:rsidRDefault="00020828" w:rsidP="00020828"/>
    <w:p w14:paraId="7D672830" w14:textId="77777777" w:rsidR="00020828" w:rsidRPr="00A96233" w:rsidRDefault="00020828" w:rsidP="00020828">
      <w:r w:rsidRPr="00A96233">
        <w:t>The objective is to raise the supplier’s aspirations in making them think they will be awarded some or all of the business. This is partially achieved by asking for customer references or trialling of the supplier’s products.</w:t>
      </w:r>
    </w:p>
    <w:p w14:paraId="797DB3DE" w14:textId="77777777" w:rsidR="00020828" w:rsidRPr="00A96233" w:rsidRDefault="00020828" w:rsidP="00020828"/>
    <w:p w14:paraId="666A445B" w14:textId="77777777" w:rsidR="00020828" w:rsidRPr="00A96233" w:rsidRDefault="00020828" w:rsidP="00020828">
      <w:pPr>
        <w:spacing w:after="120"/>
      </w:pPr>
      <w:r w:rsidRPr="00A96233">
        <w:t>Techniques for conditioning include:</w:t>
      </w:r>
    </w:p>
    <w:p w14:paraId="15CD48E1" w14:textId="77777777" w:rsidR="00020828" w:rsidRPr="00A96233" w:rsidRDefault="00020828" w:rsidP="0014236E">
      <w:pPr>
        <w:pStyle w:val="ListParagraph"/>
        <w:numPr>
          <w:ilvl w:val="0"/>
          <w:numId w:val="263"/>
        </w:numPr>
        <w:spacing w:after="120"/>
        <w:contextualSpacing w:val="0"/>
      </w:pPr>
      <w:r w:rsidRPr="00A96233">
        <w:rPr>
          <w:b/>
          <w:bCs/>
        </w:rPr>
        <w:t xml:space="preserve">First impressions. </w:t>
      </w:r>
      <w:r w:rsidRPr="00A96233">
        <w:t>A robust opening stance is important.</w:t>
      </w:r>
    </w:p>
    <w:p w14:paraId="7F718FD7" w14:textId="77777777" w:rsidR="00020828" w:rsidRPr="00A96233" w:rsidRDefault="00020828" w:rsidP="0014236E">
      <w:pPr>
        <w:pStyle w:val="ListParagraph"/>
        <w:numPr>
          <w:ilvl w:val="0"/>
          <w:numId w:val="263"/>
        </w:numPr>
        <w:spacing w:after="120"/>
        <w:contextualSpacing w:val="0"/>
      </w:pPr>
      <w:r w:rsidRPr="00A96233">
        <w:rPr>
          <w:b/>
          <w:bCs/>
        </w:rPr>
        <w:t>Contact control.</w:t>
      </w:r>
      <w:r w:rsidRPr="00A96233">
        <w:t xml:space="preserve"> The greater the control over information flow, the stronger will the buyer’s ability to condition be.</w:t>
      </w:r>
    </w:p>
    <w:p w14:paraId="42A81C79" w14:textId="77777777" w:rsidR="00020828" w:rsidRPr="00A96233" w:rsidRDefault="00020828" w:rsidP="0014236E">
      <w:pPr>
        <w:pStyle w:val="ListParagraph"/>
        <w:numPr>
          <w:ilvl w:val="0"/>
          <w:numId w:val="263"/>
        </w:numPr>
        <w:spacing w:after="120"/>
        <w:contextualSpacing w:val="0"/>
      </w:pPr>
      <w:r w:rsidRPr="00A96233">
        <w:rPr>
          <w:b/>
          <w:bCs/>
        </w:rPr>
        <w:t>Start early.</w:t>
      </w:r>
      <w:r w:rsidRPr="00A96233">
        <w:t xml:space="preserve"> It is suggested that the buyer starts negotiating before the supplier is consciously aware of it. </w:t>
      </w:r>
    </w:p>
    <w:p w14:paraId="4659210D" w14:textId="77777777" w:rsidR="00020828" w:rsidRPr="00A96233" w:rsidRDefault="00020828" w:rsidP="0014236E">
      <w:pPr>
        <w:pStyle w:val="ListParagraph"/>
        <w:numPr>
          <w:ilvl w:val="0"/>
          <w:numId w:val="263"/>
        </w:numPr>
        <w:spacing w:after="120"/>
        <w:contextualSpacing w:val="0"/>
      </w:pPr>
      <w:r w:rsidRPr="00A96233">
        <w:rPr>
          <w:b/>
          <w:bCs/>
        </w:rPr>
        <w:t>High demands.</w:t>
      </w:r>
      <w:r w:rsidRPr="00A96233">
        <w:t xml:space="preserve"> High demands are a classic form of conditioning.</w:t>
      </w:r>
    </w:p>
    <w:p w14:paraId="6455DA6B" w14:textId="55FE5BDD" w:rsidR="00020828" w:rsidRPr="00A96233" w:rsidRDefault="00020828" w:rsidP="0014236E">
      <w:pPr>
        <w:pStyle w:val="ListParagraph"/>
        <w:numPr>
          <w:ilvl w:val="0"/>
          <w:numId w:val="263"/>
        </w:numPr>
        <w:spacing w:after="120"/>
        <w:contextualSpacing w:val="0"/>
      </w:pPr>
      <w:r w:rsidRPr="00A96233">
        <w:rPr>
          <w:b/>
          <w:bCs/>
        </w:rPr>
        <w:t>Holding firm.</w:t>
      </w:r>
      <w:r w:rsidRPr="00A96233">
        <w:t xml:space="preserve"> This depresses and restructure</w:t>
      </w:r>
      <w:r w:rsidR="00C74DE8">
        <w:t>s</w:t>
      </w:r>
      <w:r w:rsidRPr="00A96233">
        <w:t xml:space="preserve"> expectations.</w:t>
      </w:r>
    </w:p>
    <w:p w14:paraId="4CA92DE3" w14:textId="77777777" w:rsidR="00020828" w:rsidRPr="00A96233" w:rsidRDefault="00020828" w:rsidP="0014236E">
      <w:pPr>
        <w:pStyle w:val="ListParagraph"/>
        <w:numPr>
          <w:ilvl w:val="0"/>
          <w:numId w:val="263"/>
        </w:numPr>
        <w:spacing w:after="120"/>
        <w:contextualSpacing w:val="0"/>
      </w:pPr>
      <w:r w:rsidRPr="00A96233">
        <w:rPr>
          <w:b/>
          <w:bCs/>
        </w:rPr>
        <w:t>Unpredictability.</w:t>
      </w:r>
      <w:r w:rsidRPr="00A96233">
        <w:t xml:space="preserve"> It is suggested that the buyer’s negotiation team should not become typecast and should use elements of surprise.</w:t>
      </w:r>
    </w:p>
    <w:p w14:paraId="11523057" w14:textId="77777777" w:rsidR="00020828" w:rsidRPr="00A96233" w:rsidRDefault="00020828" w:rsidP="0014236E">
      <w:pPr>
        <w:pStyle w:val="ListParagraph"/>
        <w:numPr>
          <w:ilvl w:val="0"/>
          <w:numId w:val="263"/>
        </w:numPr>
        <w:contextualSpacing w:val="0"/>
      </w:pPr>
      <w:r w:rsidRPr="00A96233">
        <w:rPr>
          <w:b/>
          <w:bCs/>
        </w:rPr>
        <w:t>Do not be conditioned.</w:t>
      </w:r>
      <w:r w:rsidRPr="00A96233">
        <w:t xml:space="preserve"> The buying team’s focus should look at prices, costs and figures from the buying company’s point of view.</w:t>
      </w:r>
    </w:p>
    <w:p w14:paraId="1915290A" w14:textId="77777777" w:rsidR="00020828" w:rsidRPr="00A96233" w:rsidRDefault="00020828" w:rsidP="00020828">
      <w:pPr>
        <w:rPr>
          <w:b/>
          <w:bCs/>
          <w:sz w:val="22"/>
        </w:rPr>
      </w:pPr>
    </w:p>
    <w:p w14:paraId="5BD41748" w14:textId="77777777" w:rsidR="00020828" w:rsidRPr="00A96233" w:rsidRDefault="00020828" w:rsidP="00020828">
      <w:pPr>
        <w:rPr>
          <w:b/>
          <w:bCs/>
          <w:sz w:val="22"/>
        </w:rPr>
      </w:pPr>
      <w:r w:rsidRPr="00A96233">
        <w:rPr>
          <w:b/>
          <w:bCs/>
          <w:sz w:val="22"/>
        </w:rPr>
        <w:t>Issues</w:t>
      </w:r>
    </w:p>
    <w:p w14:paraId="728E1D43" w14:textId="77777777" w:rsidR="00020828" w:rsidRPr="00A96233" w:rsidRDefault="00020828" w:rsidP="00020828"/>
    <w:p w14:paraId="51059A0F" w14:textId="77777777" w:rsidR="00020828" w:rsidRPr="00A96233" w:rsidRDefault="00020828" w:rsidP="00020828">
      <w:r w:rsidRPr="00A96233">
        <w:t>In every negotiation, there will be issues that need to be resolved. It is important to understand what is at issue as perceived by the negotiators. The negotiator should also understand what is accepted by the other party.</w:t>
      </w:r>
    </w:p>
    <w:p w14:paraId="5EF42211" w14:textId="77777777" w:rsidR="00020828" w:rsidRPr="00A96233" w:rsidRDefault="00020828" w:rsidP="00020828">
      <w:pPr>
        <w:rPr>
          <w:szCs w:val="24"/>
        </w:rPr>
      </w:pPr>
    </w:p>
    <w:p w14:paraId="56CBC03D" w14:textId="77777777" w:rsidR="00020828" w:rsidRPr="00A96233" w:rsidRDefault="00020828" w:rsidP="00020828">
      <w:r w:rsidRPr="00A96233">
        <w:t>Issues were discussed under considerations above.</w:t>
      </w:r>
    </w:p>
    <w:p w14:paraId="0A6081B1" w14:textId="77777777" w:rsidR="00020828" w:rsidRPr="00A96233" w:rsidRDefault="00020828" w:rsidP="00020828">
      <w:pPr>
        <w:pStyle w:val="Heading4"/>
        <w:tabs>
          <w:tab w:val="left" w:pos="1134"/>
        </w:tabs>
        <w:spacing w:line="360" w:lineRule="auto"/>
        <w:ind w:left="1134" w:hanging="1134"/>
      </w:pPr>
      <w:r w:rsidRPr="00A96233">
        <w:t>1.1.1.5</w:t>
      </w:r>
      <w:r w:rsidRPr="00A96233">
        <w:tab/>
        <w:t>Prepare an agenda</w:t>
      </w:r>
    </w:p>
    <w:p w14:paraId="335C0C4A" w14:textId="77777777" w:rsidR="00020828" w:rsidRPr="00A96233" w:rsidRDefault="00020828" w:rsidP="00020828"/>
    <w:p w14:paraId="6D503411" w14:textId="77777777" w:rsidR="00020828" w:rsidRPr="00A96233" w:rsidRDefault="00020828" w:rsidP="00020828">
      <w:r w:rsidRPr="00A96233">
        <w:t>Once all the preparation aspects have been considered and clarified, an agenda should be prepared.</w:t>
      </w:r>
    </w:p>
    <w:p w14:paraId="38EA716E" w14:textId="77777777" w:rsidR="00020828" w:rsidRPr="00A96233" w:rsidRDefault="00020828" w:rsidP="00020828"/>
    <w:p w14:paraId="150E492D" w14:textId="77777777" w:rsidR="00020828" w:rsidRPr="00A96233" w:rsidRDefault="00020828" w:rsidP="00020828">
      <w:r w:rsidRPr="00A96233">
        <w:t>The agenda should contain all the matters to be clarified and discussed during the meeting in order to reach an agreement.</w:t>
      </w:r>
    </w:p>
    <w:p w14:paraId="601A105F" w14:textId="77777777" w:rsidR="00020828" w:rsidRPr="00A96233" w:rsidRDefault="00020828" w:rsidP="00020828"/>
    <w:p w14:paraId="62F30239" w14:textId="77777777" w:rsidR="00020828" w:rsidRPr="00A96233" w:rsidRDefault="00020828" w:rsidP="00C74DE8">
      <w:pPr>
        <w:spacing w:after="120"/>
      </w:pPr>
      <w:r w:rsidRPr="00A96233">
        <w:t>The following should be included in the agenda:</w:t>
      </w:r>
    </w:p>
    <w:p w14:paraId="1FA92C43"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3813BADE" w14:textId="77777777" w:rsidR="00020828" w:rsidRPr="00A96233" w:rsidRDefault="00020828" w:rsidP="0014236E">
      <w:pPr>
        <w:pStyle w:val="ListParagraph"/>
        <w:numPr>
          <w:ilvl w:val="0"/>
          <w:numId w:val="264"/>
        </w:numPr>
        <w:spacing w:after="120"/>
        <w:ind w:hanging="357"/>
        <w:contextualSpacing w:val="0"/>
      </w:pPr>
      <w:r w:rsidRPr="00A96233">
        <w:t>Purpose of the meeting</w:t>
      </w:r>
    </w:p>
    <w:p w14:paraId="67F496C9" w14:textId="77777777" w:rsidR="00020828" w:rsidRPr="00A96233" w:rsidRDefault="00020828" w:rsidP="0014236E">
      <w:pPr>
        <w:pStyle w:val="ListParagraph"/>
        <w:numPr>
          <w:ilvl w:val="0"/>
          <w:numId w:val="264"/>
        </w:numPr>
        <w:spacing w:after="120"/>
        <w:ind w:hanging="357"/>
        <w:contextualSpacing w:val="0"/>
      </w:pPr>
      <w:r w:rsidRPr="00A96233">
        <w:t>Discussion points. These may be divided into categories, such as:</w:t>
      </w:r>
    </w:p>
    <w:p w14:paraId="2D498971" w14:textId="77777777" w:rsidR="00020828" w:rsidRPr="00A96233" w:rsidRDefault="00020828" w:rsidP="00C74DE8">
      <w:pPr>
        <w:pStyle w:val="ListParagraph"/>
        <w:numPr>
          <w:ilvl w:val="1"/>
          <w:numId w:val="264"/>
        </w:numPr>
        <w:spacing w:after="120"/>
        <w:ind w:left="851" w:hanging="425"/>
        <w:contextualSpacing w:val="0"/>
      </w:pPr>
      <w:r w:rsidRPr="00A96233">
        <w:t>Points of agreement (for matters on which agreement was reached before the meeting)</w:t>
      </w:r>
    </w:p>
    <w:p w14:paraId="792A8785" w14:textId="77777777" w:rsidR="00020828" w:rsidRPr="00A96233" w:rsidRDefault="00020828" w:rsidP="00C74DE8">
      <w:pPr>
        <w:pStyle w:val="ListParagraph"/>
        <w:numPr>
          <w:ilvl w:val="1"/>
          <w:numId w:val="264"/>
        </w:numPr>
        <w:spacing w:after="120"/>
        <w:ind w:left="851" w:hanging="425"/>
        <w:contextualSpacing w:val="0"/>
      </w:pPr>
      <w:r w:rsidRPr="00A96233">
        <w:t>Issues to be clarified</w:t>
      </w:r>
    </w:p>
    <w:p w14:paraId="6F9DE07D" w14:textId="77777777" w:rsidR="00020828" w:rsidRPr="00A96233" w:rsidRDefault="00020828" w:rsidP="00C74DE8">
      <w:pPr>
        <w:pStyle w:val="ListParagraph"/>
        <w:numPr>
          <w:ilvl w:val="1"/>
          <w:numId w:val="264"/>
        </w:numPr>
        <w:ind w:left="851" w:hanging="425"/>
        <w:contextualSpacing w:val="0"/>
      </w:pPr>
      <w:r w:rsidRPr="00A96233">
        <w:t>Agreements to be reached</w:t>
      </w:r>
    </w:p>
    <w:p w14:paraId="16BA2043" w14:textId="77777777" w:rsidR="00020828" w:rsidRPr="00A96233" w:rsidRDefault="00020828" w:rsidP="00020828"/>
    <w:p w14:paraId="7D745FC3" w14:textId="77777777" w:rsidR="00020828" w:rsidRPr="00A96233" w:rsidRDefault="00020828" w:rsidP="00020828">
      <w:r w:rsidRPr="00A96233">
        <w:t>It is good practice, in order to manage time during the meeting, to indicate who will lead discussion of each topic, and to allocate estimated time for each agenda item, as in the following example:</w:t>
      </w:r>
    </w:p>
    <w:p w14:paraId="748AA93B" w14:textId="32F5E953" w:rsidR="00020828" w:rsidRDefault="00020828" w:rsidP="00020828"/>
    <w:p w14:paraId="1F04E94D" w14:textId="77777777" w:rsidR="003774A7" w:rsidRPr="00A96233" w:rsidRDefault="003774A7" w:rsidP="00020828"/>
    <w:p w14:paraId="068B4422" w14:textId="77777777" w:rsidR="00020828" w:rsidRPr="00A96233" w:rsidRDefault="00020828" w:rsidP="00020828">
      <w:pPr>
        <w:jc w:val="center"/>
      </w:pPr>
      <w:r w:rsidRPr="00A96233">
        <w:rPr>
          <w:noProof/>
        </w:rPr>
        <w:drawing>
          <wp:inline distT="0" distB="0" distL="0" distR="0" wp14:anchorId="2E460B6B" wp14:editId="6CCDEC7A">
            <wp:extent cx="5168566" cy="3342714"/>
            <wp:effectExtent l="19050" t="19050" r="13335" b="1016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71293" cy="3344478"/>
                    </a:xfrm>
                    <a:prstGeom prst="rect">
                      <a:avLst/>
                    </a:prstGeom>
                    <a:noFill/>
                    <a:ln w="9525" cmpd="sng">
                      <a:solidFill>
                        <a:srgbClr val="0070C0"/>
                      </a:solidFill>
                      <a:miter lim="800000"/>
                      <a:headEnd/>
                      <a:tailEnd/>
                    </a:ln>
                    <a:effectLst/>
                  </pic:spPr>
                </pic:pic>
              </a:graphicData>
            </a:graphic>
          </wp:inline>
        </w:drawing>
      </w:r>
    </w:p>
    <w:p w14:paraId="27C17E08" w14:textId="77777777" w:rsidR="00020828" w:rsidRPr="00A96233" w:rsidRDefault="00020828" w:rsidP="00020828">
      <w:pPr>
        <w:jc w:val="center"/>
      </w:pPr>
    </w:p>
    <w:p w14:paraId="450CBCCB" w14:textId="77777777" w:rsidR="00020828" w:rsidRPr="00A96233" w:rsidRDefault="00020828" w:rsidP="00020828">
      <w:pPr>
        <w:pStyle w:val="Heading3"/>
        <w:spacing w:line="360" w:lineRule="auto"/>
      </w:pPr>
      <w:bookmarkStart w:id="1313" w:name="_Toc44861753"/>
      <w:bookmarkStart w:id="1314" w:name="_Toc46399846"/>
      <w:bookmarkStart w:id="1315" w:name="_Toc46588432"/>
      <w:bookmarkStart w:id="1316" w:name="_Toc46829649"/>
      <w:bookmarkStart w:id="1317" w:name="_Toc46918793"/>
      <w:r w:rsidRPr="00A96233">
        <w:t>1.1.2</w:t>
      </w:r>
      <w:r w:rsidRPr="00A96233">
        <w:tab/>
        <w:t>Meeting phase</w:t>
      </w:r>
      <w:bookmarkEnd w:id="1313"/>
      <w:bookmarkEnd w:id="1314"/>
      <w:bookmarkEnd w:id="1315"/>
      <w:bookmarkEnd w:id="1316"/>
      <w:bookmarkEnd w:id="1317"/>
    </w:p>
    <w:p w14:paraId="14B380F4" w14:textId="77777777" w:rsidR="00020828" w:rsidRPr="00A96233" w:rsidRDefault="00020828" w:rsidP="00020828">
      <w:pPr>
        <w:pStyle w:val="Heading4"/>
        <w:spacing w:line="360" w:lineRule="auto"/>
        <w:ind w:left="851" w:hanging="851"/>
      </w:pPr>
    </w:p>
    <w:p w14:paraId="4566D5E0" w14:textId="77777777" w:rsidR="00020828" w:rsidRPr="00A96233" w:rsidRDefault="00020828" w:rsidP="00020828">
      <w:pPr>
        <w:pStyle w:val="Heading4"/>
        <w:spacing w:line="360" w:lineRule="auto"/>
        <w:ind w:left="1134" w:hanging="1134"/>
      </w:pPr>
      <w:r w:rsidRPr="00A96233">
        <w:t>1.1.2.1</w:t>
      </w:r>
      <w:r w:rsidRPr="00A96233">
        <w:tab/>
        <w:t>The stages in the meeting phase</w:t>
      </w:r>
    </w:p>
    <w:p w14:paraId="1527C5EC" w14:textId="77777777" w:rsidR="00020828" w:rsidRPr="00A96233" w:rsidRDefault="00020828" w:rsidP="00020828"/>
    <w:p w14:paraId="31E0B684" w14:textId="77777777" w:rsidR="00020828" w:rsidRPr="00A96233" w:rsidRDefault="00020828" w:rsidP="003774A7">
      <w:pPr>
        <w:spacing w:after="120"/>
      </w:pPr>
      <w:r w:rsidRPr="00A96233">
        <w:t>The meeting phase consists of three stages, namely those indicated in Figures 34 and 35:</w:t>
      </w:r>
    </w:p>
    <w:p w14:paraId="14C6C03F" w14:textId="77777777" w:rsidR="00020828" w:rsidRPr="00A96233" w:rsidRDefault="00020828" w:rsidP="003774A7">
      <w:pPr>
        <w:pStyle w:val="ListParagraph"/>
        <w:numPr>
          <w:ilvl w:val="0"/>
          <w:numId w:val="265"/>
        </w:numPr>
        <w:spacing w:after="120"/>
        <w:contextualSpacing w:val="0"/>
        <w:jc w:val="left"/>
      </w:pPr>
      <w:r w:rsidRPr="00A96233">
        <w:t>Introductory stage</w:t>
      </w:r>
    </w:p>
    <w:p w14:paraId="27C9DFA5" w14:textId="77777777" w:rsidR="00020828" w:rsidRPr="00A96233" w:rsidRDefault="00020828" w:rsidP="003774A7">
      <w:pPr>
        <w:pStyle w:val="ListParagraph"/>
        <w:numPr>
          <w:ilvl w:val="0"/>
          <w:numId w:val="265"/>
        </w:numPr>
        <w:spacing w:after="120"/>
        <w:contextualSpacing w:val="0"/>
        <w:jc w:val="left"/>
      </w:pPr>
      <w:r w:rsidRPr="00A96233">
        <w:t xml:space="preserve">Discussion stage </w:t>
      </w:r>
    </w:p>
    <w:p w14:paraId="06957D9C" w14:textId="77777777" w:rsidR="00020828" w:rsidRPr="00A96233" w:rsidRDefault="00020828" w:rsidP="003774A7">
      <w:pPr>
        <w:pStyle w:val="ListParagraph"/>
        <w:numPr>
          <w:ilvl w:val="0"/>
          <w:numId w:val="265"/>
        </w:numPr>
        <w:spacing w:after="120"/>
        <w:contextualSpacing w:val="0"/>
        <w:jc w:val="left"/>
      </w:pPr>
      <w:r w:rsidRPr="00A96233">
        <w:t xml:space="preserve">Agreement stage </w:t>
      </w:r>
    </w:p>
    <w:p w14:paraId="300073C8" w14:textId="77777777" w:rsidR="00020828" w:rsidRPr="00A96233" w:rsidRDefault="00020828" w:rsidP="0002082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00EB7E6" w14:textId="77777777" w:rsidTr="00C74DE8">
        <w:tc>
          <w:tcPr>
            <w:tcW w:w="2245" w:type="dxa"/>
            <w:shd w:val="clear" w:color="auto" w:fill="808080" w:themeFill="background1" w:themeFillShade="80"/>
            <w:hideMark/>
          </w:tcPr>
          <w:p w14:paraId="1C669CA5" w14:textId="77777777" w:rsidR="00020828" w:rsidRPr="00A96233" w:rsidRDefault="00020828" w:rsidP="00863848">
            <w:pPr>
              <w:rPr>
                <w:b/>
                <w:bCs/>
                <w:color w:val="FFFFFF" w:themeColor="background1"/>
              </w:rPr>
            </w:pPr>
            <w:r w:rsidRPr="00A96233">
              <w:rPr>
                <w:b/>
                <w:bCs/>
                <w:color w:val="FFFFFF" w:themeColor="background1"/>
              </w:rPr>
              <w:t>Introductory stage</w:t>
            </w:r>
          </w:p>
        </w:tc>
        <w:tc>
          <w:tcPr>
            <w:tcW w:w="6736" w:type="dxa"/>
            <w:shd w:val="clear" w:color="auto" w:fill="D9D9D9" w:themeFill="background1" w:themeFillShade="D9"/>
            <w:hideMark/>
          </w:tcPr>
          <w:p w14:paraId="27942961" w14:textId="52641653" w:rsidR="00020828" w:rsidRDefault="00C74DE8" w:rsidP="00C74DE8">
            <w:pPr>
              <w:spacing w:after="120"/>
            </w:pPr>
            <w:r>
              <w:t>For</w:t>
            </w:r>
            <w:r w:rsidR="00020828" w:rsidRPr="00A96233">
              <w:t xml:space="preserve"> negotiations to be successful, a considerable amount of effort should</w:t>
            </w:r>
            <w:r>
              <w:t>,</w:t>
            </w:r>
            <w:r w:rsidR="00020828" w:rsidRPr="00A96233">
              <w:t xml:space="preserve"> during the introductory stage</w:t>
            </w:r>
            <w:r>
              <w:t>,</w:t>
            </w:r>
            <w:r w:rsidR="00020828" w:rsidRPr="00A96233">
              <w:t xml:space="preserve"> be expended on matters such as:</w:t>
            </w:r>
          </w:p>
          <w:p w14:paraId="7A0433FE" w14:textId="64B94298" w:rsidR="00020828" w:rsidRDefault="00020828" w:rsidP="00C74DE8">
            <w:pPr>
              <w:pStyle w:val="ListParagraph"/>
              <w:numPr>
                <w:ilvl w:val="0"/>
                <w:numId w:val="266"/>
              </w:numPr>
              <w:spacing w:after="120"/>
              <w:contextualSpacing w:val="0"/>
              <w:jc w:val="left"/>
            </w:pPr>
            <w:r w:rsidRPr="00A96233">
              <w:t>Establishing an atmosphere that is conducive to reaching an agreement. This involves social interchange and giving an impression of wanting to work together to reach a mutually beneficial goal for both parties. With international suppliers, it is important to know the etiquette requirements of the supplier’s country. The areas of agreement should be emphasised.</w:t>
            </w:r>
          </w:p>
          <w:p w14:paraId="0E4B9B9A" w14:textId="5AF1D4C7" w:rsidR="00020828" w:rsidRDefault="00020828" w:rsidP="00C74DE8">
            <w:pPr>
              <w:pStyle w:val="ListParagraph"/>
              <w:numPr>
                <w:ilvl w:val="0"/>
                <w:numId w:val="266"/>
              </w:numPr>
              <w:spacing w:after="120"/>
              <w:contextualSpacing w:val="0"/>
              <w:jc w:val="left"/>
            </w:pPr>
            <w:r w:rsidRPr="00A96233">
              <w:t>Verifying and validating assumptions that were made during the preparatory phase.</w:t>
            </w:r>
          </w:p>
          <w:p w14:paraId="059D0E08" w14:textId="77777777" w:rsidR="00020828" w:rsidRPr="00A96233" w:rsidRDefault="00020828" w:rsidP="00C74DE8">
            <w:pPr>
              <w:pStyle w:val="ListParagraph"/>
              <w:numPr>
                <w:ilvl w:val="0"/>
                <w:numId w:val="266"/>
              </w:numPr>
              <w:spacing w:after="120"/>
              <w:contextualSpacing w:val="0"/>
              <w:jc w:val="left"/>
            </w:pPr>
            <w:r w:rsidRPr="00A96233">
              <w:t>Testing the other party’s position and willingness to collaborate.</w:t>
            </w:r>
          </w:p>
          <w:p w14:paraId="75300D63" w14:textId="77777777" w:rsidR="00020828" w:rsidRPr="00A96233" w:rsidRDefault="00020828" w:rsidP="00C74DE8">
            <w:pPr>
              <w:pStyle w:val="ListParagraph"/>
              <w:numPr>
                <w:ilvl w:val="0"/>
                <w:numId w:val="266"/>
              </w:numPr>
              <w:contextualSpacing w:val="0"/>
              <w:jc w:val="left"/>
            </w:pPr>
            <w:r w:rsidRPr="00A96233">
              <w:t>Clarifying issues identified during the preparatory stage and those mentioned by the supplier.</w:t>
            </w:r>
          </w:p>
          <w:p w14:paraId="4F7E8FEA" w14:textId="77777777" w:rsidR="00020828" w:rsidRPr="00A96233" w:rsidRDefault="00020828" w:rsidP="00C74DE8"/>
          <w:p w14:paraId="4563F513" w14:textId="608500EC" w:rsidR="00020828" w:rsidRDefault="00020828" w:rsidP="00C74DE8">
            <w:pPr>
              <w:spacing w:after="120"/>
            </w:pPr>
            <w:r w:rsidRPr="00A96233">
              <w:t>The following guidelines are helpful:</w:t>
            </w:r>
          </w:p>
          <w:p w14:paraId="26BDB76A" w14:textId="21206754" w:rsidR="00020828" w:rsidRDefault="00020828" w:rsidP="00C74DE8">
            <w:pPr>
              <w:pStyle w:val="ListParagraph"/>
              <w:numPr>
                <w:ilvl w:val="0"/>
                <w:numId w:val="297"/>
              </w:numPr>
              <w:spacing w:after="120"/>
              <w:contextualSpacing w:val="0"/>
              <w:jc w:val="left"/>
            </w:pPr>
            <w:r w:rsidRPr="00A96233">
              <w:t>Be on time. Being late signals a lack of organisation.</w:t>
            </w:r>
          </w:p>
          <w:p w14:paraId="57322B5B" w14:textId="006B8FA2" w:rsidR="00020828" w:rsidRDefault="00020828" w:rsidP="00C74DE8">
            <w:pPr>
              <w:pStyle w:val="ListParagraph"/>
              <w:numPr>
                <w:ilvl w:val="0"/>
                <w:numId w:val="297"/>
              </w:numPr>
              <w:spacing w:after="120"/>
              <w:contextualSpacing w:val="0"/>
              <w:jc w:val="left"/>
            </w:pPr>
            <w:r w:rsidRPr="00A96233">
              <w:t>Emphasise the positive. Build from a base of known points of agreement.</w:t>
            </w:r>
          </w:p>
          <w:p w14:paraId="3AB637B2" w14:textId="77777777" w:rsidR="00020828" w:rsidRPr="00A96233" w:rsidRDefault="00020828" w:rsidP="00C74DE8">
            <w:pPr>
              <w:pStyle w:val="ListParagraph"/>
              <w:numPr>
                <w:ilvl w:val="0"/>
                <w:numId w:val="297"/>
              </w:numPr>
              <w:spacing w:after="120"/>
              <w:contextualSpacing w:val="0"/>
              <w:jc w:val="left"/>
            </w:pPr>
            <w:r w:rsidRPr="00A96233">
              <w:t>Make brief opening statements.</w:t>
            </w:r>
          </w:p>
          <w:p w14:paraId="7B83883E" w14:textId="77777777" w:rsidR="00020828" w:rsidRPr="00A96233" w:rsidRDefault="00020828" w:rsidP="00C74DE8">
            <w:pPr>
              <w:pStyle w:val="ListParagraph"/>
              <w:numPr>
                <w:ilvl w:val="0"/>
                <w:numId w:val="297"/>
              </w:numPr>
              <w:contextualSpacing w:val="0"/>
              <w:jc w:val="left"/>
            </w:pPr>
            <w:r w:rsidRPr="00A96233">
              <w:t>Listen and be seen to be listening to the other party.</w:t>
            </w:r>
          </w:p>
        </w:tc>
      </w:tr>
    </w:tbl>
    <w:p w14:paraId="24B7E144" w14:textId="3D49B350" w:rsidR="003774A7" w:rsidRDefault="003774A7"/>
    <w:p w14:paraId="4F70D416" w14:textId="36852988" w:rsidR="003774A7" w:rsidRDefault="003774A7"/>
    <w:p w14:paraId="2D972292" w14:textId="1A15FE8D" w:rsidR="003774A7" w:rsidRDefault="003774A7"/>
    <w:p w14:paraId="58D333F3"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64D0553" w14:textId="77777777" w:rsidTr="00C74DE8">
        <w:tc>
          <w:tcPr>
            <w:tcW w:w="2245" w:type="dxa"/>
            <w:shd w:val="clear" w:color="auto" w:fill="808080" w:themeFill="background1" w:themeFillShade="80"/>
            <w:hideMark/>
          </w:tcPr>
          <w:p w14:paraId="4FB1B251" w14:textId="77777777" w:rsidR="00020828" w:rsidRPr="00A96233" w:rsidRDefault="00020828" w:rsidP="00863848">
            <w:pPr>
              <w:rPr>
                <w:b/>
                <w:bCs/>
                <w:color w:val="FFFFFF" w:themeColor="background1"/>
              </w:rPr>
            </w:pPr>
            <w:r w:rsidRPr="00A96233">
              <w:rPr>
                <w:b/>
                <w:bCs/>
                <w:color w:val="FFFFFF" w:themeColor="background1"/>
              </w:rPr>
              <w:t>Discussion stage</w:t>
            </w:r>
          </w:p>
        </w:tc>
        <w:tc>
          <w:tcPr>
            <w:tcW w:w="6736" w:type="dxa"/>
            <w:shd w:val="clear" w:color="auto" w:fill="D9D9D9" w:themeFill="background1" w:themeFillShade="D9"/>
            <w:hideMark/>
          </w:tcPr>
          <w:p w14:paraId="6F12BD5E" w14:textId="77777777" w:rsidR="00020828" w:rsidRPr="00A96233" w:rsidRDefault="00020828" w:rsidP="00C74DE8">
            <w:r w:rsidRPr="00A96233">
              <w:t>Most of the actual negotiation time is spent on discussion.</w:t>
            </w:r>
          </w:p>
          <w:p w14:paraId="3CF7B4DC" w14:textId="77777777" w:rsidR="00020828" w:rsidRPr="00A96233" w:rsidRDefault="00020828" w:rsidP="00C74DE8"/>
          <w:p w14:paraId="05E2438D" w14:textId="77777777" w:rsidR="00020828" w:rsidRPr="00A96233" w:rsidRDefault="00020828" w:rsidP="00C74DE8">
            <w:r w:rsidRPr="00A96233">
              <w:t>The aim should be to have discussions as objective as possible, especially when there is disagreement. Be sure to handle debate and disagreements in a manner that will not create a deadlock. Be sure to resolve any disagreements before attempting to move on with the negotiation.</w:t>
            </w:r>
          </w:p>
          <w:p w14:paraId="544633B7" w14:textId="77777777" w:rsidR="00020828" w:rsidRPr="00A96233" w:rsidRDefault="00020828" w:rsidP="00C74DE8"/>
          <w:p w14:paraId="243AD5DD" w14:textId="77777777" w:rsidR="00020828" w:rsidRPr="00A96233" w:rsidRDefault="00020828" w:rsidP="00C74DE8">
            <w:r w:rsidRPr="00A96233">
              <w:t>Avoid destructive debate and blaming of the other party.</w:t>
            </w:r>
          </w:p>
          <w:p w14:paraId="002B45B9" w14:textId="77777777" w:rsidR="00020828" w:rsidRPr="00A96233" w:rsidRDefault="00020828" w:rsidP="00C74DE8"/>
          <w:p w14:paraId="171E73CC" w14:textId="77777777" w:rsidR="00020828" w:rsidRPr="00A96233" w:rsidRDefault="00020828" w:rsidP="00C74DE8">
            <w:r w:rsidRPr="00A96233">
              <w:t>Summarise regularly to avoid confusion at a later stage.</w:t>
            </w:r>
          </w:p>
        </w:tc>
      </w:tr>
      <w:tr w:rsidR="00020828" w:rsidRPr="00A96233" w14:paraId="4ABAB9EA" w14:textId="77777777" w:rsidTr="00C74DE8">
        <w:tc>
          <w:tcPr>
            <w:tcW w:w="2245" w:type="dxa"/>
            <w:shd w:val="clear" w:color="auto" w:fill="808080" w:themeFill="background1" w:themeFillShade="80"/>
            <w:hideMark/>
          </w:tcPr>
          <w:p w14:paraId="53D1E313" w14:textId="77777777" w:rsidR="00020828" w:rsidRPr="00A96233" w:rsidRDefault="00020828" w:rsidP="00863848">
            <w:pPr>
              <w:rPr>
                <w:b/>
                <w:bCs/>
                <w:color w:val="FFFFFF" w:themeColor="background1"/>
              </w:rPr>
            </w:pPr>
            <w:r w:rsidRPr="00A96233">
              <w:rPr>
                <w:b/>
                <w:bCs/>
                <w:color w:val="FFFFFF" w:themeColor="background1"/>
              </w:rPr>
              <w:t>Agreement</w:t>
            </w:r>
          </w:p>
        </w:tc>
        <w:tc>
          <w:tcPr>
            <w:tcW w:w="6736" w:type="dxa"/>
            <w:shd w:val="clear" w:color="auto" w:fill="D9D9D9" w:themeFill="background1" w:themeFillShade="D9"/>
            <w:hideMark/>
          </w:tcPr>
          <w:p w14:paraId="36013C75" w14:textId="77777777" w:rsidR="00020828" w:rsidRPr="00A96233" w:rsidRDefault="00020828" w:rsidP="00C74DE8">
            <w:r w:rsidRPr="00A96233">
              <w:t xml:space="preserve">Bargaining is part of the agreement stage. </w:t>
            </w:r>
          </w:p>
          <w:p w14:paraId="6879176A" w14:textId="77777777" w:rsidR="00020828" w:rsidRPr="00A96233" w:rsidRDefault="00020828" w:rsidP="00C74DE8"/>
          <w:p w14:paraId="08841F38" w14:textId="5A681ADB" w:rsidR="00020828" w:rsidRDefault="00020828" w:rsidP="00C74DE8">
            <w:r w:rsidRPr="00A96233">
              <w:t xml:space="preserve">This is the point where buyer and supplier convey the specific terms on which the parties will settle. </w:t>
            </w:r>
          </w:p>
          <w:p w14:paraId="66DB3A3E" w14:textId="77777777" w:rsidR="00C74DE8" w:rsidRPr="00A96233" w:rsidRDefault="00C74DE8" w:rsidP="00C74DE8"/>
          <w:p w14:paraId="4FAE556D" w14:textId="55B70756" w:rsidR="00020828" w:rsidRPr="00A96233" w:rsidRDefault="00020828" w:rsidP="00C74DE8">
            <w:r w:rsidRPr="00A96233">
              <w:t>The buyer could, for example, complete</w:t>
            </w:r>
            <w:r w:rsidR="00C74DE8">
              <w:t xml:space="preserve"> the</w:t>
            </w:r>
            <w:r w:rsidRPr="00A96233">
              <w:t xml:space="preserve"> bargain by stating “if you reduce the price by 2 percent, we will increase our order by 5 percent.</w:t>
            </w:r>
            <w:r w:rsidR="00C74DE8">
              <w:t>”</w:t>
            </w:r>
          </w:p>
          <w:p w14:paraId="6E100545" w14:textId="77777777" w:rsidR="00020828" w:rsidRPr="00A96233" w:rsidRDefault="00020828" w:rsidP="00C74DE8"/>
          <w:p w14:paraId="77A71DA0" w14:textId="77777777" w:rsidR="00020828" w:rsidRPr="00A96233" w:rsidRDefault="00020828" w:rsidP="00C74DE8">
            <w:r w:rsidRPr="00A96233">
              <w:t xml:space="preserve">If the bargain is accepted and agreement is reached on price and terms and conditions, negotiations are concluded. </w:t>
            </w:r>
          </w:p>
          <w:p w14:paraId="6128832D" w14:textId="77777777" w:rsidR="00020828" w:rsidRPr="00A96233" w:rsidRDefault="00020828" w:rsidP="00C74DE8"/>
          <w:p w14:paraId="6A3D3F85" w14:textId="77777777" w:rsidR="00020828" w:rsidRPr="00A96233" w:rsidRDefault="00020828" w:rsidP="00C74DE8">
            <w:r w:rsidRPr="00A96233">
              <w:t>Aspects that need to be negotiated and agreed on include all aspects, such as product requirements, quantities, quality, transportation, delivery, price, insurance, etc.</w:t>
            </w:r>
          </w:p>
        </w:tc>
      </w:tr>
    </w:tbl>
    <w:p w14:paraId="787B35B9" w14:textId="69A154BE" w:rsidR="00020828" w:rsidRDefault="00020828" w:rsidP="00020828">
      <w:pPr>
        <w:pStyle w:val="Heading4"/>
        <w:spacing w:line="360" w:lineRule="auto"/>
        <w:ind w:left="851" w:hanging="851"/>
      </w:pPr>
    </w:p>
    <w:p w14:paraId="6D3CE971" w14:textId="77777777" w:rsidR="00C74DE8" w:rsidRPr="00C74DE8" w:rsidRDefault="00C74DE8" w:rsidP="00C74DE8"/>
    <w:p w14:paraId="29C8F3BE" w14:textId="77777777" w:rsidR="00020828" w:rsidRPr="00A96233" w:rsidRDefault="00020828" w:rsidP="00020828">
      <w:pPr>
        <w:pStyle w:val="Heading4"/>
        <w:spacing w:line="360" w:lineRule="auto"/>
        <w:ind w:left="1134" w:hanging="1134"/>
      </w:pPr>
      <w:r w:rsidRPr="00A96233">
        <w:t>1.1.2.2</w:t>
      </w:r>
      <w:r w:rsidRPr="00A96233">
        <w:tab/>
        <w:t>Negotiating price, costs and payment terms</w:t>
      </w:r>
    </w:p>
    <w:p w14:paraId="1D3B8B7B" w14:textId="77777777" w:rsidR="00020828" w:rsidRPr="00A96233" w:rsidRDefault="00020828" w:rsidP="00020828"/>
    <w:p w14:paraId="10629DCA" w14:textId="77777777" w:rsidR="00020828" w:rsidRPr="00A96233" w:rsidRDefault="00020828" w:rsidP="00020828">
      <w:r w:rsidRPr="00A96233">
        <w:t>Negotiations need to include the actual price of the merchandise but also discounts, related costs, and payment terms.</w:t>
      </w:r>
    </w:p>
    <w:p w14:paraId="324C1963" w14:textId="77777777" w:rsidR="00020828" w:rsidRPr="00A96233" w:rsidRDefault="00020828" w:rsidP="00020828"/>
    <w:p w14:paraId="2C76BDFD" w14:textId="77777777" w:rsidR="00020828" w:rsidRPr="00A96233" w:rsidRDefault="00020828" w:rsidP="00020828">
      <w:r w:rsidRPr="00A96233">
        <w:t>Helen Ho emphasises that while negotiation is normally thought of as a means of establishing price, many other areas and/or conditions need to be negotiated.</w:t>
      </w:r>
      <w:r w:rsidRPr="00A96233">
        <w:rPr>
          <w:vertAlign w:val="superscript"/>
        </w:rPr>
        <w:t>v</w:t>
      </w:r>
    </w:p>
    <w:p w14:paraId="62635046" w14:textId="77777777" w:rsidR="00020828" w:rsidRPr="00A96233" w:rsidRDefault="00020828" w:rsidP="00020828"/>
    <w:p w14:paraId="170B8492" w14:textId="77777777" w:rsidR="00020828" w:rsidRPr="00A96233" w:rsidRDefault="00020828" w:rsidP="00020828">
      <w:r w:rsidRPr="00A96233">
        <w:rPr>
          <w:noProof/>
        </w:rPr>
        <w:drawing>
          <wp:inline distT="0" distB="0" distL="0" distR="0" wp14:anchorId="7E587466" wp14:editId="22766072">
            <wp:extent cx="5732145" cy="2802890"/>
            <wp:effectExtent l="0" t="0" r="190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32145" cy="2802890"/>
                    </a:xfrm>
                    <a:prstGeom prst="rect">
                      <a:avLst/>
                    </a:prstGeom>
                    <a:noFill/>
                    <a:ln>
                      <a:noFill/>
                    </a:ln>
                  </pic:spPr>
                </pic:pic>
              </a:graphicData>
            </a:graphic>
          </wp:inline>
        </w:drawing>
      </w:r>
    </w:p>
    <w:p w14:paraId="2FE9812C" w14:textId="77777777" w:rsidR="00020828" w:rsidRPr="00A96233" w:rsidRDefault="00020828" w:rsidP="00020828"/>
    <w:p w14:paraId="2C0D4E4D" w14:textId="54D48DE2" w:rsidR="00020828" w:rsidRPr="00A96233" w:rsidRDefault="00020828" w:rsidP="00020828">
      <w:r w:rsidRPr="00A96233">
        <w:t>Payment terms include not only how or when payment should take place</w:t>
      </w:r>
      <w:r w:rsidR="00C74DE8">
        <w:t>,</w:t>
      </w:r>
      <w:r w:rsidRPr="00A96233">
        <w:t xml:space="preserve"> but also aspects such as:</w:t>
      </w:r>
    </w:p>
    <w:p w14:paraId="1581A73B" w14:textId="77777777" w:rsidR="00020828" w:rsidRPr="00A96233" w:rsidRDefault="00020828" w:rsidP="0014236E">
      <w:pPr>
        <w:pStyle w:val="ListParagraph"/>
        <w:numPr>
          <w:ilvl w:val="0"/>
          <w:numId w:val="267"/>
        </w:numPr>
        <w:contextualSpacing w:val="0"/>
        <w:jc w:val="left"/>
      </w:pPr>
      <w:r w:rsidRPr="00A96233">
        <w:t>Cash discounts</w:t>
      </w:r>
    </w:p>
    <w:p w14:paraId="29F9524F" w14:textId="77777777" w:rsidR="00020828" w:rsidRPr="00A96233" w:rsidRDefault="00020828" w:rsidP="0014236E">
      <w:pPr>
        <w:pStyle w:val="ListParagraph"/>
        <w:numPr>
          <w:ilvl w:val="0"/>
          <w:numId w:val="267"/>
        </w:numPr>
        <w:contextualSpacing w:val="0"/>
        <w:jc w:val="left"/>
      </w:pPr>
      <w:r w:rsidRPr="00A96233">
        <w:t>Anticipation</w:t>
      </w:r>
    </w:p>
    <w:p w14:paraId="5CD76C4D" w14:textId="77777777" w:rsidR="00020828" w:rsidRPr="00A96233" w:rsidRDefault="00020828" w:rsidP="0014236E">
      <w:pPr>
        <w:pStyle w:val="ListParagraph"/>
        <w:numPr>
          <w:ilvl w:val="0"/>
          <w:numId w:val="267"/>
        </w:numPr>
        <w:contextualSpacing w:val="0"/>
        <w:jc w:val="left"/>
      </w:pPr>
      <w:r w:rsidRPr="00A96233">
        <w:t>Trade discounts</w:t>
      </w:r>
    </w:p>
    <w:p w14:paraId="4F62AA60" w14:textId="77777777" w:rsidR="00020828" w:rsidRPr="00A96233" w:rsidRDefault="00020828" w:rsidP="0014236E">
      <w:pPr>
        <w:pStyle w:val="ListParagraph"/>
        <w:numPr>
          <w:ilvl w:val="0"/>
          <w:numId w:val="267"/>
        </w:numPr>
        <w:contextualSpacing w:val="0"/>
        <w:jc w:val="left"/>
      </w:pPr>
      <w:r w:rsidRPr="00A96233">
        <w:t>Quantity discounts</w:t>
      </w:r>
    </w:p>
    <w:p w14:paraId="172F0E01" w14:textId="77777777" w:rsidR="00020828" w:rsidRPr="00A96233" w:rsidRDefault="00020828" w:rsidP="0014236E">
      <w:pPr>
        <w:pStyle w:val="ListParagraph"/>
        <w:numPr>
          <w:ilvl w:val="0"/>
          <w:numId w:val="267"/>
        </w:numPr>
        <w:contextualSpacing w:val="0"/>
        <w:jc w:val="left"/>
      </w:pPr>
      <w:r w:rsidRPr="00A96233">
        <w:t>Seasonal discounts</w:t>
      </w:r>
    </w:p>
    <w:p w14:paraId="0338E9C6" w14:textId="77777777" w:rsidR="00020828" w:rsidRPr="00A96233" w:rsidRDefault="00020828" w:rsidP="0014236E">
      <w:pPr>
        <w:pStyle w:val="ListParagraph"/>
        <w:numPr>
          <w:ilvl w:val="0"/>
          <w:numId w:val="267"/>
        </w:numPr>
        <w:ind w:left="357" w:hanging="357"/>
        <w:contextualSpacing w:val="0"/>
        <w:jc w:val="left"/>
      </w:pPr>
      <w:r w:rsidRPr="00A96233">
        <w:t>Advertising allowances</w:t>
      </w:r>
    </w:p>
    <w:p w14:paraId="396D0741" w14:textId="77777777" w:rsidR="00020828" w:rsidRPr="00A96233" w:rsidRDefault="00020828" w:rsidP="0014236E">
      <w:pPr>
        <w:pStyle w:val="ListParagraph"/>
        <w:numPr>
          <w:ilvl w:val="0"/>
          <w:numId w:val="267"/>
        </w:numPr>
        <w:ind w:left="357" w:hanging="357"/>
        <w:contextualSpacing w:val="0"/>
        <w:jc w:val="left"/>
      </w:pPr>
      <w:r w:rsidRPr="00A96233">
        <w:t>Postdating</w:t>
      </w:r>
    </w:p>
    <w:p w14:paraId="26BC168B" w14:textId="77777777" w:rsidR="00020828" w:rsidRPr="00A96233" w:rsidRDefault="00020828" w:rsidP="0014236E">
      <w:pPr>
        <w:pStyle w:val="ListParagraph"/>
        <w:numPr>
          <w:ilvl w:val="0"/>
          <w:numId w:val="267"/>
        </w:numPr>
        <w:ind w:left="357" w:hanging="357"/>
        <w:contextualSpacing w:val="0"/>
        <w:jc w:val="left"/>
      </w:pPr>
      <w:r w:rsidRPr="00A96233">
        <w:t>Transportation costs</w:t>
      </w:r>
    </w:p>
    <w:p w14:paraId="18B99962" w14:textId="77777777" w:rsidR="00020828" w:rsidRPr="00A96233" w:rsidRDefault="00020828" w:rsidP="0014236E">
      <w:pPr>
        <w:pStyle w:val="ListParagraph"/>
        <w:numPr>
          <w:ilvl w:val="0"/>
          <w:numId w:val="267"/>
        </w:numPr>
        <w:ind w:left="357" w:hanging="357"/>
        <w:contextualSpacing w:val="0"/>
        <w:jc w:val="left"/>
      </w:pPr>
      <w:r w:rsidRPr="00A96233">
        <w:t>Insurance protection</w:t>
      </w:r>
    </w:p>
    <w:p w14:paraId="233DF1A3" w14:textId="77777777" w:rsidR="00020828" w:rsidRPr="00A96233" w:rsidRDefault="00020828" w:rsidP="0014236E">
      <w:pPr>
        <w:pStyle w:val="ListParagraph"/>
        <w:numPr>
          <w:ilvl w:val="0"/>
          <w:numId w:val="267"/>
        </w:numPr>
        <w:ind w:left="357" w:hanging="357"/>
        <w:contextualSpacing w:val="0"/>
        <w:jc w:val="left"/>
      </w:pPr>
      <w:r w:rsidRPr="00A96233">
        <w:t>Consignment buying</w:t>
      </w:r>
    </w:p>
    <w:p w14:paraId="1A6BB410" w14:textId="77777777" w:rsidR="00020828" w:rsidRPr="00A96233" w:rsidRDefault="00020828" w:rsidP="0014236E">
      <w:pPr>
        <w:pStyle w:val="ListParagraph"/>
        <w:numPr>
          <w:ilvl w:val="0"/>
          <w:numId w:val="267"/>
        </w:numPr>
        <w:ind w:left="357" w:hanging="357"/>
        <w:contextualSpacing w:val="0"/>
        <w:jc w:val="left"/>
      </w:pPr>
      <w:r w:rsidRPr="00A96233">
        <w:t>Rebates</w:t>
      </w:r>
    </w:p>
    <w:p w14:paraId="30E785FB" w14:textId="77777777" w:rsidR="00020828" w:rsidRPr="00A96233" w:rsidRDefault="00020828" w:rsidP="0014236E">
      <w:pPr>
        <w:pStyle w:val="ListParagraph"/>
        <w:numPr>
          <w:ilvl w:val="0"/>
          <w:numId w:val="267"/>
        </w:numPr>
        <w:ind w:left="357" w:hanging="357"/>
        <w:contextualSpacing w:val="0"/>
        <w:jc w:val="left"/>
      </w:pPr>
      <w:r w:rsidRPr="00A96233">
        <w:t xml:space="preserve">Penalties </w:t>
      </w:r>
    </w:p>
    <w:p w14:paraId="3D0BC28E" w14:textId="77777777" w:rsidR="00020828" w:rsidRPr="00A96233" w:rsidRDefault="00020828" w:rsidP="0014236E">
      <w:pPr>
        <w:pStyle w:val="ListParagraph"/>
        <w:numPr>
          <w:ilvl w:val="0"/>
          <w:numId w:val="267"/>
        </w:numPr>
        <w:ind w:left="357" w:hanging="357"/>
        <w:contextualSpacing w:val="0"/>
        <w:jc w:val="left"/>
      </w:pPr>
      <w:r w:rsidRPr="00A96233">
        <w:t>Swell allowances</w:t>
      </w:r>
    </w:p>
    <w:p w14:paraId="0733894C" w14:textId="77777777" w:rsidR="00020828" w:rsidRPr="00A96233" w:rsidRDefault="00020828" w:rsidP="0014236E">
      <w:pPr>
        <w:pStyle w:val="ListParagraph"/>
        <w:numPr>
          <w:ilvl w:val="0"/>
          <w:numId w:val="267"/>
        </w:numPr>
        <w:contextualSpacing w:val="0"/>
        <w:jc w:val="left"/>
      </w:pPr>
      <w:r w:rsidRPr="00A96233">
        <w:t>Growth incentives</w:t>
      </w:r>
    </w:p>
    <w:p w14:paraId="5F26D591"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6CB5F44A" w14:textId="77777777" w:rsidTr="00A73657">
        <w:tc>
          <w:tcPr>
            <w:tcW w:w="2676" w:type="dxa"/>
            <w:shd w:val="clear" w:color="auto" w:fill="808080" w:themeFill="background1" w:themeFillShade="80"/>
            <w:hideMark/>
          </w:tcPr>
          <w:p w14:paraId="6FDBF4EA" w14:textId="77777777" w:rsidR="00020828" w:rsidRPr="00A96233" w:rsidRDefault="00020828" w:rsidP="00863848">
            <w:pPr>
              <w:rPr>
                <w:b/>
                <w:bCs/>
                <w:color w:val="FFFFFF" w:themeColor="background1"/>
              </w:rPr>
            </w:pPr>
            <w:r w:rsidRPr="00A96233">
              <w:rPr>
                <w:b/>
                <w:bCs/>
                <w:color w:val="FFFFFF" w:themeColor="background1"/>
              </w:rPr>
              <w:t>Cash discount</w:t>
            </w:r>
          </w:p>
        </w:tc>
        <w:tc>
          <w:tcPr>
            <w:tcW w:w="6305" w:type="dxa"/>
            <w:shd w:val="clear" w:color="auto" w:fill="D9D9D9" w:themeFill="background1" w:themeFillShade="D9"/>
            <w:hideMark/>
          </w:tcPr>
          <w:p w14:paraId="644F9BA8" w14:textId="77777777" w:rsidR="00020828" w:rsidRPr="00A96233" w:rsidRDefault="00020828" w:rsidP="00863848">
            <w:r w:rsidRPr="00A96233">
              <w:t>Cash discounts are reductions in the selling price for prompt payment of invoices. The supplier indicates on the invoice that a given percentage may be deducted if payment is received by a specified date.</w:t>
            </w:r>
          </w:p>
          <w:p w14:paraId="5D13768A" w14:textId="77777777" w:rsidR="00020828" w:rsidRPr="00A96233" w:rsidRDefault="00020828" w:rsidP="00863848"/>
          <w:p w14:paraId="4EB7654C" w14:textId="7953FE6D" w:rsidR="00020828" w:rsidRPr="00A96233" w:rsidRDefault="00020828" w:rsidP="00863848">
            <w:r w:rsidRPr="00A96233">
              <w:t>A cash discount benefits the b</w:t>
            </w:r>
            <w:r w:rsidR="00C74DE8">
              <w:t>u</w:t>
            </w:r>
            <w:r w:rsidRPr="00A96233">
              <w:t xml:space="preserve">yer and the supplier. The supplier gains quicker payment while the buying company gets to pay less for the merchandise. </w:t>
            </w:r>
          </w:p>
        </w:tc>
      </w:tr>
      <w:tr w:rsidR="00020828" w:rsidRPr="00A96233" w14:paraId="71388C2B" w14:textId="77777777" w:rsidTr="00A73657">
        <w:tc>
          <w:tcPr>
            <w:tcW w:w="2676" w:type="dxa"/>
            <w:shd w:val="clear" w:color="auto" w:fill="808080" w:themeFill="background1" w:themeFillShade="80"/>
            <w:hideMark/>
          </w:tcPr>
          <w:p w14:paraId="1B69B95D" w14:textId="77777777" w:rsidR="00020828" w:rsidRPr="00A96233" w:rsidRDefault="00020828" w:rsidP="00863848">
            <w:pPr>
              <w:rPr>
                <w:b/>
                <w:bCs/>
                <w:color w:val="FFFFFF" w:themeColor="background1"/>
              </w:rPr>
            </w:pPr>
            <w:r w:rsidRPr="00A96233">
              <w:rPr>
                <w:b/>
                <w:bCs/>
                <w:color w:val="FFFFFF" w:themeColor="background1"/>
              </w:rPr>
              <w:t>Anticipation</w:t>
            </w:r>
          </w:p>
        </w:tc>
        <w:tc>
          <w:tcPr>
            <w:tcW w:w="6305" w:type="dxa"/>
            <w:shd w:val="clear" w:color="auto" w:fill="D9D9D9" w:themeFill="background1" w:themeFillShade="D9"/>
            <w:hideMark/>
          </w:tcPr>
          <w:p w14:paraId="41F8EFA4" w14:textId="77777777" w:rsidR="00020828" w:rsidRPr="00A96233" w:rsidRDefault="00020828" w:rsidP="00863848">
            <w:r w:rsidRPr="00A96233">
              <w:t>Anticipation is a special form of cash discount.</w:t>
            </w:r>
          </w:p>
          <w:p w14:paraId="060E2BAA" w14:textId="77777777" w:rsidR="00020828" w:rsidRPr="00A96233" w:rsidRDefault="00020828" w:rsidP="00863848"/>
          <w:p w14:paraId="68ADDE5D" w14:textId="77777777" w:rsidR="00020828" w:rsidRPr="00A96233" w:rsidRDefault="00020828" w:rsidP="00863848">
            <w:r w:rsidRPr="00A96233">
              <w:t>Anticipation works in the manner that a given amount may be deducted before the end of the cash discount period.</w:t>
            </w:r>
          </w:p>
        </w:tc>
      </w:tr>
      <w:tr w:rsidR="00020828" w:rsidRPr="00A96233" w14:paraId="0356F48D" w14:textId="77777777" w:rsidTr="00A73657">
        <w:tc>
          <w:tcPr>
            <w:tcW w:w="2676" w:type="dxa"/>
            <w:shd w:val="clear" w:color="auto" w:fill="808080" w:themeFill="background1" w:themeFillShade="80"/>
            <w:hideMark/>
          </w:tcPr>
          <w:p w14:paraId="21664D87" w14:textId="77777777" w:rsidR="00020828" w:rsidRPr="00A96233" w:rsidRDefault="00020828" w:rsidP="00863848">
            <w:pPr>
              <w:rPr>
                <w:b/>
                <w:bCs/>
                <w:color w:val="FFFFFF" w:themeColor="background1"/>
              </w:rPr>
            </w:pPr>
            <w:r w:rsidRPr="00A96233">
              <w:rPr>
                <w:b/>
                <w:bCs/>
                <w:color w:val="FFFFFF" w:themeColor="background1"/>
              </w:rPr>
              <w:t>Trade discount</w:t>
            </w:r>
          </w:p>
        </w:tc>
        <w:tc>
          <w:tcPr>
            <w:tcW w:w="6305" w:type="dxa"/>
            <w:shd w:val="clear" w:color="auto" w:fill="D9D9D9" w:themeFill="background1" w:themeFillShade="D9"/>
            <w:hideMark/>
          </w:tcPr>
          <w:p w14:paraId="6CB8E9EA" w14:textId="77777777" w:rsidR="00020828" w:rsidRPr="00A96233" w:rsidRDefault="00020828" w:rsidP="00863848">
            <w:r w:rsidRPr="00A96233">
              <w:t>Some suppliers have list prices. The list price is the published price set by the supplier from which a percentage or trade discount is taken.</w:t>
            </w:r>
          </w:p>
          <w:p w14:paraId="0CF2A6DA" w14:textId="77777777" w:rsidR="00020828" w:rsidRPr="00A96233" w:rsidRDefault="00020828" w:rsidP="00863848"/>
          <w:p w14:paraId="53F7C1F3" w14:textId="77777777" w:rsidR="00020828" w:rsidRPr="00A96233" w:rsidRDefault="00020828" w:rsidP="00863848">
            <w:r w:rsidRPr="00A96233">
              <w:t>The discount awarded to the retail company is based on the business classification, for example, wholesaler or retailer.</w:t>
            </w:r>
          </w:p>
          <w:p w14:paraId="62D86F6D" w14:textId="77777777" w:rsidR="00020828" w:rsidRPr="00A96233" w:rsidRDefault="00020828" w:rsidP="00863848"/>
          <w:p w14:paraId="243794DF" w14:textId="77777777" w:rsidR="00020828" w:rsidRPr="00A96233" w:rsidRDefault="00020828" w:rsidP="00863848">
            <w:r w:rsidRPr="00A96233">
              <w:t>The purpose of this type of arrangement is for the supplier to publish one set of prices and to merely assign an appropriate discount percentage to different categories of buyers.</w:t>
            </w:r>
          </w:p>
        </w:tc>
      </w:tr>
      <w:tr w:rsidR="00020828" w:rsidRPr="00A96233" w14:paraId="6BAFD0E8" w14:textId="77777777" w:rsidTr="00A73657">
        <w:tc>
          <w:tcPr>
            <w:tcW w:w="2676" w:type="dxa"/>
            <w:shd w:val="clear" w:color="auto" w:fill="808080" w:themeFill="background1" w:themeFillShade="80"/>
            <w:hideMark/>
          </w:tcPr>
          <w:p w14:paraId="39F067EA" w14:textId="77777777" w:rsidR="00020828" w:rsidRPr="00A96233" w:rsidRDefault="00020828" w:rsidP="00863848">
            <w:pPr>
              <w:rPr>
                <w:b/>
                <w:bCs/>
                <w:color w:val="FFFFFF" w:themeColor="background1"/>
              </w:rPr>
            </w:pPr>
            <w:r w:rsidRPr="00A96233">
              <w:rPr>
                <w:b/>
                <w:bCs/>
                <w:color w:val="FFFFFF" w:themeColor="background1"/>
              </w:rPr>
              <w:t>Quantity discounts</w:t>
            </w:r>
          </w:p>
        </w:tc>
        <w:tc>
          <w:tcPr>
            <w:tcW w:w="6305" w:type="dxa"/>
            <w:shd w:val="clear" w:color="auto" w:fill="D9D9D9" w:themeFill="background1" w:themeFillShade="D9"/>
            <w:hideMark/>
          </w:tcPr>
          <w:p w14:paraId="56CF59AB" w14:textId="77777777" w:rsidR="00020828" w:rsidRPr="00A96233" w:rsidRDefault="00020828" w:rsidP="00863848">
            <w:r w:rsidRPr="00A96233">
              <w:t>Quantity discounts may apply, but both the buyer and supplier should take cognisance of relevant regulations.</w:t>
            </w:r>
          </w:p>
        </w:tc>
      </w:tr>
      <w:tr w:rsidR="00020828" w:rsidRPr="00A96233" w14:paraId="3CCE9BAD" w14:textId="77777777" w:rsidTr="00A73657">
        <w:tc>
          <w:tcPr>
            <w:tcW w:w="2676" w:type="dxa"/>
            <w:shd w:val="clear" w:color="auto" w:fill="808080" w:themeFill="background1" w:themeFillShade="80"/>
            <w:hideMark/>
          </w:tcPr>
          <w:p w14:paraId="52EE41AD" w14:textId="77777777" w:rsidR="00020828" w:rsidRPr="00A96233" w:rsidRDefault="00020828" w:rsidP="00863848">
            <w:pPr>
              <w:rPr>
                <w:b/>
                <w:bCs/>
                <w:color w:val="FFFFFF" w:themeColor="background1"/>
              </w:rPr>
            </w:pPr>
            <w:r w:rsidRPr="00A96233">
              <w:rPr>
                <w:b/>
                <w:bCs/>
                <w:color w:val="FFFFFF" w:themeColor="background1"/>
              </w:rPr>
              <w:t>Seasonal discounts</w:t>
            </w:r>
          </w:p>
        </w:tc>
        <w:tc>
          <w:tcPr>
            <w:tcW w:w="6305" w:type="dxa"/>
            <w:shd w:val="clear" w:color="auto" w:fill="D9D9D9" w:themeFill="background1" w:themeFillShade="D9"/>
            <w:hideMark/>
          </w:tcPr>
          <w:p w14:paraId="195A6B2F" w14:textId="77777777" w:rsidR="00020828" w:rsidRPr="00A96233" w:rsidRDefault="00020828" w:rsidP="00863848">
            <w:r w:rsidRPr="00A96233">
              <w:t>Seasonal products such as swimwear and outdoor furniture are sometimes offered with discounts prior to the selling season. The objective of this is to motivate retailers to purchase these items early in the season so that the supplier can minimise the costs of warehousing. The retailer needs to consider own storage facilities and the cost of storage.</w:t>
            </w:r>
          </w:p>
        </w:tc>
      </w:tr>
      <w:tr w:rsidR="00020828" w:rsidRPr="00A96233" w14:paraId="3530D3E1" w14:textId="77777777" w:rsidTr="00A73657">
        <w:tc>
          <w:tcPr>
            <w:tcW w:w="2676" w:type="dxa"/>
            <w:shd w:val="clear" w:color="auto" w:fill="808080" w:themeFill="background1" w:themeFillShade="80"/>
            <w:hideMark/>
          </w:tcPr>
          <w:p w14:paraId="5D371F20" w14:textId="77777777" w:rsidR="00020828" w:rsidRPr="00A96233" w:rsidRDefault="00020828" w:rsidP="00863848">
            <w:pPr>
              <w:rPr>
                <w:b/>
                <w:bCs/>
                <w:color w:val="FFFFFF" w:themeColor="background1"/>
              </w:rPr>
            </w:pPr>
            <w:r w:rsidRPr="00A96233">
              <w:rPr>
                <w:b/>
                <w:bCs/>
                <w:color w:val="FFFFFF" w:themeColor="background1"/>
              </w:rPr>
              <w:t>Advertising allowances</w:t>
            </w:r>
          </w:p>
        </w:tc>
        <w:tc>
          <w:tcPr>
            <w:tcW w:w="6305" w:type="dxa"/>
            <w:shd w:val="clear" w:color="auto" w:fill="D9D9D9" w:themeFill="background1" w:themeFillShade="D9"/>
            <w:hideMark/>
          </w:tcPr>
          <w:p w14:paraId="26B20251" w14:textId="77777777" w:rsidR="00020828" w:rsidRPr="00A96233" w:rsidRDefault="00020828" w:rsidP="00863848">
            <w:r w:rsidRPr="00A96233">
              <w:t>Most retail companies have limited budgets for advertising.</w:t>
            </w:r>
          </w:p>
          <w:p w14:paraId="160FA24A" w14:textId="77777777" w:rsidR="00020828" w:rsidRPr="00A96233" w:rsidRDefault="00020828" w:rsidP="00863848"/>
          <w:p w14:paraId="70D1A195" w14:textId="77777777" w:rsidR="00020828" w:rsidRPr="00A96233" w:rsidRDefault="00020828" w:rsidP="00863848">
            <w:r w:rsidRPr="00A96233">
              <w:t>Retailing is, however, very competitive and it is important to publicise merchandise regularly. This situation may be partially overcome by retail companies and suppliers participating in cooperative advertising. In some instances, suppliers pay up to a half of the advertising costs.</w:t>
            </w:r>
          </w:p>
        </w:tc>
      </w:tr>
      <w:tr w:rsidR="00020828" w:rsidRPr="00A96233" w14:paraId="6723CB0B" w14:textId="77777777" w:rsidTr="00A73657">
        <w:tc>
          <w:tcPr>
            <w:tcW w:w="2676" w:type="dxa"/>
            <w:shd w:val="clear" w:color="auto" w:fill="808080" w:themeFill="background1" w:themeFillShade="80"/>
            <w:hideMark/>
          </w:tcPr>
          <w:p w14:paraId="2D3D373B" w14:textId="77777777" w:rsidR="00020828" w:rsidRPr="00A96233" w:rsidRDefault="00020828" w:rsidP="00863848">
            <w:pPr>
              <w:rPr>
                <w:b/>
                <w:bCs/>
                <w:color w:val="FFFFFF" w:themeColor="background1"/>
              </w:rPr>
            </w:pPr>
            <w:r w:rsidRPr="00A96233">
              <w:rPr>
                <w:b/>
                <w:bCs/>
                <w:color w:val="FFFFFF" w:themeColor="background1"/>
              </w:rPr>
              <w:t>Postdating</w:t>
            </w:r>
          </w:p>
        </w:tc>
        <w:tc>
          <w:tcPr>
            <w:tcW w:w="6305" w:type="dxa"/>
            <w:shd w:val="clear" w:color="auto" w:fill="D9D9D9" w:themeFill="background1" w:themeFillShade="D9"/>
            <w:hideMark/>
          </w:tcPr>
          <w:p w14:paraId="207C99C5" w14:textId="77777777" w:rsidR="00020828" w:rsidRPr="00A96233" w:rsidRDefault="00020828" w:rsidP="00863848">
            <w:r w:rsidRPr="00A96233">
              <w:t>Postdating involves an additional period of time before payments become due. This is also called “dating the order”. It enables the retailer to sell some of the merchandise before payment must be made.</w:t>
            </w:r>
          </w:p>
        </w:tc>
      </w:tr>
    </w:tbl>
    <w:p w14:paraId="397CCB1E" w14:textId="03890F93" w:rsidR="003774A7" w:rsidRDefault="003774A7"/>
    <w:p w14:paraId="3C272D6E"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46C28177" w14:textId="77777777" w:rsidTr="00A73657">
        <w:tc>
          <w:tcPr>
            <w:tcW w:w="2676" w:type="dxa"/>
            <w:shd w:val="clear" w:color="auto" w:fill="808080" w:themeFill="background1" w:themeFillShade="80"/>
            <w:hideMark/>
          </w:tcPr>
          <w:p w14:paraId="633152D7" w14:textId="77777777" w:rsidR="00020828" w:rsidRPr="00A96233" w:rsidRDefault="00020828" w:rsidP="00863848">
            <w:pPr>
              <w:rPr>
                <w:b/>
                <w:bCs/>
                <w:color w:val="FFFFFF" w:themeColor="background1"/>
              </w:rPr>
            </w:pPr>
            <w:r w:rsidRPr="00A96233">
              <w:rPr>
                <w:b/>
                <w:bCs/>
                <w:color w:val="FFFFFF" w:themeColor="background1"/>
              </w:rPr>
              <w:t>Transportation costs</w:t>
            </w:r>
          </w:p>
        </w:tc>
        <w:tc>
          <w:tcPr>
            <w:tcW w:w="6305" w:type="dxa"/>
            <w:shd w:val="clear" w:color="auto" w:fill="D9D9D9" w:themeFill="background1" w:themeFillShade="D9"/>
            <w:hideMark/>
          </w:tcPr>
          <w:p w14:paraId="7643E6E2" w14:textId="77777777" w:rsidR="00020828" w:rsidRPr="00A96233" w:rsidRDefault="00020828" w:rsidP="00863848">
            <w:r w:rsidRPr="00A96233">
              <w:t>Transporting of goods to the retailer can be quite costly.</w:t>
            </w:r>
          </w:p>
          <w:p w14:paraId="25FD51B5" w14:textId="77777777" w:rsidR="00020828" w:rsidRPr="00A96233" w:rsidRDefault="00020828" w:rsidP="00863848"/>
          <w:p w14:paraId="02344BEC" w14:textId="77777777" w:rsidR="00020828" w:rsidRPr="00A96233" w:rsidRDefault="00020828" w:rsidP="00863848">
            <w:r w:rsidRPr="00A96233">
              <w:t>The cost of transporting is generally the responsibility of the purchaser. The merchandise is sold FOB factory/supplier, which means that the title passes from the seller to the buyer as soon as the goods leave the supplier.</w:t>
            </w:r>
          </w:p>
          <w:p w14:paraId="2B5154EF" w14:textId="77777777" w:rsidR="00020828" w:rsidRPr="00A96233" w:rsidRDefault="00020828" w:rsidP="00863848"/>
          <w:p w14:paraId="6A341124" w14:textId="77777777" w:rsidR="00020828" w:rsidRPr="00A96233" w:rsidRDefault="00020828" w:rsidP="00863848">
            <w:r w:rsidRPr="00A96233">
              <w:t>The buyer should make every effort to choose the most cost-effective method for shipment.</w:t>
            </w:r>
          </w:p>
          <w:p w14:paraId="6A828B62" w14:textId="77777777" w:rsidR="00020828" w:rsidRPr="00A96233" w:rsidRDefault="00020828" w:rsidP="00863848"/>
          <w:p w14:paraId="2D2A31BA" w14:textId="77777777" w:rsidR="00020828" w:rsidRPr="00A96233" w:rsidRDefault="00020828" w:rsidP="00863848">
            <w:r w:rsidRPr="00A96233">
              <w:t>Some suppliers are prepared to pay for or to share transportation costs. the buyer should explore such possibilities.</w:t>
            </w:r>
          </w:p>
        </w:tc>
      </w:tr>
      <w:tr w:rsidR="00020828" w:rsidRPr="00A96233" w14:paraId="14284064" w14:textId="77777777" w:rsidTr="00A73657">
        <w:tc>
          <w:tcPr>
            <w:tcW w:w="2676" w:type="dxa"/>
            <w:shd w:val="clear" w:color="auto" w:fill="808080" w:themeFill="background1" w:themeFillShade="80"/>
            <w:hideMark/>
          </w:tcPr>
          <w:p w14:paraId="2EED845A" w14:textId="77777777" w:rsidR="00020828" w:rsidRPr="00A96233" w:rsidRDefault="00020828" w:rsidP="00863848">
            <w:pPr>
              <w:rPr>
                <w:b/>
                <w:bCs/>
                <w:color w:val="FFFFFF" w:themeColor="background1"/>
              </w:rPr>
            </w:pPr>
            <w:r w:rsidRPr="00A96233">
              <w:rPr>
                <w:b/>
                <w:bCs/>
                <w:color w:val="FFFFFF" w:themeColor="background1"/>
              </w:rPr>
              <w:t>Insurance protection</w:t>
            </w:r>
          </w:p>
        </w:tc>
        <w:tc>
          <w:tcPr>
            <w:tcW w:w="6305" w:type="dxa"/>
            <w:shd w:val="clear" w:color="auto" w:fill="D9D9D9" w:themeFill="background1" w:themeFillShade="D9"/>
            <w:hideMark/>
          </w:tcPr>
          <w:p w14:paraId="68FB4D87" w14:textId="77777777" w:rsidR="00020828" w:rsidRPr="00A96233" w:rsidRDefault="00020828" w:rsidP="00863848">
            <w:r w:rsidRPr="00A96233">
              <w:t>It is important to insure shipments in case they are lost.</w:t>
            </w:r>
          </w:p>
          <w:p w14:paraId="0BDA3646" w14:textId="77777777" w:rsidR="00020828" w:rsidRPr="00A96233" w:rsidRDefault="00020828" w:rsidP="00863848"/>
          <w:p w14:paraId="4D60C311" w14:textId="77777777" w:rsidR="00020828" w:rsidRPr="00A96233" w:rsidRDefault="00020828" w:rsidP="00863848">
            <w:r w:rsidRPr="00A96233">
              <w:t>It is the responsibility of the buyer to arrange for insurance.</w:t>
            </w:r>
          </w:p>
        </w:tc>
      </w:tr>
      <w:tr w:rsidR="00020828" w:rsidRPr="00A96233" w14:paraId="4A1D247F" w14:textId="77777777" w:rsidTr="00A73657">
        <w:tc>
          <w:tcPr>
            <w:tcW w:w="2676" w:type="dxa"/>
            <w:shd w:val="clear" w:color="auto" w:fill="808080" w:themeFill="background1" w:themeFillShade="80"/>
            <w:hideMark/>
          </w:tcPr>
          <w:p w14:paraId="673AEE4E" w14:textId="77777777" w:rsidR="00020828" w:rsidRPr="00A96233" w:rsidRDefault="00020828" w:rsidP="00863848">
            <w:pPr>
              <w:rPr>
                <w:b/>
                <w:bCs/>
                <w:color w:val="FFFFFF" w:themeColor="background1"/>
              </w:rPr>
            </w:pPr>
            <w:r w:rsidRPr="00A96233">
              <w:rPr>
                <w:b/>
                <w:bCs/>
                <w:color w:val="FFFFFF" w:themeColor="background1"/>
              </w:rPr>
              <w:t>Consignment buying</w:t>
            </w:r>
          </w:p>
        </w:tc>
        <w:tc>
          <w:tcPr>
            <w:tcW w:w="6305" w:type="dxa"/>
            <w:shd w:val="clear" w:color="auto" w:fill="D9D9D9" w:themeFill="background1" w:themeFillShade="D9"/>
            <w:hideMark/>
          </w:tcPr>
          <w:p w14:paraId="5AD50618" w14:textId="77777777" w:rsidR="00020828" w:rsidRPr="00A96233" w:rsidRDefault="00020828" w:rsidP="00863848">
            <w:r w:rsidRPr="00A96233">
              <w:t>Consignment buying takes place where the supplier retains ownership of the goods even when physical possession has been transferred to the buyer. The buyer only pays the supplier when the merchandise is sold.</w:t>
            </w:r>
          </w:p>
          <w:p w14:paraId="3957A5CE" w14:textId="77777777" w:rsidR="00020828" w:rsidRPr="00A96233" w:rsidRDefault="00020828" w:rsidP="00863848"/>
          <w:p w14:paraId="72809691" w14:textId="77777777" w:rsidR="00020828" w:rsidRPr="00A96233" w:rsidRDefault="00020828" w:rsidP="00863848">
            <w:r w:rsidRPr="00A96233">
              <w:t>This is not a general practice and is usually only preserved for precious jewellery or fur businesses.</w:t>
            </w:r>
          </w:p>
        </w:tc>
      </w:tr>
      <w:tr w:rsidR="00020828" w:rsidRPr="00A96233" w14:paraId="497ABB9A" w14:textId="77777777" w:rsidTr="00A73657">
        <w:tc>
          <w:tcPr>
            <w:tcW w:w="2676" w:type="dxa"/>
            <w:shd w:val="clear" w:color="auto" w:fill="808080" w:themeFill="background1" w:themeFillShade="80"/>
            <w:hideMark/>
          </w:tcPr>
          <w:p w14:paraId="5B0E04A9" w14:textId="77777777" w:rsidR="00020828" w:rsidRPr="00A96233" w:rsidRDefault="00020828" w:rsidP="00863848">
            <w:pPr>
              <w:rPr>
                <w:b/>
                <w:bCs/>
                <w:color w:val="FFFFFF" w:themeColor="background1"/>
              </w:rPr>
            </w:pPr>
            <w:r w:rsidRPr="00A96233">
              <w:rPr>
                <w:b/>
                <w:bCs/>
                <w:color w:val="FFFFFF" w:themeColor="background1"/>
              </w:rPr>
              <w:t>Rebates</w:t>
            </w:r>
          </w:p>
        </w:tc>
        <w:tc>
          <w:tcPr>
            <w:tcW w:w="6305" w:type="dxa"/>
            <w:shd w:val="clear" w:color="auto" w:fill="D9D9D9" w:themeFill="background1" w:themeFillShade="D9"/>
          </w:tcPr>
          <w:p w14:paraId="43D5B025" w14:textId="77777777" w:rsidR="00020828" w:rsidRPr="00A96233" w:rsidRDefault="00020828" w:rsidP="003774A7">
            <w:r w:rsidRPr="00A96233">
              <w:t>Paul Rogers explains that when negotiating with suppliers, if the buyer cannot accurately forecast demand, the parties may agree a rebate arrangement.</w:t>
            </w:r>
          </w:p>
          <w:p w14:paraId="77D352BB" w14:textId="77777777" w:rsidR="00020828" w:rsidRPr="00A96233" w:rsidRDefault="00020828" w:rsidP="003774A7"/>
          <w:p w14:paraId="0119C13B" w14:textId="77777777" w:rsidR="00020828" w:rsidRPr="00A96233" w:rsidRDefault="00020828" w:rsidP="003774A7">
            <w:r w:rsidRPr="00A96233">
              <w:t>A rebate is calculated as a sum of money payable back to the buyer by the supplier, based on actual purchase volumes over the previous operating period.</w:t>
            </w:r>
          </w:p>
          <w:p w14:paraId="54169A1F" w14:textId="77777777" w:rsidR="00020828" w:rsidRPr="00A96233" w:rsidRDefault="00020828" w:rsidP="003774A7"/>
          <w:p w14:paraId="02237F1E" w14:textId="77777777" w:rsidR="00020828" w:rsidRPr="00A96233" w:rsidRDefault="00020828" w:rsidP="003774A7">
            <w:r w:rsidRPr="00A96233">
              <w:t>The arrangement is attractive to suppliers, as the discount is based on actual rather than estimated volumes and is payable in arrears.</w:t>
            </w:r>
            <w:r w:rsidRPr="00A96233">
              <w:rPr>
                <w:vertAlign w:val="superscript"/>
              </w:rPr>
              <w:t>vi</w:t>
            </w:r>
          </w:p>
          <w:p w14:paraId="26D05766" w14:textId="77777777" w:rsidR="00020828" w:rsidRPr="00A96233" w:rsidRDefault="00020828" w:rsidP="003774A7"/>
          <w:p w14:paraId="21B5B20F" w14:textId="70DB18DD" w:rsidR="00020828" w:rsidRDefault="00020828" w:rsidP="003774A7">
            <w:r w:rsidRPr="00A96233">
              <w:t>Rebates may also be negotiated for:</w:t>
            </w:r>
          </w:p>
          <w:p w14:paraId="2055D24B" w14:textId="77777777" w:rsidR="003774A7" w:rsidRPr="00A96233" w:rsidRDefault="003774A7" w:rsidP="003774A7"/>
          <w:p w14:paraId="527CB74D" w14:textId="17715267" w:rsidR="00020828" w:rsidRDefault="00020828" w:rsidP="003774A7">
            <w:pPr>
              <w:pStyle w:val="ListParagraph"/>
              <w:numPr>
                <w:ilvl w:val="0"/>
                <w:numId w:val="268"/>
              </w:numPr>
              <w:contextualSpacing w:val="0"/>
              <w:jc w:val="left"/>
            </w:pPr>
            <w:r w:rsidRPr="00A96233">
              <w:rPr>
                <w:b/>
                <w:bCs/>
              </w:rPr>
              <w:t>Product launches.</w:t>
            </w:r>
            <w:r w:rsidRPr="00A96233">
              <w:t xml:space="preserve"> When introducing new products, it is common to link spend on the new range to discounts on regular purchases. For example, a supplier might offer an extra 1% discount across the entire product range in exchange for a spend of a specified amount on the new product. </w:t>
            </w:r>
          </w:p>
          <w:p w14:paraId="7172F402" w14:textId="77777777" w:rsidR="003774A7" w:rsidRPr="00A96233" w:rsidRDefault="003774A7" w:rsidP="003774A7">
            <w:pPr>
              <w:pStyle w:val="ListParagraph"/>
              <w:ind w:left="360"/>
              <w:contextualSpacing w:val="0"/>
              <w:jc w:val="left"/>
            </w:pPr>
          </w:p>
          <w:p w14:paraId="1590D440" w14:textId="6207F293" w:rsidR="00020828" w:rsidRDefault="00020828" w:rsidP="003774A7">
            <w:pPr>
              <w:pStyle w:val="ListParagraph"/>
              <w:numPr>
                <w:ilvl w:val="0"/>
                <w:numId w:val="268"/>
              </w:numPr>
              <w:contextualSpacing w:val="0"/>
              <w:jc w:val="left"/>
            </w:pPr>
            <w:r w:rsidRPr="00A96233">
              <w:rPr>
                <w:b/>
                <w:bCs/>
              </w:rPr>
              <w:t>End of life promotions.</w:t>
            </w:r>
            <w:r w:rsidRPr="00A96233">
              <w:t xml:space="preserve"> As old versions of certain products (such as cell phones, laptops, etc.) are being phased out, or when the packaging design of a product is changed, suppliers might want to ship as much of the remaining stock as possible before the new version appears. The supplier sometimes achieves this through extra volume discounts on the old lines. </w:t>
            </w:r>
          </w:p>
          <w:p w14:paraId="65F1E95C" w14:textId="77777777" w:rsidR="003774A7" w:rsidRPr="00A96233" w:rsidRDefault="003774A7" w:rsidP="003774A7">
            <w:pPr>
              <w:jc w:val="left"/>
            </w:pPr>
          </w:p>
          <w:p w14:paraId="702B5577" w14:textId="77777777" w:rsidR="00020828" w:rsidRPr="00A96233" w:rsidRDefault="00020828" w:rsidP="003774A7">
            <w:pPr>
              <w:pStyle w:val="ListParagraph"/>
              <w:numPr>
                <w:ilvl w:val="0"/>
                <w:numId w:val="268"/>
              </w:numPr>
              <w:contextualSpacing w:val="0"/>
              <w:jc w:val="left"/>
            </w:pPr>
            <w:r w:rsidRPr="00A96233">
              <w:rPr>
                <w:b/>
                <w:bCs/>
              </w:rPr>
              <w:t>Product mix incentives.</w:t>
            </w:r>
            <w:r w:rsidRPr="00A96233">
              <w:t xml:space="preserve"> To encourage buyers to make purchases across a range of products, suppliers might provide a rebate based on total spend over a period. </w:t>
            </w:r>
          </w:p>
        </w:tc>
      </w:tr>
      <w:tr w:rsidR="00020828" w:rsidRPr="00A96233" w14:paraId="79070134" w14:textId="77777777" w:rsidTr="00A73657">
        <w:tc>
          <w:tcPr>
            <w:tcW w:w="2676" w:type="dxa"/>
            <w:shd w:val="clear" w:color="auto" w:fill="808080" w:themeFill="background1" w:themeFillShade="80"/>
            <w:hideMark/>
          </w:tcPr>
          <w:p w14:paraId="047BE914" w14:textId="77777777" w:rsidR="00020828" w:rsidRPr="00A96233" w:rsidRDefault="00020828" w:rsidP="00863848">
            <w:pPr>
              <w:rPr>
                <w:b/>
                <w:bCs/>
                <w:color w:val="FFFFFF" w:themeColor="background1"/>
              </w:rPr>
            </w:pPr>
            <w:r w:rsidRPr="00A96233">
              <w:rPr>
                <w:b/>
                <w:bCs/>
                <w:color w:val="FFFFFF" w:themeColor="background1"/>
              </w:rPr>
              <w:t>Penalties</w:t>
            </w:r>
          </w:p>
        </w:tc>
        <w:tc>
          <w:tcPr>
            <w:tcW w:w="6305" w:type="dxa"/>
            <w:shd w:val="clear" w:color="auto" w:fill="D9D9D9" w:themeFill="background1" w:themeFillShade="D9"/>
            <w:hideMark/>
          </w:tcPr>
          <w:p w14:paraId="20A9477C" w14:textId="77777777" w:rsidR="00020828" w:rsidRPr="00A96233" w:rsidRDefault="00020828" w:rsidP="00863848">
            <w:r w:rsidRPr="00A96233">
              <w:t>Most procurement contracts contain a penalty clause.</w:t>
            </w:r>
          </w:p>
          <w:p w14:paraId="192821C3" w14:textId="77777777" w:rsidR="00020828" w:rsidRPr="00A96233" w:rsidRDefault="00020828" w:rsidP="00863848"/>
          <w:p w14:paraId="33A3F4C8" w14:textId="77777777" w:rsidR="00020828" w:rsidRPr="00A96233" w:rsidRDefault="00020828" w:rsidP="00863848">
            <w:r w:rsidRPr="00A96233">
              <w:t>Penalties are imposed when the supplier does not abide by the contractual obligations in the contract.</w:t>
            </w:r>
          </w:p>
          <w:p w14:paraId="33F26650" w14:textId="77777777" w:rsidR="00020828" w:rsidRPr="00A96233" w:rsidRDefault="00020828" w:rsidP="00863848"/>
          <w:p w14:paraId="754BD3BD" w14:textId="77777777" w:rsidR="00020828" w:rsidRPr="00A96233" w:rsidRDefault="00020828" w:rsidP="00863848">
            <w:r w:rsidRPr="00A96233">
              <w:t>The purpose of penalties is to have a mechanism where it is known when a penalty will be imposed. This can either be a % or an amount of the contract value.</w:t>
            </w:r>
          </w:p>
        </w:tc>
      </w:tr>
      <w:tr w:rsidR="00020828" w:rsidRPr="00A96233" w14:paraId="252BC28D" w14:textId="77777777" w:rsidTr="00A73657">
        <w:tc>
          <w:tcPr>
            <w:tcW w:w="2676" w:type="dxa"/>
            <w:shd w:val="clear" w:color="auto" w:fill="808080" w:themeFill="background1" w:themeFillShade="80"/>
            <w:hideMark/>
          </w:tcPr>
          <w:p w14:paraId="1CC6185C" w14:textId="77777777" w:rsidR="00020828" w:rsidRPr="00A96233" w:rsidRDefault="00020828" w:rsidP="00863848">
            <w:pPr>
              <w:rPr>
                <w:b/>
                <w:bCs/>
                <w:color w:val="FFFFFF" w:themeColor="background1"/>
              </w:rPr>
            </w:pPr>
            <w:r w:rsidRPr="00A96233">
              <w:rPr>
                <w:b/>
                <w:bCs/>
                <w:color w:val="FFFFFF" w:themeColor="background1"/>
              </w:rPr>
              <w:t>Swell allowances</w:t>
            </w:r>
          </w:p>
        </w:tc>
        <w:tc>
          <w:tcPr>
            <w:tcW w:w="6305" w:type="dxa"/>
            <w:shd w:val="clear" w:color="auto" w:fill="D9D9D9" w:themeFill="background1" w:themeFillShade="D9"/>
            <w:hideMark/>
          </w:tcPr>
          <w:p w14:paraId="76A14D9F" w14:textId="77777777" w:rsidR="00020828" w:rsidRPr="00A96233" w:rsidRDefault="00020828" w:rsidP="00863848">
            <w:r w:rsidRPr="00A96233">
              <w:rPr>
                <w:rStyle w:val="e24kjd"/>
              </w:rPr>
              <w:t>A swell allowance (also called adjustable rate) is a systematic method of automatically deducting a fixed percent from the supplier’s invoice payments to compensate the retailer for items not fit for sale.</w:t>
            </w:r>
          </w:p>
        </w:tc>
      </w:tr>
      <w:tr w:rsidR="00020828" w:rsidRPr="00A96233" w14:paraId="12AECF6C" w14:textId="77777777" w:rsidTr="00A73657">
        <w:tc>
          <w:tcPr>
            <w:tcW w:w="2676" w:type="dxa"/>
            <w:shd w:val="clear" w:color="auto" w:fill="808080" w:themeFill="background1" w:themeFillShade="80"/>
            <w:hideMark/>
          </w:tcPr>
          <w:p w14:paraId="1AD36362" w14:textId="77777777" w:rsidR="00020828" w:rsidRPr="00A96233" w:rsidRDefault="00020828" w:rsidP="00863848">
            <w:pPr>
              <w:rPr>
                <w:b/>
                <w:bCs/>
                <w:color w:val="FFFFFF" w:themeColor="background1"/>
              </w:rPr>
            </w:pPr>
            <w:r w:rsidRPr="00A96233">
              <w:rPr>
                <w:b/>
                <w:bCs/>
                <w:color w:val="FFFFFF" w:themeColor="background1"/>
              </w:rPr>
              <w:t>Growth incentives</w:t>
            </w:r>
          </w:p>
        </w:tc>
        <w:tc>
          <w:tcPr>
            <w:tcW w:w="6305" w:type="dxa"/>
            <w:shd w:val="clear" w:color="auto" w:fill="D9D9D9" w:themeFill="background1" w:themeFillShade="D9"/>
            <w:hideMark/>
          </w:tcPr>
          <w:p w14:paraId="3A985702" w14:textId="77777777" w:rsidR="00020828" w:rsidRPr="00A96233" w:rsidRDefault="00020828" w:rsidP="00863848">
            <w:r w:rsidRPr="00A96233">
              <w:t>Where the supplier is keen to increase the total volume a rebate or growth incentive based on incremental growth in orders is often used.</w:t>
            </w:r>
          </w:p>
          <w:p w14:paraId="014EA83E" w14:textId="77777777" w:rsidR="00020828" w:rsidRPr="00A96233" w:rsidRDefault="00020828" w:rsidP="00863848"/>
          <w:p w14:paraId="4199150F" w14:textId="77777777" w:rsidR="00020828" w:rsidRPr="00A96233" w:rsidRDefault="00020828" w:rsidP="0069495B">
            <w:r w:rsidRPr="00A96233">
              <w:t>Growth incentives may be negotiated to motivate a supplier by means of a reward if the supplier performs at pre-determined criteria such as cost, schedule, quality or safety that may result in benefits for the retailer such as:</w:t>
            </w:r>
          </w:p>
          <w:p w14:paraId="28C9C5AE" w14:textId="77777777" w:rsidR="00020828" w:rsidRPr="00A96233" w:rsidRDefault="00020828" w:rsidP="0069495B">
            <w:pPr>
              <w:pStyle w:val="ListParagraph"/>
              <w:numPr>
                <w:ilvl w:val="0"/>
                <w:numId w:val="269"/>
              </w:numPr>
              <w:contextualSpacing w:val="0"/>
              <w:jc w:val="left"/>
            </w:pPr>
            <w:r w:rsidRPr="00A96233">
              <w:t>Inventory reduction</w:t>
            </w:r>
          </w:p>
          <w:p w14:paraId="5FB1725C" w14:textId="77777777" w:rsidR="00020828" w:rsidRPr="00A96233" w:rsidRDefault="00020828" w:rsidP="0069495B">
            <w:pPr>
              <w:pStyle w:val="ListParagraph"/>
              <w:numPr>
                <w:ilvl w:val="0"/>
                <w:numId w:val="269"/>
              </w:numPr>
              <w:contextualSpacing w:val="0"/>
              <w:jc w:val="left"/>
            </w:pPr>
            <w:r w:rsidRPr="00A96233">
              <w:t>Increased sales</w:t>
            </w:r>
          </w:p>
          <w:p w14:paraId="357D1E92" w14:textId="77777777" w:rsidR="00020828" w:rsidRPr="00A96233" w:rsidRDefault="00020828" w:rsidP="0069495B">
            <w:pPr>
              <w:pStyle w:val="ListParagraph"/>
              <w:numPr>
                <w:ilvl w:val="0"/>
                <w:numId w:val="269"/>
              </w:numPr>
              <w:contextualSpacing w:val="0"/>
              <w:jc w:val="left"/>
            </w:pPr>
            <w:r w:rsidRPr="00A96233">
              <w:t>Reduced cost</w:t>
            </w:r>
          </w:p>
          <w:p w14:paraId="1C0A9724" w14:textId="77777777" w:rsidR="00020828" w:rsidRPr="00A96233" w:rsidRDefault="00020828" w:rsidP="00863848"/>
          <w:p w14:paraId="5D54FA39" w14:textId="77777777" w:rsidR="00020828" w:rsidRPr="00A96233" w:rsidRDefault="00020828" w:rsidP="00863848">
            <w:r w:rsidRPr="00A96233">
              <w:t>In addition to financial reward, the supplier may also expect to gain a better reputation as a successful supplier.</w:t>
            </w:r>
          </w:p>
          <w:p w14:paraId="201034C0" w14:textId="77777777" w:rsidR="00020828" w:rsidRPr="00A96233" w:rsidRDefault="00020828" w:rsidP="00863848"/>
          <w:p w14:paraId="28C46DA3" w14:textId="77777777" w:rsidR="00020828" w:rsidRPr="00A96233" w:rsidRDefault="00020828" w:rsidP="00863848">
            <w:r w:rsidRPr="00A96233">
              <w:t xml:space="preserve">Growth incentives could take the form of a year-on-year target, with a supplier rebate applying if the purchased volume exceeds the growth baseline. </w:t>
            </w:r>
          </w:p>
        </w:tc>
      </w:tr>
    </w:tbl>
    <w:p w14:paraId="57582778" w14:textId="77777777" w:rsidR="00020828" w:rsidRPr="00A96233" w:rsidRDefault="00020828" w:rsidP="00020828">
      <w:pPr>
        <w:rPr>
          <w:rFonts w:eastAsia="Times New Roman"/>
        </w:rPr>
      </w:pPr>
    </w:p>
    <w:p w14:paraId="6BEEFA23" w14:textId="77777777" w:rsidR="00020828" w:rsidRPr="00A96233" w:rsidRDefault="00020828" w:rsidP="00020828">
      <w:pPr>
        <w:pStyle w:val="Heading3"/>
        <w:spacing w:line="360" w:lineRule="auto"/>
      </w:pPr>
      <w:bookmarkStart w:id="1318" w:name="_Toc46399847"/>
      <w:bookmarkStart w:id="1319" w:name="_Toc46588433"/>
      <w:bookmarkStart w:id="1320" w:name="_Toc46829650"/>
      <w:bookmarkStart w:id="1321" w:name="_Toc46918794"/>
      <w:r w:rsidRPr="00A96233">
        <w:t>1.1.3</w:t>
      </w:r>
      <w:r w:rsidRPr="00A96233">
        <w:tab/>
      </w:r>
      <w:bookmarkStart w:id="1322" w:name="_Toc44861754"/>
      <w:r w:rsidRPr="00A96233">
        <w:t>Post-negotiation phase</w:t>
      </w:r>
      <w:bookmarkEnd w:id="1318"/>
      <w:bookmarkEnd w:id="1319"/>
      <w:bookmarkEnd w:id="1320"/>
      <w:bookmarkEnd w:id="1321"/>
      <w:bookmarkEnd w:id="1322"/>
    </w:p>
    <w:p w14:paraId="49FEFEDC" w14:textId="77777777" w:rsidR="00020828" w:rsidRPr="00A96233" w:rsidRDefault="00020828" w:rsidP="00020828"/>
    <w:p w14:paraId="5684185C" w14:textId="77777777" w:rsidR="00020828" w:rsidRPr="00A96233" w:rsidRDefault="00020828" w:rsidP="00020828">
      <w:pPr>
        <w:pStyle w:val="Heading4"/>
        <w:spacing w:line="360" w:lineRule="auto"/>
        <w:ind w:left="1134" w:hanging="1134"/>
      </w:pPr>
      <w:r w:rsidRPr="00A96233">
        <w:t>1.1.3.1</w:t>
      </w:r>
      <w:r w:rsidRPr="00A96233">
        <w:tab/>
        <w:t>Methods for recording minutes of a negotiation</w:t>
      </w:r>
    </w:p>
    <w:p w14:paraId="24A7647B" w14:textId="77777777" w:rsidR="00020828" w:rsidRPr="00A96233" w:rsidRDefault="00020828" w:rsidP="00020828"/>
    <w:p w14:paraId="44C67B1B" w14:textId="77777777" w:rsidR="00020828" w:rsidRPr="00A96233" w:rsidRDefault="00020828" w:rsidP="00020828">
      <w:r w:rsidRPr="00A96233">
        <w:t>Minutes of the meeting(s) should be recorded and distributed to all stakeholders.</w:t>
      </w:r>
    </w:p>
    <w:p w14:paraId="0D6D8C09" w14:textId="77777777" w:rsidR="00020828" w:rsidRPr="00A96233" w:rsidRDefault="00020828" w:rsidP="00020828"/>
    <w:p w14:paraId="3EA1E4D9" w14:textId="77777777" w:rsidR="00020828" w:rsidRPr="00A96233" w:rsidRDefault="00020828" w:rsidP="00020828">
      <w:r w:rsidRPr="00A96233">
        <w:t>Minutes of a meeting is a document that records all the discussions that take place between the buying team and the supplier team, as well as any consultants that may have attended the meeting.</w:t>
      </w:r>
    </w:p>
    <w:p w14:paraId="63D53FC8" w14:textId="77777777" w:rsidR="00020828" w:rsidRPr="00A96233" w:rsidRDefault="00020828" w:rsidP="00020828"/>
    <w:p w14:paraId="06FCCB87" w14:textId="77777777" w:rsidR="00020828" w:rsidRPr="00A96233" w:rsidRDefault="00020828" w:rsidP="00020828">
      <w:r w:rsidRPr="00A96233">
        <w:t>The minutes should be based on the agenda and contain all further matters that were added to the agenda and discussed during the meeting.</w:t>
      </w:r>
    </w:p>
    <w:p w14:paraId="2B18B4CA" w14:textId="77777777" w:rsidR="00020828" w:rsidRPr="00A96233" w:rsidRDefault="00020828" w:rsidP="00020828"/>
    <w:p w14:paraId="6DDC6C71" w14:textId="77777777" w:rsidR="00020828" w:rsidRPr="00A96233" w:rsidRDefault="00020828" w:rsidP="00020828">
      <w:pPr>
        <w:spacing w:after="120"/>
      </w:pPr>
      <w:r w:rsidRPr="00A96233">
        <w:t>The minutes should include:</w:t>
      </w:r>
    </w:p>
    <w:p w14:paraId="3C391AB2"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75C1EB03" w14:textId="77777777" w:rsidR="00020828" w:rsidRPr="00A96233" w:rsidRDefault="00020828" w:rsidP="0014236E">
      <w:pPr>
        <w:pStyle w:val="ListParagraph"/>
        <w:numPr>
          <w:ilvl w:val="0"/>
          <w:numId w:val="264"/>
        </w:numPr>
        <w:spacing w:after="120"/>
        <w:contextualSpacing w:val="0"/>
      </w:pPr>
      <w:r w:rsidRPr="00A96233">
        <w:t>Names and roles of attendees as well as apologies for people who could not attend</w:t>
      </w:r>
    </w:p>
    <w:p w14:paraId="2B61D5D1" w14:textId="77777777" w:rsidR="00020828" w:rsidRPr="00A96233" w:rsidRDefault="00020828" w:rsidP="0014236E">
      <w:pPr>
        <w:pStyle w:val="ListParagraph"/>
        <w:numPr>
          <w:ilvl w:val="0"/>
          <w:numId w:val="264"/>
        </w:numPr>
        <w:spacing w:after="120"/>
        <w:ind w:left="357" w:hanging="357"/>
        <w:contextualSpacing w:val="0"/>
      </w:pPr>
      <w:r w:rsidRPr="00A96233">
        <w:t>Purpose of the meeting</w:t>
      </w:r>
    </w:p>
    <w:p w14:paraId="635472FD" w14:textId="77777777" w:rsidR="00020828" w:rsidRPr="00A96233" w:rsidRDefault="00020828" w:rsidP="0014236E">
      <w:pPr>
        <w:pStyle w:val="ListParagraph"/>
        <w:numPr>
          <w:ilvl w:val="0"/>
          <w:numId w:val="264"/>
        </w:numPr>
        <w:spacing w:after="120"/>
        <w:ind w:left="357" w:hanging="357"/>
        <w:contextualSpacing w:val="0"/>
      </w:pPr>
      <w:r w:rsidRPr="00A96233">
        <w:t>Discussion points, based on the agenda, and including any further discussion items that were not on the agenda</w:t>
      </w:r>
    </w:p>
    <w:p w14:paraId="39CC395D" w14:textId="77777777" w:rsidR="00020828" w:rsidRPr="00A96233" w:rsidRDefault="00020828" w:rsidP="0014236E">
      <w:pPr>
        <w:pStyle w:val="ListParagraph"/>
        <w:numPr>
          <w:ilvl w:val="0"/>
          <w:numId w:val="264"/>
        </w:numPr>
        <w:spacing w:after="120"/>
        <w:ind w:left="357" w:hanging="357"/>
        <w:contextualSpacing w:val="0"/>
      </w:pPr>
      <w:r w:rsidRPr="00A96233">
        <w:t>Outcomes/decisions/agreements</w:t>
      </w:r>
    </w:p>
    <w:p w14:paraId="6AC17C60" w14:textId="77777777" w:rsidR="00020828" w:rsidRPr="00A96233" w:rsidRDefault="00020828" w:rsidP="0014236E">
      <w:pPr>
        <w:pStyle w:val="ListParagraph"/>
        <w:numPr>
          <w:ilvl w:val="0"/>
          <w:numId w:val="264"/>
        </w:numPr>
        <w:contextualSpacing w:val="0"/>
      </w:pPr>
      <w:r w:rsidRPr="00A96233">
        <w:t>Action to be taken; by whom and by when</w:t>
      </w:r>
    </w:p>
    <w:p w14:paraId="1BCD55AE" w14:textId="77777777" w:rsidR="00020828" w:rsidRPr="00A96233" w:rsidRDefault="00020828" w:rsidP="00020828"/>
    <w:p w14:paraId="2F5CAFC8" w14:textId="77777777" w:rsidR="00020828" w:rsidRPr="00A96233" w:rsidRDefault="00020828" w:rsidP="00020828">
      <w:r w:rsidRPr="00A96233">
        <w:t>The minutes may take the following format:</w:t>
      </w:r>
    </w:p>
    <w:p w14:paraId="11D04EA5" w14:textId="77777777" w:rsidR="00020828" w:rsidRPr="00A96233" w:rsidRDefault="00020828" w:rsidP="00020828"/>
    <w:p w14:paraId="7F65D240" w14:textId="77777777" w:rsidR="00020828" w:rsidRPr="00A96233" w:rsidRDefault="00020828" w:rsidP="00020828">
      <w:pPr>
        <w:jc w:val="center"/>
      </w:pPr>
      <w:r w:rsidRPr="00A96233">
        <w:rPr>
          <w:noProof/>
        </w:rPr>
        <w:drawing>
          <wp:inline distT="0" distB="0" distL="0" distR="0" wp14:anchorId="325EC4C4" wp14:editId="166066E5">
            <wp:extent cx="4324350" cy="4622962"/>
            <wp:effectExtent l="19050" t="19050" r="19050" b="2540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326552" cy="4625316"/>
                    </a:xfrm>
                    <a:prstGeom prst="rect">
                      <a:avLst/>
                    </a:prstGeom>
                    <a:noFill/>
                    <a:ln w="9525" cmpd="sng">
                      <a:solidFill>
                        <a:srgbClr val="0070C0"/>
                      </a:solidFill>
                      <a:miter lim="800000"/>
                      <a:headEnd/>
                      <a:tailEnd/>
                    </a:ln>
                    <a:effectLst/>
                  </pic:spPr>
                </pic:pic>
              </a:graphicData>
            </a:graphic>
          </wp:inline>
        </w:drawing>
      </w:r>
    </w:p>
    <w:p w14:paraId="003FD7F1" w14:textId="77777777" w:rsidR="00020828" w:rsidRPr="00A96233" w:rsidRDefault="00020828" w:rsidP="00020828">
      <w:pPr>
        <w:pStyle w:val="Heading4"/>
        <w:spacing w:line="360" w:lineRule="auto"/>
        <w:ind w:left="851" w:hanging="851"/>
      </w:pPr>
    </w:p>
    <w:p w14:paraId="2C4BE13D" w14:textId="77777777" w:rsidR="00020828" w:rsidRPr="00A96233" w:rsidRDefault="00020828" w:rsidP="00020828">
      <w:pPr>
        <w:pStyle w:val="Heading4"/>
        <w:spacing w:line="360" w:lineRule="auto"/>
        <w:ind w:left="1134" w:hanging="1134"/>
      </w:pPr>
      <w:r w:rsidRPr="00A96233">
        <w:t>1.1.3.2</w:t>
      </w:r>
      <w:r w:rsidRPr="00A96233">
        <w:tab/>
        <w:t>First draft contract/agreement</w:t>
      </w:r>
    </w:p>
    <w:p w14:paraId="760CACD6" w14:textId="77777777" w:rsidR="00020828" w:rsidRPr="00A96233" w:rsidRDefault="00020828" w:rsidP="00020828"/>
    <w:p w14:paraId="5F4F8780" w14:textId="77777777" w:rsidR="00020828" w:rsidRPr="00A96233" w:rsidRDefault="00020828" w:rsidP="00020828">
      <w:r w:rsidRPr="00A96233">
        <w:t xml:space="preserve">Once agreement has been reached, negotiations are concluded, and minutes of the meeting(s) have been confirmed as accurate and complete, the first draft agreement should be prepared and sent to the supplier with a request for comments and agreement. </w:t>
      </w:r>
    </w:p>
    <w:p w14:paraId="090E19C9" w14:textId="77777777" w:rsidR="00020828" w:rsidRPr="00A96233" w:rsidRDefault="00020828" w:rsidP="00020828"/>
    <w:p w14:paraId="7CFFF727" w14:textId="77777777" w:rsidR="00020828" w:rsidRPr="00A96233" w:rsidRDefault="00020828" w:rsidP="00020828">
      <w:r w:rsidRPr="00A96233">
        <w:t>The concept of contracts is discussed in the last section of this chapter.</w:t>
      </w:r>
    </w:p>
    <w:p w14:paraId="02B989C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44257B" w14:textId="77777777" w:rsidTr="00863848">
        <w:tc>
          <w:tcPr>
            <w:tcW w:w="1408" w:type="dxa"/>
            <w:hideMark/>
          </w:tcPr>
          <w:p w14:paraId="22E785D0" w14:textId="77777777" w:rsidR="00020828" w:rsidRPr="00A96233" w:rsidRDefault="00020828" w:rsidP="00863848">
            <w:pPr>
              <w:jc w:val="center"/>
            </w:pPr>
            <w:r w:rsidRPr="00A96233">
              <w:rPr>
                <w:noProof/>
              </w:rPr>
              <w:drawing>
                <wp:inline distT="0" distB="0" distL="0" distR="0" wp14:anchorId="79455B37" wp14:editId="74C9338E">
                  <wp:extent cx="467280" cy="468000"/>
                  <wp:effectExtent l="0" t="0" r="9525" b="8255"/>
                  <wp:docPr id="1324" name="Picture 13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27055355" w14:textId="7D2A6416" w:rsidR="00020828" w:rsidRPr="00A96233" w:rsidRDefault="00020828" w:rsidP="00863848">
            <w:pPr>
              <w:spacing w:after="120"/>
              <w:rPr>
                <w:b/>
                <w:bCs/>
              </w:rPr>
            </w:pPr>
            <w:r w:rsidRPr="00A96233">
              <w:rPr>
                <w:b/>
                <w:bCs/>
              </w:rPr>
              <w:t xml:space="preserve">Activity 44 (KM03KT01 IAC0101; IAC0105) </w:t>
            </w:r>
            <w:r w:rsidR="00F72914" w:rsidRPr="00A96233">
              <w:rPr>
                <w:b/>
                <w:bCs/>
              </w:rPr>
              <w:t xml:space="preserve"> </w:t>
            </w:r>
            <w:r w:rsidR="009806F3">
              <w:rPr>
                <w:b/>
                <w:bCs/>
              </w:rPr>
              <w:t xml:space="preserve"> </w:t>
            </w:r>
          </w:p>
          <w:p w14:paraId="125ABB66" w14:textId="77777777" w:rsidR="00020828" w:rsidRPr="00A96233" w:rsidRDefault="00020828" w:rsidP="00863848">
            <w:pPr>
              <w:spacing w:after="120"/>
            </w:pPr>
            <w:r w:rsidRPr="00A96233">
              <w:t>Please complete the activity in your workbook.</w:t>
            </w:r>
          </w:p>
          <w:p w14:paraId="3DD3F186" w14:textId="77777777" w:rsidR="00020828" w:rsidRPr="00A96233" w:rsidRDefault="00020828" w:rsidP="00863848">
            <w:pPr>
              <w:spacing w:after="120"/>
              <w:ind w:left="748" w:hanging="748"/>
              <w:jc w:val="left"/>
            </w:pPr>
            <w:r w:rsidRPr="00A96233">
              <w:t>44.1</w:t>
            </w:r>
            <w:r w:rsidRPr="00A96233">
              <w:tab/>
              <w:t>Draw a flow diagram that represents the three phases of the negotiation process.</w:t>
            </w:r>
          </w:p>
          <w:p w14:paraId="06E587BC" w14:textId="77777777" w:rsidR="00020828" w:rsidRPr="00A96233" w:rsidRDefault="00020828" w:rsidP="00863848">
            <w:pPr>
              <w:spacing w:after="120"/>
              <w:jc w:val="left"/>
            </w:pPr>
            <w:r w:rsidRPr="00A96233">
              <w:t>44.2</w:t>
            </w:r>
            <w:r w:rsidRPr="00A96233">
              <w:tab/>
              <w:t>Discuss the stages in each phase of the buying negotiation process.</w:t>
            </w:r>
          </w:p>
          <w:p w14:paraId="2E94F9E9" w14:textId="77777777" w:rsidR="00020828" w:rsidRPr="00A96233" w:rsidRDefault="00020828" w:rsidP="00863848">
            <w:pPr>
              <w:jc w:val="left"/>
            </w:pPr>
            <w:r w:rsidRPr="00A96233">
              <w:t>44.3</w:t>
            </w:r>
            <w:r w:rsidRPr="00A96233">
              <w:tab/>
              <w:t>Explain how the buyer should prepare for negotiation with a supplier.</w:t>
            </w:r>
          </w:p>
        </w:tc>
      </w:tr>
    </w:tbl>
    <w:p w14:paraId="6B4CB6C1" w14:textId="2B001DC8" w:rsidR="00020828" w:rsidRDefault="00020828" w:rsidP="00020828">
      <w:pPr>
        <w:rPr>
          <w:rFonts w:eastAsia="Times New Roman"/>
        </w:rPr>
      </w:pPr>
    </w:p>
    <w:p w14:paraId="790C0631" w14:textId="77777777" w:rsidR="00020828" w:rsidRPr="00A96233" w:rsidRDefault="00020828" w:rsidP="00020828">
      <w:pPr>
        <w:pStyle w:val="Heading2"/>
        <w:spacing w:before="120"/>
      </w:pPr>
      <w:bookmarkStart w:id="1323" w:name="_Toc46399848"/>
      <w:bookmarkStart w:id="1324" w:name="_Toc46588434"/>
      <w:bookmarkStart w:id="1325" w:name="_Toc46829651"/>
      <w:bookmarkStart w:id="1326" w:name="_Toc46918795"/>
      <w:r w:rsidRPr="00A96233">
        <w:t>1.2</w:t>
      </w:r>
      <w:r w:rsidRPr="00A96233">
        <w:tab/>
      </w:r>
      <w:bookmarkStart w:id="1327" w:name="_Toc44861755"/>
      <w:r w:rsidRPr="00A96233">
        <w:t>Supplier business relationship and the impact of this on negotiation</w:t>
      </w:r>
      <w:bookmarkEnd w:id="1323"/>
      <w:bookmarkEnd w:id="1324"/>
      <w:bookmarkEnd w:id="1325"/>
      <w:bookmarkEnd w:id="1326"/>
      <w:bookmarkEnd w:id="1327"/>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CF6201B" w14:textId="77777777" w:rsidTr="00863848">
        <w:tc>
          <w:tcPr>
            <w:tcW w:w="1408" w:type="dxa"/>
            <w:hideMark/>
          </w:tcPr>
          <w:p w14:paraId="44EAD815" w14:textId="77777777" w:rsidR="00020828" w:rsidRPr="00A96233" w:rsidRDefault="00020828" w:rsidP="00863848">
            <w:pPr>
              <w:jc w:val="center"/>
            </w:pPr>
            <w:r w:rsidRPr="00A96233">
              <w:rPr>
                <w:noProof/>
              </w:rPr>
              <w:drawing>
                <wp:inline distT="0" distB="0" distL="0" distR="0" wp14:anchorId="06A8B317" wp14:editId="10EB274A">
                  <wp:extent cx="468000" cy="468000"/>
                  <wp:effectExtent l="0" t="0" r="8255" b="8255"/>
                  <wp:docPr id="1327" name="Picture 13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00708482" w14:textId="07D5BB6B" w:rsidR="00020828" w:rsidRPr="00A96233" w:rsidRDefault="00020828" w:rsidP="00863848">
            <w:r w:rsidRPr="00A96233">
              <w:t>Are your relationships with all suppliers the same?</w:t>
            </w:r>
          </w:p>
          <w:p w14:paraId="779831C3" w14:textId="0B5811FF" w:rsidR="00020828" w:rsidRDefault="00020828" w:rsidP="00863848"/>
          <w:p w14:paraId="24B9EB12" w14:textId="77777777" w:rsidR="00020828" w:rsidRPr="00A96233" w:rsidRDefault="00020828" w:rsidP="00863848"/>
          <w:p w14:paraId="0B7BDFD8" w14:textId="77777777" w:rsidR="00020828" w:rsidRPr="00A96233" w:rsidRDefault="00020828" w:rsidP="00863848">
            <w:r w:rsidRPr="00A96233">
              <w:t>If not, how do they differ, and why?</w:t>
            </w:r>
          </w:p>
          <w:p w14:paraId="2A470DD4" w14:textId="7645960B" w:rsidR="00020828" w:rsidRDefault="00020828" w:rsidP="00863848"/>
          <w:p w14:paraId="669A1908" w14:textId="2D839FA9" w:rsidR="0069495B" w:rsidRDefault="0069495B" w:rsidP="00863848"/>
          <w:p w14:paraId="2D90DB2E" w14:textId="293543D0" w:rsidR="003774A7" w:rsidRDefault="003774A7" w:rsidP="00863848"/>
          <w:p w14:paraId="7B773CB4" w14:textId="77777777" w:rsidR="003774A7" w:rsidRPr="00A96233" w:rsidRDefault="003774A7" w:rsidP="00863848"/>
          <w:p w14:paraId="02EA45E0" w14:textId="77777777" w:rsidR="00020828" w:rsidRPr="00A96233" w:rsidRDefault="00020828" w:rsidP="00863848"/>
          <w:p w14:paraId="70875D44" w14:textId="77777777" w:rsidR="00020828" w:rsidRPr="00A96233" w:rsidRDefault="00020828" w:rsidP="00863848">
            <w:r w:rsidRPr="00A96233">
              <w:t xml:space="preserve">Do you use different negotiation strategies with different suppliers? </w:t>
            </w:r>
          </w:p>
          <w:p w14:paraId="03ABBDF4" w14:textId="77777777" w:rsidR="0069495B" w:rsidRPr="00A96233" w:rsidRDefault="0069495B" w:rsidP="00863848"/>
          <w:p w14:paraId="0F59F138" w14:textId="77777777" w:rsidR="00020828" w:rsidRPr="00A96233" w:rsidRDefault="00020828" w:rsidP="00863848"/>
          <w:p w14:paraId="0887B53C" w14:textId="77777777" w:rsidR="00020828" w:rsidRPr="00A96233" w:rsidRDefault="00020828" w:rsidP="00863848">
            <w:r w:rsidRPr="00A96233">
              <w:t>Explain why you say “Yes” or “No”.</w:t>
            </w:r>
          </w:p>
          <w:p w14:paraId="594061A3" w14:textId="2860C3CC" w:rsidR="00020828" w:rsidRDefault="00020828" w:rsidP="00863848"/>
          <w:p w14:paraId="23442D12" w14:textId="0981DBB7" w:rsidR="003774A7" w:rsidRDefault="003774A7" w:rsidP="00863848"/>
          <w:p w14:paraId="55D6BC98" w14:textId="2A0DE724" w:rsidR="003774A7" w:rsidRDefault="003774A7" w:rsidP="00863848"/>
          <w:p w14:paraId="72691456" w14:textId="443E134A" w:rsidR="003774A7" w:rsidRDefault="003774A7" w:rsidP="00863848"/>
          <w:p w14:paraId="1C76D507" w14:textId="15D72A8A" w:rsidR="003774A7" w:rsidRDefault="003774A7" w:rsidP="00863848"/>
          <w:p w14:paraId="7A879E10" w14:textId="77777777" w:rsidR="003774A7" w:rsidRPr="00A96233" w:rsidRDefault="003774A7" w:rsidP="00863848"/>
          <w:p w14:paraId="15EE95D1" w14:textId="77777777" w:rsidR="00020828" w:rsidRPr="00A96233" w:rsidRDefault="00020828" w:rsidP="00863848"/>
        </w:tc>
      </w:tr>
    </w:tbl>
    <w:p w14:paraId="093A99F5" w14:textId="77777777" w:rsidR="00020828" w:rsidRPr="00A96233" w:rsidRDefault="00020828" w:rsidP="00020828">
      <w:pPr>
        <w:rPr>
          <w:rFonts w:eastAsia="Times New Roman"/>
        </w:rPr>
      </w:pPr>
    </w:p>
    <w:p w14:paraId="28310015" w14:textId="1659DB23" w:rsidR="00020828" w:rsidRPr="00A96233" w:rsidRDefault="0069495B" w:rsidP="00020828">
      <w:r>
        <w:t>The r</w:t>
      </w:r>
      <w:r w:rsidR="00020828" w:rsidRPr="00A96233">
        <w:t>elationship between</w:t>
      </w:r>
      <w:r>
        <w:t xml:space="preserve"> the</w:t>
      </w:r>
      <w:r w:rsidR="00020828" w:rsidRPr="00A96233">
        <w:t xml:space="preserve"> buyer and seller is impacted from three angles, namely (i) how the supplier sees the buying company (supplier preferencing) ; (ii) the manner in which negotiations take place and (iii) the type of relationship between buying company and supplier.</w:t>
      </w:r>
    </w:p>
    <w:p w14:paraId="7ADCE251" w14:textId="77777777" w:rsidR="00020828" w:rsidRPr="00A96233" w:rsidRDefault="00020828" w:rsidP="00020828"/>
    <w:p w14:paraId="06E34294" w14:textId="77777777" w:rsidR="00020828" w:rsidRPr="00A96233" w:rsidRDefault="00020828" w:rsidP="00020828">
      <w:pPr>
        <w:pStyle w:val="Heading3"/>
        <w:spacing w:line="360" w:lineRule="auto"/>
        <w:jc w:val="left"/>
      </w:pPr>
      <w:bookmarkStart w:id="1328" w:name="_Toc44861756"/>
      <w:bookmarkStart w:id="1329" w:name="_Toc46399849"/>
      <w:bookmarkStart w:id="1330" w:name="_Toc46588435"/>
      <w:bookmarkStart w:id="1331" w:name="_Toc46829652"/>
      <w:bookmarkStart w:id="1332" w:name="_Toc46918796"/>
      <w:r w:rsidRPr="00A96233">
        <w:t>1.2.1</w:t>
      </w:r>
      <w:r w:rsidRPr="00A96233">
        <w:tab/>
        <w:t>Supplier preferencing</w:t>
      </w:r>
      <w:bookmarkEnd w:id="1328"/>
      <w:bookmarkEnd w:id="1329"/>
      <w:bookmarkEnd w:id="1330"/>
      <w:bookmarkEnd w:id="1331"/>
      <w:bookmarkEnd w:id="1332"/>
    </w:p>
    <w:p w14:paraId="577DD2B3" w14:textId="77777777" w:rsidR="00020828" w:rsidRPr="00A96233" w:rsidRDefault="00020828" w:rsidP="00020828"/>
    <w:p w14:paraId="1108F9F1" w14:textId="77777777" w:rsidR="00020828" w:rsidRPr="00A96233" w:rsidRDefault="00020828" w:rsidP="0002082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20694F05" w14:textId="77777777" w:rsidR="00020828" w:rsidRPr="00A96233" w:rsidRDefault="00020828" w:rsidP="00020828"/>
    <w:p w14:paraId="03093CB3" w14:textId="77777777" w:rsidR="00020828" w:rsidRPr="00A96233" w:rsidRDefault="00020828" w:rsidP="00020828">
      <w:r w:rsidRPr="00A96233">
        <w:t>Supplier preferencing can be illustrated as in Figure 36.</w:t>
      </w:r>
      <w:r w:rsidRPr="00A96233">
        <w:rPr>
          <w:vertAlign w:val="superscript"/>
        </w:rPr>
        <w:t>vii</w:t>
      </w:r>
    </w:p>
    <w:p w14:paraId="146A5641" w14:textId="77777777" w:rsidR="00020828" w:rsidRPr="00A96233" w:rsidRDefault="00020828" w:rsidP="00020828"/>
    <w:p w14:paraId="4E7BAA12" w14:textId="77777777" w:rsidR="00020828" w:rsidRPr="00A96233" w:rsidRDefault="00020828" w:rsidP="00020828">
      <w:pPr>
        <w:jc w:val="center"/>
      </w:pPr>
      <w:r w:rsidRPr="00A96233">
        <w:rPr>
          <w:noProof/>
        </w:rPr>
        <w:drawing>
          <wp:inline distT="0" distB="0" distL="0" distR="0" wp14:anchorId="284F029F" wp14:editId="53D2B88B">
            <wp:extent cx="5376071" cy="3065929"/>
            <wp:effectExtent l="0" t="0" r="0" b="127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28">
                      <a:extLst>
                        <a:ext uri="{28A0092B-C50C-407E-A947-70E740481C1C}">
                          <a14:useLocalDpi xmlns:a14="http://schemas.microsoft.com/office/drawing/2010/main" val="0"/>
                        </a:ext>
                      </a:extLst>
                    </a:blip>
                    <a:srcRect l="24295" t="38779" r="3810" b="9457"/>
                    <a:stretch>
                      <a:fillRect/>
                    </a:stretch>
                  </pic:blipFill>
                  <pic:spPr bwMode="auto">
                    <a:xfrm>
                      <a:off x="0" y="0"/>
                      <a:ext cx="5379445" cy="3067853"/>
                    </a:xfrm>
                    <a:prstGeom prst="rect">
                      <a:avLst/>
                    </a:prstGeom>
                    <a:noFill/>
                    <a:ln>
                      <a:noFill/>
                    </a:ln>
                  </pic:spPr>
                </pic:pic>
              </a:graphicData>
            </a:graphic>
          </wp:inline>
        </w:drawing>
      </w:r>
    </w:p>
    <w:p w14:paraId="793856B1" w14:textId="77777777" w:rsidR="00020828" w:rsidRPr="00A96233" w:rsidRDefault="00020828" w:rsidP="00020828">
      <w:pPr>
        <w:pStyle w:val="Caption"/>
        <w:spacing w:before="0" w:after="0" w:line="360" w:lineRule="auto"/>
        <w:rPr>
          <w:lang w:val="en-GB"/>
        </w:rPr>
      </w:pPr>
      <w:r w:rsidRPr="00A96233">
        <w:rPr>
          <w:lang w:val="en-GB"/>
        </w:rPr>
        <w:t>figure 36: supplier preferencing</w:t>
      </w:r>
    </w:p>
    <w:p w14:paraId="0162C28F" w14:textId="77777777" w:rsidR="00020828" w:rsidRPr="00A96233" w:rsidRDefault="00020828" w:rsidP="00020828"/>
    <w:p w14:paraId="44CE9DF9" w14:textId="77777777" w:rsidR="00020828" w:rsidRPr="00A96233" w:rsidRDefault="00020828" w:rsidP="00020828">
      <w:r w:rsidRPr="00A96233">
        <w:t>If the supplier views the potential customer as Development or Core, there should not be difficulties in relationship.</w:t>
      </w:r>
    </w:p>
    <w:p w14:paraId="458F31E0" w14:textId="77777777" w:rsidR="00020828" w:rsidRPr="00A96233" w:rsidRDefault="00020828" w:rsidP="00020828"/>
    <w:p w14:paraId="21792A34" w14:textId="77777777" w:rsidR="00020828" w:rsidRPr="00A96233" w:rsidRDefault="00020828" w:rsidP="0002082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4054DFD6" w14:textId="77777777" w:rsidR="00020828" w:rsidRPr="00A96233" w:rsidRDefault="00020828" w:rsidP="00020828"/>
    <w:p w14:paraId="131BF182" w14:textId="77777777" w:rsidR="00020828" w:rsidRPr="00A96233" w:rsidRDefault="00020828" w:rsidP="00020828">
      <w:r w:rsidRPr="00A96233">
        <w:t>Supplier preferencing will impact on the concessions that the supplier will be willing to make during negotiations.</w:t>
      </w:r>
    </w:p>
    <w:p w14:paraId="320CB6C2" w14:textId="55FE97DE" w:rsidR="00020828" w:rsidRDefault="00020828" w:rsidP="00020828"/>
    <w:p w14:paraId="231504A7" w14:textId="77777777" w:rsidR="003774A7" w:rsidRPr="00A96233" w:rsidRDefault="003774A7" w:rsidP="00020828"/>
    <w:p w14:paraId="2CCC0299" w14:textId="77777777" w:rsidR="00020828" w:rsidRPr="00A96233" w:rsidRDefault="00020828" w:rsidP="00020828">
      <w:pPr>
        <w:pStyle w:val="Heading3"/>
        <w:spacing w:line="360" w:lineRule="auto"/>
      </w:pPr>
      <w:bookmarkStart w:id="1333" w:name="_Toc44861757"/>
      <w:bookmarkStart w:id="1334" w:name="_Toc46399850"/>
      <w:bookmarkStart w:id="1335" w:name="_Toc46588436"/>
      <w:bookmarkStart w:id="1336" w:name="_Toc46829653"/>
      <w:bookmarkStart w:id="1337" w:name="_Toc46918797"/>
      <w:r w:rsidRPr="00A96233">
        <w:t>1.2.2</w:t>
      </w:r>
      <w:r w:rsidRPr="00A96233">
        <w:tab/>
        <w:t>Impact of negotiations on relationship</w:t>
      </w:r>
      <w:bookmarkEnd w:id="1333"/>
      <w:bookmarkEnd w:id="1334"/>
      <w:bookmarkEnd w:id="1335"/>
      <w:bookmarkEnd w:id="1336"/>
      <w:bookmarkEnd w:id="1337"/>
    </w:p>
    <w:p w14:paraId="298C846B" w14:textId="77777777" w:rsidR="00020828" w:rsidRPr="00A96233" w:rsidRDefault="00020828" w:rsidP="00020828"/>
    <w:p w14:paraId="0EC0D8BD" w14:textId="77777777" w:rsidR="00020828" w:rsidRPr="00A96233" w:rsidRDefault="00020828" w:rsidP="00020828">
      <w:r w:rsidRPr="00A96233">
        <w:t>How the negotiation is conducted has an impact on the relationship that the buyer establishes or maintains with the supplier.</w:t>
      </w:r>
    </w:p>
    <w:p w14:paraId="1747724D" w14:textId="77777777" w:rsidR="00020828" w:rsidRPr="00A96233" w:rsidRDefault="00020828" w:rsidP="00020828"/>
    <w:p w14:paraId="2AF8AAD2" w14:textId="5217C4BF" w:rsidR="00020828" w:rsidRPr="00A96233" w:rsidRDefault="00020828" w:rsidP="00020828">
      <w:r w:rsidRPr="00A96233">
        <w:t>To build a long-term relationship in negotiation,</w:t>
      </w:r>
      <w:r w:rsidR="0069495B">
        <w:t xml:space="preserve"> the</w:t>
      </w:r>
      <w:r w:rsidRPr="00A96233">
        <w:t xml:space="preserve"> buyer and supplier should work collaboratively and build agreements that benefit both sides. The most successful relationships are those where buyers and suppliers develop trust and an understanding of their respective requirements and interests, with a desire for both learning from and providing assistance to each other.</w:t>
      </w:r>
    </w:p>
    <w:p w14:paraId="20BE12A2" w14:textId="77777777" w:rsidR="00020828" w:rsidRPr="00A96233" w:rsidRDefault="00020828" w:rsidP="00020828"/>
    <w:p w14:paraId="36DD8A3F" w14:textId="77777777" w:rsidR="00020828" w:rsidRPr="00A96233" w:rsidRDefault="00020828" w:rsidP="00020828">
      <w:pPr>
        <w:pStyle w:val="Heading3"/>
        <w:spacing w:line="360" w:lineRule="auto"/>
        <w:jc w:val="left"/>
      </w:pPr>
      <w:bookmarkStart w:id="1338" w:name="_Toc44861758"/>
      <w:bookmarkStart w:id="1339" w:name="_Toc46399851"/>
      <w:bookmarkStart w:id="1340" w:name="_Toc46588437"/>
      <w:bookmarkStart w:id="1341" w:name="_Toc46829654"/>
      <w:bookmarkStart w:id="1342" w:name="_Toc46918798"/>
      <w:r w:rsidRPr="00A96233">
        <w:t>1.2.3</w:t>
      </w:r>
      <w:r w:rsidRPr="00A96233">
        <w:tab/>
        <w:t>Types of relationships with suppliers and how these impact on negotiations</w:t>
      </w:r>
      <w:bookmarkEnd w:id="1338"/>
      <w:bookmarkEnd w:id="1339"/>
      <w:bookmarkEnd w:id="1340"/>
      <w:bookmarkEnd w:id="1341"/>
      <w:bookmarkEnd w:id="1342"/>
    </w:p>
    <w:p w14:paraId="6C0D71F8" w14:textId="77777777" w:rsidR="00020828" w:rsidRPr="00A96233" w:rsidRDefault="00020828" w:rsidP="00020828"/>
    <w:p w14:paraId="5ADA2430" w14:textId="77777777" w:rsidR="00020828" w:rsidRPr="00A96233" w:rsidRDefault="00020828" w:rsidP="00020828">
      <w:r w:rsidRPr="00A96233">
        <w:t>The three key types of relationships between retailers and suppliers are:</w:t>
      </w:r>
    </w:p>
    <w:p w14:paraId="7DAB3142" w14:textId="77777777" w:rsidR="00020828" w:rsidRPr="00A96233" w:rsidRDefault="00020828" w:rsidP="0014236E">
      <w:pPr>
        <w:pStyle w:val="ListParagraph"/>
        <w:numPr>
          <w:ilvl w:val="0"/>
          <w:numId w:val="270"/>
        </w:numPr>
        <w:contextualSpacing w:val="0"/>
        <w:jc w:val="left"/>
      </w:pPr>
      <w:r w:rsidRPr="00A96233">
        <w:t>Transactional</w:t>
      </w:r>
    </w:p>
    <w:p w14:paraId="2B8D996E" w14:textId="77777777" w:rsidR="00020828" w:rsidRPr="00A96233" w:rsidRDefault="00020828" w:rsidP="0014236E">
      <w:pPr>
        <w:pStyle w:val="ListParagraph"/>
        <w:numPr>
          <w:ilvl w:val="0"/>
          <w:numId w:val="270"/>
        </w:numPr>
        <w:contextualSpacing w:val="0"/>
        <w:jc w:val="left"/>
      </w:pPr>
      <w:r w:rsidRPr="00A96233">
        <w:t>Collaborative</w:t>
      </w:r>
    </w:p>
    <w:p w14:paraId="7243CC87" w14:textId="77777777" w:rsidR="00020828" w:rsidRPr="00A96233" w:rsidRDefault="00020828" w:rsidP="0014236E">
      <w:pPr>
        <w:pStyle w:val="ListParagraph"/>
        <w:numPr>
          <w:ilvl w:val="0"/>
          <w:numId w:val="270"/>
        </w:numPr>
        <w:contextualSpacing w:val="0"/>
        <w:jc w:val="left"/>
      </w:pPr>
      <w:r w:rsidRPr="00A96233">
        <w:t xml:space="preserve">Alliance </w:t>
      </w:r>
    </w:p>
    <w:p w14:paraId="2E0A4065" w14:textId="77777777" w:rsidR="00020828" w:rsidRPr="00A96233" w:rsidRDefault="00020828" w:rsidP="00020828">
      <w:pPr>
        <w:jc w:val="left"/>
      </w:pPr>
    </w:p>
    <w:p w14:paraId="5A552527" w14:textId="77777777" w:rsidR="00020828" w:rsidRPr="00A96233" w:rsidRDefault="00020828" w:rsidP="00020828">
      <w:pPr>
        <w:pStyle w:val="Heading4"/>
        <w:tabs>
          <w:tab w:val="left" w:pos="1985"/>
        </w:tabs>
        <w:spacing w:line="360" w:lineRule="auto"/>
        <w:ind w:left="1134" w:hanging="1134"/>
      </w:pPr>
      <w:r w:rsidRPr="00A96233">
        <w:t>1.2.3.1</w:t>
      </w:r>
      <w:r w:rsidRPr="00A96233">
        <w:tab/>
        <w:t>Transactional relationship</w:t>
      </w:r>
    </w:p>
    <w:p w14:paraId="0F7F276E" w14:textId="77777777" w:rsidR="00020828" w:rsidRPr="00A96233" w:rsidRDefault="00020828" w:rsidP="00020828"/>
    <w:p w14:paraId="1C186DC5" w14:textId="77777777" w:rsidR="00020828" w:rsidRPr="00A96233" w:rsidRDefault="00020828" w:rsidP="00020828">
      <w:r w:rsidRPr="00A96233">
        <w:t>Transactional relationships are the most common and the most basic type of relationship between buyer and supplier. This relationship is referred to as an arm’s-length relationship that could be a once-off transaction between buyer and supplier.</w:t>
      </w:r>
    </w:p>
    <w:p w14:paraId="7037EAFE" w14:textId="77777777" w:rsidR="00020828" w:rsidRPr="00A96233" w:rsidRDefault="00020828" w:rsidP="00020828"/>
    <w:p w14:paraId="2C3EF69B" w14:textId="77777777" w:rsidR="00020828" w:rsidRPr="00A96233" w:rsidRDefault="00020828" w:rsidP="00020828">
      <w:r w:rsidRPr="00A96233">
        <w:t>Transactional relationships are often present where the products are not critical and where out-of-stock situations or late deliveries do not have a major impact on the retailer. It is therefore, often used for routine purchases and leverage purchases.</w:t>
      </w:r>
    </w:p>
    <w:p w14:paraId="0687542E" w14:textId="77777777" w:rsidR="00020828" w:rsidRPr="00A96233" w:rsidRDefault="00020828" w:rsidP="00020828"/>
    <w:p w14:paraId="10B52136" w14:textId="77777777" w:rsidR="00020828" w:rsidRPr="00A96233" w:rsidRDefault="00020828" w:rsidP="00020828">
      <w:r w:rsidRPr="00A96233">
        <w:t xml:space="preserve">There is rarely serious negotiation in this type of relationship and it usually takes very little time and effort by either party to go through with an agreement. </w:t>
      </w:r>
    </w:p>
    <w:p w14:paraId="0FC7C673" w14:textId="77777777" w:rsidR="00020828" w:rsidRPr="00A96233" w:rsidRDefault="00020828" w:rsidP="00020828"/>
    <w:p w14:paraId="7E14D53B" w14:textId="77777777" w:rsidR="00020828" w:rsidRPr="00A96233" w:rsidRDefault="00020828" w:rsidP="00020828">
      <w:r w:rsidRPr="00A96233">
        <w:t xml:space="preserve">One of the advantages to having a transactional relationship is that a lower skill level is required. Price negotiation is not really a big issue because it is usually negotiated to be somewhere around the market price standard. </w:t>
      </w:r>
    </w:p>
    <w:p w14:paraId="00454621" w14:textId="77777777" w:rsidR="00020828" w:rsidRPr="00A96233" w:rsidRDefault="00020828" w:rsidP="00020828"/>
    <w:p w14:paraId="7C9FFFAE" w14:textId="77777777" w:rsidR="00020828" w:rsidRPr="00A96233" w:rsidRDefault="00020828" w:rsidP="00020828">
      <w:r w:rsidRPr="00A96233">
        <w:t xml:space="preserve">In a transactional relationship, suppliers tend to have more leverage than the buyers of the product. </w:t>
      </w:r>
    </w:p>
    <w:p w14:paraId="2120B00C" w14:textId="77777777" w:rsidR="00020828" w:rsidRPr="00A96233" w:rsidRDefault="00020828" w:rsidP="00020828">
      <w:r w:rsidRPr="00A96233">
        <w:t>According to Fawcett, Ellram and Ogden</w:t>
      </w:r>
      <w:r w:rsidRPr="00A96233">
        <w:rPr>
          <w:vertAlign w:val="superscript"/>
        </w:rPr>
        <w:t>viii</w:t>
      </w:r>
      <w:r w:rsidRPr="00A96233">
        <w:t>, good practice for transactional relationships include the following:</w:t>
      </w:r>
    </w:p>
    <w:p w14:paraId="7E0E8B8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5"/>
        <w:gridCol w:w="2992"/>
        <w:gridCol w:w="2994"/>
      </w:tblGrid>
      <w:tr w:rsidR="00020828" w:rsidRPr="00A96233" w14:paraId="6353FD16" w14:textId="77777777" w:rsidTr="00863848">
        <w:tc>
          <w:tcPr>
            <w:tcW w:w="3000" w:type="dxa"/>
            <w:shd w:val="clear" w:color="auto" w:fill="7F7F7F" w:themeFill="text1" w:themeFillTint="80"/>
            <w:hideMark/>
          </w:tcPr>
          <w:p w14:paraId="0F0CC691" w14:textId="77777777" w:rsidR="00020828" w:rsidRPr="00A96233" w:rsidRDefault="00020828" w:rsidP="0069495B">
            <w:pPr>
              <w:spacing w:line="240" w:lineRule="auto"/>
              <w:rPr>
                <w:b/>
                <w:bCs/>
                <w:color w:val="FFFFFF" w:themeColor="background1"/>
              </w:rPr>
            </w:pPr>
            <w:r w:rsidRPr="00A96233">
              <w:rPr>
                <w:b/>
                <w:bCs/>
                <w:color w:val="FFFFFF" w:themeColor="background1"/>
              </w:rPr>
              <w:t>Behaviour</w:t>
            </w:r>
          </w:p>
        </w:tc>
        <w:tc>
          <w:tcPr>
            <w:tcW w:w="2997" w:type="dxa"/>
            <w:shd w:val="clear" w:color="auto" w:fill="7F7F7F" w:themeFill="text1" w:themeFillTint="80"/>
            <w:hideMark/>
          </w:tcPr>
          <w:p w14:paraId="782A6571" w14:textId="77777777" w:rsidR="00020828" w:rsidRPr="00A96233" w:rsidRDefault="00020828" w:rsidP="0069495B">
            <w:pPr>
              <w:spacing w:line="240" w:lineRule="auto"/>
              <w:rPr>
                <w:b/>
                <w:bCs/>
                <w:color w:val="FFFFFF" w:themeColor="background1"/>
              </w:rPr>
            </w:pPr>
            <w:r w:rsidRPr="00A96233">
              <w:rPr>
                <w:b/>
                <w:bCs/>
                <w:color w:val="FFFFFF" w:themeColor="background1"/>
              </w:rPr>
              <w:t>Tangible features</w:t>
            </w:r>
          </w:p>
        </w:tc>
        <w:tc>
          <w:tcPr>
            <w:tcW w:w="2999" w:type="dxa"/>
            <w:shd w:val="clear" w:color="auto" w:fill="7F7F7F" w:themeFill="text1" w:themeFillTint="80"/>
            <w:hideMark/>
          </w:tcPr>
          <w:p w14:paraId="0D8285CF" w14:textId="77777777" w:rsidR="00020828" w:rsidRPr="00A96233" w:rsidRDefault="00020828" w:rsidP="0069495B">
            <w:pPr>
              <w:spacing w:line="240" w:lineRule="auto"/>
              <w:rPr>
                <w:b/>
                <w:bCs/>
                <w:color w:val="FFFFFF" w:themeColor="background1"/>
              </w:rPr>
            </w:pPr>
            <w:r w:rsidRPr="00A96233">
              <w:rPr>
                <w:b/>
                <w:bCs/>
                <w:color w:val="FFFFFF" w:themeColor="background1"/>
              </w:rPr>
              <w:t>Information approach</w:t>
            </w:r>
          </w:p>
        </w:tc>
      </w:tr>
      <w:tr w:rsidR="00020828" w:rsidRPr="00A96233" w14:paraId="3FFFDE8C" w14:textId="77777777" w:rsidTr="00863848">
        <w:tc>
          <w:tcPr>
            <w:tcW w:w="3000" w:type="dxa"/>
            <w:shd w:val="clear" w:color="auto" w:fill="D9D9D9" w:themeFill="background1" w:themeFillShade="D9"/>
            <w:hideMark/>
          </w:tcPr>
          <w:p w14:paraId="2821193F" w14:textId="77777777" w:rsidR="00020828" w:rsidRPr="00A96233" w:rsidRDefault="00020828" w:rsidP="0014236E">
            <w:pPr>
              <w:pStyle w:val="ListParagraph"/>
              <w:numPr>
                <w:ilvl w:val="0"/>
                <w:numId w:val="271"/>
              </w:numPr>
              <w:ind w:left="357" w:hanging="357"/>
              <w:contextualSpacing w:val="0"/>
              <w:jc w:val="left"/>
            </w:pPr>
            <w:r w:rsidRPr="00A96233">
              <w:t>Personal contact</w:t>
            </w:r>
          </w:p>
          <w:p w14:paraId="18D26114" w14:textId="77777777" w:rsidR="00020828" w:rsidRPr="00A96233" w:rsidRDefault="00020828" w:rsidP="0014236E">
            <w:pPr>
              <w:pStyle w:val="ListParagraph"/>
              <w:numPr>
                <w:ilvl w:val="0"/>
                <w:numId w:val="271"/>
              </w:numPr>
              <w:ind w:left="357" w:hanging="357"/>
              <w:contextualSpacing w:val="0"/>
              <w:jc w:val="left"/>
            </w:pPr>
            <w:r w:rsidRPr="00A96233">
              <w:t>Mutual consideration</w:t>
            </w:r>
          </w:p>
          <w:p w14:paraId="59E2F1EA" w14:textId="77777777" w:rsidR="00020828" w:rsidRPr="00A96233" w:rsidRDefault="00020828" w:rsidP="0014236E">
            <w:pPr>
              <w:pStyle w:val="ListParagraph"/>
              <w:numPr>
                <w:ilvl w:val="0"/>
                <w:numId w:val="271"/>
              </w:numPr>
              <w:ind w:left="357" w:hanging="357"/>
              <w:contextualSpacing w:val="0"/>
              <w:jc w:val="left"/>
            </w:pPr>
            <w:r w:rsidRPr="00A96233">
              <w:t>Give and take</w:t>
            </w:r>
          </w:p>
          <w:p w14:paraId="726779F1" w14:textId="77777777" w:rsidR="00020828" w:rsidRPr="00A96233" w:rsidRDefault="00020828" w:rsidP="0014236E">
            <w:pPr>
              <w:pStyle w:val="ListParagraph"/>
              <w:numPr>
                <w:ilvl w:val="0"/>
                <w:numId w:val="271"/>
              </w:numPr>
              <w:ind w:left="357" w:hanging="357"/>
              <w:contextualSpacing w:val="0"/>
              <w:jc w:val="left"/>
            </w:pPr>
            <w:r w:rsidRPr="00A96233">
              <w:t>Equitable treatment</w:t>
            </w:r>
          </w:p>
          <w:p w14:paraId="06BE0DE3" w14:textId="77777777" w:rsidR="00020828" w:rsidRPr="00A96233" w:rsidRDefault="00020828" w:rsidP="0014236E">
            <w:pPr>
              <w:pStyle w:val="ListParagraph"/>
              <w:numPr>
                <w:ilvl w:val="0"/>
                <w:numId w:val="271"/>
              </w:numPr>
              <w:contextualSpacing w:val="0"/>
              <w:jc w:val="left"/>
            </w:pPr>
            <w:r w:rsidRPr="00A96233">
              <w:t>Integrity</w:t>
            </w:r>
          </w:p>
        </w:tc>
        <w:tc>
          <w:tcPr>
            <w:tcW w:w="2997" w:type="dxa"/>
            <w:shd w:val="clear" w:color="auto" w:fill="D9D9D9" w:themeFill="background1" w:themeFillShade="D9"/>
            <w:hideMark/>
          </w:tcPr>
          <w:p w14:paraId="44277057"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Clear specifications</w:t>
            </w:r>
          </w:p>
          <w:p w14:paraId="380DA042"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Training</w:t>
            </w:r>
          </w:p>
          <w:p w14:paraId="7DC9D7F8"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Timely payment</w:t>
            </w:r>
          </w:p>
          <w:p w14:paraId="436F36AF" w14:textId="77777777" w:rsidR="00020828" w:rsidRPr="00A96233" w:rsidRDefault="00020828" w:rsidP="0014236E">
            <w:pPr>
              <w:pStyle w:val="ListParagraph"/>
              <w:numPr>
                <w:ilvl w:val="0"/>
                <w:numId w:val="271"/>
              </w:numPr>
              <w:tabs>
                <w:tab w:val="num" w:pos="277"/>
              </w:tabs>
              <w:ind w:left="277" w:hanging="277"/>
              <w:contextualSpacing w:val="0"/>
              <w:jc w:val="left"/>
            </w:pPr>
            <w:r w:rsidRPr="00A96233">
              <w:t xml:space="preserve">Feedback </w:t>
            </w:r>
          </w:p>
        </w:tc>
        <w:tc>
          <w:tcPr>
            <w:tcW w:w="2999" w:type="dxa"/>
            <w:shd w:val="clear" w:color="auto" w:fill="D9D9D9" w:themeFill="background1" w:themeFillShade="D9"/>
            <w:hideMark/>
          </w:tcPr>
          <w:p w14:paraId="1C91BF81" w14:textId="77777777" w:rsidR="00020828" w:rsidRPr="00A96233" w:rsidRDefault="00020828" w:rsidP="0014236E">
            <w:pPr>
              <w:pStyle w:val="ListParagraph"/>
              <w:numPr>
                <w:ilvl w:val="0"/>
                <w:numId w:val="271"/>
              </w:numPr>
              <w:tabs>
                <w:tab w:val="num" w:pos="260"/>
              </w:tabs>
              <w:ind w:left="261" w:hanging="261"/>
              <w:contextualSpacing w:val="0"/>
              <w:jc w:val="left"/>
            </w:pPr>
            <w:r w:rsidRPr="00A96233">
              <w:t>Open communication</w:t>
            </w:r>
          </w:p>
          <w:p w14:paraId="1E6C68DE" w14:textId="77777777" w:rsidR="00020828" w:rsidRPr="00A96233" w:rsidRDefault="00020828" w:rsidP="0014236E">
            <w:pPr>
              <w:pStyle w:val="ListParagraph"/>
              <w:numPr>
                <w:ilvl w:val="0"/>
                <w:numId w:val="271"/>
              </w:numPr>
              <w:tabs>
                <w:tab w:val="num" w:pos="260"/>
              </w:tabs>
              <w:ind w:left="260" w:hanging="260"/>
              <w:contextualSpacing w:val="0"/>
              <w:jc w:val="left"/>
            </w:pPr>
            <w:r w:rsidRPr="00A96233">
              <w:t xml:space="preserve">Confidentiality </w:t>
            </w:r>
          </w:p>
        </w:tc>
      </w:tr>
    </w:tbl>
    <w:p w14:paraId="560968CA" w14:textId="78604ECF" w:rsidR="00020828" w:rsidRDefault="00020828" w:rsidP="00020828">
      <w:pPr>
        <w:rPr>
          <w:rFonts w:eastAsia="Times New Roman"/>
        </w:rPr>
      </w:pPr>
    </w:p>
    <w:p w14:paraId="21BC5ABB" w14:textId="77777777" w:rsidR="003774A7" w:rsidRPr="00A96233" w:rsidRDefault="003774A7" w:rsidP="00020828">
      <w:pPr>
        <w:rPr>
          <w:rFonts w:eastAsia="Times New Roman"/>
        </w:rPr>
      </w:pPr>
    </w:p>
    <w:p w14:paraId="4205F59C" w14:textId="77777777" w:rsidR="00020828" w:rsidRPr="00A96233" w:rsidRDefault="00020828" w:rsidP="00020828">
      <w:pPr>
        <w:pStyle w:val="Heading4"/>
        <w:spacing w:line="360" w:lineRule="auto"/>
        <w:ind w:left="1134" w:hanging="1134"/>
      </w:pPr>
      <w:r w:rsidRPr="00A96233">
        <w:t>1.2.3.2</w:t>
      </w:r>
      <w:r w:rsidRPr="00A96233">
        <w:tab/>
        <w:t>Collaborative relationship</w:t>
      </w:r>
    </w:p>
    <w:p w14:paraId="79AC2E8C" w14:textId="77777777" w:rsidR="00020828" w:rsidRPr="00A96233" w:rsidRDefault="00020828" w:rsidP="00020828"/>
    <w:p w14:paraId="5D8298A2" w14:textId="77777777" w:rsidR="00020828" w:rsidRPr="00A96233" w:rsidRDefault="00020828" w:rsidP="00020828">
      <w:r w:rsidRPr="00A96233">
        <w:t>A collaborative relationship is one that is of mutual benefit to both parties. Buyer and supplier work together for increased savings for the buyer yet a profitable sale for the supplier.</w:t>
      </w:r>
    </w:p>
    <w:p w14:paraId="76266EB7" w14:textId="77777777" w:rsidR="00020828" w:rsidRPr="00A96233" w:rsidRDefault="00020828" w:rsidP="00020828"/>
    <w:p w14:paraId="3B7269F4" w14:textId="77777777" w:rsidR="00020828" w:rsidRPr="00A96233" w:rsidRDefault="00020828" w:rsidP="00020828">
      <w:r w:rsidRPr="00A96233">
        <w:t>Requirements for a collaborative relationship are dependent on the product and its importance to the buyer, but open negotiation with an understanding of the needs and interests of both parties is required.</w:t>
      </w:r>
    </w:p>
    <w:p w14:paraId="2F5778B4" w14:textId="77777777" w:rsidR="00020828" w:rsidRPr="00A96233" w:rsidRDefault="00020828" w:rsidP="00020828"/>
    <w:p w14:paraId="49BE5AAC" w14:textId="77777777" w:rsidR="00020828" w:rsidRPr="00A96233" w:rsidRDefault="00020828" w:rsidP="00020828">
      <w:r w:rsidRPr="00A96233">
        <w:t xml:space="preserve">Merchandise bought through a collaborative relationship are usually strategic to the retailer. </w:t>
      </w:r>
    </w:p>
    <w:p w14:paraId="26A944B0" w14:textId="77777777" w:rsidR="00020828" w:rsidRPr="00A96233" w:rsidRDefault="00020828" w:rsidP="00020828"/>
    <w:p w14:paraId="46BCE35D" w14:textId="77777777" w:rsidR="00020828" w:rsidRPr="00A96233" w:rsidRDefault="00020828" w:rsidP="00020828">
      <w:r w:rsidRPr="00A96233">
        <w:t>The benefits of a collaborative relationships usually include:</w:t>
      </w:r>
    </w:p>
    <w:p w14:paraId="576B2EF1" w14:textId="77777777" w:rsidR="00020828" w:rsidRPr="00A96233" w:rsidRDefault="00020828" w:rsidP="0014236E">
      <w:pPr>
        <w:pStyle w:val="ListParagraph"/>
        <w:numPr>
          <w:ilvl w:val="0"/>
          <w:numId w:val="272"/>
        </w:numPr>
        <w:contextualSpacing w:val="0"/>
        <w:jc w:val="left"/>
        <w:rPr>
          <w:sz w:val="24"/>
        </w:rPr>
      </w:pPr>
      <w:r w:rsidRPr="00A96233">
        <w:t>Lower overall costs</w:t>
      </w:r>
    </w:p>
    <w:p w14:paraId="45F4AA51" w14:textId="77777777" w:rsidR="00020828" w:rsidRPr="00A96233" w:rsidRDefault="00020828" w:rsidP="0014236E">
      <w:pPr>
        <w:pStyle w:val="ListParagraph"/>
        <w:numPr>
          <w:ilvl w:val="0"/>
          <w:numId w:val="272"/>
        </w:numPr>
        <w:contextualSpacing w:val="0"/>
        <w:jc w:val="left"/>
        <w:rPr>
          <w:sz w:val="24"/>
        </w:rPr>
      </w:pPr>
      <w:r w:rsidRPr="00A96233">
        <w:t>Higher quality products</w:t>
      </w:r>
    </w:p>
    <w:p w14:paraId="5636CC4D" w14:textId="77777777" w:rsidR="00020828" w:rsidRPr="00A96233" w:rsidRDefault="00020828" w:rsidP="0014236E">
      <w:pPr>
        <w:pStyle w:val="ListParagraph"/>
        <w:numPr>
          <w:ilvl w:val="0"/>
          <w:numId w:val="272"/>
        </w:numPr>
        <w:contextualSpacing w:val="0"/>
        <w:jc w:val="left"/>
        <w:rPr>
          <w:sz w:val="24"/>
        </w:rPr>
      </w:pPr>
      <w:r w:rsidRPr="00A96233">
        <w:t>Less time to market due to open communication and improved technology and innovation.</w:t>
      </w:r>
    </w:p>
    <w:p w14:paraId="0F488EE0" w14:textId="77777777" w:rsidR="00020828" w:rsidRPr="00A96233" w:rsidRDefault="00020828" w:rsidP="00020828"/>
    <w:p w14:paraId="6D9DE63D" w14:textId="77777777" w:rsidR="00020828" w:rsidRPr="00A96233" w:rsidRDefault="00020828" w:rsidP="00020828">
      <w:r w:rsidRPr="00A96233">
        <w:t>Supply disruptions are less likely as the relationship is similar to friendship and suppliers and buyers look out for one another rather than opportunities to take advantage of one another.</w:t>
      </w:r>
    </w:p>
    <w:p w14:paraId="5D969B35" w14:textId="77777777" w:rsidR="00020828" w:rsidRPr="00A96233" w:rsidRDefault="00020828" w:rsidP="00020828"/>
    <w:p w14:paraId="75CD3391" w14:textId="77777777" w:rsidR="00020828" w:rsidRPr="00A96233" w:rsidRDefault="00020828" w:rsidP="00020828">
      <w:r w:rsidRPr="00A96233">
        <w:t>Collaborative relationships take time and effort to establish. The buyer must nurture the relationship and build trust.</w:t>
      </w:r>
    </w:p>
    <w:p w14:paraId="5A72F311" w14:textId="77777777" w:rsidR="0069495B" w:rsidRPr="00A96233" w:rsidRDefault="0069495B" w:rsidP="00020828"/>
    <w:p w14:paraId="258E64B2" w14:textId="77777777" w:rsidR="00020828" w:rsidRPr="00A96233" w:rsidRDefault="00020828" w:rsidP="00020828">
      <w:pPr>
        <w:pStyle w:val="Heading4"/>
        <w:spacing w:line="360" w:lineRule="auto"/>
        <w:ind w:left="1134" w:hanging="1134"/>
      </w:pPr>
      <w:r w:rsidRPr="00A96233">
        <w:t>1.2.3.3</w:t>
      </w:r>
      <w:r w:rsidRPr="00A96233">
        <w:tab/>
        <w:t>Alliance relationship</w:t>
      </w:r>
    </w:p>
    <w:p w14:paraId="62B9C2C0" w14:textId="77777777" w:rsidR="00020828" w:rsidRPr="00A96233" w:rsidRDefault="00020828" w:rsidP="00020828"/>
    <w:p w14:paraId="0B712189" w14:textId="77777777" w:rsidR="00020828" w:rsidRPr="00A96233" w:rsidRDefault="00020828" w:rsidP="00020828">
      <w:r w:rsidRPr="00A96233">
        <w:t>An alliance or partner relationship formed for a systematic approach to the mutual benefit and growth of both parties.</w:t>
      </w:r>
    </w:p>
    <w:p w14:paraId="0E2039D2" w14:textId="77777777" w:rsidR="00020828" w:rsidRPr="00A96233" w:rsidRDefault="00020828" w:rsidP="00020828"/>
    <w:p w14:paraId="0556F7D9" w14:textId="77777777" w:rsidR="00020828" w:rsidRPr="00A96233" w:rsidRDefault="00020828" w:rsidP="00020828">
      <w:r w:rsidRPr="00A96233">
        <w:t>Improved quality and technology from suppliers can be obtained from the openness and trust that is built from alliance partners. An open and trustful relationship usually results in the development of new products with a lower total cost.</w:t>
      </w:r>
    </w:p>
    <w:p w14:paraId="746EE90A" w14:textId="77777777" w:rsidR="00020828" w:rsidRPr="00A96233" w:rsidRDefault="00020828" w:rsidP="00020828"/>
    <w:p w14:paraId="5DEF2116" w14:textId="77777777" w:rsidR="00020828" w:rsidRPr="00A96233" w:rsidRDefault="00020828" w:rsidP="00020828">
      <w:r w:rsidRPr="00A96233">
        <w:t>Trust and openness are critical during the negotiation process and there should be a desire to work together as partners to grow together.</w:t>
      </w:r>
    </w:p>
    <w:p w14:paraId="39D53DF5" w14:textId="77777777" w:rsidR="00020828" w:rsidRPr="00A96233" w:rsidRDefault="00020828" w:rsidP="00020828"/>
    <w:p w14:paraId="44B6A83C" w14:textId="77777777" w:rsidR="00020828" w:rsidRPr="00A96233" w:rsidRDefault="00020828" w:rsidP="00020828">
      <w:pPr>
        <w:pStyle w:val="Heading4"/>
        <w:tabs>
          <w:tab w:val="left" w:pos="1134"/>
        </w:tabs>
        <w:spacing w:line="360" w:lineRule="auto"/>
        <w:ind w:left="1134" w:hanging="1134"/>
        <w:jc w:val="left"/>
      </w:pPr>
      <w:r w:rsidRPr="00A96233">
        <w:t>1.2.3.4</w:t>
      </w:r>
      <w:r w:rsidRPr="00A96233">
        <w:tab/>
        <w:t>Contractual requirements for transactional and collaborate relationships</w:t>
      </w:r>
    </w:p>
    <w:p w14:paraId="2E60E389" w14:textId="77777777" w:rsidR="00020828" w:rsidRPr="00A96233" w:rsidRDefault="00020828" w:rsidP="00020828"/>
    <w:p w14:paraId="5605BB29" w14:textId="65F2070A" w:rsidR="00020828" w:rsidRDefault="00020828" w:rsidP="00020828">
      <w:pPr>
        <w:rPr>
          <w:vertAlign w:val="superscript"/>
        </w:rPr>
      </w:pPr>
      <w:r w:rsidRPr="00A96233">
        <w:t>Lysons and Farrington list the differences between transactional and relationship procurement, and what negotiations focus on.</w:t>
      </w:r>
      <w:r w:rsidRPr="00A96233">
        <w:rPr>
          <w:vertAlign w:val="superscript"/>
        </w:rPr>
        <w:t>ix</w:t>
      </w:r>
    </w:p>
    <w:p w14:paraId="11050A3D" w14:textId="77777777" w:rsidR="0069495B" w:rsidRPr="00A96233" w:rsidRDefault="0069495B" w:rsidP="00020828"/>
    <w:p w14:paraId="34E9FD2B" w14:textId="7B9A350C" w:rsidR="00020828" w:rsidRPr="00A96233" w:rsidRDefault="00020828" w:rsidP="0069495B">
      <w:pPr>
        <w:jc w:val="center"/>
      </w:pPr>
      <w:r w:rsidRPr="00A96233">
        <w:rPr>
          <w:noProof/>
        </w:rPr>
        <w:drawing>
          <wp:inline distT="0" distB="0" distL="0" distR="0" wp14:anchorId="614B54C1" wp14:editId="4D76B4EF">
            <wp:extent cx="5737609" cy="4320757"/>
            <wp:effectExtent l="0" t="0" r="0" b="381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rotWithShape="1">
                    <a:blip r:embed="rId158">
                      <a:extLst>
                        <a:ext uri="{28A0092B-C50C-407E-A947-70E740481C1C}">
                          <a14:useLocalDpi xmlns:a14="http://schemas.microsoft.com/office/drawing/2010/main" val="0"/>
                        </a:ext>
                      </a:extLst>
                    </a:blip>
                    <a:srcRect l="3860" t="9689" r="3687"/>
                    <a:stretch/>
                  </pic:blipFill>
                  <pic:spPr bwMode="auto">
                    <a:xfrm>
                      <a:off x="0" y="0"/>
                      <a:ext cx="5747243" cy="4328012"/>
                    </a:xfrm>
                    <a:prstGeom prst="rect">
                      <a:avLst/>
                    </a:prstGeom>
                    <a:noFill/>
                    <a:ln>
                      <a:noFill/>
                    </a:ln>
                    <a:extLst>
                      <a:ext uri="{53640926-AAD7-44D8-BBD7-CCE9431645EC}">
                        <a14:shadowObscured xmlns:a14="http://schemas.microsoft.com/office/drawing/2010/main"/>
                      </a:ext>
                    </a:extLst>
                  </pic:spPr>
                </pic:pic>
              </a:graphicData>
            </a:graphic>
          </wp:inline>
        </w:drawing>
      </w:r>
    </w:p>
    <w:p w14:paraId="0FA23C55" w14:textId="0F067E92" w:rsidR="00020828" w:rsidRDefault="00020828" w:rsidP="00020828"/>
    <w:p w14:paraId="07326CE0" w14:textId="77777777" w:rsidR="003774A7" w:rsidRPr="00A96233" w:rsidRDefault="003774A7"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ADCD204" w14:textId="77777777" w:rsidTr="00863848">
        <w:tc>
          <w:tcPr>
            <w:tcW w:w="1408" w:type="dxa"/>
            <w:hideMark/>
          </w:tcPr>
          <w:p w14:paraId="5DF136F5" w14:textId="77777777" w:rsidR="00020828" w:rsidRPr="00A96233" w:rsidRDefault="00020828" w:rsidP="00863848">
            <w:pPr>
              <w:jc w:val="center"/>
            </w:pPr>
            <w:r w:rsidRPr="00A96233">
              <w:rPr>
                <w:noProof/>
              </w:rPr>
              <w:drawing>
                <wp:inline distT="0" distB="0" distL="0" distR="0" wp14:anchorId="5C3D4ADC" wp14:editId="366DC166">
                  <wp:extent cx="467280" cy="468000"/>
                  <wp:effectExtent l="0" t="0" r="9525" b="8255"/>
                  <wp:docPr id="1330" name="Picture 13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09D64A0C" w14:textId="5E4E8E6F" w:rsidR="00020828" w:rsidRPr="00A96233" w:rsidRDefault="00020828" w:rsidP="00863848">
            <w:pPr>
              <w:spacing w:after="120"/>
              <w:rPr>
                <w:b/>
                <w:bCs/>
              </w:rPr>
            </w:pPr>
            <w:r w:rsidRPr="00A96233">
              <w:rPr>
                <w:b/>
                <w:bCs/>
              </w:rPr>
              <w:t xml:space="preserve">Activity 45 (KM03KT01 IAC0104)  </w:t>
            </w:r>
          </w:p>
          <w:p w14:paraId="7CE35731" w14:textId="77777777" w:rsidR="00020828" w:rsidRPr="00A96233" w:rsidRDefault="00020828" w:rsidP="00863848">
            <w:pPr>
              <w:spacing w:after="120"/>
            </w:pPr>
            <w:r w:rsidRPr="00A96233">
              <w:t>Please complete the activity in your workbook.</w:t>
            </w:r>
          </w:p>
          <w:p w14:paraId="3894F2C7" w14:textId="77777777" w:rsidR="00020828" w:rsidRPr="00A96233" w:rsidRDefault="00020828" w:rsidP="00863848">
            <w:pPr>
              <w:spacing w:after="120"/>
              <w:ind w:left="748" w:hanging="748"/>
            </w:pPr>
            <w:r w:rsidRPr="00A96233">
              <w:t xml:space="preserve">45.1 </w:t>
            </w:r>
            <w:r w:rsidRPr="00A96233">
              <w:tab/>
              <w:t>Describe the different relationships your company has with different suppliers and how each of these relationships impact on how you conduct or should conduct negotiations.</w:t>
            </w:r>
          </w:p>
          <w:p w14:paraId="45329F6C" w14:textId="77777777" w:rsidR="00020828" w:rsidRPr="00A96233" w:rsidRDefault="00020828" w:rsidP="00863848">
            <w:pPr>
              <w:ind w:left="748" w:hanging="748"/>
            </w:pPr>
            <w:r w:rsidRPr="00A96233">
              <w:t xml:space="preserve">45.2 </w:t>
            </w:r>
            <w:r w:rsidRPr="00A96233">
              <w:tab/>
              <w:t xml:space="preserve">Research on the Internet the advantages and disadvantages of the different types of relationships. </w:t>
            </w:r>
          </w:p>
          <w:p w14:paraId="421AD7FD" w14:textId="77777777" w:rsidR="00020828" w:rsidRPr="00A96233" w:rsidRDefault="00020828" w:rsidP="00863848">
            <w:pPr>
              <w:ind w:left="748" w:firstLine="1"/>
              <w:jc w:val="left"/>
            </w:pPr>
            <w:r w:rsidRPr="00A96233">
              <w:t xml:space="preserve">(You will find some information at </w:t>
            </w:r>
            <w:r w:rsidRPr="00A96233">
              <w:rPr>
                <w:i/>
                <w:iCs/>
              </w:rPr>
              <w:t>https://www.coursehero.com/file/p20qdhjq/Disadvantages-of-Transactional-Relationships-Potential-for-communication/</w:t>
            </w:r>
            <w:r w:rsidRPr="00A96233">
              <w:t xml:space="preserve">. </w:t>
            </w:r>
            <w:r w:rsidRPr="00A96233">
              <w:br/>
              <w:t>See what more you can find.)</w:t>
            </w:r>
          </w:p>
        </w:tc>
      </w:tr>
    </w:tbl>
    <w:p w14:paraId="7E62DE3A" w14:textId="77777777" w:rsidR="00020828" w:rsidRPr="00A96233" w:rsidRDefault="00020828" w:rsidP="00020828">
      <w:pPr>
        <w:rPr>
          <w:rFonts w:eastAsia="Times New Roman"/>
        </w:rPr>
      </w:pPr>
    </w:p>
    <w:p w14:paraId="31F4588C" w14:textId="77777777" w:rsidR="00020828" w:rsidRPr="00A96233" w:rsidRDefault="00020828" w:rsidP="00020828">
      <w:pPr>
        <w:pStyle w:val="Heading2"/>
        <w:spacing w:before="360"/>
      </w:pPr>
      <w:bookmarkStart w:id="1343" w:name="_Toc46399852"/>
      <w:bookmarkStart w:id="1344" w:name="_Toc46588438"/>
      <w:bookmarkStart w:id="1345" w:name="_Toc46829655"/>
      <w:bookmarkStart w:id="1346" w:name="_Toc46918799"/>
      <w:r w:rsidRPr="00A96233">
        <w:t>1.3</w:t>
      </w:r>
      <w:r w:rsidRPr="00A96233">
        <w:tab/>
      </w:r>
      <w:bookmarkStart w:id="1347" w:name="_Toc44861759"/>
      <w:r w:rsidRPr="00A96233">
        <w:t>Negotiation strategies</w:t>
      </w:r>
      <w:bookmarkEnd w:id="1343"/>
      <w:bookmarkEnd w:id="1344"/>
      <w:bookmarkEnd w:id="1345"/>
      <w:bookmarkEnd w:id="1346"/>
      <w:bookmarkEnd w:id="1347"/>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D2933C9" w14:textId="77777777" w:rsidTr="00863848">
        <w:tc>
          <w:tcPr>
            <w:tcW w:w="1408" w:type="dxa"/>
            <w:hideMark/>
          </w:tcPr>
          <w:p w14:paraId="2EE5E9B8" w14:textId="77777777" w:rsidR="00020828" w:rsidRPr="00A96233" w:rsidRDefault="00020828" w:rsidP="00863848">
            <w:pPr>
              <w:jc w:val="center"/>
            </w:pPr>
            <w:r w:rsidRPr="00A96233">
              <w:rPr>
                <w:noProof/>
              </w:rPr>
              <w:drawing>
                <wp:inline distT="0" distB="0" distL="0" distR="0" wp14:anchorId="7B2C2580" wp14:editId="67A7A266">
                  <wp:extent cx="467280" cy="468000"/>
                  <wp:effectExtent l="0" t="0" r="9525" b="8255"/>
                  <wp:docPr id="1358" name="Picture 13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45441222" w14:textId="55F8F5C9" w:rsidR="00020828" w:rsidRPr="00A96233" w:rsidRDefault="00020828" w:rsidP="00863848">
            <w:pPr>
              <w:spacing w:after="120"/>
              <w:rPr>
                <w:b/>
                <w:bCs/>
              </w:rPr>
            </w:pPr>
            <w:r w:rsidRPr="00A96233">
              <w:rPr>
                <w:b/>
                <w:bCs/>
              </w:rPr>
              <w:t>Activity 46 (KM03KT01 IAC0102)</w:t>
            </w:r>
          </w:p>
          <w:p w14:paraId="5F787778" w14:textId="77777777" w:rsidR="00020828" w:rsidRPr="00A96233" w:rsidRDefault="00020828" w:rsidP="00863848">
            <w:pPr>
              <w:spacing w:after="120"/>
            </w:pPr>
            <w:r w:rsidRPr="00A96233">
              <w:t>Work in groups and complete the activity in your workbooks.</w:t>
            </w:r>
          </w:p>
          <w:p w14:paraId="2B8C1D9F" w14:textId="77777777" w:rsidR="00020828" w:rsidRPr="00A96233" w:rsidRDefault="00020828" w:rsidP="00863848">
            <w:pPr>
              <w:spacing w:after="120"/>
            </w:pPr>
            <w:r w:rsidRPr="00A96233">
              <w:t>Read the information about negotiation strategies.</w:t>
            </w:r>
          </w:p>
          <w:p w14:paraId="39592D3C" w14:textId="77777777" w:rsidR="00020828" w:rsidRPr="00A96233" w:rsidRDefault="00020828" w:rsidP="00863848">
            <w:r w:rsidRPr="00A96233">
              <w:t>Summarise the different strategies and give examples of situations where each is appropriate. Present your examples to the large group.</w:t>
            </w:r>
          </w:p>
        </w:tc>
      </w:tr>
    </w:tbl>
    <w:p w14:paraId="6673BEA6" w14:textId="77777777" w:rsidR="00020828" w:rsidRPr="00A96233" w:rsidRDefault="00020828" w:rsidP="00020828">
      <w:pPr>
        <w:rPr>
          <w:rFonts w:eastAsia="Times New Roman"/>
        </w:rPr>
      </w:pPr>
    </w:p>
    <w:p w14:paraId="0165D68D" w14:textId="77777777" w:rsidR="00020828" w:rsidRPr="00A96233" w:rsidRDefault="00020828" w:rsidP="0069495B">
      <w:pPr>
        <w:rPr>
          <w:rFonts w:eastAsia="Times New Roman"/>
        </w:rPr>
      </w:pPr>
      <w:r w:rsidRPr="00A96233">
        <w:t>The most commonly used negotiation strategies in buying are:</w:t>
      </w:r>
    </w:p>
    <w:p w14:paraId="3AE49672" w14:textId="77777777" w:rsidR="00020828" w:rsidRPr="00A96233" w:rsidRDefault="00020828" w:rsidP="0069495B">
      <w:pPr>
        <w:pStyle w:val="ListParagraph"/>
        <w:numPr>
          <w:ilvl w:val="0"/>
          <w:numId w:val="273"/>
        </w:numPr>
        <w:contextualSpacing w:val="0"/>
        <w:jc w:val="left"/>
      </w:pPr>
      <w:r w:rsidRPr="00A96233">
        <w:t>Competitive</w:t>
      </w:r>
    </w:p>
    <w:p w14:paraId="6E6C683B" w14:textId="77777777" w:rsidR="00020828" w:rsidRPr="00A96233" w:rsidRDefault="00020828" w:rsidP="0069495B">
      <w:pPr>
        <w:pStyle w:val="ListParagraph"/>
        <w:numPr>
          <w:ilvl w:val="0"/>
          <w:numId w:val="273"/>
        </w:numPr>
        <w:contextualSpacing w:val="0"/>
        <w:jc w:val="left"/>
      </w:pPr>
      <w:r w:rsidRPr="00A96233">
        <w:t>Distributive</w:t>
      </w:r>
    </w:p>
    <w:p w14:paraId="4FE79C6A" w14:textId="77777777" w:rsidR="00020828" w:rsidRPr="00A96233" w:rsidRDefault="00020828" w:rsidP="0069495B">
      <w:pPr>
        <w:pStyle w:val="ListParagraph"/>
        <w:numPr>
          <w:ilvl w:val="0"/>
          <w:numId w:val="273"/>
        </w:numPr>
        <w:contextualSpacing w:val="0"/>
        <w:jc w:val="left"/>
      </w:pPr>
      <w:r w:rsidRPr="00A96233">
        <w:t>Integrative</w:t>
      </w:r>
    </w:p>
    <w:p w14:paraId="03686774" w14:textId="34878BF1" w:rsidR="00020828" w:rsidRDefault="00020828" w:rsidP="00020828"/>
    <w:p w14:paraId="4F1069BA" w14:textId="77777777" w:rsidR="003774A7" w:rsidRPr="00A96233" w:rsidRDefault="003774A7"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391450F5" w14:textId="77777777" w:rsidTr="003774A7">
        <w:tc>
          <w:tcPr>
            <w:tcW w:w="2392" w:type="dxa"/>
            <w:shd w:val="clear" w:color="auto" w:fill="808080" w:themeFill="background1" w:themeFillShade="80"/>
            <w:hideMark/>
          </w:tcPr>
          <w:p w14:paraId="5755718E" w14:textId="77777777" w:rsidR="00020828" w:rsidRPr="00A96233" w:rsidRDefault="00020828" w:rsidP="00863848">
            <w:pPr>
              <w:rPr>
                <w:b/>
                <w:bCs/>
                <w:color w:val="FFFFFF" w:themeColor="background1"/>
              </w:rPr>
            </w:pPr>
            <w:r w:rsidRPr="00A96233">
              <w:rPr>
                <w:b/>
                <w:bCs/>
                <w:color w:val="FFFFFF" w:themeColor="background1"/>
              </w:rPr>
              <w:t xml:space="preserve">Competitive negotiation </w:t>
            </w:r>
          </w:p>
        </w:tc>
        <w:tc>
          <w:tcPr>
            <w:tcW w:w="6589" w:type="dxa"/>
            <w:shd w:val="clear" w:color="auto" w:fill="D9D9D9" w:themeFill="background1" w:themeFillShade="D9"/>
            <w:hideMark/>
          </w:tcPr>
          <w:p w14:paraId="03F23912" w14:textId="77777777" w:rsidR="00020828" w:rsidRPr="00A96233" w:rsidRDefault="00020828" w:rsidP="00863848">
            <w:r w:rsidRPr="00A96233">
              <w:t xml:space="preserve">Competitive negotiation is a tendering method in which a request for proposals (RFP) is sent only to qualified suppliers. </w:t>
            </w:r>
          </w:p>
          <w:p w14:paraId="7E840AE7" w14:textId="77777777" w:rsidR="00020828" w:rsidRPr="00A96233" w:rsidRDefault="00020828" w:rsidP="00863848"/>
          <w:p w14:paraId="2AA335EF" w14:textId="77777777" w:rsidR="00020828" w:rsidRPr="00A96233" w:rsidRDefault="00020828" w:rsidP="00863848">
            <w:r w:rsidRPr="00A96233">
              <w:t xml:space="preserve">The RFP details the scope, specifications, and terms and conditions of the proposed contract and the criteria for evaluating the bids. Then separate negotiations are carried out with each bidder whose bid falls within the pre-set competitive range. </w:t>
            </w:r>
          </w:p>
          <w:p w14:paraId="5258C899" w14:textId="77777777" w:rsidR="00020828" w:rsidRPr="00A96233" w:rsidRDefault="00020828" w:rsidP="00863848"/>
          <w:p w14:paraId="331466F5" w14:textId="77777777" w:rsidR="00020828" w:rsidRPr="00A96233" w:rsidRDefault="00020828" w:rsidP="00863848">
            <w:r w:rsidRPr="00A96233">
              <w:t>The process concludes with the award of contract to the bidder who offers most advantageous price, quality, and service combination.</w:t>
            </w:r>
            <w:r w:rsidRPr="00A96233">
              <w:rPr>
                <w:vertAlign w:val="superscript"/>
              </w:rPr>
              <w:t>x</w:t>
            </w:r>
          </w:p>
          <w:p w14:paraId="30BE8285" w14:textId="77777777" w:rsidR="00020828" w:rsidRPr="00A96233" w:rsidRDefault="00020828" w:rsidP="00863848"/>
          <w:p w14:paraId="17A20707" w14:textId="77777777" w:rsidR="00020828" w:rsidRPr="00A96233" w:rsidRDefault="00020828" w:rsidP="00863848">
            <w:r w:rsidRPr="00A96233">
              <w:t>It is, therefore, a procurement procedure in which the contract is normally awarded to the supplier who submits the lowest financial prices or obtains the highest number of tender evaluation points.</w:t>
            </w:r>
            <w:r w:rsidRPr="00A96233">
              <w:rPr>
                <w:vertAlign w:val="superscript"/>
              </w:rPr>
              <w:t>xi</w:t>
            </w:r>
          </w:p>
          <w:p w14:paraId="3DF461CC" w14:textId="77777777" w:rsidR="00020828" w:rsidRPr="00A96233" w:rsidRDefault="00020828" w:rsidP="00863848"/>
          <w:p w14:paraId="6358A92C" w14:textId="77777777" w:rsidR="00020828" w:rsidRPr="00A96233" w:rsidRDefault="00020828" w:rsidP="00863848">
            <w:pPr>
              <w:spacing w:after="120"/>
            </w:pPr>
            <w:r w:rsidRPr="00A96233">
              <w:t>Competitive strategy is used where:</w:t>
            </w:r>
          </w:p>
          <w:p w14:paraId="5B5EE38F" w14:textId="77777777" w:rsidR="00020828" w:rsidRPr="00A96233" w:rsidRDefault="00020828" w:rsidP="0014236E">
            <w:pPr>
              <w:pStyle w:val="ListParagraph"/>
              <w:numPr>
                <w:ilvl w:val="0"/>
                <w:numId w:val="274"/>
              </w:numPr>
              <w:spacing w:after="120"/>
              <w:contextualSpacing w:val="0"/>
              <w:jc w:val="left"/>
            </w:pPr>
            <w:r w:rsidRPr="00A96233">
              <w:t>It is not feasible or necessary to formulate detailed specifications for the work or to identify the characteristics of merchandise to obtain the most satisfactory solution to procurement needs</w:t>
            </w:r>
          </w:p>
          <w:p w14:paraId="624CD856" w14:textId="77777777" w:rsidR="00020828" w:rsidRPr="00A96233" w:rsidRDefault="00020828" w:rsidP="0014236E">
            <w:pPr>
              <w:pStyle w:val="ListParagraph"/>
              <w:numPr>
                <w:ilvl w:val="0"/>
                <w:numId w:val="274"/>
              </w:numPr>
              <w:contextualSpacing w:val="0"/>
              <w:jc w:val="left"/>
            </w:pPr>
            <w:r w:rsidRPr="00A96233">
              <w:t>There are a number of options for satisfying procurement needs.</w:t>
            </w:r>
          </w:p>
        </w:tc>
      </w:tr>
    </w:tbl>
    <w:p w14:paraId="43B4E1DB"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63E18C52" w14:textId="77777777" w:rsidTr="003774A7">
        <w:tc>
          <w:tcPr>
            <w:tcW w:w="2392" w:type="dxa"/>
            <w:shd w:val="clear" w:color="auto" w:fill="808080" w:themeFill="background1" w:themeFillShade="80"/>
            <w:hideMark/>
          </w:tcPr>
          <w:p w14:paraId="5B728831" w14:textId="77777777" w:rsidR="00020828" w:rsidRPr="00A96233" w:rsidRDefault="00020828" w:rsidP="00863848">
            <w:pPr>
              <w:rPr>
                <w:b/>
                <w:bCs/>
              </w:rPr>
            </w:pPr>
            <w:r w:rsidRPr="00A96233">
              <w:rPr>
                <w:b/>
                <w:bCs/>
                <w:color w:val="FFFFFF" w:themeColor="background1"/>
              </w:rPr>
              <w:t>Distributive negotiation</w:t>
            </w:r>
          </w:p>
        </w:tc>
        <w:tc>
          <w:tcPr>
            <w:tcW w:w="6589" w:type="dxa"/>
            <w:shd w:val="clear" w:color="auto" w:fill="D9D9D9" w:themeFill="background1" w:themeFillShade="D9"/>
            <w:hideMark/>
          </w:tcPr>
          <w:p w14:paraId="53DF9AB0" w14:textId="77777777" w:rsidR="00020828" w:rsidRPr="00A96233" w:rsidRDefault="00020828" w:rsidP="0069495B">
            <w:pPr>
              <w:rPr>
                <w:rStyle w:val="e24kjd"/>
              </w:rPr>
            </w:pPr>
            <w:r w:rsidRPr="00A96233">
              <w:rPr>
                <w:rStyle w:val="e24kjd"/>
              </w:rPr>
              <w:t>Distributive negotiation is a competitive strategy in which one party gains only if the other party loses something.</w:t>
            </w:r>
          </w:p>
          <w:p w14:paraId="443E3871" w14:textId="77777777" w:rsidR="00020828" w:rsidRPr="00A96233" w:rsidRDefault="00020828" w:rsidP="0069495B">
            <w:pPr>
              <w:rPr>
                <w:rStyle w:val="e24kjd"/>
              </w:rPr>
            </w:pPr>
          </w:p>
          <w:p w14:paraId="22080D1C" w14:textId="77777777" w:rsidR="00020828" w:rsidRPr="00A96233" w:rsidRDefault="00020828" w:rsidP="0069495B">
            <w:r w:rsidRPr="00A96233">
              <w:t>The aim of this approach is not to achieve a win-win situation but rather for one side to win as much they can and is, in essence, a win-lose situation where both parties in the negotiation will try to get the maximum benefit.</w:t>
            </w:r>
            <w:r w:rsidRPr="00A96233">
              <w:rPr>
                <w:vertAlign w:val="superscript"/>
              </w:rPr>
              <w:t>xii</w:t>
            </w:r>
          </w:p>
          <w:p w14:paraId="53FD80C1" w14:textId="77777777" w:rsidR="00020828" w:rsidRPr="00A96233" w:rsidRDefault="00020828" w:rsidP="0069495B">
            <w:r w:rsidRPr="00A96233">
              <w:t>Distributive negotiations may either be “hard” or “soft.</w:t>
            </w:r>
          </w:p>
          <w:p w14:paraId="3F414A86" w14:textId="77777777" w:rsidR="00020828" w:rsidRPr="00A96233" w:rsidRDefault="00020828" w:rsidP="0069495B"/>
          <w:p w14:paraId="46D4CB6C" w14:textId="77777777" w:rsidR="00020828" w:rsidRPr="00A96233" w:rsidRDefault="00020828" w:rsidP="0069495B">
            <w:r w:rsidRPr="00A96233">
              <w:t xml:space="preserve">Hard distributive negotiation takes place when each party holds out for what it wants without any compromise. Often, such an attitude leads to an impasse. </w:t>
            </w:r>
          </w:p>
          <w:p w14:paraId="6C8CD8C8" w14:textId="77777777" w:rsidR="00020828" w:rsidRPr="00A96233" w:rsidRDefault="00020828" w:rsidP="0069495B">
            <w:pPr>
              <w:rPr>
                <w:szCs w:val="24"/>
              </w:rPr>
            </w:pPr>
          </w:p>
          <w:p w14:paraId="726555BB" w14:textId="624B1203" w:rsidR="00020828" w:rsidRPr="00A96233" w:rsidRDefault="00020828" w:rsidP="0069495B">
            <w:r w:rsidRPr="00A96233">
              <w:t xml:space="preserve">In soft distributive negotiation, both parties follow the give-and-take policy, make concessions, compromise on some issues and reach an agreement that is realistic and acceptable. </w:t>
            </w:r>
          </w:p>
          <w:p w14:paraId="3496E87C" w14:textId="77777777" w:rsidR="00020828" w:rsidRPr="00A96233" w:rsidRDefault="00020828" w:rsidP="0069495B"/>
          <w:p w14:paraId="1C61B923" w14:textId="74FEDB92" w:rsidR="00020828" w:rsidRPr="00A96233" w:rsidRDefault="00020828" w:rsidP="0069495B">
            <w:r w:rsidRPr="00A96233">
              <w:t>Usually, one party asks for much higher benefits than it is willing to accept</w:t>
            </w:r>
            <w:r w:rsidR="0069495B">
              <w:t>,</w:t>
            </w:r>
            <w:r w:rsidRPr="00A96233">
              <w:t xml:space="preserve"> and the other party offers much less than it is willing to give. Then, by negotiation and compromise, they meet somewhere in the middle and both parties are satisfied. </w:t>
            </w:r>
          </w:p>
          <w:p w14:paraId="6C083041" w14:textId="77777777" w:rsidR="00020828" w:rsidRPr="00A96233" w:rsidRDefault="00020828" w:rsidP="0069495B"/>
          <w:p w14:paraId="113024D4" w14:textId="77777777" w:rsidR="00020828" w:rsidRPr="00A96233" w:rsidRDefault="00020828" w:rsidP="0069495B">
            <w:pPr>
              <w:spacing w:after="120"/>
            </w:pPr>
            <w:r w:rsidRPr="00A96233">
              <w:t>The basics of distributive negotiation:</w:t>
            </w:r>
            <w:r w:rsidRPr="00A96233">
              <w:rPr>
                <w:vertAlign w:val="superscript"/>
              </w:rPr>
              <w:t>xiii</w:t>
            </w:r>
          </w:p>
          <w:p w14:paraId="7F018C30" w14:textId="77777777" w:rsidR="00020828" w:rsidRPr="00A96233" w:rsidRDefault="00020828" w:rsidP="0069495B">
            <w:pPr>
              <w:pStyle w:val="ListParagraph"/>
              <w:numPr>
                <w:ilvl w:val="0"/>
                <w:numId w:val="275"/>
              </w:numPr>
              <w:spacing w:after="120"/>
              <w:contextualSpacing w:val="0"/>
            </w:pPr>
            <w:r w:rsidRPr="00A96233">
              <w:t xml:space="preserve">The basic guideline is to play your cards close to your chest, giving little or no information to the other side. The less the other negotiator knows about your interests in terms of the negotiation, the better your position. </w:t>
            </w:r>
          </w:p>
          <w:p w14:paraId="796C0FF6" w14:textId="77777777" w:rsidR="00020828" w:rsidRPr="00A96233" w:rsidRDefault="00020828" w:rsidP="0069495B">
            <w:pPr>
              <w:pStyle w:val="ListParagraph"/>
              <w:numPr>
                <w:ilvl w:val="0"/>
                <w:numId w:val="275"/>
              </w:numPr>
              <w:spacing w:after="120"/>
              <w:contextualSpacing w:val="0"/>
            </w:pPr>
            <w:r w:rsidRPr="00A96233">
              <w:t>Try to obtain as much information from the other side as you can. Any further information uncovered is potential leverage to negotiate a better deal.</w:t>
            </w:r>
          </w:p>
          <w:p w14:paraId="41AD3A64" w14:textId="77777777" w:rsidR="00020828" w:rsidRPr="00A96233" w:rsidRDefault="00020828" w:rsidP="0069495B">
            <w:pPr>
              <w:pStyle w:val="ListParagraph"/>
              <w:numPr>
                <w:ilvl w:val="0"/>
                <w:numId w:val="275"/>
              </w:numPr>
              <w:spacing w:after="120"/>
              <w:contextualSpacing w:val="0"/>
            </w:pPr>
            <w:r w:rsidRPr="00A96233">
              <w:t xml:space="preserve">Let the supplier know you have options. </w:t>
            </w:r>
          </w:p>
          <w:p w14:paraId="2DA5E911" w14:textId="51B6CAE5" w:rsidR="00020828" w:rsidRPr="00A96233" w:rsidRDefault="00020828" w:rsidP="0069495B">
            <w:pPr>
              <w:pStyle w:val="ListParagraph"/>
              <w:numPr>
                <w:ilvl w:val="0"/>
                <w:numId w:val="275"/>
              </w:numPr>
              <w:spacing w:after="120"/>
              <w:contextualSpacing w:val="0"/>
            </w:pPr>
            <w:r w:rsidRPr="00A96233">
              <w:t xml:space="preserve">Make the first offer. Whatever the first offer is, </w:t>
            </w:r>
            <w:r w:rsidR="0069495B">
              <w:t xml:space="preserve">it </w:t>
            </w:r>
            <w:r w:rsidRPr="00A96233">
              <w:t xml:space="preserve">generally acts as a negotiation anchor. The anchor becomes the point on which the rest of the negotiation will likely revolve. </w:t>
            </w:r>
          </w:p>
          <w:p w14:paraId="50EB09BE" w14:textId="77777777" w:rsidR="00020828" w:rsidRPr="00A96233" w:rsidRDefault="00020828" w:rsidP="0069495B">
            <w:pPr>
              <w:pStyle w:val="ListParagraph"/>
              <w:numPr>
                <w:ilvl w:val="0"/>
                <w:numId w:val="275"/>
              </w:numPr>
              <w:contextualSpacing w:val="0"/>
            </w:pPr>
            <w:r w:rsidRPr="00A96233">
              <w:t xml:space="preserve">Be realistic. Being too greedy or making too low offers will likely result in no agreement. </w:t>
            </w:r>
          </w:p>
        </w:tc>
      </w:tr>
      <w:tr w:rsidR="00020828" w:rsidRPr="00A96233" w14:paraId="4C266B7C" w14:textId="77777777" w:rsidTr="003774A7">
        <w:tc>
          <w:tcPr>
            <w:tcW w:w="2392" w:type="dxa"/>
            <w:shd w:val="clear" w:color="auto" w:fill="808080" w:themeFill="background1" w:themeFillShade="80"/>
            <w:hideMark/>
          </w:tcPr>
          <w:p w14:paraId="5ED11EDF" w14:textId="77777777" w:rsidR="00020828" w:rsidRPr="00A96233" w:rsidRDefault="00020828" w:rsidP="00863848">
            <w:pPr>
              <w:rPr>
                <w:b/>
                <w:bCs/>
                <w:color w:val="FFFFFF" w:themeColor="background1"/>
              </w:rPr>
            </w:pPr>
            <w:r w:rsidRPr="00A96233">
              <w:rPr>
                <w:b/>
                <w:bCs/>
                <w:color w:val="FFFFFF" w:themeColor="background1"/>
              </w:rPr>
              <w:t xml:space="preserve">Integrative negotiation </w:t>
            </w:r>
          </w:p>
        </w:tc>
        <w:tc>
          <w:tcPr>
            <w:tcW w:w="6589" w:type="dxa"/>
            <w:shd w:val="clear" w:color="auto" w:fill="D9D9D9" w:themeFill="background1" w:themeFillShade="D9"/>
            <w:hideMark/>
          </w:tcPr>
          <w:p w14:paraId="179A3F3C" w14:textId="77777777" w:rsidR="00020828" w:rsidRPr="00A96233" w:rsidRDefault="00020828" w:rsidP="0069495B">
            <w:r w:rsidRPr="00A96233">
              <w:rPr>
                <w:rStyle w:val="Strong"/>
                <w:color w:val="000000" w:themeColor="text1"/>
              </w:rPr>
              <w:t xml:space="preserve">Integrative negotiation </w:t>
            </w:r>
            <w:r w:rsidRPr="00A96233">
              <w:t xml:space="preserve">is a collaborative model in which the parties seek to expand the range of possible outcomes and thereby maximise their individual benefits. </w:t>
            </w:r>
          </w:p>
          <w:p w14:paraId="13789BB2" w14:textId="77777777" w:rsidR="00020828" w:rsidRPr="00A96233" w:rsidRDefault="00020828" w:rsidP="0069495B">
            <w:pPr>
              <w:rPr>
                <w:rFonts w:cs="Arial"/>
                <w:szCs w:val="20"/>
              </w:rPr>
            </w:pPr>
          </w:p>
          <w:p w14:paraId="14F9A64D" w14:textId="77777777" w:rsidR="00020828" w:rsidRPr="00A96233" w:rsidRDefault="00020828" w:rsidP="0069495B">
            <w:r w:rsidRPr="00A96233">
              <w:t>There are many advantages to be gained by both parties, when they take a cooperative approach to the negotiation.</w:t>
            </w:r>
          </w:p>
          <w:p w14:paraId="486D9903" w14:textId="77777777" w:rsidR="00020828" w:rsidRPr="00A96233" w:rsidRDefault="00020828" w:rsidP="0069495B"/>
          <w:p w14:paraId="2F93D50B" w14:textId="77777777" w:rsidR="00020828" w:rsidRPr="00A96233" w:rsidRDefault="00020828" w:rsidP="0069495B">
            <w:r w:rsidRPr="00A96233">
              <w:t>The collaborative negotiation process is often described as the “win-win” scenario.</w:t>
            </w:r>
          </w:p>
          <w:p w14:paraId="5560CF60" w14:textId="77777777" w:rsidR="00020828" w:rsidRPr="00A96233" w:rsidRDefault="00020828" w:rsidP="0069495B"/>
          <w:p w14:paraId="7E00818B" w14:textId="77777777" w:rsidR="00020828" w:rsidRPr="00A96233" w:rsidRDefault="00020828" w:rsidP="0069495B">
            <w:r w:rsidRPr="00A96233">
              <w:t xml:space="preserve">Generally, integrative negotiations are future-focused, with long-term relationships in mind. </w:t>
            </w:r>
          </w:p>
          <w:p w14:paraId="7476B25F" w14:textId="77777777" w:rsidR="00020828" w:rsidRPr="00A96233" w:rsidRDefault="00020828" w:rsidP="0069495B"/>
          <w:p w14:paraId="08A5D08A" w14:textId="77777777" w:rsidR="00020828" w:rsidRPr="00A96233" w:rsidRDefault="00020828" w:rsidP="0069495B">
            <w:pPr>
              <w:spacing w:after="120"/>
            </w:pPr>
            <w:r w:rsidRPr="00A96233">
              <w:rPr>
                <w:b/>
                <w:bCs/>
              </w:rPr>
              <w:t>The basics of integrative negotiation</w:t>
            </w:r>
            <w:r w:rsidRPr="00A96233">
              <w:rPr>
                <w:vertAlign w:val="superscript"/>
              </w:rPr>
              <w:t>xiv</w:t>
            </w:r>
          </w:p>
          <w:p w14:paraId="5C3DF282" w14:textId="77777777" w:rsidR="00020828" w:rsidRPr="00A96233" w:rsidRDefault="00020828" w:rsidP="0069495B">
            <w:pPr>
              <w:pStyle w:val="ListParagraph"/>
              <w:numPr>
                <w:ilvl w:val="0"/>
                <w:numId w:val="276"/>
              </w:numPr>
              <w:spacing w:after="120"/>
              <w:contextualSpacing w:val="0"/>
            </w:pPr>
            <w:r w:rsidRPr="00A96233">
              <w:t>Integrative negotiations usually involve discussion of many issues. Each side wants to get something of value while trading something of lesser value. This is in contrast to distributive negotiations, which generally revolve around the price or a single issue.</w:t>
            </w:r>
          </w:p>
          <w:p w14:paraId="4F8D3DCB" w14:textId="77777777" w:rsidR="00020828" w:rsidRPr="00A96233" w:rsidRDefault="00020828" w:rsidP="0069495B">
            <w:pPr>
              <w:pStyle w:val="ListParagraph"/>
              <w:numPr>
                <w:ilvl w:val="0"/>
                <w:numId w:val="276"/>
              </w:numPr>
              <w:spacing w:after="120"/>
              <w:contextualSpacing w:val="0"/>
            </w:pPr>
            <w:r w:rsidRPr="00A96233">
              <w:t xml:space="preserve">To understand each other’s situation, both sides should share as much information as possible. This helps each side understand the other’s interests or objectives. </w:t>
            </w:r>
          </w:p>
          <w:p w14:paraId="7888630B" w14:textId="77777777" w:rsidR="00020828" w:rsidRPr="00A96233" w:rsidRDefault="00020828" w:rsidP="0069495B">
            <w:pPr>
              <w:pStyle w:val="ListParagraph"/>
              <w:numPr>
                <w:ilvl w:val="0"/>
                <w:numId w:val="276"/>
              </w:numPr>
              <w:spacing w:after="120"/>
              <w:contextualSpacing w:val="0"/>
            </w:pPr>
            <w:r w:rsidRPr="00A96233">
              <w:t>Co-operation of both parties is essential.</w:t>
            </w:r>
          </w:p>
          <w:p w14:paraId="234C9615" w14:textId="77777777" w:rsidR="00020828" w:rsidRPr="00A96233" w:rsidRDefault="00020828" w:rsidP="0069495B">
            <w:pPr>
              <w:pStyle w:val="ListParagraph"/>
              <w:numPr>
                <w:ilvl w:val="0"/>
                <w:numId w:val="276"/>
              </w:numPr>
              <w:contextualSpacing w:val="0"/>
            </w:pPr>
            <w:r w:rsidRPr="00A96233">
              <w:t xml:space="preserve">Integrative negotiation is all about bridge building with a long-term relationship in mind. </w:t>
            </w:r>
          </w:p>
        </w:tc>
      </w:tr>
    </w:tbl>
    <w:p w14:paraId="78F6554D" w14:textId="77777777" w:rsidR="00020828" w:rsidRPr="00A96233" w:rsidRDefault="00020828" w:rsidP="00020828">
      <w:bookmarkStart w:id="1348" w:name="_Toc44861760"/>
    </w:p>
    <w:p w14:paraId="1D336256" w14:textId="77777777" w:rsidR="00020828" w:rsidRPr="00A96233" w:rsidRDefault="00020828" w:rsidP="00020828">
      <w:pPr>
        <w:pStyle w:val="Heading2"/>
        <w:spacing w:before="360"/>
      </w:pPr>
      <w:bookmarkStart w:id="1349" w:name="_Toc46399853"/>
      <w:bookmarkStart w:id="1350" w:name="_Toc46588439"/>
      <w:bookmarkStart w:id="1351" w:name="_Toc46829656"/>
      <w:bookmarkStart w:id="1352" w:name="_Toc46918800"/>
      <w:r w:rsidRPr="00A96233">
        <w:t xml:space="preserve">1.4 </w:t>
      </w:r>
      <w:r w:rsidRPr="00A96233">
        <w:tab/>
        <w:t>Effective and ineffective negotiation techniques</w:t>
      </w:r>
      <w:bookmarkEnd w:id="1348"/>
      <w:bookmarkEnd w:id="1349"/>
      <w:bookmarkEnd w:id="1350"/>
      <w:bookmarkEnd w:id="1351"/>
      <w:bookmarkEnd w:id="1352"/>
    </w:p>
    <w:p w14:paraId="2722BA1C" w14:textId="77777777" w:rsidR="00020828" w:rsidRPr="00A96233" w:rsidRDefault="00020828" w:rsidP="00020828">
      <w:r w:rsidRPr="00A96233">
        <w:t>Several effective and ineffective negotiation techniques have been identified by various authors.</w:t>
      </w:r>
    </w:p>
    <w:p w14:paraId="7A4A84E8" w14:textId="77777777" w:rsidR="00020828" w:rsidRPr="00A96233" w:rsidRDefault="00020828" w:rsidP="00020828"/>
    <w:p w14:paraId="17D9B617" w14:textId="77777777" w:rsidR="00020828" w:rsidRPr="00A96233" w:rsidRDefault="00020828" w:rsidP="00020828">
      <w:pPr>
        <w:pStyle w:val="Heading3"/>
        <w:spacing w:line="360" w:lineRule="auto"/>
      </w:pPr>
      <w:bookmarkStart w:id="1353" w:name="_Toc44861761"/>
      <w:bookmarkStart w:id="1354" w:name="_Toc46399854"/>
      <w:bookmarkStart w:id="1355" w:name="_Toc46588440"/>
      <w:bookmarkStart w:id="1356" w:name="_Toc46829657"/>
      <w:bookmarkStart w:id="1357" w:name="_Toc46918801"/>
      <w:r w:rsidRPr="00A96233">
        <w:t>1.4.1</w:t>
      </w:r>
      <w:r w:rsidRPr="00A96233">
        <w:tab/>
        <w:t>Effective negotiation techniques</w:t>
      </w:r>
      <w:bookmarkEnd w:id="1353"/>
      <w:bookmarkEnd w:id="1354"/>
      <w:bookmarkEnd w:id="1355"/>
      <w:bookmarkEnd w:id="1356"/>
      <w:bookmarkEnd w:id="1357"/>
    </w:p>
    <w:p w14:paraId="162B42EF" w14:textId="77777777" w:rsidR="00020828" w:rsidRPr="00A96233" w:rsidRDefault="00020828" w:rsidP="00020828"/>
    <w:p w14:paraId="14B3959B" w14:textId="77777777" w:rsidR="00020828" w:rsidRPr="00A96233" w:rsidRDefault="00020828" w:rsidP="00020828">
      <w:r w:rsidRPr="00A96233">
        <w:t>Effective negotiation techniques include negotiation best practices.</w:t>
      </w:r>
    </w:p>
    <w:p w14:paraId="487F196D" w14:textId="77777777" w:rsidR="00020828" w:rsidRPr="00A96233" w:rsidRDefault="00020828" w:rsidP="00020828"/>
    <w:p w14:paraId="4EFF3454" w14:textId="77777777" w:rsidR="00020828" w:rsidRPr="00A96233" w:rsidRDefault="00020828" w:rsidP="00020828">
      <w:r w:rsidRPr="00A96233">
        <w:t>Harvard Law School argues that a skilled negotiator turns a distributive negotiation into an integrative negotiation, for example, by obtaining an improvement to the product provided in exchange for an increase in price.</w:t>
      </w:r>
      <w:r w:rsidRPr="00A96233">
        <w:rPr>
          <w:vertAlign w:val="superscript"/>
        </w:rPr>
        <w:t>xv</w:t>
      </w:r>
    </w:p>
    <w:p w14:paraId="2F874A2A" w14:textId="77777777" w:rsidR="00020828" w:rsidRPr="00A96233" w:rsidRDefault="00020828" w:rsidP="00020828">
      <w:pPr>
        <w:rPr>
          <w:rFonts w:ascii="Times New Roman" w:hAnsi="Times New Roman"/>
        </w:rPr>
      </w:pPr>
    </w:p>
    <w:p w14:paraId="74350A51" w14:textId="77777777" w:rsidR="00020828" w:rsidRPr="00A96233" w:rsidRDefault="00020828" w:rsidP="003774A7">
      <w:pPr>
        <w:spacing w:after="120"/>
      </w:pPr>
      <w:r w:rsidRPr="00A96233">
        <w:t>Harvard Law School promotes ten best practices that relate to the three stages of procurement negotiations:</w:t>
      </w:r>
    </w:p>
    <w:p w14:paraId="31D9B632" w14:textId="77777777" w:rsidR="00020828" w:rsidRPr="00A96233" w:rsidRDefault="00020828" w:rsidP="003774A7">
      <w:pPr>
        <w:pStyle w:val="ListParagraph"/>
        <w:numPr>
          <w:ilvl w:val="0"/>
          <w:numId w:val="277"/>
        </w:numPr>
        <w:spacing w:after="120"/>
        <w:ind w:left="357" w:hanging="357"/>
        <w:contextualSpacing w:val="0"/>
        <w:jc w:val="left"/>
      </w:pPr>
      <w:r w:rsidRPr="00A96233">
        <w:t>Preparation for the negotiation</w:t>
      </w:r>
    </w:p>
    <w:p w14:paraId="082F5DE1" w14:textId="77777777" w:rsidR="00020828" w:rsidRPr="00A96233" w:rsidRDefault="00020828" w:rsidP="003774A7">
      <w:pPr>
        <w:pStyle w:val="ListParagraph"/>
        <w:numPr>
          <w:ilvl w:val="0"/>
          <w:numId w:val="277"/>
        </w:numPr>
        <w:spacing w:after="120"/>
        <w:ind w:left="357" w:hanging="357"/>
        <w:contextualSpacing w:val="0"/>
        <w:jc w:val="left"/>
      </w:pPr>
      <w:r w:rsidRPr="00A96233">
        <w:t>The negotiation itself</w:t>
      </w:r>
    </w:p>
    <w:p w14:paraId="1C313FAE" w14:textId="77777777" w:rsidR="00020828" w:rsidRPr="00A96233" w:rsidRDefault="00020828" w:rsidP="0069495B">
      <w:pPr>
        <w:pStyle w:val="ListParagraph"/>
        <w:numPr>
          <w:ilvl w:val="0"/>
          <w:numId w:val="277"/>
        </w:numPr>
        <w:contextualSpacing w:val="0"/>
        <w:jc w:val="left"/>
      </w:pPr>
      <w:r w:rsidRPr="00A96233">
        <w:t>Post-negotiation implementation and execution of the agreed contract</w:t>
      </w:r>
    </w:p>
    <w:p w14:paraId="2864BFDE" w14:textId="460FFC7D" w:rsidR="00020828" w:rsidRDefault="00020828" w:rsidP="0069495B"/>
    <w:p w14:paraId="6E562644" w14:textId="77777777" w:rsidR="003774A7" w:rsidRPr="00A96233" w:rsidRDefault="003774A7" w:rsidP="0069495B"/>
    <w:p w14:paraId="3C217054" w14:textId="77777777" w:rsidR="00020828" w:rsidRPr="00A96233" w:rsidRDefault="00020828" w:rsidP="0069495B">
      <w:r w:rsidRPr="00A96233">
        <w:t>These best practices are discussed in the table below.</w:t>
      </w:r>
    </w:p>
    <w:p w14:paraId="69DF27B2" w14:textId="77777777" w:rsidR="00020828" w:rsidRPr="00A96233" w:rsidRDefault="00020828" w:rsidP="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1FF4C828" w14:textId="77777777" w:rsidTr="00194476">
        <w:tc>
          <w:tcPr>
            <w:tcW w:w="8981" w:type="dxa"/>
            <w:gridSpan w:val="2"/>
            <w:shd w:val="clear" w:color="auto" w:fill="7F7F7F" w:themeFill="text1" w:themeFillTint="80"/>
            <w:hideMark/>
          </w:tcPr>
          <w:p w14:paraId="6B07A93F" w14:textId="77777777" w:rsidR="00020828" w:rsidRPr="00A96233" w:rsidRDefault="00020828" w:rsidP="003774A7">
            <w:pPr>
              <w:spacing w:line="240" w:lineRule="auto"/>
              <w:rPr>
                <w:b/>
                <w:bCs/>
                <w:color w:val="FFFFFF" w:themeColor="background1"/>
              </w:rPr>
            </w:pPr>
            <w:r w:rsidRPr="00A96233">
              <w:rPr>
                <w:b/>
                <w:bCs/>
                <w:color w:val="FFFFFF" w:themeColor="background1"/>
              </w:rPr>
              <w:t>Preparation for the negotiation</w:t>
            </w:r>
          </w:p>
        </w:tc>
      </w:tr>
      <w:tr w:rsidR="00020828" w:rsidRPr="00A96233" w14:paraId="09D4B1C6" w14:textId="77777777" w:rsidTr="00194476">
        <w:tc>
          <w:tcPr>
            <w:tcW w:w="2393" w:type="dxa"/>
            <w:shd w:val="clear" w:color="auto" w:fill="7F7F7F" w:themeFill="text1" w:themeFillTint="80"/>
            <w:hideMark/>
          </w:tcPr>
          <w:p w14:paraId="0CAF5A29" w14:textId="77777777" w:rsidR="00020828" w:rsidRPr="00A96233" w:rsidRDefault="00020828" w:rsidP="0069495B">
            <w:pPr>
              <w:rPr>
                <w:b/>
                <w:bCs/>
                <w:color w:val="FFFFFF" w:themeColor="background1"/>
              </w:rPr>
            </w:pPr>
            <w:r w:rsidRPr="00A96233">
              <w:rPr>
                <w:b/>
                <w:bCs/>
                <w:color w:val="FFFFFF" w:themeColor="background1"/>
              </w:rPr>
              <w:t>Establish your BATNA</w:t>
            </w:r>
          </w:p>
        </w:tc>
        <w:tc>
          <w:tcPr>
            <w:tcW w:w="6588" w:type="dxa"/>
            <w:shd w:val="clear" w:color="auto" w:fill="D9D9D9" w:themeFill="background1" w:themeFillShade="D9"/>
            <w:hideMark/>
          </w:tcPr>
          <w:p w14:paraId="3E229024" w14:textId="77777777" w:rsidR="00020828" w:rsidRPr="00A96233" w:rsidRDefault="00020828" w:rsidP="0069495B">
            <w:r w:rsidRPr="00A96233">
              <w:t>Your BATNA is the best alternative to a negotiated agreement and refers to the most advantageous alternative course of action a party can take if negotiations fail and an agreement cannot be reached. It is, therefore, a fall-back solution that can be resorted to if the negotiation fails.</w:t>
            </w:r>
          </w:p>
          <w:p w14:paraId="4F00863A" w14:textId="77777777" w:rsidR="00020828" w:rsidRPr="00A96233" w:rsidRDefault="00020828" w:rsidP="0069495B"/>
          <w:p w14:paraId="622A2E0B" w14:textId="77777777" w:rsidR="00020828" w:rsidRPr="00A96233" w:rsidRDefault="00020828" w:rsidP="0069495B">
            <w:r w:rsidRPr="00A96233">
              <w:t>Having a BATNA enables the negotiator to handle the procurement negotiation calmly.</w:t>
            </w:r>
          </w:p>
          <w:p w14:paraId="07354713" w14:textId="77777777" w:rsidR="00020828" w:rsidRPr="00A96233" w:rsidRDefault="00020828" w:rsidP="0069495B"/>
          <w:p w14:paraId="21F446AC" w14:textId="77777777" w:rsidR="00020828" w:rsidRPr="00A96233" w:rsidRDefault="00020828" w:rsidP="0069495B">
            <w:pPr>
              <w:spacing w:after="120"/>
            </w:pPr>
            <w:r w:rsidRPr="00A96233">
              <w:t>The idea is:</w:t>
            </w:r>
          </w:p>
          <w:p w14:paraId="3347F2C0" w14:textId="77777777" w:rsidR="00020828" w:rsidRPr="00A96233" w:rsidRDefault="00020828" w:rsidP="0069495B">
            <w:pPr>
              <w:pStyle w:val="ListParagraph"/>
              <w:numPr>
                <w:ilvl w:val="0"/>
                <w:numId w:val="278"/>
              </w:numPr>
              <w:spacing w:after="120"/>
              <w:contextualSpacing w:val="0"/>
            </w:pPr>
            <w:r w:rsidRPr="00A96233">
              <w:t>Before the discussion begins, establish a limit beyond which the deal will not be advantageous for the buying company.</w:t>
            </w:r>
          </w:p>
          <w:p w14:paraId="6A38876A" w14:textId="77777777" w:rsidR="00020828" w:rsidRPr="00A96233" w:rsidRDefault="00020828" w:rsidP="0069495B">
            <w:pPr>
              <w:pStyle w:val="ListParagraph"/>
              <w:numPr>
                <w:ilvl w:val="0"/>
                <w:numId w:val="278"/>
              </w:numPr>
              <w:contextualSpacing w:val="0"/>
            </w:pPr>
            <w:r w:rsidRPr="00A96233">
              <w:t>Identify an alternative solution so that you do not find yourself backed into a corner.</w:t>
            </w:r>
          </w:p>
          <w:p w14:paraId="15AFDB48" w14:textId="77777777" w:rsidR="00020828" w:rsidRPr="00A96233" w:rsidRDefault="00020828" w:rsidP="0069495B"/>
          <w:p w14:paraId="167C109B" w14:textId="77777777" w:rsidR="00020828" w:rsidRPr="00A96233" w:rsidRDefault="00020828" w:rsidP="0069495B">
            <w:r w:rsidRPr="00A96233">
              <w:t>Harvard Law School argues that “when you fail to determine your alternative, you’re liable to make a costly mistake - rejecting a deal you should have accepted or accepting one you’d have been wise to reject. In negotiation, it’s important to have high aspirations and to fight hard for a good outcome. But it’s just as critical to establish a walkaway point that is firmly grounded in reality.”</w:t>
            </w:r>
            <w:r w:rsidRPr="00A96233">
              <w:rPr>
                <w:vertAlign w:val="superscript"/>
              </w:rPr>
              <w:t>xvi</w:t>
            </w:r>
          </w:p>
          <w:p w14:paraId="3095CDAC" w14:textId="77777777" w:rsidR="00020828" w:rsidRPr="00A96233" w:rsidRDefault="00020828" w:rsidP="0069495B"/>
          <w:p w14:paraId="7DFFFE45" w14:textId="77777777" w:rsidR="00020828" w:rsidRPr="00A96233" w:rsidRDefault="00020828" w:rsidP="0069495B">
            <w:pPr>
              <w:spacing w:after="120"/>
            </w:pPr>
            <w:r w:rsidRPr="00A96233">
              <w:t>The four steps for assessing your BATNA are:</w:t>
            </w:r>
          </w:p>
          <w:p w14:paraId="60CAA582" w14:textId="77777777" w:rsidR="00020828" w:rsidRPr="00A96233" w:rsidRDefault="00020828" w:rsidP="0069495B">
            <w:pPr>
              <w:pStyle w:val="ListParagraph"/>
              <w:numPr>
                <w:ilvl w:val="0"/>
                <w:numId w:val="279"/>
              </w:numPr>
              <w:spacing w:after="120"/>
              <w:contextualSpacing w:val="0"/>
            </w:pPr>
            <w:r w:rsidRPr="00A96233">
              <w:t>List your alternatives</w:t>
            </w:r>
          </w:p>
          <w:p w14:paraId="593C6396" w14:textId="77777777" w:rsidR="00020828" w:rsidRPr="00A96233" w:rsidRDefault="00020828" w:rsidP="0069495B">
            <w:pPr>
              <w:pStyle w:val="ListParagraph"/>
              <w:numPr>
                <w:ilvl w:val="0"/>
                <w:numId w:val="279"/>
              </w:numPr>
              <w:spacing w:after="120"/>
              <w:contextualSpacing w:val="0"/>
            </w:pPr>
            <w:r w:rsidRPr="00A96233">
              <w:t>Evaluate the alternatives</w:t>
            </w:r>
          </w:p>
          <w:p w14:paraId="7CC558E4" w14:textId="77777777" w:rsidR="00020828" w:rsidRPr="00A96233" w:rsidRDefault="00020828" w:rsidP="0069495B">
            <w:pPr>
              <w:pStyle w:val="ListParagraph"/>
              <w:numPr>
                <w:ilvl w:val="0"/>
                <w:numId w:val="279"/>
              </w:numPr>
              <w:spacing w:after="120"/>
              <w:contextualSpacing w:val="0"/>
            </w:pPr>
            <w:r w:rsidRPr="00A96233">
              <w:t>Establish your BATNA based on the assessed alternatives</w:t>
            </w:r>
          </w:p>
          <w:p w14:paraId="39F01625" w14:textId="77777777" w:rsidR="00020828" w:rsidRPr="00A96233" w:rsidRDefault="00020828" w:rsidP="0069495B">
            <w:pPr>
              <w:pStyle w:val="ListParagraph"/>
              <w:numPr>
                <w:ilvl w:val="0"/>
                <w:numId w:val="279"/>
              </w:numPr>
              <w:contextualSpacing w:val="0"/>
            </w:pPr>
            <w:r w:rsidRPr="00A96233">
              <w:t>Calculate your reservation value; that is, the lowest-valued deal you are willing to accept.</w:t>
            </w:r>
          </w:p>
          <w:p w14:paraId="4A8E51E6" w14:textId="77777777" w:rsidR="00020828" w:rsidRPr="00A96233" w:rsidRDefault="00020828" w:rsidP="0069495B"/>
          <w:p w14:paraId="50E8B0D5" w14:textId="77777777" w:rsidR="00020828" w:rsidRPr="00A96233" w:rsidRDefault="00020828" w:rsidP="0069495B">
            <w:r w:rsidRPr="00A96233">
              <w:t xml:space="preserve">If the value of the deal proposed is lower than your reservation value, it will be advantageous to reject the offer. If the final offer is higher than your reservation value, the offer should be accepted. </w:t>
            </w:r>
          </w:p>
        </w:tc>
      </w:tr>
      <w:tr w:rsidR="00020828" w:rsidRPr="00A96233" w14:paraId="0E0CD428" w14:textId="77777777" w:rsidTr="00194476">
        <w:tc>
          <w:tcPr>
            <w:tcW w:w="2393" w:type="dxa"/>
            <w:shd w:val="clear" w:color="auto" w:fill="7F7F7F" w:themeFill="text1" w:themeFillTint="80"/>
            <w:hideMark/>
          </w:tcPr>
          <w:p w14:paraId="3FB4BCF7" w14:textId="77777777" w:rsidR="00020828" w:rsidRPr="00A96233" w:rsidRDefault="00020828" w:rsidP="0069495B">
            <w:pPr>
              <w:rPr>
                <w:b/>
                <w:bCs/>
                <w:color w:val="FFFFFF" w:themeColor="background1"/>
              </w:rPr>
            </w:pPr>
            <w:r w:rsidRPr="00A96233">
              <w:rPr>
                <w:b/>
                <w:bCs/>
                <w:color w:val="FFFFFF" w:themeColor="background1"/>
              </w:rPr>
              <w:t>Negotiate the process</w:t>
            </w:r>
          </w:p>
        </w:tc>
        <w:tc>
          <w:tcPr>
            <w:tcW w:w="6588" w:type="dxa"/>
            <w:shd w:val="clear" w:color="auto" w:fill="D9D9D9" w:themeFill="background1" w:themeFillShade="D9"/>
            <w:hideMark/>
          </w:tcPr>
          <w:p w14:paraId="13C226E0" w14:textId="77777777" w:rsidR="00020828" w:rsidRPr="00A96233" w:rsidRDefault="00020828" w:rsidP="0069495B">
            <w:r w:rsidRPr="00A96233">
              <w:t>Negotiate beforehand on aspects such as how often to meet, where to meet and who will be present. These are factors that impact on the efficiency and quality of discussions.</w:t>
            </w:r>
          </w:p>
          <w:p w14:paraId="1A5A1C5F" w14:textId="77777777" w:rsidR="00020828" w:rsidRPr="00A96233" w:rsidRDefault="00020828" w:rsidP="0069495B"/>
          <w:p w14:paraId="0DFF1672" w14:textId="77777777" w:rsidR="00020828" w:rsidRPr="00A96233" w:rsidRDefault="00020828" w:rsidP="0069495B">
            <w:r w:rsidRPr="00A96233">
              <w:t>Clarifying these details in advance helps ensure that both parties are on the same page.</w:t>
            </w:r>
          </w:p>
        </w:tc>
      </w:tr>
      <w:tr w:rsidR="00020828" w:rsidRPr="00A96233" w14:paraId="7D7EB1F1" w14:textId="77777777" w:rsidTr="00194476">
        <w:tc>
          <w:tcPr>
            <w:tcW w:w="2393" w:type="dxa"/>
            <w:shd w:val="clear" w:color="auto" w:fill="7F7F7F" w:themeFill="text1" w:themeFillTint="80"/>
            <w:hideMark/>
          </w:tcPr>
          <w:p w14:paraId="1D33B39D" w14:textId="77777777" w:rsidR="00020828" w:rsidRPr="00A96233" w:rsidRDefault="00020828" w:rsidP="0069495B">
            <w:pPr>
              <w:jc w:val="left"/>
              <w:rPr>
                <w:b/>
                <w:bCs/>
                <w:color w:val="FFFFFF" w:themeColor="background1"/>
              </w:rPr>
            </w:pPr>
            <w:r w:rsidRPr="00A96233">
              <w:rPr>
                <w:b/>
                <w:bCs/>
                <w:color w:val="FFFFFF" w:themeColor="background1"/>
              </w:rPr>
              <w:t>Get to know more about the other party</w:t>
            </w:r>
          </w:p>
        </w:tc>
        <w:tc>
          <w:tcPr>
            <w:tcW w:w="6588" w:type="dxa"/>
            <w:shd w:val="clear" w:color="auto" w:fill="D9D9D9" w:themeFill="background1" w:themeFillShade="D9"/>
            <w:hideMark/>
          </w:tcPr>
          <w:p w14:paraId="637E4089" w14:textId="77777777" w:rsidR="00020828" w:rsidRPr="00A96233" w:rsidRDefault="00020828" w:rsidP="0069495B">
            <w:r w:rsidRPr="00A96233">
              <w:t>During the preparation stage, the negotiator should get to know as much as possible about the other party, the supplier, especially if a long-term relationship is envisaged.</w:t>
            </w:r>
          </w:p>
        </w:tc>
      </w:tr>
      <w:tr w:rsidR="00020828" w:rsidRPr="00A96233" w14:paraId="271AE83F" w14:textId="77777777" w:rsidTr="00194476">
        <w:tc>
          <w:tcPr>
            <w:tcW w:w="2393" w:type="dxa"/>
            <w:shd w:val="clear" w:color="auto" w:fill="7F7F7F" w:themeFill="text1" w:themeFillTint="80"/>
            <w:hideMark/>
          </w:tcPr>
          <w:p w14:paraId="007D5328" w14:textId="77777777" w:rsidR="00020828" w:rsidRPr="00A96233" w:rsidRDefault="00020828" w:rsidP="0069495B">
            <w:pPr>
              <w:jc w:val="left"/>
              <w:rPr>
                <w:b/>
                <w:bCs/>
                <w:color w:val="FFFFFF" w:themeColor="background1"/>
              </w:rPr>
            </w:pPr>
            <w:r w:rsidRPr="00A96233">
              <w:rPr>
                <w:b/>
                <w:bCs/>
                <w:color w:val="FFFFFF" w:themeColor="background1"/>
              </w:rPr>
              <w:t>Build rapport</w:t>
            </w:r>
          </w:p>
        </w:tc>
        <w:tc>
          <w:tcPr>
            <w:tcW w:w="6588" w:type="dxa"/>
            <w:shd w:val="clear" w:color="auto" w:fill="D9D9D9" w:themeFill="background1" w:themeFillShade="D9"/>
          </w:tcPr>
          <w:p w14:paraId="62EBC885" w14:textId="77777777" w:rsidR="00020828" w:rsidRPr="00A96233" w:rsidRDefault="00020828" w:rsidP="0069495B">
            <w:r w:rsidRPr="00A96233">
              <w:t>Tight negotiation deadlines do not always allow for small talk to build rapport. It is, however, beneficial to take a few minutes at the outset to get to know the other party. Having a better understanding of each other, such as a common interest, or at least acknowledging that both parties want the negotiation to be successful makes conclusion of a deal more likely.</w:t>
            </w:r>
          </w:p>
          <w:p w14:paraId="0A788FDB" w14:textId="77777777" w:rsidR="00020828" w:rsidRPr="00A96233" w:rsidRDefault="00020828" w:rsidP="0069495B"/>
          <w:p w14:paraId="4E3374F6" w14:textId="77777777" w:rsidR="00020828" w:rsidRPr="00A96233" w:rsidRDefault="00020828" w:rsidP="0069495B">
            <w:r w:rsidRPr="00A96233">
              <w:t>It is suggested that even if the negotiation will take place via e-mail, a telephone conversation should be made beforehand in order to lay the best foundations for the negotiation.</w:t>
            </w:r>
          </w:p>
        </w:tc>
      </w:tr>
    </w:tbl>
    <w:p w14:paraId="35E0FDE9"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6727C376" w14:textId="77777777" w:rsidTr="00194476">
        <w:tc>
          <w:tcPr>
            <w:tcW w:w="8981" w:type="dxa"/>
            <w:gridSpan w:val="2"/>
            <w:shd w:val="clear" w:color="auto" w:fill="7F7F7F" w:themeFill="text1" w:themeFillTint="80"/>
            <w:hideMark/>
          </w:tcPr>
          <w:p w14:paraId="4E4C7B6C" w14:textId="77777777" w:rsidR="00020828" w:rsidRPr="00A96233" w:rsidRDefault="00020828" w:rsidP="003774A7">
            <w:pPr>
              <w:spacing w:line="240" w:lineRule="auto"/>
              <w:rPr>
                <w:b/>
                <w:bCs/>
                <w:color w:val="FFFFFF" w:themeColor="background1"/>
              </w:rPr>
            </w:pPr>
            <w:r w:rsidRPr="00A96233">
              <w:rPr>
                <w:b/>
                <w:bCs/>
                <w:color w:val="FFFFFF" w:themeColor="background1"/>
              </w:rPr>
              <w:t>The negotiation itself</w:t>
            </w:r>
          </w:p>
        </w:tc>
      </w:tr>
      <w:tr w:rsidR="00020828" w:rsidRPr="00A96233" w14:paraId="5C7F448C" w14:textId="77777777" w:rsidTr="00194476">
        <w:tc>
          <w:tcPr>
            <w:tcW w:w="2393" w:type="dxa"/>
            <w:shd w:val="clear" w:color="auto" w:fill="7F7F7F" w:themeFill="text1" w:themeFillTint="80"/>
            <w:hideMark/>
          </w:tcPr>
          <w:p w14:paraId="7B826EEA" w14:textId="77777777" w:rsidR="00020828" w:rsidRPr="00A96233" w:rsidRDefault="00020828" w:rsidP="0069495B">
            <w:pPr>
              <w:rPr>
                <w:b/>
                <w:bCs/>
                <w:color w:val="FFFFFF" w:themeColor="background1"/>
              </w:rPr>
            </w:pPr>
            <w:r w:rsidRPr="00A96233">
              <w:rPr>
                <w:b/>
                <w:bCs/>
                <w:color w:val="FFFFFF" w:themeColor="background1"/>
              </w:rPr>
              <w:t>Listen actively</w:t>
            </w:r>
          </w:p>
        </w:tc>
        <w:tc>
          <w:tcPr>
            <w:tcW w:w="6588" w:type="dxa"/>
            <w:shd w:val="clear" w:color="auto" w:fill="D9D9D9" w:themeFill="background1" w:themeFillShade="D9"/>
            <w:hideMark/>
          </w:tcPr>
          <w:p w14:paraId="55E5FA2C" w14:textId="77777777" w:rsidR="00020828" w:rsidRPr="00A96233" w:rsidRDefault="00020828" w:rsidP="0069495B">
            <w:r w:rsidRPr="00A96233">
              <w:t>Effective communication requires – in all communication situations – active listening. Never rehearse a response while the other party is speaking.</w:t>
            </w:r>
          </w:p>
          <w:p w14:paraId="72BB4ADD" w14:textId="77777777" w:rsidR="00020828" w:rsidRPr="00A96233" w:rsidRDefault="00020828" w:rsidP="0069495B"/>
          <w:p w14:paraId="1633FB2C" w14:textId="77777777" w:rsidR="00020828" w:rsidRPr="00A96233" w:rsidRDefault="00020828" w:rsidP="0069495B">
            <w:pPr>
              <w:spacing w:after="120"/>
            </w:pPr>
            <w:r w:rsidRPr="00A96233">
              <w:t>Full attention to what the supplier is saying has several benefits:</w:t>
            </w:r>
          </w:p>
          <w:p w14:paraId="63377643" w14:textId="77777777" w:rsidR="00020828" w:rsidRPr="00A96233" w:rsidRDefault="00020828" w:rsidP="0069495B">
            <w:pPr>
              <w:pStyle w:val="ListParagraph"/>
              <w:numPr>
                <w:ilvl w:val="0"/>
                <w:numId w:val="280"/>
              </w:numPr>
              <w:spacing w:after="120"/>
              <w:contextualSpacing w:val="0"/>
            </w:pPr>
            <w:r w:rsidRPr="00A96233">
              <w:t>It gives the counterpart a favourable impression because it will be clear that you are interested and invested in the discussion</w:t>
            </w:r>
          </w:p>
          <w:p w14:paraId="61C0D9C8" w14:textId="77777777" w:rsidR="00020828" w:rsidRPr="00A96233" w:rsidRDefault="00020828" w:rsidP="0069495B">
            <w:pPr>
              <w:pStyle w:val="ListParagraph"/>
              <w:numPr>
                <w:ilvl w:val="0"/>
                <w:numId w:val="280"/>
              </w:numPr>
              <w:spacing w:after="120"/>
              <w:contextualSpacing w:val="0"/>
            </w:pPr>
            <w:r w:rsidRPr="00A96233">
              <w:t>It enables you to summarise the supplier’s arguments point by point to ensure your correct understanding</w:t>
            </w:r>
          </w:p>
          <w:p w14:paraId="3E6FA7A5" w14:textId="77777777" w:rsidR="00020828" w:rsidRPr="00A96233" w:rsidRDefault="00020828" w:rsidP="0069495B">
            <w:pPr>
              <w:pStyle w:val="ListParagraph"/>
              <w:numPr>
                <w:ilvl w:val="0"/>
                <w:numId w:val="280"/>
              </w:numPr>
              <w:contextualSpacing w:val="0"/>
            </w:pPr>
            <w:r w:rsidRPr="00A96233">
              <w:t>It allows you to consciously take note of information that can be used to your own advantage in your own argument.</w:t>
            </w:r>
          </w:p>
        </w:tc>
      </w:tr>
      <w:tr w:rsidR="00020828" w:rsidRPr="00A96233" w14:paraId="34770EE4" w14:textId="77777777" w:rsidTr="00194476">
        <w:tc>
          <w:tcPr>
            <w:tcW w:w="2393" w:type="dxa"/>
            <w:shd w:val="clear" w:color="auto" w:fill="7F7F7F" w:themeFill="text1" w:themeFillTint="80"/>
            <w:hideMark/>
          </w:tcPr>
          <w:p w14:paraId="1975A65F" w14:textId="77777777" w:rsidR="00020828" w:rsidRPr="00A96233" w:rsidRDefault="00020828" w:rsidP="0069495B">
            <w:pPr>
              <w:jc w:val="left"/>
              <w:rPr>
                <w:b/>
                <w:bCs/>
                <w:color w:val="FFFFFF" w:themeColor="background1"/>
              </w:rPr>
            </w:pPr>
            <w:r w:rsidRPr="00A96233">
              <w:rPr>
                <w:b/>
                <w:bCs/>
                <w:color w:val="FFFFFF" w:themeColor="background1"/>
              </w:rPr>
              <w:t>Ask good questions</w:t>
            </w:r>
          </w:p>
        </w:tc>
        <w:tc>
          <w:tcPr>
            <w:tcW w:w="6588" w:type="dxa"/>
            <w:shd w:val="clear" w:color="auto" w:fill="D9D9D9" w:themeFill="background1" w:themeFillShade="D9"/>
            <w:hideMark/>
          </w:tcPr>
          <w:p w14:paraId="517C597C" w14:textId="77777777" w:rsidR="00020828" w:rsidRPr="00A96233" w:rsidRDefault="00020828" w:rsidP="0069495B">
            <w:r w:rsidRPr="00A96233">
              <w:t xml:space="preserve">Open questions help steer negotiation in the right direction. </w:t>
            </w:r>
          </w:p>
          <w:p w14:paraId="2A81D51F" w14:textId="77777777" w:rsidR="00020828" w:rsidRPr="00A96233" w:rsidRDefault="00020828" w:rsidP="0069495B"/>
          <w:p w14:paraId="51D9CF64" w14:textId="77777777" w:rsidR="00020828" w:rsidRPr="00A96233" w:rsidRDefault="00020828" w:rsidP="0069495B">
            <w:r w:rsidRPr="00A96233">
              <w:t>Do not hesitate to ask questions about the supplier’s projects, limitations or plans for the future.</w:t>
            </w:r>
          </w:p>
          <w:p w14:paraId="2BF613F5" w14:textId="77777777" w:rsidR="00020828" w:rsidRPr="00A96233" w:rsidRDefault="00020828" w:rsidP="0069495B"/>
          <w:p w14:paraId="1A6875AC" w14:textId="77777777" w:rsidR="00020828" w:rsidRPr="00A96233" w:rsidRDefault="00020828" w:rsidP="0069495B">
            <w:r w:rsidRPr="00A96233">
              <w:t>Harvard Business Review suggests that encouraging the supplier to share information may open up possibilities. For example, knowing that the supplier has as its main goal to become a supplier to your company may provide you with an opportunity to offer a client testimonial for the supplier’s additional efforts to reduce lead time.</w:t>
            </w:r>
          </w:p>
        </w:tc>
      </w:tr>
      <w:tr w:rsidR="00020828" w:rsidRPr="00A96233" w14:paraId="134A379B" w14:textId="77777777" w:rsidTr="00194476">
        <w:tc>
          <w:tcPr>
            <w:tcW w:w="2393" w:type="dxa"/>
            <w:shd w:val="clear" w:color="auto" w:fill="7F7F7F" w:themeFill="text1" w:themeFillTint="80"/>
            <w:hideMark/>
          </w:tcPr>
          <w:p w14:paraId="56831EA3" w14:textId="77777777" w:rsidR="00020828" w:rsidRPr="00A96233" w:rsidRDefault="00020828" w:rsidP="0069495B">
            <w:pPr>
              <w:jc w:val="left"/>
              <w:rPr>
                <w:b/>
                <w:bCs/>
                <w:color w:val="FFFFFF" w:themeColor="background1"/>
              </w:rPr>
            </w:pPr>
            <w:r w:rsidRPr="00A96233">
              <w:rPr>
                <w:b/>
                <w:bCs/>
                <w:color w:val="FFFFFF" w:themeColor="background1"/>
              </w:rPr>
              <w:t>Take things one step at a time</w:t>
            </w:r>
          </w:p>
        </w:tc>
        <w:tc>
          <w:tcPr>
            <w:tcW w:w="6588" w:type="dxa"/>
            <w:shd w:val="clear" w:color="auto" w:fill="D9D9D9" w:themeFill="background1" w:themeFillShade="D9"/>
            <w:hideMark/>
          </w:tcPr>
          <w:p w14:paraId="7F3B3CEF" w14:textId="77777777" w:rsidR="00020828" w:rsidRPr="00A96233" w:rsidRDefault="00020828" w:rsidP="0069495B">
            <w:r w:rsidRPr="00A96233">
              <w:t>Integrative negotiation might require a series of meetings and will, therefore, require effective time management.</w:t>
            </w:r>
          </w:p>
          <w:p w14:paraId="1E9DA858" w14:textId="77777777" w:rsidR="00020828" w:rsidRPr="00A96233" w:rsidRDefault="00020828" w:rsidP="0069495B"/>
          <w:p w14:paraId="214FF3D7" w14:textId="77777777" w:rsidR="00020828" w:rsidRPr="00A96233" w:rsidRDefault="00020828" w:rsidP="0069495B">
            <w:r w:rsidRPr="00A96233">
              <w:t>Things should be taken one step at a time, so that each discussion provides you with an opportunity to focus on a specific aspect of the collaboration. The agreement should be reached gradually, with each party making concessions of something less important in each step of the negotiation.</w:t>
            </w:r>
          </w:p>
        </w:tc>
      </w:tr>
      <w:tr w:rsidR="00020828" w:rsidRPr="00A96233" w14:paraId="37EC9E19" w14:textId="77777777" w:rsidTr="00194476">
        <w:tc>
          <w:tcPr>
            <w:tcW w:w="2393" w:type="dxa"/>
            <w:shd w:val="clear" w:color="auto" w:fill="7F7F7F" w:themeFill="text1" w:themeFillTint="80"/>
            <w:hideMark/>
          </w:tcPr>
          <w:p w14:paraId="2143E723" w14:textId="77777777" w:rsidR="00020828" w:rsidRPr="00A96233" w:rsidRDefault="00020828" w:rsidP="0069495B">
            <w:pPr>
              <w:jc w:val="left"/>
              <w:rPr>
                <w:b/>
                <w:bCs/>
                <w:color w:val="FFFFFF" w:themeColor="background1"/>
              </w:rPr>
            </w:pPr>
            <w:r w:rsidRPr="00A96233">
              <w:rPr>
                <w:b/>
                <w:bCs/>
                <w:color w:val="FFFFFF" w:themeColor="background1"/>
              </w:rPr>
              <w:t>Be aware of the anchoring bias</w:t>
            </w:r>
          </w:p>
        </w:tc>
        <w:tc>
          <w:tcPr>
            <w:tcW w:w="6588" w:type="dxa"/>
            <w:shd w:val="clear" w:color="auto" w:fill="D9D9D9" w:themeFill="background1" w:themeFillShade="D9"/>
            <w:hideMark/>
          </w:tcPr>
          <w:p w14:paraId="4506FB89" w14:textId="77777777" w:rsidR="00020828" w:rsidRPr="00A96233" w:rsidRDefault="00020828" w:rsidP="0069495B">
            <w:r w:rsidRPr="00A96233">
              <w:t>The anchoring bias is the influence of the first figure mentioned during the negotiation. (This was discussed earlier.)</w:t>
            </w:r>
          </w:p>
        </w:tc>
      </w:tr>
      <w:tr w:rsidR="00020828" w:rsidRPr="00A96233" w14:paraId="2B7F7096" w14:textId="77777777" w:rsidTr="00194476">
        <w:tc>
          <w:tcPr>
            <w:tcW w:w="2393" w:type="dxa"/>
            <w:shd w:val="clear" w:color="auto" w:fill="7F7F7F" w:themeFill="text1" w:themeFillTint="80"/>
            <w:hideMark/>
          </w:tcPr>
          <w:p w14:paraId="0B79EB12" w14:textId="77777777" w:rsidR="00020828" w:rsidRPr="00A96233" w:rsidRDefault="00020828" w:rsidP="0069495B">
            <w:pPr>
              <w:jc w:val="left"/>
              <w:rPr>
                <w:b/>
                <w:bCs/>
                <w:color w:val="FFFFFF" w:themeColor="background1"/>
              </w:rPr>
            </w:pPr>
            <w:r w:rsidRPr="00A96233">
              <w:rPr>
                <w:b/>
                <w:bCs/>
                <w:color w:val="FFFFFF" w:themeColor="background1"/>
              </w:rPr>
              <w:t>Present multiple, equivalent offers simultaneously</w:t>
            </w:r>
          </w:p>
        </w:tc>
        <w:tc>
          <w:tcPr>
            <w:tcW w:w="6588" w:type="dxa"/>
            <w:shd w:val="clear" w:color="auto" w:fill="D9D9D9" w:themeFill="background1" w:themeFillShade="D9"/>
            <w:hideMark/>
          </w:tcPr>
          <w:p w14:paraId="5F3BB7AD" w14:textId="77777777" w:rsidR="00020828" w:rsidRPr="00A96233" w:rsidRDefault="00020828" w:rsidP="0069495B">
            <w:r w:rsidRPr="00A96233">
              <w:t>The aim is to never find yourself in a “take it or leave it” situation.</w:t>
            </w:r>
          </w:p>
          <w:p w14:paraId="11025326" w14:textId="77777777" w:rsidR="00020828" w:rsidRPr="00A96233" w:rsidRDefault="00020828" w:rsidP="0069495B"/>
          <w:p w14:paraId="213C907B" w14:textId="77777777" w:rsidR="00020828" w:rsidRPr="00A96233" w:rsidRDefault="00020828" w:rsidP="0069495B">
            <w:r w:rsidRPr="00A96233">
              <w:t>It is suggested that, rather than making one offer per topic, you should make several. For example, if you are discussing the delivery terms, offer three options that vary in terms of specific details such as frequency, delivery points and time slots.</w:t>
            </w:r>
          </w:p>
        </w:tc>
      </w:tr>
    </w:tbl>
    <w:p w14:paraId="56ED83DF" w14:textId="70E8F074" w:rsidR="0069495B" w:rsidRDefault="0069495B"/>
    <w:p w14:paraId="335D884E" w14:textId="7A06FD41" w:rsidR="0069495B" w:rsidRDefault="0069495B"/>
    <w:p w14:paraId="792E9EDF" w14:textId="0C91BF62" w:rsidR="003774A7" w:rsidRDefault="003774A7"/>
    <w:p w14:paraId="4E67DB82" w14:textId="015CD9F4" w:rsidR="003774A7" w:rsidRDefault="003774A7"/>
    <w:p w14:paraId="6222234E"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01FDC45E" w14:textId="77777777" w:rsidTr="00194476">
        <w:tc>
          <w:tcPr>
            <w:tcW w:w="8981" w:type="dxa"/>
            <w:gridSpan w:val="2"/>
            <w:shd w:val="clear" w:color="auto" w:fill="7F7F7F" w:themeFill="text1" w:themeFillTint="80"/>
            <w:hideMark/>
          </w:tcPr>
          <w:p w14:paraId="530F0348" w14:textId="77777777" w:rsidR="00020828" w:rsidRPr="00A96233" w:rsidRDefault="00020828" w:rsidP="003774A7">
            <w:pPr>
              <w:spacing w:line="240" w:lineRule="auto"/>
              <w:rPr>
                <w:b/>
                <w:bCs/>
                <w:color w:val="FFFFFF" w:themeColor="background1"/>
              </w:rPr>
            </w:pPr>
            <w:r w:rsidRPr="00A96233">
              <w:rPr>
                <w:b/>
                <w:bCs/>
                <w:color w:val="FFFFFF" w:themeColor="background1"/>
              </w:rPr>
              <w:t>Post-negotiation implementation of the contract</w:t>
            </w:r>
          </w:p>
        </w:tc>
      </w:tr>
      <w:tr w:rsidR="00020828" w:rsidRPr="00A96233" w14:paraId="748BF20E" w14:textId="77777777" w:rsidTr="00194476">
        <w:tc>
          <w:tcPr>
            <w:tcW w:w="2393" w:type="dxa"/>
            <w:shd w:val="clear" w:color="auto" w:fill="7F7F7F" w:themeFill="text1" w:themeFillTint="80"/>
            <w:hideMark/>
          </w:tcPr>
          <w:p w14:paraId="7F62EA24" w14:textId="77777777" w:rsidR="00020828" w:rsidRPr="00A96233" w:rsidRDefault="00020828" w:rsidP="0069495B">
            <w:pPr>
              <w:jc w:val="left"/>
              <w:rPr>
                <w:b/>
                <w:bCs/>
                <w:color w:val="FFFFFF" w:themeColor="background1"/>
              </w:rPr>
            </w:pPr>
            <w:r w:rsidRPr="00A96233">
              <w:rPr>
                <w:b/>
                <w:bCs/>
                <w:color w:val="FFFFFF" w:themeColor="background1"/>
              </w:rPr>
              <w:t>Negotiate binding clauses</w:t>
            </w:r>
          </w:p>
        </w:tc>
        <w:tc>
          <w:tcPr>
            <w:tcW w:w="6588" w:type="dxa"/>
            <w:shd w:val="clear" w:color="auto" w:fill="D9D9D9" w:themeFill="background1" w:themeFillShade="D9"/>
            <w:hideMark/>
          </w:tcPr>
          <w:p w14:paraId="10BD566D" w14:textId="2642DD0C" w:rsidR="00020828" w:rsidRPr="00A96233" w:rsidRDefault="00020828" w:rsidP="0069495B">
            <w:r w:rsidRPr="00A96233">
              <w:t>During negotiation, each party makes commitments they currently believe they will be able to fill, even though they are aware that the situation is constantly evolving in terms of volatility, uncertainty, complexity and ambiguity. Promises may ultimately be more difficult or costly to keep.</w:t>
            </w:r>
          </w:p>
          <w:p w14:paraId="4AA95B01" w14:textId="77777777" w:rsidR="00020828" w:rsidRPr="00A96233" w:rsidRDefault="00020828" w:rsidP="0069495B"/>
          <w:p w14:paraId="5E15132C" w14:textId="77777777" w:rsidR="00020828" w:rsidRPr="00A96233" w:rsidRDefault="00020828" w:rsidP="0069495B">
            <w:r w:rsidRPr="00A96233">
              <w:t xml:space="preserve">Binding clauses should be negotiated to make it more costly for the supplier to break promises. </w:t>
            </w:r>
          </w:p>
          <w:p w14:paraId="698D68B5" w14:textId="77777777" w:rsidR="00020828" w:rsidRPr="00A96233" w:rsidRDefault="00020828" w:rsidP="0069495B"/>
          <w:p w14:paraId="70F6CCE8" w14:textId="77777777" w:rsidR="00020828" w:rsidRPr="00A96233" w:rsidRDefault="00020828" w:rsidP="0069495B">
            <w:pPr>
              <w:spacing w:after="120"/>
            </w:pPr>
            <w:r w:rsidRPr="00A96233">
              <w:t>The advantages of binding clauses include that they:</w:t>
            </w:r>
          </w:p>
          <w:p w14:paraId="471FC25D" w14:textId="77777777" w:rsidR="00020828" w:rsidRPr="00A96233" w:rsidRDefault="00020828" w:rsidP="0069495B">
            <w:pPr>
              <w:pStyle w:val="ListParagraph"/>
              <w:numPr>
                <w:ilvl w:val="0"/>
                <w:numId w:val="281"/>
              </w:numPr>
              <w:spacing w:after="120"/>
              <w:contextualSpacing w:val="0"/>
            </w:pPr>
            <w:r w:rsidRPr="00A96233">
              <w:t>Quantify insufficient quality and/or breach of contract</w:t>
            </w:r>
          </w:p>
          <w:p w14:paraId="28703AC9" w14:textId="77777777" w:rsidR="00020828" w:rsidRPr="00A96233" w:rsidRDefault="00020828" w:rsidP="0069495B">
            <w:pPr>
              <w:pStyle w:val="ListParagraph"/>
              <w:numPr>
                <w:ilvl w:val="0"/>
                <w:numId w:val="281"/>
              </w:numPr>
              <w:contextualSpacing w:val="0"/>
            </w:pPr>
            <w:r w:rsidRPr="00A96233">
              <w:t>Force the supplier to make trade-offs in favour of the buying company in the event of unforeseen difficulties when executing the contract.</w:t>
            </w:r>
          </w:p>
        </w:tc>
      </w:tr>
      <w:tr w:rsidR="00020828" w:rsidRPr="00A96233" w14:paraId="3F9760D9" w14:textId="77777777" w:rsidTr="00194476">
        <w:tc>
          <w:tcPr>
            <w:tcW w:w="2393" w:type="dxa"/>
            <w:shd w:val="clear" w:color="auto" w:fill="7F7F7F" w:themeFill="text1" w:themeFillTint="80"/>
            <w:hideMark/>
          </w:tcPr>
          <w:p w14:paraId="37D1F667" w14:textId="77777777" w:rsidR="00020828" w:rsidRPr="00A96233" w:rsidRDefault="00020828" w:rsidP="0069495B">
            <w:pPr>
              <w:jc w:val="left"/>
              <w:rPr>
                <w:b/>
                <w:bCs/>
                <w:color w:val="0D0D0D" w:themeColor="text1" w:themeTint="F2"/>
              </w:rPr>
            </w:pPr>
            <w:r w:rsidRPr="00A96233">
              <w:rPr>
                <w:b/>
                <w:bCs/>
                <w:color w:val="FFFFFF" w:themeColor="background1"/>
              </w:rPr>
              <w:t>Plan times for assessment</w:t>
            </w:r>
          </w:p>
        </w:tc>
        <w:tc>
          <w:tcPr>
            <w:tcW w:w="6588" w:type="dxa"/>
            <w:shd w:val="clear" w:color="auto" w:fill="D9D9D9" w:themeFill="background1" w:themeFillShade="D9"/>
            <w:hideMark/>
          </w:tcPr>
          <w:p w14:paraId="0CE695E1" w14:textId="77777777" w:rsidR="00020828" w:rsidRPr="00A96233" w:rsidRDefault="00020828" w:rsidP="0069495B">
            <w:r w:rsidRPr="00A96233">
              <w:t>Assessment of whether the contract is being executed correctly, is important.</w:t>
            </w:r>
          </w:p>
          <w:p w14:paraId="05107EA8" w14:textId="77777777" w:rsidR="00020828" w:rsidRPr="00A96233" w:rsidRDefault="00020828" w:rsidP="0069495B"/>
          <w:p w14:paraId="64D7A30F" w14:textId="77777777" w:rsidR="00020828" w:rsidRPr="00A96233" w:rsidRDefault="00020828" w:rsidP="0069495B">
            <w:r w:rsidRPr="00A96233">
              <w:t>Buyer and supplier should work as equals in verifying that 100% of contractual clauses are being implemented correctly and to ensure that any possible problems are identified and addressed timeously.</w:t>
            </w:r>
          </w:p>
        </w:tc>
      </w:tr>
    </w:tbl>
    <w:p w14:paraId="2D6B3BFA" w14:textId="6E26DE7D" w:rsidR="00020828" w:rsidRDefault="00020828" w:rsidP="00020828">
      <w:pPr>
        <w:rPr>
          <w:rFonts w:eastAsia="Times New Roman"/>
        </w:rPr>
      </w:pPr>
    </w:p>
    <w:p w14:paraId="64324609" w14:textId="77777777" w:rsidR="0069495B" w:rsidRPr="00A96233" w:rsidRDefault="0069495B" w:rsidP="00020828">
      <w:pPr>
        <w:rPr>
          <w:rFonts w:eastAsia="Times New Roman"/>
        </w:rPr>
      </w:pPr>
    </w:p>
    <w:p w14:paraId="05E8A2D1" w14:textId="77777777" w:rsidR="00020828" w:rsidRPr="00A96233" w:rsidRDefault="00020828" w:rsidP="00020828">
      <w:r w:rsidRPr="00A96233">
        <w:t>Bailey and others propose the six-step ACCORD model for effective negotiations.</w:t>
      </w:r>
    </w:p>
    <w:p w14:paraId="48BAD9D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544"/>
        <w:gridCol w:w="2415"/>
        <w:gridCol w:w="6022"/>
      </w:tblGrid>
      <w:tr w:rsidR="00020828" w:rsidRPr="00A96233" w14:paraId="71079F08" w14:textId="77777777" w:rsidTr="00863848">
        <w:tc>
          <w:tcPr>
            <w:tcW w:w="544" w:type="dxa"/>
            <w:shd w:val="clear" w:color="auto" w:fill="7F7F7F" w:themeFill="text1" w:themeFillTint="80"/>
            <w:hideMark/>
          </w:tcPr>
          <w:p w14:paraId="43448DA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w:t>
            </w:r>
          </w:p>
        </w:tc>
        <w:tc>
          <w:tcPr>
            <w:tcW w:w="2415" w:type="dxa"/>
            <w:shd w:val="clear" w:color="auto" w:fill="7F7F7F" w:themeFill="text1" w:themeFillTint="80"/>
            <w:hideMark/>
          </w:tcPr>
          <w:p w14:paraId="37FB63D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Aims and objectives</w:t>
            </w:r>
          </w:p>
        </w:tc>
        <w:tc>
          <w:tcPr>
            <w:tcW w:w="6022" w:type="dxa"/>
            <w:shd w:val="clear" w:color="auto" w:fill="D9D9D9" w:themeFill="background1" w:themeFillShade="D9"/>
            <w:hideMark/>
          </w:tcPr>
          <w:p w14:paraId="4231E19B" w14:textId="77777777" w:rsidR="00020828" w:rsidRPr="00A96233" w:rsidRDefault="00020828" w:rsidP="00863848">
            <w:r w:rsidRPr="00A96233">
              <w:t>Aims and objectives become long-term guiding principles which should focus on joint benefits or a win-win outcome of the negotiations.</w:t>
            </w:r>
          </w:p>
          <w:p w14:paraId="0EA8E17C" w14:textId="77777777" w:rsidR="00020828" w:rsidRPr="00A96233" w:rsidRDefault="00020828" w:rsidP="00863848"/>
          <w:p w14:paraId="7FDF1448" w14:textId="77777777" w:rsidR="00020828" w:rsidRPr="00A96233" w:rsidRDefault="00020828" w:rsidP="00863848">
            <w:r w:rsidRPr="00A96233">
              <w:t>From the buyer’s perspective, guiding principles could include preferential access to innovation and capacity, as well as dedicated resources and expertise.</w:t>
            </w:r>
          </w:p>
          <w:p w14:paraId="2C19FDE0" w14:textId="77777777" w:rsidR="00020828" w:rsidRPr="00A96233" w:rsidRDefault="00020828" w:rsidP="00863848"/>
          <w:p w14:paraId="7C2D4D9E" w14:textId="77777777" w:rsidR="00020828" w:rsidRPr="00A96233" w:rsidRDefault="00020828" w:rsidP="00863848">
            <w:r w:rsidRPr="00A96233">
              <w:t>The buyer should be aware that the supplier could be guided by access to new markets, guaranteed turnover and development of partnerships.</w:t>
            </w:r>
          </w:p>
        </w:tc>
      </w:tr>
      <w:tr w:rsidR="00020828" w:rsidRPr="00A96233" w14:paraId="3B2EFADE" w14:textId="77777777" w:rsidTr="00863848">
        <w:tc>
          <w:tcPr>
            <w:tcW w:w="544" w:type="dxa"/>
            <w:shd w:val="clear" w:color="auto" w:fill="7F7F7F" w:themeFill="text1" w:themeFillTint="80"/>
            <w:hideMark/>
          </w:tcPr>
          <w:p w14:paraId="4C6CE0D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07FA06A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Conditioning</w:t>
            </w:r>
          </w:p>
        </w:tc>
        <w:tc>
          <w:tcPr>
            <w:tcW w:w="6022" w:type="dxa"/>
            <w:shd w:val="clear" w:color="auto" w:fill="D9D9D9" w:themeFill="background1" w:themeFillShade="D9"/>
            <w:hideMark/>
          </w:tcPr>
          <w:p w14:paraId="1DDDDBC8" w14:textId="77777777" w:rsidR="00020828" w:rsidRPr="00A96233" w:rsidRDefault="00020828" w:rsidP="00863848">
            <w:r w:rsidRPr="00A96233">
              <w:t>Conditioning was discussed under the topic of preparation for the negotiations.</w:t>
            </w:r>
          </w:p>
          <w:p w14:paraId="63455A73" w14:textId="77777777" w:rsidR="00020828" w:rsidRPr="00A96233" w:rsidRDefault="00020828" w:rsidP="00863848"/>
          <w:p w14:paraId="76ABE2F6" w14:textId="1361C241" w:rsidR="00020828" w:rsidRPr="00A96233" w:rsidRDefault="00020828" w:rsidP="00863848">
            <w:r w:rsidRPr="00A96233">
              <w:t xml:space="preserve">Bailey and others argue that conditioning is </w:t>
            </w:r>
            <w:r w:rsidR="0069495B">
              <w:t xml:space="preserve">a </w:t>
            </w:r>
            <w:r w:rsidRPr="00A96233">
              <w:t>critical element in tactical negotiations because of the human element in negotiations.</w:t>
            </w:r>
          </w:p>
        </w:tc>
      </w:tr>
      <w:tr w:rsidR="00020828" w:rsidRPr="00A96233" w14:paraId="42A57E59" w14:textId="77777777" w:rsidTr="00863848">
        <w:tc>
          <w:tcPr>
            <w:tcW w:w="544" w:type="dxa"/>
            <w:shd w:val="clear" w:color="auto" w:fill="7F7F7F" w:themeFill="text1" w:themeFillTint="80"/>
            <w:hideMark/>
          </w:tcPr>
          <w:p w14:paraId="145AE81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7E86CB9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Creating a wide range of options</w:t>
            </w:r>
          </w:p>
        </w:tc>
        <w:tc>
          <w:tcPr>
            <w:tcW w:w="6022" w:type="dxa"/>
            <w:shd w:val="clear" w:color="auto" w:fill="D9D9D9" w:themeFill="background1" w:themeFillShade="D9"/>
            <w:hideMark/>
          </w:tcPr>
          <w:p w14:paraId="143C5444" w14:textId="77777777" w:rsidR="00020828" w:rsidRPr="00A96233" w:rsidRDefault="00020828" w:rsidP="0069495B">
            <w:r w:rsidRPr="00A96233">
              <w:t>The exchange of information is vital because swapping of information can result in a better understanding of each other’s position, the identification of real interests of the parties and generating options jointly.</w:t>
            </w:r>
          </w:p>
          <w:p w14:paraId="69797F68" w14:textId="77777777" w:rsidR="00020828" w:rsidRPr="00A96233" w:rsidRDefault="00020828" w:rsidP="0069495B"/>
          <w:p w14:paraId="7519964A" w14:textId="77777777" w:rsidR="00020828" w:rsidRPr="00A96233" w:rsidRDefault="00020828" w:rsidP="0069495B">
            <w:pPr>
              <w:spacing w:after="120"/>
            </w:pPr>
            <w:r w:rsidRPr="00A96233">
              <w:t>The scope of generating options for problem solving and continuous improvement includes all aspects of the relationship, including:</w:t>
            </w:r>
          </w:p>
          <w:p w14:paraId="71A78918" w14:textId="77777777" w:rsidR="00020828" w:rsidRPr="00A96233" w:rsidRDefault="00020828" w:rsidP="0069495B">
            <w:pPr>
              <w:pStyle w:val="ListParagraph"/>
              <w:numPr>
                <w:ilvl w:val="0"/>
                <w:numId w:val="282"/>
              </w:numPr>
              <w:spacing w:after="120"/>
              <w:contextualSpacing w:val="0"/>
            </w:pPr>
            <w:r w:rsidRPr="00A96233">
              <w:t>Design and specifications for products</w:t>
            </w:r>
          </w:p>
          <w:p w14:paraId="4343536E" w14:textId="77777777" w:rsidR="00020828" w:rsidRPr="00A96233" w:rsidRDefault="00020828" w:rsidP="0069495B">
            <w:pPr>
              <w:pStyle w:val="ListParagraph"/>
              <w:numPr>
                <w:ilvl w:val="0"/>
                <w:numId w:val="282"/>
              </w:numPr>
              <w:spacing w:after="120"/>
              <w:contextualSpacing w:val="0"/>
            </w:pPr>
            <w:r w:rsidRPr="00A96233">
              <w:t>Supply chain analysis and the implications of risk, performance, cost and value improvement</w:t>
            </w:r>
          </w:p>
          <w:p w14:paraId="08E48A97" w14:textId="77777777" w:rsidR="00020828" w:rsidRPr="00A96233" w:rsidRDefault="00020828" w:rsidP="0069495B">
            <w:pPr>
              <w:pStyle w:val="ListParagraph"/>
              <w:numPr>
                <w:ilvl w:val="0"/>
                <w:numId w:val="282"/>
              </w:numPr>
              <w:contextualSpacing w:val="0"/>
            </w:pPr>
            <w:r w:rsidRPr="00A96233">
              <w:t>Cost analysis</w:t>
            </w:r>
          </w:p>
        </w:tc>
      </w:tr>
      <w:tr w:rsidR="00020828" w:rsidRPr="00A96233" w14:paraId="45F5F713" w14:textId="77777777" w:rsidTr="00863848">
        <w:tc>
          <w:tcPr>
            <w:tcW w:w="544" w:type="dxa"/>
            <w:shd w:val="clear" w:color="auto" w:fill="7F7F7F" w:themeFill="text1" w:themeFillTint="80"/>
            <w:hideMark/>
          </w:tcPr>
          <w:p w14:paraId="61ECFEB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O</w:t>
            </w:r>
          </w:p>
        </w:tc>
        <w:tc>
          <w:tcPr>
            <w:tcW w:w="2415" w:type="dxa"/>
            <w:shd w:val="clear" w:color="auto" w:fill="7F7F7F" w:themeFill="text1" w:themeFillTint="80"/>
            <w:hideMark/>
          </w:tcPr>
          <w:p w14:paraId="5BF478E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Strive for open behaviour</w:t>
            </w:r>
          </w:p>
        </w:tc>
        <w:tc>
          <w:tcPr>
            <w:tcW w:w="6022" w:type="dxa"/>
            <w:shd w:val="clear" w:color="auto" w:fill="D9D9D9" w:themeFill="background1" w:themeFillShade="D9"/>
            <w:hideMark/>
          </w:tcPr>
          <w:p w14:paraId="4CCF78F5" w14:textId="77777777" w:rsidR="00020828" w:rsidRPr="00A96233" w:rsidRDefault="00020828" w:rsidP="0069495B">
            <w:r w:rsidRPr="00A96233">
              <w:t>It is often difficult for buyers and suppliers to adopt open behaviour, but it is a necessity for effective, integrative negotiations.</w:t>
            </w:r>
          </w:p>
          <w:p w14:paraId="4E602193" w14:textId="77777777" w:rsidR="00020828" w:rsidRPr="00A96233" w:rsidRDefault="00020828" w:rsidP="0069495B"/>
          <w:p w14:paraId="58F4E4AF" w14:textId="77777777" w:rsidR="00020828" w:rsidRPr="00A96233" w:rsidRDefault="00020828" w:rsidP="0069495B">
            <w:r w:rsidRPr="00A96233">
              <w:t>Open discussion within the context of guiding principles normally assist with identifying common ground and building trust. It requires discovering and understanding the real needs and interests of the other party.</w:t>
            </w:r>
          </w:p>
        </w:tc>
      </w:tr>
      <w:tr w:rsidR="00020828" w:rsidRPr="00A96233" w14:paraId="29C1B65C" w14:textId="77777777" w:rsidTr="00863848">
        <w:tc>
          <w:tcPr>
            <w:tcW w:w="544" w:type="dxa"/>
            <w:shd w:val="clear" w:color="auto" w:fill="7F7F7F" w:themeFill="text1" w:themeFillTint="80"/>
            <w:hideMark/>
          </w:tcPr>
          <w:p w14:paraId="0814642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w:t>
            </w:r>
          </w:p>
        </w:tc>
        <w:tc>
          <w:tcPr>
            <w:tcW w:w="2415" w:type="dxa"/>
            <w:shd w:val="clear" w:color="auto" w:fill="7F7F7F" w:themeFill="text1" w:themeFillTint="80"/>
            <w:hideMark/>
          </w:tcPr>
          <w:p w14:paraId="1152F4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Robust and rigorous in approach</w:t>
            </w:r>
          </w:p>
        </w:tc>
        <w:tc>
          <w:tcPr>
            <w:tcW w:w="6022" w:type="dxa"/>
            <w:shd w:val="clear" w:color="auto" w:fill="D9D9D9" w:themeFill="background1" w:themeFillShade="D9"/>
            <w:hideMark/>
          </w:tcPr>
          <w:p w14:paraId="36710B0D" w14:textId="77777777" w:rsidR="00020828" w:rsidRPr="00A96233" w:rsidRDefault="00020828" w:rsidP="00863848">
            <w:r w:rsidRPr="00A96233">
              <w:t>There should be an agreed set of guiding principles that forms the basis of the negotiation.</w:t>
            </w:r>
          </w:p>
        </w:tc>
      </w:tr>
      <w:tr w:rsidR="00020828" w:rsidRPr="00A96233" w14:paraId="420C8370" w14:textId="77777777" w:rsidTr="00863848">
        <w:tc>
          <w:tcPr>
            <w:tcW w:w="544" w:type="dxa"/>
            <w:shd w:val="clear" w:color="auto" w:fill="7F7F7F" w:themeFill="text1" w:themeFillTint="80"/>
            <w:hideMark/>
          </w:tcPr>
          <w:p w14:paraId="077DA99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w:t>
            </w:r>
          </w:p>
        </w:tc>
        <w:tc>
          <w:tcPr>
            <w:tcW w:w="2415" w:type="dxa"/>
            <w:shd w:val="clear" w:color="auto" w:fill="7F7F7F" w:themeFill="text1" w:themeFillTint="80"/>
            <w:hideMark/>
          </w:tcPr>
          <w:p w14:paraId="7ADFA1E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Specified deliverables</w:t>
            </w:r>
          </w:p>
        </w:tc>
        <w:tc>
          <w:tcPr>
            <w:tcW w:w="6022" w:type="dxa"/>
            <w:shd w:val="clear" w:color="auto" w:fill="D9D9D9" w:themeFill="background1" w:themeFillShade="D9"/>
            <w:hideMark/>
          </w:tcPr>
          <w:p w14:paraId="70520C07" w14:textId="77777777" w:rsidR="00020828" w:rsidRPr="00A96233" w:rsidRDefault="00020828" w:rsidP="00863848">
            <w:r w:rsidRPr="00A96233">
              <w:t>These can be divided into tangible and intangible deliverables. They must be tightly defined to achieve common understanding.</w:t>
            </w:r>
          </w:p>
          <w:p w14:paraId="16A459EA" w14:textId="77777777" w:rsidR="00020828" w:rsidRPr="00A96233" w:rsidRDefault="00020828" w:rsidP="00863848"/>
          <w:p w14:paraId="3A1A12BE" w14:textId="77777777" w:rsidR="00020828" w:rsidRPr="00A96233" w:rsidRDefault="00020828" w:rsidP="00863848">
            <w:pPr>
              <w:spacing w:after="120"/>
            </w:pPr>
            <w:r w:rsidRPr="00A96233">
              <w:t>Tangible deliverables might include:</w:t>
            </w:r>
          </w:p>
          <w:p w14:paraId="154DC75C" w14:textId="77777777" w:rsidR="00020828" w:rsidRPr="00A96233" w:rsidRDefault="00020828" w:rsidP="0014236E">
            <w:pPr>
              <w:pStyle w:val="ListParagraph"/>
              <w:numPr>
                <w:ilvl w:val="0"/>
                <w:numId w:val="283"/>
              </w:numPr>
              <w:spacing w:after="120"/>
              <w:contextualSpacing w:val="0"/>
              <w:jc w:val="left"/>
            </w:pPr>
            <w:r w:rsidRPr="00A96233">
              <w:t>Percent of deliverables made within x hours/days/weeks of order placement</w:t>
            </w:r>
          </w:p>
          <w:p w14:paraId="63E5E112" w14:textId="77777777" w:rsidR="00020828" w:rsidRPr="00A96233" w:rsidRDefault="00020828" w:rsidP="0014236E">
            <w:pPr>
              <w:pStyle w:val="ListParagraph"/>
              <w:numPr>
                <w:ilvl w:val="0"/>
                <w:numId w:val="283"/>
              </w:numPr>
              <w:spacing w:after="120"/>
              <w:contextualSpacing w:val="0"/>
              <w:jc w:val="left"/>
            </w:pPr>
            <w:r w:rsidRPr="00A96233">
              <w:t>Lead time for non-stock items will be no more than x weeks</w:t>
            </w:r>
          </w:p>
          <w:p w14:paraId="04F868C7" w14:textId="77777777" w:rsidR="00020828" w:rsidRPr="00A96233" w:rsidRDefault="00020828" w:rsidP="0014236E">
            <w:pPr>
              <w:pStyle w:val="ListParagraph"/>
              <w:numPr>
                <w:ilvl w:val="0"/>
                <w:numId w:val="283"/>
              </w:numPr>
              <w:contextualSpacing w:val="0"/>
              <w:jc w:val="left"/>
            </w:pPr>
            <w:r w:rsidRPr="00A96233">
              <w:t>Resolution of problems will not take more than x days</w:t>
            </w:r>
          </w:p>
          <w:p w14:paraId="48D849B9" w14:textId="77777777" w:rsidR="00020828" w:rsidRPr="00A96233" w:rsidRDefault="00020828" w:rsidP="00863848"/>
          <w:p w14:paraId="2C911739" w14:textId="77777777" w:rsidR="00020828" w:rsidRPr="00A96233" w:rsidRDefault="00020828" w:rsidP="00863848">
            <w:pPr>
              <w:spacing w:after="120"/>
            </w:pPr>
            <w:r w:rsidRPr="00A96233">
              <w:t>Intangibles could include:</w:t>
            </w:r>
          </w:p>
          <w:p w14:paraId="5534B774" w14:textId="77777777" w:rsidR="00020828" w:rsidRPr="00A96233" w:rsidRDefault="00020828" w:rsidP="0014236E">
            <w:pPr>
              <w:pStyle w:val="ListParagraph"/>
              <w:numPr>
                <w:ilvl w:val="0"/>
                <w:numId w:val="298"/>
              </w:numPr>
              <w:spacing w:after="120"/>
              <w:contextualSpacing w:val="0"/>
              <w:jc w:val="left"/>
            </w:pPr>
            <w:r w:rsidRPr="00A96233">
              <w:t>Access to technical innovation</w:t>
            </w:r>
          </w:p>
          <w:p w14:paraId="626EBD7F" w14:textId="77777777" w:rsidR="00020828" w:rsidRPr="00A96233" w:rsidRDefault="00020828" w:rsidP="0014236E">
            <w:pPr>
              <w:pStyle w:val="ListParagraph"/>
              <w:numPr>
                <w:ilvl w:val="0"/>
                <w:numId w:val="298"/>
              </w:numPr>
              <w:spacing w:after="120"/>
              <w:contextualSpacing w:val="0"/>
              <w:jc w:val="left"/>
            </w:pPr>
            <w:r w:rsidRPr="00A96233">
              <w:t>Dedicated sales support</w:t>
            </w:r>
          </w:p>
          <w:p w14:paraId="4D68A19B" w14:textId="77777777" w:rsidR="00020828" w:rsidRPr="00A96233" w:rsidRDefault="00020828" w:rsidP="0014236E">
            <w:pPr>
              <w:pStyle w:val="ListParagraph"/>
              <w:numPr>
                <w:ilvl w:val="0"/>
                <w:numId w:val="298"/>
              </w:numPr>
              <w:contextualSpacing w:val="0"/>
              <w:jc w:val="left"/>
            </w:pPr>
            <w:r w:rsidRPr="00A96233">
              <w:t>Expertise transfer</w:t>
            </w:r>
          </w:p>
        </w:tc>
      </w:tr>
    </w:tbl>
    <w:p w14:paraId="751B2824" w14:textId="77777777" w:rsidR="00020828" w:rsidRPr="00A96233" w:rsidRDefault="00020828" w:rsidP="00020828">
      <w:pPr>
        <w:rPr>
          <w:rFonts w:eastAsia="Times New Roman"/>
        </w:rPr>
      </w:pPr>
    </w:p>
    <w:p w14:paraId="25C8E3F0" w14:textId="77777777" w:rsidR="00020828" w:rsidRPr="00A96233" w:rsidRDefault="00020828" w:rsidP="00020828">
      <w:pPr>
        <w:pStyle w:val="Heading3"/>
        <w:spacing w:line="360" w:lineRule="auto"/>
        <w:jc w:val="left"/>
      </w:pPr>
      <w:bookmarkStart w:id="1358" w:name="_Toc44861762"/>
      <w:bookmarkStart w:id="1359" w:name="_Toc46399855"/>
      <w:bookmarkStart w:id="1360" w:name="_Toc46588441"/>
      <w:bookmarkStart w:id="1361" w:name="_Toc46829658"/>
      <w:bookmarkStart w:id="1362" w:name="_Toc46918802"/>
      <w:r w:rsidRPr="00A96233">
        <w:t>1.4.2</w:t>
      </w:r>
      <w:r w:rsidRPr="00A96233">
        <w:tab/>
        <w:t>Ineffective negotiation techniques</w:t>
      </w:r>
      <w:bookmarkEnd w:id="1358"/>
      <w:bookmarkEnd w:id="1359"/>
      <w:bookmarkEnd w:id="1360"/>
      <w:bookmarkEnd w:id="1361"/>
      <w:bookmarkEnd w:id="1362"/>
    </w:p>
    <w:p w14:paraId="26DD3D17" w14:textId="77777777" w:rsidR="00020828" w:rsidRPr="00A96233" w:rsidRDefault="00020828" w:rsidP="00020828"/>
    <w:p w14:paraId="107D649A" w14:textId="25931CEF" w:rsidR="00020828" w:rsidRPr="00A96233" w:rsidRDefault="00020828" w:rsidP="00020828">
      <w:r w:rsidRPr="00A96233">
        <w:t>During discussions, negotiators from time to time use ploys or tactics to try and gain</w:t>
      </w:r>
      <w:r w:rsidR="0069495B">
        <w:t xml:space="preserve"> an</w:t>
      </w:r>
      <w:r w:rsidRPr="00A96233">
        <w:t xml:space="preserve"> advantage over the other party.</w:t>
      </w:r>
    </w:p>
    <w:p w14:paraId="35891D7C" w14:textId="77777777" w:rsidR="00020828" w:rsidRPr="00A96233" w:rsidRDefault="00020828" w:rsidP="00020828"/>
    <w:p w14:paraId="683CDC59" w14:textId="63BCAD7D" w:rsidR="00020828" w:rsidRPr="00A96233" w:rsidRDefault="00020828" w:rsidP="00020828">
      <w:pPr>
        <w:spacing w:after="120"/>
      </w:pPr>
      <w:r w:rsidRPr="00A96233">
        <w:t>Ploys are manipulative techniques. They have limited use and effectiveness in negotiations that are aimed at long-term relationships between</w:t>
      </w:r>
      <w:r w:rsidR="0069495B">
        <w:t xml:space="preserve"> the</w:t>
      </w:r>
      <w:r w:rsidRPr="00A96233">
        <w:t xml:space="preserve"> buyer and supplier because:</w:t>
      </w:r>
    </w:p>
    <w:p w14:paraId="01DE30A1" w14:textId="77777777" w:rsidR="00020828" w:rsidRPr="00A96233" w:rsidRDefault="00020828" w:rsidP="0014236E">
      <w:pPr>
        <w:pStyle w:val="ListParagraph"/>
        <w:numPr>
          <w:ilvl w:val="0"/>
          <w:numId w:val="284"/>
        </w:numPr>
        <w:spacing w:after="120"/>
        <w:contextualSpacing w:val="0"/>
        <w:jc w:val="left"/>
      </w:pPr>
      <w:r w:rsidRPr="00A96233">
        <w:t>All ploys have counter ploys that a seasoned negotiator will be aware of.</w:t>
      </w:r>
    </w:p>
    <w:p w14:paraId="43FC525A" w14:textId="77777777" w:rsidR="00020828" w:rsidRPr="00A96233" w:rsidRDefault="00020828" w:rsidP="0014236E">
      <w:pPr>
        <w:pStyle w:val="ListParagraph"/>
        <w:numPr>
          <w:ilvl w:val="0"/>
          <w:numId w:val="284"/>
        </w:numPr>
        <w:spacing w:after="120"/>
        <w:contextualSpacing w:val="0"/>
        <w:jc w:val="left"/>
      </w:pPr>
      <w:r w:rsidRPr="00A96233">
        <w:t>Ploys can be disarmed.</w:t>
      </w:r>
    </w:p>
    <w:p w14:paraId="41F01393" w14:textId="72E0595A" w:rsidR="00020828" w:rsidRPr="00A96233" w:rsidRDefault="00020828" w:rsidP="0014236E">
      <w:pPr>
        <w:pStyle w:val="ListParagraph"/>
        <w:numPr>
          <w:ilvl w:val="0"/>
          <w:numId w:val="284"/>
        </w:numPr>
        <w:contextualSpacing w:val="0"/>
        <w:jc w:val="left"/>
      </w:pPr>
      <w:r w:rsidRPr="00A96233">
        <w:t>Reliance on ploys often ruin</w:t>
      </w:r>
      <w:r w:rsidR="00DA723A">
        <w:t>s</w:t>
      </w:r>
      <w:r w:rsidRPr="00A96233">
        <w:t xml:space="preserve"> a long-term relationship.</w:t>
      </w:r>
    </w:p>
    <w:p w14:paraId="322BC6D2" w14:textId="77777777" w:rsidR="00020828" w:rsidRPr="00A96233" w:rsidRDefault="00020828" w:rsidP="00020828"/>
    <w:p w14:paraId="547726A7" w14:textId="77777777" w:rsidR="00020828" w:rsidRPr="00A96233" w:rsidRDefault="00020828" w:rsidP="00020828">
      <w:r w:rsidRPr="00A96233">
        <w:t>Examples of ploys:</w:t>
      </w:r>
    </w:p>
    <w:p w14:paraId="7A12AFA1" w14:textId="77777777" w:rsidR="00020828" w:rsidRPr="00A96233" w:rsidRDefault="00020828" w:rsidP="00020828"/>
    <w:tbl>
      <w:tblPr>
        <w:tblStyle w:val="TableGrid"/>
        <w:tblpPr w:leftFromText="180" w:rightFromText="180" w:vertAnchor="text" w:tblpY="1"/>
        <w:tblOverlap w:val="neve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12"/>
      </w:tblGrid>
      <w:tr w:rsidR="00020828" w:rsidRPr="00A96233" w14:paraId="6F81C70C" w14:textId="77777777" w:rsidTr="00863848">
        <w:tc>
          <w:tcPr>
            <w:tcW w:w="2104" w:type="dxa"/>
            <w:shd w:val="clear" w:color="auto" w:fill="595959" w:themeFill="text1" w:themeFillTint="A6"/>
            <w:hideMark/>
          </w:tcPr>
          <w:p w14:paraId="39E8A0F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Nice guy/hard guy</w:t>
            </w:r>
          </w:p>
        </w:tc>
        <w:tc>
          <w:tcPr>
            <w:tcW w:w="6812" w:type="dxa"/>
            <w:shd w:val="clear" w:color="auto" w:fill="D9D9D9" w:themeFill="background1" w:themeFillShade="D9"/>
            <w:hideMark/>
          </w:tcPr>
          <w:p w14:paraId="2C73BF61" w14:textId="77777777" w:rsidR="00020828" w:rsidRPr="00A96233" w:rsidRDefault="00020828" w:rsidP="00863848">
            <w:r w:rsidRPr="00A96233">
              <w:t>Two people participate. One acts difficult to deal with and aggressive, while the other acts softer end more conciliatory. They aim to let the other party become so afraid of the “hard” person that the party makes concessions.</w:t>
            </w:r>
          </w:p>
        </w:tc>
      </w:tr>
      <w:tr w:rsidR="00020828" w:rsidRPr="00A96233" w14:paraId="43D4AC7F" w14:textId="77777777" w:rsidTr="00863848">
        <w:tc>
          <w:tcPr>
            <w:tcW w:w="2104" w:type="dxa"/>
            <w:shd w:val="clear" w:color="auto" w:fill="595959" w:themeFill="text1" w:themeFillTint="A6"/>
            <w:hideMark/>
          </w:tcPr>
          <w:p w14:paraId="60BE1D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Add-ons</w:t>
            </w:r>
          </w:p>
        </w:tc>
        <w:tc>
          <w:tcPr>
            <w:tcW w:w="6812" w:type="dxa"/>
            <w:shd w:val="clear" w:color="auto" w:fill="D9D9D9" w:themeFill="background1" w:themeFillShade="D9"/>
            <w:hideMark/>
          </w:tcPr>
          <w:p w14:paraId="7875373A" w14:textId="77777777" w:rsidR="00020828" w:rsidRPr="00A96233" w:rsidRDefault="00020828" w:rsidP="00863848">
            <w:r w:rsidRPr="00A96233">
              <w:t>Only a basic deal is negotiated. Everything else costs more money.</w:t>
            </w:r>
          </w:p>
        </w:tc>
      </w:tr>
      <w:tr w:rsidR="00020828" w:rsidRPr="00A96233" w14:paraId="7C0F0D5B" w14:textId="77777777" w:rsidTr="00863848">
        <w:tc>
          <w:tcPr>
            <w:tcW w:w="2104" w:type="dxa"/>
            <w:shd w:val="clear" w:color="auto" w:fill="595959" w:themeFill="text1" w:themeFillTint="A6"/>
            <w:hideMark/>
          </w:tcPr>
          <w:p w14:paraId="50EA6AD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Deadlines</w:t>
            </w:r>
          </w:p>
        </w:tc>
        <w:tc>
          <w:tcPr>
            <w:tcW w:w="6812" w:type="dxa"/>
            <w:shd w:val="clear" w:color="auto" w:fill="D9D9D9" w:themeFill="background1" w:themeFillShade="D9"/>
            <w:hideMark/>
          </w:tcPr>
          <w:p w14:paraId="4C127B3F" w14:textId="77777777" w:rsidR="00020828" w:rsidRPr="00A96233" w:rsidRDefault="00020828" w:rsidP="00863848">
            <w:r w:rsidRPr="00A96233">
              <w:t>This involves telling the other party that the deal has to be completed by a certain time, with the idea of putting pressure on the other party to make a quick rather than the correct decision.</w:t>
            </w:r>
          </w:p>
        </w:tc>
      </w:tr>
      <w:tr w:rsidR="00020828" w:rsidRPr="00A96233" w14:paraId="61F9815B" w14:textId="77777777" w:rsidTr="00863848">
        <w:tc>
          <w:tcPr>
            <w:tcW w:w="2104" w:type="dxa"/>
            <w:shd w:val="clear" w:color="auto" w:fill="595959" w:themeFill="text1" w:themeFillTint="A6"/>
            <w:hideMark/>
          </w:tcPr>
          <w:p w14:paraId="6880445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Russian front</w:t>
            </w:r>
          </w:p>
        </w:tc>
        <w:tc>
          <w:tcPr>
            <w:tcW w:w="6812" w:type="dxa"/>
            <w:shd w:val="clear" w:color="auto" w:fill="D9D9D9" w:themeFill="background1" w:themeFillShade="D9"/>
            <w:hideMark/>
          </w:tcPr>
          <w:p w14:paraId="1BCB5145" w14:textId="77777777" w:rsidR="00020828" w:rsidRPr="00A96233" w:rsidRDefault="00020828" w:rsidP="00863848">
            <w:r w:rsidRPr="00A96233">
              <w:t>Two choices are offered, one of which is so bad that the other party chooses the second, less awful option.</w:t>
            </w:r>
          </w:p>
        </w:tc>
      </w:tr>
      <w:tr w:rsidR="00020828" w:rsidRPr="00A96233" w14:paraId="610F33E0" w14:textId="77777777" w:rsidTr="00863848">
        <w:tc>
          <w:tcPr>
            <w:tcW w:w="2104" w:type="dxa"/>
            <w:shd w:val="clear" w:color="auto" w:fill="595959" w:themeFill="text1" w:themeFillTint="A6"/>
            <w:hideMark/>
          </w:tcPr>
          <w:p w14:paraId="3BE4703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Approval from a higher authority</w:t>
            </w:r>
          </w:p>
        </w:tc>
        <w:tc>
          <w:tcPr>
            <w:tcW w:w="6812" w:type="dxa"/>
            <w:shd w:val="clear" w:color="auto" w:fill="D9D9D9" w:themeFill="background1" w:themeFillShade="D9"/>
            <w:hideMark/>
          </w:tcPr>
          <w:p w14:paraId="45B237B0" w14:textId="77777777" w:rsidR="00020828" w:rsidRPr="00A96233" w:rsidRDefault="00020828" w:rsidP="00863848">
            <w:r w:rsidRPr="00A96233">
              <w:t>This involves telling the other party that anything agreed to over a certain amount will also have to be agreed to by a higher authority. The idea is to get the other side to agree to deals that do not require approval from a higher authority.</w:t>
            </w:r>
          </w:p>
        </w:tc>
      </w:tr>
    </w:tbl>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B9ADDD4" w14:textId="77777777" w:rsidTr="00863848">
        <w:trPr>
          <w:trHeight w:val="1008"/>
        </w:trPr>
        <w:tc>
          <w:tcPr>
            <w:tcW w:w="1408" w:type="dxa"/>
            <w:hideMark/>
          </w:tcPr>
          <w:p w14:paraId="5CE7F16E" w14:textId="77777777" w:rsidR="00020828" w:rsidRPr="00A96233" w:rsidRDefault="00020828" w:rsidP="00863848">
            <w:pPr>
              <w:jc w:val="center"/>
            </w:pPr>
            <w:r w:rsidRPr="00A96233">
              <w:rPr>
                <w:noProof/>
              </w:rPr>
              <w:drawing>
                <wp:inline distT="0" distB="0" distL="0" distR="0" wp14:anchorId="622D3EA5" wp14:editId="7CC9294A">
                  <wp:extent cx="468000" cy="468000"/>
                  <wp:effectExtent l="0" t="0" r="8255" b="8255"/>
                  <wp:docPr id="1364" name="Picture 136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4925F90E" w14:textId="77777777" w:rsidR="00020828" w:rsidRPr="00A96233" w:rsidRDefault="00020828" w:rsidP="00863848">
            <w:r w:rsidRPr="00A96233">
              <w:t>Have a group discussion and give examples of situations where ineffective negotiation techniques were used. Also discuss how these impacted on the overall negotiation result.</w:t>
            </w:r>
          </w:p>
          <w:p w14:paraId="50D05DBC" w14:textId="77777777" w:rsidR="00020828" w:rsidRPr="00A96233" w:rsidRDefault="00020828" w:rsidP="00863848"/>
          <w:p w14:paraId="64A8D25B" w14:textId="77777777" w:rsidR="00020828" w:rsidRPr="00A96233" w:rsidRDefault="00020828" w:rsidP="00863848">
            <w:r w:rsidRPr="00A96233">
              <w:t>Make a presentation to the large group.</w:t>
            </w:r>
          </w:p>
        </w:tc>
      </w:tr>
    </w:tbl>
    <w:p w14:paraId="3F3CCFA7" w14:textId="60B597F2" w:rsidR="00020828" w:rsidRDefault="00020828" w:rsidP="00020828">
      <w:pPr>
        <w:rPr>
          <w:rFonts w:eastAsia="Times New Roman"/>
        </w:rPr>
      </w:pPr>
    </w:p>
    <w:p w14:paraId="31931288" w14:textId="77777777" w:rsidR="003774A7" w:rsidRPr="00A96233" w:rsidRDefault="003774A7" w:rsidP="00020828">
      <w:pPr>
        <w:rPr>
          <w:rFonts w:eastAsia="Times New Roman"/>
        </w:rPr>
      </w:pPr>
    </w:p>
    <w:p w14:paraId="1AF71801" w14:textId="77777777" w:rsidR="00020828" w:rsidRPr="00A96233" w:rsidRDefault="00020828" w:rsidP="00020828">
      <w:pPr>
        <w:pStyle w:val="Heading3"/>
        <w:spacing w:line="360" w:lineRule="auto"/>
        <w:jc w:val="left"/>
      </w:pPr>
      <w:bookmarkStart w:id="1363" w:name="_Toc44861763"/>
      <w:bookmarkStart w:id="1364" w:name="_Toc46399856"/>
      <w:bookmarkStart w:id="1365" w:name="_Toc46588442"/>
      <w:bookmarkStart w:id="1366" w:name="_Toc46829659"/>
      <w:bookmarkStart w:id="1367" w:name="_Toc46918803"/>
      <w:r w:rsidRPr="00A96233">
        <w:t>1.4.3</w:t>
      </w:r>
      <w:r w:rsidRPr="00A96233">
        <w:tab/>
        <w:t>Ethical and unethical behaviour in the negotiation process</w:t>
      </w:r>
      <w:bookmarkEnd w:id="1363"/>
      <w:bookmarkEnd w:id="1364"/>
      <w:bookmarkEnd w:id="1365"/>
      <w:bookmarkEnd w:id="1366"/>
      <w:bookmarkEnd w:id="1367"/>
    </w:p>
    <w:p w14:paraId="1460AC24" w14:textId="77777777" w:rsidR="00020828" w:rsidRPr="00A96233" w:rsidRDefault="00020828" w:rsidP="00020828"/>
    <w:p w14:paraId="5BB8A962" w14:textId="77777777" w:rsidR="00020828" w:rsidRPr="00A96233" w:rsidRDefault="00020828" w:rsidP="00020828">
      <w:pPr>
        <w:pStyle w:val="Heading4"/>
        <w:spacing w:line="360" w:lineRule="auto"/>
        <w:ind w:left="1134" w:hanging="1134"/>
        <w:jc w:val="left"/>
      </w:pPr>
      <w:r w:rsidRPr="00A96233">
        <w:t>1.4.3.1</w:t>
      </w:r>
      <w:r w:rsidRPr="00A96233">
        <w:tab/>
        <w:t>Why ethics is an important issue in the buying process</w:t>
      </w:r>
    </w:p>
    <w:p w14:paraId="5646F94E" w14:textId="77777777" w:rsidR="00020828" w:rsidRPr="00A96233" w:rsidRDefault="00020828" w:rsidP="00020828"/>
    <w:p w14:paraId="7BD703F8" w14:textId="77777777" w:rsidR="00020828" w:rsidRPr="00A96233" w:rsidRDefault="00020828" w:rsidP="00020828">
      <w:pPr>
        <w:spacing w:after="120"/>
      </w:pPr>
      <w:r w:rsidRPr="00A96233">
        <w:t>The Procurement Academy lists the following reasons why ethics is important:</w:t>
      </w:r>
    </w:p>
    <w:p w14:paraId="02C02ABF" w14:textId="77777777" w:rsidR="00020828" w:rsidRPr="00A96233" w:rsidRDefault="00020828" w:rsidP="0014236E">
      <w:pPr>
        <w:pStyle w:val="ListParagraph"/>
        <w:numPr>
          <w:ilvl w:val="0"/>
          <w:numId w:val="285"/>
        </w:numPr>
        <w:spacing w:after="120"/>
        <w:contextualSpacing w:val="0"/>
      </w:pPr>
      <w:r w:rsidRPr="00A96233">
        <w:t>Buyers represent their organisations and are responsible for awarding business to suppliers. Any unethical behaviour will have a negative impact on the brand image of the retail company.</w:t>
      </w:r>
    </w:p>
    <w:p w14:paraId="2134995C" w14:textId="77777777" w:rsidR="00020828" w:rsidRPr="00A96233" w:rsidRDefault="00020828" w:rsidP="0014236E">
      <w:pPr>
        <w:pStyle w:val="ListParagraph"/>
        <w:numPr>
          <w:ilvl w:val="0"/>
          <w:numId w:val="285"/>
        </w:numPr>
        <w:spacing w:after="120"/>
        <w:contextualSpacing w:val="0"/>
      </w:pPr>
      <w:r w:rsidRPr="00A96233">
        <w:t>Buying professionals experience enormous pressure from internal and external forces to act in unethical ways as they usually have control over large sums of money.</w:t>
      </w:r>
    </w:p>
    <w:p w14:paraId="79EC2C32" w14:textId="19A75D9F" w:rsidR="00020828" w:rsidRPr="00A96233" w:rsidRDefault="00020828" w:rsidP="0014236E">
      <w:pPr>
        <w:pStyle w:val="ListParagraph"/>
        <w:numPr>
          <w:ilvl w:val="0"/>
          <w:numId w:val="285"/>
        </w:numPr>
        <w:spacing w:after="120"/>
        <w:contextualSpacing w:val="0"/>
      </w:pPr>
      <w:r w:rsidRPr="00A96233">
        <w:t xml:space="preserve">Ethical behaviour in conducting business helps in establishing a </w:t>
      </w:r>
      <w:r w:rsidR="00DA723A" w:rsidRPr="00A96233">
        <w:t>long-term</w:t>
      </w:r>
      <w:r w:rsidRPr="00A96233">
        <w:t xml:space="preserve"> relationship and goodwill with suppliers.</w:t>
      </w:r>
    </w:p>
    <w:p w14:paraId="74687FD5" w14:textId="77777777" w:rsidR="00020828" w:rsidRPr="00A96233" w:rsidRDefault="00020828" w:rsidP="0014236E">
      <w:pPr>
        <w:pStyle w:val="ListParagraph"/>
        <w:numPr>
          <w:ilvl w:val="0"/>
          <w:numId w:val="285"/>
        </w:numPr>
        <w:contextualSpacing w:val="0"/>
      </w:pPr>
      <w:r w:rsidRPr="00A96233">
        <w:t>An ethical person is respected in the business community. Once a buyer earns a reputation within an industry, it is difficult to change it. A professional reputation is something a buyer carries throughout his entire career.</w:t>
      </w:r>
    </w:p>
    <w:p w14:paraId="67FD1061" w14:textId="77777777" w:rsidR="00020828" w:rsidRPr="00A96233" w:rsidRDefault="00020828" w:rsidP="00020828">
      <w:pPr>
        <w:jc w:val="left"/>
      </w:pPr>
    </w:p>
    <w:p w14:paraId="726A38C5" w14:textId="77777777" w:rsidR="00020828" w:rsidRPr="00A96233" w:rsidRDefault="00020828" w:rsidP="00020828">
      <w:pPr>
        <w:pStyle w:val="Heading4"/>
        <w:spacing w:line="360" w:lineRule="auto"/>
        <w:ind w:left="1134" w:hanging="1134"/>
      </w:pPr>
      <w:r w:rsidRPr="00A96233">
        <w:t>1.4.3.2</w:t>
      </w:r>
      <w:r w:rsidRPr="00A96233">
        <w:tab/>
        <w:t>The principles (ground rules) for ethics in the buying process</w:t>
      </w:r>
    </w:p>
    <w:p w14:paraId="7010CE1B" w14:textId="77777777" w:rsidR="00020828" w:rsidRPr="00A96233" w:rsidRDefault="00020828" w:rsidP="00020828"/>
    <w:p w14:paraId="4FBFDB6B" w14:textId="77777777" w:rsidR="00020828" w:rsidRPr="00A96233" w:rsidRDefault="00020828" w:rsidP="00020828">
      <w:r w:rsidRPr="00A96233">
        <w:t>The ground rules for good ethics in the buying process are simple: “Practice integrity, avoid conflicts of interest and personal enrichment, treat suppliers equally and fairly, and comply with legal and other obligations.”</w:t>
      </w:r>
      <w:r w:rsidRPr="00A96233">
        <w:rPr>
          <w:vertAlign w:val="superscript"/>
        </w:rPr>
        <w:t>xvii</w:t>
      </w:r>
      <w:r w:rsidRPr="00A96233">
        <w:t xml:space="preserve"> The overriding principle is to do the right thing.</w:t>
      </w:r>
    </w:p>
    <w:p w14:paraId="0E516A38" w14:textId="77777777" w:rsidR="00020828" w:rsidRPr="00A96233" w:rsidRDefault="00020828" w:rsidP="00020828"/>
    <w:p w14:paraId="6464B1B8" w14:textId="77777777" w:rsidR="00020828" w:rsidRPr="00A96233" w:rsidRDefault="00020828" w:rsidP="00020828">
      <w:r w:rsidRPr="00A96233">
        <w:t>The principles of ethical negotiation are:</w:t>
      </w:r>
      <w:r w:rsidRPr="00A96233">
        <w:rPr>
          <w:vertAlign w:val="superscript"/>
        </w:rPr>
        <w:t>xviii</w:t>
      </w:r>
    </w:p>
    <w:p w14:paraId="0602D5B6" w14:textId="77777777" w:rsidR="00020828" w:rsidRPr="00A96233" w:rsidRDefault="00020828" w:rsidP="00020828"/>
    <w:p w14:paraId="35CD4FE1" w14:textId="77777777" w:rsidR="00020828" w:rsidRPr="00A96233" w:rsidRDefault="00020828" w:rsidP="00020828">
      <w:pPr>
        <w:rPr>
          <w:rStyle w:val="Emphasis"/>
        </w:rPr>
      </w:pPr>
      <w:r w:rsidRPr="00A96233">
        <w:rPr>
          <w:rStyle w:val="Strong"/>
          <w:color w:val="000000" w:themeColor="text1"/>
        </w:rPr>
        <w:t>Principle 1. Reciprocity</w:t>
      </w:r>
      <w:r w:rsidRPr="00A96233">
        <w:rPr>
          <w:rStyle w:val="Strong"/>
        </w:rPr>
        <w:t xml:space="preserve">: </w:t>
      </w:r>
      <w:r w:rsidRPr="00A96233">
        <w:rPr>
          <w:rStyle w:val="Emphasis"/>
        </w:rPr>
        <w:t>Would I want others to treat me or someone close to me this way?</w:t>
      </w:r>
    </w:p>
    <w:p w14:paraId="207E3D63" w14:textId="77777777" w:rsidR="00020828" w:rsidRPr="00A96233" w:rsidRDefault="00020828" w:rsidP="00020828"/>
    <w:p w14:paraId="2605BFDB" w14:textId="77777777" w:rsidR="00020828" w:rsidRPr="00A96233" w:rsidRDefault="00020828" w:rsidP="00020828">
      <w:pPr>
        <w:rPr>
          <w:rStyle w:val="Emphasis"/>
        </w:rPr>
      </w:pPr>
      <w:r w:rsidRPr="00A96233">
        <w:rPr>
          <w:b/>
          <w:bCs/>
        </w:rPr>
        <w:t>Principle 2. Publicity</w:t>
      </w:r>
      <w:r w:rsidRPr="00A96233">
        <w:t xml:space="preserve">: </w:t>
      </w:r>
      <w:r w:rsidRPr="00A96233">
        <w:rPr>
          <w:rStyle w:val="Emphasis"/>
        </w:rPr>
        <w:t>Would I be comfortable if my actions were fully and fairly described in the newspaper?</w:t>
      </w:r>
    </w:p>
    <w:p w14:paraId="459DF393" w14:textId="77777777" w:rsidR="00020828" w:rsidRPr="00A96233" w:rsidRDefault="00020828" w:rsidP="00020828"/>
    <w:p w14:paraId="57961F06" w14:textId="77777777" w:rsidR="00020828" w:rsidRPr="00A96233" w:rsidRDefault="00020828" w:rsidP="00020828">
      <w:pPr>
        <w:rPr>
          <w:rStyle w:val="Emphasis"/>
        </w:rPr>
      </w:pPr>
      <w:r w:rsidRPr="00A96233">
        <w:rPr>
          <w:b/>
          <w:bCs/>
        </w:rPr>
        <w:t>Principle 3. Trusted friend:</w:t>
      </w:r>
      <w:r w:rsidRPr="00A96233">
        <w:t xml:space="preserve"> </w:t>
      </w:r>
      <w:r w:rsidRPr="00A96233">
        <w:rPr>
          <w:rStyle w:val="Emphasis"/>
        </w:rPr>
        <w:t>Would I be comfortable telling my best friend, spouse, or children what I am doing?</w:t>
      </w:r>
    </w:p>
    <w:p w14:paraId="36DD0B01" w14:textId="77777777" w:rsidR="00020828" w:rsidRPr="00A96233" w:rsidRDefault="00020828" w:rsidP="00020828">
      <w:pPr>
        <w:rPr>
          <w:rStyle w:val="Emphasis"/>
        </w:rPr>
      </w:pPr>
      <w:r w:rsidRPr="00A96233">
        <w:rPr>
          <w:b/>
          <w:bCs/>
        </w:rPr>
        <w:t>Principle 4. Universality</w:t>
      </w:r>
      <w:r w:rsidRPr="00A96233">
        <w:t xml:space="preserve">: </w:t>
      </w:r>
      <w:r w:rsidRPr="00A96233">
        <w:rPr>
          <w:rStyle w:val="Emphasis"/>
        </w:rPr>
        <w:t>Would I advise anyone else in my situation to act this way?</w:t>
      </w:r>
    </w:p>
    <w:p w14:paraId="58FBEBDF" w14:textId="77777777" w:rsidR="00020828" w:rsidRPr="00A96233" w:rsidRDefault="00020828" w:rsidP="00020828"/>
    <w:p w14:paraId="5394A0ED" w14:textId="77777777" w:rsidR="00020828" w:rsidRPr="00A96233" w:rsidRDefault="00020828" w:rsidP="00020828">
      <w:pPr>
        <w:rPr>
          <w:rStyle w:val="Emphasis"/>
        </w:rPr>
      </w:pPr>
      <w:r w:rsidRPr="00A96233">
        <w:rPr>
          <w:b/>
          <w:bCs/>
        </w:rPr>
        <w:t>Principle 5. Legacy:</w:t>
      </w:r>
      <w:r w:rsidRPr="00A96233">
        <w:t xml:space="preserve"> </w:t>
      </w:r>
      <w:r w:rsidRPr="00A96233">
        <w:rPr>
          <w:rStyle w:val="Emphasis"/>
        </w:rPr>
        <w:t>Does this action reflect how I want to be known and remembered?</w:t>
      </w:r>
    </w:p>
    <w:p w14:paraId="07EE98EA" w14:textId="77777777" w:rsidR="00020828" w:rsidRPr="00A96233" w:rsidRDefault="00020828" w:rsidP="00020828"/>
    <w:p w14:paraId="676D034D" w14:textId="77777777" w:rsidR="00020828" w:rsidRPr="00A96233" w:rsidRDefault="00020828" w:rsidP="00020828">
      <w:pPr>
        <w:pStyle w:val="Heading4"/>
        <w:spacing w:line="360" w:lineRule="auto"/>
        <w:ind w:left="1134" w:hanging="1134"/>
      </w:pPr>
      <w:r w:rsidRPr="00A96233">
        <w:t>1.4.3.3</w:t>
      </w:r>
      <w:r w:rsidRPr="00A96233">
        <w:tab/>
        <w:t>Challenges in negotiations that may lead to unethical behaviour</w:t>
      </w:r>
    </w:p>
    <w:p w14:paraId="5C2486F3" w14:textId="77777777" w:rsidR="00020828" w:rsidRPr="00A96233" w:rsidRDefault="00020828" w:rsidP="00020828"/>
    <w:p w14:paraId="0059FA4A" w14:textId="44BF4992" w:rsidR="00020828" w:rsidRPr="00A96233" w:rsidRDefault="00020828" w:rsidP="00020828">
      <w:r w:rsidRPr="00A96233">
        <w:t>D</w:t>
      </w:r>
      <w:r w:rsidR="00DA723A">
        <w:t>o</w:t>
      </w:r>
      <w:r w:rsidRPr="00A96233">
        <w:t>ing the right thing is, apparently, not as easy as it seems to be, according to the Logistics Bureau.</w:t>
      </w:r>
    </w:p>
    <w:p w14:paraId="16E38C7A" w14:textId="77777777" w:rsidR="00020828" w:rsidRPr="00A96233" w:rsidRDefault="00020828" w:rsidP="00020828"/>
    <w:p w14:paraId="3290E283" w14:textId="77777777" w:rsidR="00020828" w:rsidRPr="00A96233" w:rsidRDefault="00020828" w:rsidP="00020828">
      <w:r w:rsidRPr="00A96233">
        <w:t xml:space="preserve">Harvard Law School emphasises that ethics in negotiations is an important subject. The institution discusses challenges in negotiations that may give rise to unethical behaviour. </w:t>
      </w:r>
      <w:r w:rsidRPr="00A96233">
        <w:rPr>
          <w:vertAlign w:val="superscript"/>
        </w:rPr>
        <w:t>xix</w:t>
      </w:r>
    </w:p>
    <w:p w14:paraId="7B4E9AA7" w14:textId="77777777" w:rsidR="00020828" w:rsidRPr="00A96233" w:rsidRDefault="00020828" w:rsidP="00020828"/>
    <w:p w14:paraId="118FEDA2" w14:textId="6D2C7DDE" w:rsidR="00020828" w:rsidRDefault="00020828" w:rsidP="003B3BD5">
      <w:r w:rsidRPr="00A96233">
        <w:t>The institution identifies the following four challenges that might lead a negotiator behaving in unethical ways:</w:t>
      </w:r>
    </w:p>
    <w:p w14:paraId="5EE5AB74" w14:textId="77777777" w:rsidR="003B3BD5" w:rsidRPr="00A96233" w:rsidRDefault="003B3BD5" w:rsidP="003B3BD5"/>
    <w:p w14:paraId="599C2828" w14:textId="2BEF5A15"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#1. The lure of temptation. </w:t>
      </w:r>
      <w:r w:rsidRPr="00A96233">
        <w:t>Whether or not negotiators lie depends in part on how lucrative the rewards are. The higher a potential or anticipated reward is, the more significant is the temptation to lie.</w:t>
      </w:r>
    </w:p>
    <w:p w14:paraId="185FA269" w14:textId="77777777" w:rsidR="003B3BD5" w:rsidRPr="00A96233" w:rsidRDefault="003B3BD5" w:rsidP="003B3BD5"/>
    <w:p w14:paraId="56BD6B3C" w14:textId="7D69FDFD" w:rsidR="00020828" w:rsidRDefault="00020828" w:rsidP="003B3BD5">
      <w:pPr>
        <w:pStyle w:val="ListParagraph"/>
        <w:numPr>
          <w:ilvl w:val="0"/>
          <w:numId w:val="286"/>
        </w:numPr>
        <w:ind w:left="360"/>
        <w:contextualSpacing w:val="0"/>
      </w:pPr>
      <w:r w:rsidRPr="00A96233">
        <w:rPr>
          <w:rStyle w:val="Strong"/>
          <w:color w:val="000000" w:themeColor="text1"/>
        </w:rPr>
        <w:t>Negotiation ethical challenge #2. Uncertainty’s attraction.</w:t>
      </w:r>
      <w:r w:rsidRPr="00A96233">
        <w:t xml:space="preserve"> Uncertainty about the material facts in a negotiation can inspire unethical behaviour. </w:t>
      </w:r>
    </w:p>
    <w:p w14:paraId="6641DEA6" w14:textId="77777777" w:rsidR="003B3BD5" w:rsidRPr="00A96233" w:rsidRDefault="003B3BD5" w:rsidP="003B3BD5"/>
    <w:p w14:paraId="3BC7BB6F" w14:textId="4FF1896F"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#3. The power of powerlessness. </w:t>
      </w:r>
      <w:r w:rsidRPr="00DA723A">
        <w:rPr>
          <w:rStyle w:val="Strong"/>
          <w:b w:val="0"/>
          <w:bCs w:val="0"/>
          <w:color w:val="000000" w:themeColor="text1"/>
        </w:rPr>
        <w:t>S</w:t>
      </w:r>
      <w:r w:rsidRPr="00A96233">
        <w:t>tudies show that</w:t>
      </w:r>
      <w:r w:rsidR="00DA723A">
        <w:t xml:space="preserve"> </w:t>
      </w:r>
      <w:r w:rsidRPr="00A96233">
        <w:t>a lack of power is more likely to lead people to behave unethically. In one study, participants acted as managers</w:t>
      </w:r>
      <w:r w:rsidR="00DA723A">
        <w:t xml:space="preserve"> </w:t>
      </w:r>
      <w:r w:rsidRPr="00A96233">
        <w:t>negotiating with potential clients. When managers were told they had relatively few other potential clients, they</w:t>
      </w:r>
      <w:r w:rsidR="00DA723A">
        <w:t xml:space="preserve"> </w:t>
      </w:r>
      <w:r w:rsidRPr="00A96233">
        <w:t>were more likely to misrepresent information than when they were told they had plenty of potential clients. No</w:t>
      </w:r>
      <w:r w:rsidR="00DA723A">
        <w:t xml:space="preserve"> </w:t>
      </w:r>
      <w:r w:rsidRPr="00A96233">
        <w:t>wonder, then, that a job applicant lacking other solid offers might be tempted to claim that she has many.</w:t>
      </w:r>
    </w:p>
    <w:p w14:paraId="00323B53" w14:textId="77777777" w:rsidR="003B3BD5" w:rsidRPr="00A96233" w:rsidRDefault="003B3BD5" w:rsidP="003B3BD5"/>
    <w:p w14:paraId="786E549B" w14:textId="45C13647" w:rsidR="00020828" w:rsidRPr="00A96233" w:rsidRDefault="00020828" w:rsidP="003B3BD5">
      <w:pPr>
        <w:pStyle w:val="ListParagraph"/>
        <w:numPr>
          <w:ilvl w:val="0"/>
          <w:numId w:val="287"/>
        </w:numPr>
        <w:ind w:left="360"/>
        <w:contextualSpacing w:val="0"/>
      </w:pPr>
      <w:r w:rsidRPr="00A96233">
        <w:rPr>
          <w:rStyle w:val="Strong"/>
          <w:color w:val="000000" w:themeColor="text1"/>
        </w:rPr>
        <w:t xml:space="preserve">Negotiation ethical challenge #4. Anonymous victims. </w:t>
      </w:r>
      <w:r w:rsidRPr="00A96233">
        <w:t>Studies found that negotiators perceive</w:t>
      </w:r>
      <w:r w:rsidR="00DA723A">
        <w:t xml:space="preserve"> </w:t>
      </w:r>
      <w:r w:rsidRPr="00A96233">
        <w:t>interactions with groups to be less personal than interactions with individuals, a perception that they believe justifies</w:t>
      </w:r>
      <w:r w:rsidR="00DA723A">
        <w:t xml:space="preserve"> </w:t>
      </w:r>
      <w:r w:rsidRPr="00A96233">
        <w:t>increased unethical behaviour when dealing with</w:t>
      </w:r>
      <w:r w:rsidR="00DA723A">
        <w:t xml:space="preserve"> </w:t>
      </w:r>
      <w:r w:rsidRPr="00A96233">
        <w:t>groups.</w:t>
      </w:r>
    </w:p>
    <w:p w14:paraId="3BB0C2DB" w14:textId="77777777" w:rsidR="00020828" w:rsidRPr="00A96233" w:rsidRDefault="00020828" w:rsidP="003B3BD5"/>
    <w:p w14:paraId="073031D7" w14:textId="77777777" w:rsidR="00020828" w:rsidRPr="00A96233" w:rsidRDefault="00020828" w:rsidP="00020828">
      <w:pPr>
        <w:pStyle w:val="Heading4"/>
        <w:spacing w:line="360" w:lineRule="auto"/>
        <w:ind w:left="1134" w:hanging="1134"/>
      </w:pPr>
      <w:r w:rsidRPr="00A96233">
        <w:t>1.4.3.4</w:t>
      </w:r>
      <w:r w:rsidRPr="00A96233">
        <w:tab/>
        <w:t>Unethical tactics in negotiation</w:t>
      </w:r>
    </w:p>
    <w:p w14:paraId="5EF4B642" w14:textId="77777777" w:rsidR="00020828" w:rsidRPr="00A96233" w:rsidRDefault="00020828" w:rsidP="00020828"/>
    <w:p w14:paraId="6D00E1CF" w14:textId="77777777" w:rsidR="00020828" w:rsidRPr="00A96233" w:rsidRDefault="00020828" w:rsidP="00020828">
      <w:r w:rsidRPr="00A96233">
        <w:t xml:space="preserve">Unethical tactics are those behaviours intended to deceive or harm others. </w:t>
      </w:r>
    </w:p>
    <w:p w14:paraId="55E3A840" w14:textId="77777777" w:rsidR="00020828" w:rsidRPr="00A96233" w:rsidRDefault="00020828" w:rsidP="00020828"/>
    <w:p w14:paraId="19BA8861" w14:textId="77777777" w:rsidR="00020828" w:rsidRPr="00A96233" w:rsidRDefault="00020828" w:rsidP="00020828">
      <w:r w:rsidRPr="00A96233">
        <w:t>The selection and use of a given tactic is likely to be influenced by the negotiator’s motivations and his or her perception of whether the tactic is appropriate for the situation. Two motives may drive unethical behaviour in negotiations: the power motive and the competition motive.</w:t>
      </w:r>
    </w:p>
    <w:p w14:paraId="240E9EA6" w14:textId="77777777" w:rsidR="00020828" w:rsidRPr="00A96233" w:rsidRDefault="00020828" w:rsidP="00020828">
      <w:pPr>
        <w:rPr>
          <w:rFonts w:cs="Arial"/>
        </w:rPr>
      </w:pPr>
    </w:p>
    <w:p w14:paraId="5FE8FCA0" w14:textId="77777777" w:rsidR="00020828" w:rsidRPr="00A96233" w:rsidRDefault="00020828" w:rsidP="0014236E">
      <w:pPr>
        <w:pStyle w:val="ListParagraph"/>
        <w:numPr>
          <w:ilvl w:val="0"/>
          <w:numId w:val="288"/>
        </w:numPr>
        <w:contextualSpacing w:val="0"/>
      </w:pPr>
      <w:r w:rsidRPr="00A96233">
        <w:rPr>
          <w:b/>
          <w:bCs/>
          <w:i/>
          <w:iCs/>
        </w:rPr>
        <w:t>The power motive</w:t>
      </w:r>
      <w:r w:rsidRPr="00A96233">
        <w:rPr>
          <w:i/>
          <w:iCs/>
        </w:rPr>
        <w:t>.</w:t>
      </w:r>
      <w:r w:rsidRPr="00A96233">
        <w:t xml:space="preserve"> The objective is to acquire or demonstrate individual power. Power motives often lead to unethical tactics such as bluffing, falsification, misrepresentation, deception, and selective disclosure, the liar gains advantage (discussed below).</w:t>
      </w:r>
    </w:p>
    <w:p w14:paraId="08307A6B" w14:textId="77777777" w:rsidR="00020828" w:rsidRPr="00A96233" w:rsidRDefault="00020828" w:rsidP="00020828">
      <w:pPr>
        <w:pStyle w:val="ListParagraph"/>
        <w:ind w:left="360"/>
        <w:contextualSpacing w:val="0"/>
      </w:pPr>
    </w:p>
    <w:p w14:paraId="46D50AC0" w14:textId="77777777" w:rsidR="00020828" w:rsidRPr="00A96233" w:rsidRDefault="00020828" w:rsidP="0014236E">
      <w:pPr>
        <w:pStyle w:val="ListParagraph"/>
        <w:numPr>
          <w:ilvl w:val="0"/>
          <w:numId w:val="288"/>
        </w:numPr>
        <w:contextualSpacing w:val="0"/>
      </w:pPr>
      <w:r w:rsidRPr="00A96233">
        <w:rPr>
          <w:b/>
          <w:bCs/>
          <w:i/>
          <w:iCs/>
        </w:rPr>
        <w:t>Competition motive.</w:t>
      </w:r>
      <w:r w:rsidRPr="00A96233">
        <w:t xml:space="preserve"> When motivated to be competitive, and when expecting the other party to be competitive, a negotiator might see marginally ethical tactics as appropriate. When both parties are competitively motivated, they exhibit the greatest tendency to employ marginally ethical tactics.</w:t>
      </w:r>
      <w:r w:rsidRPr="00A96233">
        <w:rPr>
          <w:vertAlign w:val="superscript"/>
        </w:rPr>
        <w:t>xx</w:t>
      </w:r>
    </w:p>
    <w:p w14:paraId="760A4435" w14:textId="77777777" w:rsidR="00020828" w:rsidRPr="00A96233" w:rsidRDefault="00020828" w:rsidP="00020828"/>
    <w:p w14:paraId="02E7AB01" w14:textId="086772AD" w:rsidR="00020828" w:rsidRDefault="00020828" w:rsidP="003B3BD5">
      <w:pPr>
        <w:rPr>
          <w:vertAlign w:val="superscript"/>
        </w:rPr>
      </w:pPr>
      <w:r w:rsidRPr="00A96233">
        <w:t>Examples of common negotiation tactics that are potentially unethical include:</w:t>
      </w:r>
      <w:r w:rsidRPr="00A96233">
        <w:rPr>
          <w:vertAlign w:val="superscript"/>
        </w:rPr>
        <w:t>xxi</w:t>
      </w:r>
    </w:p>
    <w:p w14:paraId="03A71BB6" w14:textId="77777777" w:rsidR="003B3BD5" w:rsidRPr="00A96233" w:rsidRDefault="003B3BD5" w:rsidP="003B3BD5"/>
    <w:p w14:paraId="0C9801AF" w14:textId="3CDEC5D2" w:rsidR="00020828" w:rsidRPr="003B3BD5" w:rsidRDefault="00020828" w:rsidP="003B3BD5">
      <w:pPr>
        <w:pStyle w:val="ListParagraph"/>
        <w:numPr>
          <w:ilvl w:val="0"/>
          <w:numId w:val="289"/>
        </w:numPr>
        <w:contextualSpacing w:val="0"/>
        <w:rPr>
          <w:rFonts w:ascii="Times New Roman" w:hAnsi="Times New Roman"/>
        </w:rPr>
      </w:pPr>
      <w:r w:rsidRPr="00A96233">
        <w:rPr>
          <w:b/>
          <w:bCs/>
          <w:i/>
          <w:iCs/>
        </w:rPr>
        <w:t>Competitive bargaining.</w:t>
      </w:r>
      <w:r w:rsidRPr="00A96233">
        <w:t xml:space="preserve"> Competitive bargaining is generally assumed and ethical. However, using tactics that are meant to deceive or coerce the other party may be seen as unethical.</w:t>
      </w:r>
    </w:p>
    <w:p w14:paraId="4957E5AD" w14:textId="77777777" w:rsidR="003B3BD5" w:rsidRPr="003B3BD5" w:rsidRDefault="003B3BD5" w:rsidP="003B3BD5"/>
    <w:p w14:paraId="3E855285" w14:textId="05B19896" w:rsidR="00020828" w:rsidRDefault="00020828" w:rsidP="003B3BD5">
      <w:pPr>
        <w:pStyle w:val="ListParagraph"/>
        <w:numPr>
          <w:ilvl w:val="0"/>
          <w:numId w:val="289"/>
        </w:numPr>
        <w:contextualSpacing w:val="0"/>
      </w:pPr>
      <w:r w:rsidRPr="00A96233">
        <w:rPr>
          <w:b/>
          <w:bCs/>
          <w:i/>
          <w:iCs/>
        </w:rPr>
        <w:t>Emotional manipulation</w:t>
      </w:r>
      <w:r w:rsidRPr="00A96233">
        <w:t xml:space="preserve">. Tactics used to intentionally affect the emotional state of the other party in an attempt to sway </w:t>
      </w:r>
      <w:r w:rsidR="00DA723A">
        <w:t>t</w:t>
      </w:r>
      <w:r w:rsidRPr="00A96233">
        <w:t>he</w:t>
      </w:r>
      <w:r w:rsidR="00DA723A">
        <w:t>i</w:t>
      </w:r>
      <w:r w:rsidRPr="00A96233">
        <w:t>r otherwise-logical decision making, may be seen as unethical.</w:t>
      </w:r>
    </w:p>
    <w:p w14:paraId="093756E9" w14:textId="77777777" w:rsidR="003B3BD5" w:rsidRPr="00A96233" w:rsidRDefault="003B3BD5" w:rsidP="003B3BD5"/>
    <w:p w14:paraId="1BBB8EC7" w14:textId="77777777" w:rsidR="00020828" w:rsidRPr="00A96233" w:rsidRDefault="00020828" w:rsidP="003B3BD5">
      <w:pPr>
        <w:pStyle w:val="ListParagraph"/>
        <w:numPr>
          <w:ilvl w:val="0"/>
          <w:numId w:val="289"/>
        </w:numPr>
        <w:spacing w:after="120"/>
        <w:contextualSpacing w:val="0"/>
        <w:rPr>
          <w:rFonts w:ascii="Times New Roman" w:hAnsi="Times New Roman"/>
        </w:rPr>
      </w:pPr>
      <w:r w:rsidRPr="00A96233">
        <w:rPr>
          <w:b/>
          <w:bCs/>
          <w:i/>
          <w:iCs/>
        </w:rPr>
        <w:t>Misrepresentation</w:t>
      </w:r>
      <w:r w:rsidRPr="00A96233">
        <w:t xml:space="preserve">. </w:t>
      </w:r>
    </w:p>
    <w:p w14:paraId="05612404" w14:textId="77777777" w:rsidR="00020828" w:rsidRPr="00A96233" w:rsidRDefault="00020828" w:rsidP="003B3BD5">
      <w:pPr>
        <w:pStyle w:val="ListParagraph"/>
        <w:numPr>
          <w:ilvl w:val="1"/>
          <w:numId w:val="289"/>
        </w:numPr>
        <w:tabs>
          <w:tab w:val="clear" w:pos="1080"/>
          <w:tab w:val="num" w:pos="1560"/>
        </w:tabs>
        <w:spacing w:after="120"/>
        <w:ind w:left="851" w:hanging="425"/>
        <w:contextualSpacing w:val="0"/>
        <w:rPr>
          <w:rFonts w:ascii="Times New Roman" w:hAnsi="Times New Roman"/>
        </w:rPr>
      </w:pPr>
      <w:r w:rsidRPr="00A96233">
        <w:rPr>
          <w:i/>
          <w:iCs/>
        </w:rPr>
        <w:t>“Passive misrepresentation”</w:t>
      </w:r>
      <w:r w:rsidRPr="00A96233">
        <w:t xml:space="preserve"> (also known as misrepresentation by omission) is a strategy in which a negotiator does not convey his or her true preferences and allows the other party to arrive at an erroneous conclusion. </w:t>
      </w:r>
    </w:p>
    <w:p w14:paraId="7AAF5802" w14:textId="70A2905F" w:rsidR="00020828" w:rsidRPr="003B3BD5" w:rsidRDefault="00020828" w:rsidP="003B3BD5">
      <w:pPr>
        <w:pStyle w:val="ListParagraph"/>
        <w:numPr>
          <w:ilvl w:val="1"/>
          <w:numId w:val="289"/>
        </w:numPr>
        <w:tabs>
          <w:tab w:val="clear" w:pos="1080"/>
          <w:tab w:val="num" w:pos="1560"/>
        </w:tabs>
        <w:ind w:left="851" w:hanging="425"/>
        <w:contextualSpacing w:val="0"/>
        <w:rPr>
          <w:rFonts w:ascii="Times New Roman" w:hAnsi="Times New Roman"/>
        </w:rPr>
      </w:pPr>
      <w:r w:rsidRPr="00A96233">
        <w:rPr>
          <w:i/>
          <w:iCs/>
        </w:rPr>
        <w:t>“Active misrepresentation”</w:t>
      </w:r>
      <w:r w:rsidRPr="00A96233">
        <w:t xml:space="preserve"> (also known as misrepresentation by commission) is a strategy in which a negotiator deliberately misleads his or her opponent.</w:t>
      </w:r>
    </w:p>
    <w:p w14:paraId="27897E1B" w14:textId="77777777" w:rsidR="003B3BD5" w:rsidRPr="003B3BD5" w:rsidRDefault="003B3BD5" w:rsidP="003B3BD5"/>
    <w:p w14:paraId="33D04B86" w14:textId="708B5289" w:rsidR="00020828" w:rsidRDefault="00020828" w:rsidP="003B3BD5">
      <w:pPr>
        <w:pStyle w:val="ListParagraph"/>
        <w:numPr>
          <w:ilvl w:val="0"/>
          <w:numId w:val="289"/>
        </w:numPr>
        <w:ind w:hanging="357"/>
        <w:contextualSpacing w:val="0"/>
      </w:pPr>
      <w:r w:rsidRPr="00A96233">
        <w:rPr>
          <w:b/>
          <w:bCs/>
          <w:i/>
          <w:iCs/>
        </w:rPr>
        <w:t>Backing out of a negotiated agreement</w:t>
      </w:r>
      <w:r w:rsidRPr="00A96233">
        <w:t>. Backing out of a legally unenforceable contract may be unethical.</w:t>
      </w:r>
    </w:p>
    <w:p w14:paraId="2BEA5259" w14:textId="77777777" w:rsidR="003B3BD5" w:rsidRPr="00A96233" w:rsidRDefault="003B3BD5" w:rsidP="003B3BD5">
      <w:pPr>
        <w:ind w:left="3"/>
      </w:pPr>
    </w:p>
    <w:p w14:paraId="552B55DF" w14:textId="00C614AA" w:rsidR="003B3BD5" w:rsidRDefault="00020828" w:rsidP="003B3BD5">
      <w:pPr>
        <w:pStyle w:val="ListParagraph"/>
        <w:numPr>
          <w:ilvl w:val="0"/>
          <w:numId w:val="289"/>
        </w:numPr>
        <w:ind w:hanging="357"/>
        <w:contextualSpacing w:val="0"/>
      </w:pPr>
      <w:r w:rsidRPr="00A96233">
        <w:rPr>
          <w:b/>
          <w:bCs/>
          <w:i/>
          <w:iCs/>
        </w:rPr>
        <w:t>Revoking an offer.</w:t>
      </w:r>
      <w:r w:rsidRPr="00A96233">
        <w:t xml:space="preserve"> Making an offer in bad faith or revoking and is generally viewed as unethical.</w:t>
      </w:r>
    </w:p>
    <w:p w14:paraId="4A136372" w14:textId="77777777" w:rsidR="003B3BD5" w:rsidRPr="00A96233" w:rsidRDefault="003B3BD5" w:rsidP="003B3BD5"/>
    <w:p w14:paraId="4307A7FD" w14:textId="305A843A" w:rsidR="00020828" w:rsidRDefault="00020828" w:rsidP="003B3BD5">
      <w:pPr>
        <w:pStyle w:val="ListParagraph"/>
        <w:numPr>
          <w:ilvl w:val="0"/>
          <w:numId w:val="289"/>
        </w:numPr>
        <w:ind w:hanging="357"/>
        <w:contextualSpacing w:val="0"/>
      </w:pPr>
      <w:r w:rsidRPr="00A96233">
        <w:rPr>
          <w:b/>
          <w:bCs/>
          <w:i/>
          <w:iCs/>
        </w:rPr>
        <w:t>Inappropriate information collection.</w:t>
      </w:r>
      <w:r w:rsidRPr="00A96233">
        <w:t xml:space="preserve"> Tactics used to collect information about the other party that is either disingenuous or used to create a negative reaction in the other party. </w:t>
      </w:r>
    </w:p>
    <w:p w14:paraId="1B8F6EBA" w14:textId="77777777" w:rsidR="003B3BD5" w:rsidRPr="00A96233" w:rsidRDefault="003B3BD5" w:rsidP="003B3BD5">
      <w:pPr>
        <w:ind w:left="3"/>
      </w:pPr>
    </w:p>
    <w:p w14:paraId="17C47FFC" w14:textId="77777777" w:rsidR="00020828" w:rsidRPr="00A96233" w:rsidRDefault="00020828" w:rsidP="003B3BD5">
      <w:pPr>
        <w:pStyle w:val="ListParagraph"/>
        <w:numPr>
          <w:ilvl w:val="0"/>
          <w:numId w:val="289"/>
        </w:numPr>
        <w:contextualSpacing w:val="0"/>
      </w:pPr>
      <w:r w:rsidRPr="00A96233">
        <w:rPr>
          <w:b/>
          <w:bCs/>
          <w:i/>
          <w:iCs/>
        </w:rPr>
        <w:t>Payment of “kickbacks” or benefits to the buyer.</w:t>
      </w:r>
      <w:r w:rsidRPr="00A96233">
        <w:t xml:space="preserve"> Such behaviour usually results in the retail company paying more than necessary for the merchandise. That could have a negative impact on profits, cash flow and availability of stock on stores.</w:t>
      </w:r>
    </w:p>
    <w:p w14:paraId="686EAFAD" w14:textId="64ED465F" w:rsidR="00020828" w:rsidRDefault="00020828" w:rsidP="003B3BD5"/>
    <w:p w14:paraId="7DB18672" w14:textId="1E7FBEC0" w:rsidR="003B3BD5" w:rsidRDefault="003B3BD5" w:rsidP="003B3BD5"/>
    <w:p w14:paraId="25C57EA1" w14:textId="2497A6C7" w:rsidR="003B3BD5" w:rsidRDefault="003B3BD5" w:rsidP="003B3BD5"/>
    <w:p w14:paraId="68E5F449" w14:textId="77777777" w:rsidR="003B3BD5" w:rsidRPr="00A96233" w:rsidRDefault="003B3BD5" w:rsidP="003B3BD5"/>
    <w:p w14:paraId="79566479" w14:textId="77777777" w:rsidR="00020828" w:rsidRPr="00A96233" w:rsidRDefault="00020828" w:rsidP="00020828">
      <w:pPr>
        <w:pStyle w:val="Heading4"/>
        <w:spacing w:line="360" w:lineRule="auto"/>
        <w:ind w:left="1134" w:hanging="1134"/>
      </w:pPr>
      <w:r w:rsidRPr="00A96233">
        <w:t>1.4.3.5</w:t>
      </w:r>
      <w:r w:rsidRPr="00A96233">
        <w:tab/>
        <w:t>Unethical behaviour</w:t>
      </w:r>
    </w:p>
    <w:p w14:paraId="025973FE" w14:textId="77777777" w:rsidR="00020828" w:rsidRPr="00A96233" w:rsidRDefault="00020828" w:rsidP="003B3BD5"/>
    <w:p w14:paraId="3CC37878" w14:textId="73E91BC7" w:rsidR="00020828" w:rsidRDefault="00020828" w:rsidP="003B3BD5">
      <w:r w:rsidRPr="00A96233">
        <w:t>The Logistics Bureau gives the following examples of unethical, immoral or illegal behaviour:</w:t>
      </w:r>
    </w:p>
    <w:p w14:paraId="50DB8984" w14:textId="77777777" w:rsidR="003B3BD5" w:rsidRPr="00A96233" w:rsidRDefault="003B3BD5" w:rsidP="003B3BD5"/>
    <w:p w14:paraId="31F158FB" w14:textId="11378045" w:rsidR="00020828" w:rsidRDefault="00020828" w:rsidP="003B3BD5">
      <w:pPr>
        <w:pStyle w:val="ListParagraph"/>
        <w:numPr>
          <w:ilvl w:val="0"/>
          <w:numId w:val="290"/>
        </w:numPr>
        <w:contextualSpacing w:val="0"/>
      </w:pPr>
      <w:r w:rsidRPr="00A96233">
        <w:rPr>
          <w:b/>
          <w:bCs/>
          <w:i/>
          <w:iCs/>
        </w:rPr>
        <w:t>Bribery:</w:t>
      </w:r>
      <w:r w:rsidRPr="00A96233">
        <w:t xml:space="preserve"> Payments in cash or in kind made to individuals or their friends, family, or partners to buy their support for a supplier or a contract negotiation. Bribes can occur before, during, or after (kickbacks) award of a contract.</w:t>
      </w:r>
    </w:p>
    <w:p w14:paraId="19409F73" w14:textId="77777777" w:rsidR="003B3BD5" w:rsidRPr="00A96233" w:rsidRDefault="003B3BD5" w:rsidP="003B3BD5"/>
    <w:p w14:paraId="12EF674F" w14:textId="7585EAE9" w:rsidR="00020828" w:rsidRDefault="00020828" w:rsidP="003B3BD5">
      <w:pPr>
        <w:pStyle w:val="ListParagraph"/>
        <w:numPr>
          <w:ilvl w:val="0"/>
          <w:numId w:val="290"/>
        </w:numPr>
        <w:contextualSpacing w:val="0"/>
      </w:pPr>
      <w:r w:rsidRPr="00A96233">
        <w:rPr>
          <w:b/>
          <w:bCs/>
          <w:i/>
          <w:iCs/>
        </w:rPr>
        <w:t>Coercion:</w:t>
      </w:r>
      <w:r w:rsidRPr="00A96233">
        <w:t xml:space="preserve"> This involves threats made against or pressure put on individuals with the same objective as bribery namely to gain support for a supplier or contract negotiation. The difference between bribery and coercion is that whereas bribery aims to motivate individuals with what they can </w:t>
      </w:r>
      <w:r w:rsidRPr="00A96233">
        <w:rPr>
          <w:i/>
          <w:iCs/>
        </w:rPr>
        <w:t>gain</w:t>
      </w:r>
      <w:r w:rsidRPr="00A96233">
        <w:t xml:space="preserve">, coercion aims to motivate through the </w:t>
      </w:r>
      <w:r w:rsidRPr="00A96233">
        <w:rPr>
          <w:i/>
          <w:iCs/>
        </w:rPr>
        <w:t>fear</w:t>
      </w:r>
      <w:r w:rsidRPr="00A96233">
        <w:t xml:space="preserve"> of what they might suffer or lose.</w:t>
      </w:r>
    </w:p>
    <w:p w14:paraId="2D91E55B" w14:textId="77777777" w:rsidR="003B3BD5" w:rsidRPr="00A96233" w:rsidRDefault="003B3BD5" w:rsidP="003B3BD5"/>
    <w:p w14:paraId="055AF82D" w14:textId="4DBC75AF" w:rsidR="00020828" w:rsidRDefault="00020828" w:rsidP="003B3BD5">
      <w:pPr>
        <w:pStyle w:val="ListParagraph"/>
        <w:numPr>
          <w:ilvl w:val="0"/>
          <w:numId w:val="290"/>
        </w:numPr>
        <w:contextualSpacing w:val="0"/>
      </w:pPr>
      <w:r w:rsidRPr="00A96233">
        <w:rPr>
          <w:b/>
          <w:bCs/>
          <w:i/>
          <w:iCs/>
        </w:rPr>
        <w:t>Extortion:</w:t>
      </w:r>
      <w:r w:rsidRPr="00A96233">
        <w:t xml:space="preserve"> Asking for a bribe or similar illicit payment. </w:t>
      </w:r>
    </w:p>
    <w:p w14:paraId="51FB93F7" w14:textId="77777777" w:rsidR="003B3BD5" w:rsidRPr="00A96233" w:rsidRDefault="003B3BD5" w:rsidP="003B3BD5"/>
    <w:p w14:paraId="0DEF8BDA" w14:textId="6DB77646" w:rsidR="00020828" w:rsidRDefault="00020828" w:rsidP="003B3BD5">
      <w:pPr>
        <w:pStyle w:val="ListParagraph"/>
        <w:numPr>
          <w:ilvl w:val="0"/>
          <w:numId w:val="290"/>
        </w:numPr>
        <w:contextualSpacing w:val="0"/>
      </w:pPr>
      <w:r w:rsidRPr="00A96233">
        <w:rPr>
          <w:b/>
          <w:bCs/>
          <w:i/>
          <w:iCs/>
        </w:rPr>
        <w:t>Favouritism:</w:t>
      </w:r>
      <w:r w:rsidRPr="00A96233">
        <w:t xml:space="preserve"> Also known as nepotism, in which individuals give undue preference or negotiating advantage to a supplier who is a friend or part of the same family.</w:t>
      </w:r>
    </w:p>
    <w:p w14:paraId="32414AED" w14:textId="77777777" w:rsidR="003B3BD5" w:rsidRPr="00A96233" w:rsidRDefault="003B3BD5" w:rsidP="003B3BD5"/>
    <w:p w14:paraId="39D4D1D5" w14:textId="32DD662D" w:rsidR="00020828" w:rsidRDefault="00020828" w:rsidP="003B3BD5">
      <w:pPr>
        <w:pStyle w:val="ListParagraph"/>
        <w:numPr>
          <w:ilvl w:val="0"/>
          <w:numId w:val="290"/>
        </w:numPr>
        <w:ind w:left="357" w:hanging="357"/>
        <w:contextualSpacing w:val="0"/>
      </w:pPr>
      <w:r w:rsidRPr="00A96233">
        <w:rPr>
          <w:b/>
          <w:bCs/>
          <w:i/>
          <w:iCs/>
        </w:rPr>
        <w:t>Illegal sourcing:</w:t>
      </w:r>
      <w:r w:rsidRPr="00A96233">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72A5957A" w14:textId="77777777" w:rsidR="003B3BD5" w:rsidRPr="00A96233" w:rsidRDefault="003B3BD5" w:rsidP="003B3BD5"/>
    <w:p w14:paraId="3482B597" w14:textId="77777777" w:rsidR="00020828" w:rsidRPr="00A96233" w:rsidRDefault="00020828" w:rsidP="003B3BD5">
      <w:pPr>
        <w:pStyle w:val="ListParagraph"/>
        <w:numPr>
          <w:ilvl w:val="0"/>
          <w:numId w:val="290"/>
        </w:numPr>
        <w:contextualSpacing w:val="0"/>
      </w:pPr>
      <w:r w:rsidRPr="00A96233">
        <w:rPr>
          <w:b/>
          <w:bCs/>
          <w:i/>
          <w:iCs/>
        </w:rPr>
        <w:t>Traffic of influence:</w:t>
      </w:r>
      <w:r w:rsidRPr="00A96233">
        <w:t xml:space="preserve"> The exchange of an award of contract (or support for the award) for a favour or preferential treatment by the other party of another individual or organisation.</w:t>
      </w:r>
    </w:p>
    <w:p w14:paraId="157D3A33" w14:textId="77777777" w:rsidR="00020828" w:rsidRPr="00A96233" w:rsidRDefault="00020828" w:rsidP="003B3BD5"/>
    <w:p w14:paraId="002E6FED" w14:textId="701919F7" w:rsidR="00020828" w:rsidRDefault="00020828" w:rsidP="003B3BD5">
      <w:r w:rsidRPr="00A96233">
        <w:t>The Procurement Academy lists further examples of unethical behaviour:</w:t>
      </w:r>
    </w:p>
    <w:p w14:paraId="0E061DE2" w14:textId="77777777" w:rsidR="003B3BD5" w:rsidRPr="00A96233" w:rsidRDefault="003B3BD5" w:rsidP="003B3BD5"/>
    <w:p w14:paraId="10888FD2" w14:textId="1BB5120A" w:rsidR="00020828" w:rsidRDefault="00020828" w:rsidP="003B3BD5">
      <w:pPr>
        <w:pStyle w:val="ListParagraph"/>
        <w:numPr>
          <w:ilvl w:val="0"/>
          <w:numId w:val="291"/>
        </w:numPr>
        <w:contextualSpacing w:val="0"/>
      </w:pPr>
      <w:r w:rsidRPr="00A96233">
        <w:rPr>
          <w:b/>
          <w:bCs/>
        </w:rPr>
        <w:t>Accepting supplier favours and gifts:</w:t>
      </w:r>
      <w:r w:rsidRPr="00A96233">
        <w:t xml:space="preserve"> Accepting gifts, favours and freebies from suppliers. This is, according to the Academy, the most common unethical practice. Accepting gifts and favours may affect buyer’s evaluation of suppliers and selecting preferred suppliers.</w:t>
      </w:r>
    </w:p>
    <w:p w14:paraId="0C81C02F" w14:textId="77777777" w:rsidR="003B3BD5" w:rsidRPr="00A96233" w:rsidRDefault="003B3BD5" w:rsidP="003B3BD5"/>
    <w:p w14:paraId="62023205" w14:textId="14040651" w:rsidR="00020828" w:rsidRDefault="00020828" w:rsidP="003B3BD5">
      <w:pPr>
        <w:pStyle w:val="ListParagraph"/>
        <w:numPr>
          <w:ilvl w:val="0"/>
          <w:numId w:val="291"/>
        </w:numPr>
        <w:contextualSpacing w:val="0"/>
      </w:pPr>
      <w:r w:rsidRPr="00A96233">
        <w:rPr>
          <w:b/>
          <w:bCs/>
        </w:rPr>
        <w:t>Conflict of interest:</w:t>
      </w:r>
      <w:r w:rsidRPr="00A96233">
        <w:t xml:space="preserve"> Conflicts of interest arise when buyers or their close family/friends have direct financial interest in a supplier’s organisation. The Academy states that this is a major unethical practice and a serious breach of ethics.</w:t>
      </w:r>
    </w:p>
    <w:p w14:paraId="797306B2" w14:textId="77777777" w:rsidR="003B3BD5" w:rsidRPr="00A96233" w:rsidRDefault="003B3BD5" w:rsidP="003B3BD5"/>
    <w:p w14:paraId="0945E402" w14:textId="3E7B543F" w:rsidR="00020828" w:rsidRDefault="00020828" w:rsidP="003B3BD5">
      <w:pPr>
        <w:pStyle w:val="ListParagraph"/>
        <w:numPr>
          <w:ilvl w:val="0"/>
          <w:numId w:val="291"/>
        </w:numPr>
        <w:contextualSpacing w:val="0"/>
      </w:pPr>
      <w:r w:rsidRPr="00A96233">
        <w:rPr>
          <w:b/>
          <w:bCs/>
        </w:rPr>
        <w:t>Confidentiality of information:</w:t>
      </w:r>
      <w:r w:rsidRPr="00A96233">
        <w:t xml:space="preserve"> It is a ground rule in any business that confidential information should be shared only when needed and with the persons who are liable to get the same as part of their profession. Confidential information should be carefully shared with the internal and external world. The Academy emphasises that various kinds of information need to be protected; otherwise it could hamper the business adversely. Examples: pricing, </w:t>
      </w:r>
      <w:r w:rsidR="003B3BD5" w:rsidRPr="00A96233">
        <w:t>terms and conditions</w:t>
      </w:r>
      <w:r w:rsidRPr="00A96233">
        <w:t>, person</w:t>
      </w:r>
      <w:r w:rsidR="003B3BD5">
        <w:t>a</w:t>
      </w:r>
      <w:r w:rsidRPr="00A96233">
        <w:t>l information of customers, commercial information of suppliers in case of an RFx process, cost break up, business and trade secrets, etc.</w:t>
      </w:r>
    </w:p>
    <w:p w14:paraId="1C5BBA6C" w14:textId="77777777" w:rsidR="003B3BD5" w:rsidRPr="00A96233" w:rsidRDefault="003B3BD5" w:rsidP="003B3BD5"/>
    <w:p w14:paraId="5948E5E2" w14:textId="25560EC6" w:rsidR="00020828" w:rsidRDefault="00020828" w:rsidP="003B3BD5">
      <w:pPr>
        <w:pStyle w:val="ListParagraph"/>
        <w:numPr>
          <w:ilvl w:val="0"/>
          <w:numId w:val="291"/>
        </w:numPr>
        <w:contextualSpacing w:val="0"/>
      </w:pPr>
      <w:r w:rsidRPr="00A96233">
        <w:rPr>
          <w:b/>
          <w:bCs/>
        </w:rPr>
        <w:t>Fair and unbiased treatment:</w:t>
      </w:r>
      <w:r w:rsidRPr="00A96233">
        <w:t xml:space="preserve"> All suppliers should be treated fairly and in an unbiased manner. Any biased treatment to a particular vendor presents unethical behaviour.</w:t>
      </w:r>
    </w:p>
    <w:p w14:paraId="71817A0C" w14:textId="77777777" w:rsidR="003B3BD5" w:rsidRPr="00A96233" w:rsidRDefault="003B3BD5" w:rsidP="003B3BD5"/>
    <w:p w14:paraId="5CA8020A" w14:textId="77777777" w:rsidR="00020828" w:rsidRPr="00A96233" w:rsidRDefault="00020828" w:rsidP="003B3BD5">
      <w:pPr>
        <w:pStyle w:val="ListParagraph"/>
        <w:numPr>
          <w:ilvl w:val="0"/>
          <w:numId w:val="291"/>
        </w:numPr>
        <w:contextualSpacing w:val="0"/>
      </w:pPr>
      <w:r w:rsidRPr="00A96233">
        <w:rPr>
          <w:b/>
          <w:bCs/>
        </w:rPr>
        <w:t>Integrity:</w:t>
      </w:r>
      <w:r w:rsidRPr="00A96233">
        <w:t xml:space="preserve"> Integrity is the quality of being honest and having strong moral principles. Any compromise on the integrity – on the side of buyer or supplier - has a negative impact on the overall procurement process.</w:t>
      </w:r>
    </w:p>
    <w:p w14:paraId="34632BE6" w14:textId="77777777" w:rsidR="00020828" w:rsidRPr="00A96233" w:rsidRDefault="00020828" w:rsidP="003B3BD5">
      <w:pPr>
        <w:jc w:val="left"/>
      </w:pPr>
    </w:p>
    <w:p w14:paraId="5B97F078" w14:textId="77777777" w:rsidR="00020828" w:rsidRPr="00A96233" w:rsidRDefault="00020828" w:rsidP="00020828">
      <w:pPr>
        <w:pStyle w:val="Heading4"/>
        <w:spacing w:line="360" w:lineRule="auto"/>
        <w:ind w:left="1134" w:hanging="1134"/>
        <w:jc w:val="left"/>
      </w:pPr>
      <w:r w:rsidRPr="00A96233">
        <w:t>1.4.3.6</w:t>
      </w:r>
      <w:r w:rsidRPr="00A96233">
        <w:tab/>
        <w:t>The impact of unethical negotiations or behaviours on the organisation</w:t>
      </w:r>
    </w:p>
    <w:p w14:paraId="6EF1043B" w14:textId="77777777" w:rsidR="00020828" w:rsidRPr="00A96233" w:rsidRDefault="00020828" w:rsidP="00020828">
      <w:pPr>
        <w:rPr>
          <w:b/>
          <w:bCs/>
        </w:rPr>
      </w:pPr>
    </w:p>
    <w:p w14:paraId="2F3C4711" w14:textId="77777777" w:rsidR="00020828" w:rsidRPr="00A96233" w:rsidRDefault="00020828" w:rsidP="00020828">
      <w:pPr>
        <w:rPr>
          <w:b/>
          <w:bCs/>
        </w:rPr>
      </w:pPr>
      <w:r w:rsidRPr="00A96233">
        <w:rPr>
          <w:b/>
          <w:bCs/>
        </w:rPr>
        <w:t>The impact of deception during negotiations</w:t>
      </w:r>
    </w:p>
    <w:p w14:paraId="367F25ED" w14:textId="77777777" w:rsidR="00020828" w:rsidRPr="00A96233" w:rsidRDefault="00020828" w:rsidP="00020828">
      <w:pPr>
        <w:rPr>
          <w:b/>
          <w:bCs/>
        </w:rPr>
      </w:pPr>
    </w:p>
    <w:p w14:paraId="46DECB44" w14:textId="77777777" w:rsidR="00020828" w:rsidRPr="00A96233" w:rsidRDefault="00020828" w:rsidP="00020828">
      <w:r w:rsidRPr="00A96233">
        <w:t>Brian Gunia</w:t>
      </w:r>
      <w:r w:rsidRPr="00A96233">
        <w:rPr>
          <w:vertAlign w:val="superscript"/>
        </w:rPr>
        <w:t>xxii</w:t>
      </w:r>
      <w:r w:rsidRPr="00A96233">
        <w:t xml:space="preserve"> reports that in terms of unethical negotiating, many studies have documented the numerous negative consequences of deception - where a negotiator overtly provides inaccurate information - for both the deceiver and the deceived. </w:t>
      </w:r>
    </w:p>
    <w:p w14:paraId="6C28C532" w14:textId="77777777" w:rsidR="00020828" w:rsidRPr="00A96233" w:rsidRDefault="00020828" w:rsidP="00020828"/>
    <w:p w14:paraId="7321F2AB" w14:textId="77777777" w:rsidR="00020828" w:rsidRPr="00A96233" w:rsidRDefault="00020828" w:rsidP="003B3BD5">
      <w:r w:rsidRPr="00A96233">
        <w:t>He argues that although deceptive negotiators may extract some short-term benefits during the negotiation, deception is seen as quite detrimental overall. Deception:</w:t>
      </w:r>
    </w:p>
    <w:p w14:paraId="78676C59" w14:textId="77777777" w:rsidR="00020828" w:rsidRPr="00A96233" w:rsidRDefault="00020828" w:rsidP="003B3BD5">
      <w:pPr>
        <w:pStyle w:val="ListParagraph"/>
        <w:numPr>
          <w:ilvl w:val="0"/>
          <w:numId w:val="292"/>
        </w:numPr>
        <w:contextualSpacing w:val="0"/>
        <w:jc w:val="left"/>
      </w:pPr>
      <w:r w:rsidRPr="00A96233">
        <w:t>Reduces trust</w:t>
      </w:r>
    </w:p>
    <w:p w14:paraId="32B497A1" w14:textId="77777777" w:rsidR="00020828" w:rsidRPr="00A96233" w:rsidRDefault="00020828" w:rsidP="003B3BD5">
      <w:pPr>
        <w:pStyle w:val="ListParagraph"/>
        <w:numPr>
          <w:ilvl w:val="0"/>
          <w:numId w:val="292"/>
        </w:numPr>
        <w:contextualSpacing w:val="0"/>
        <w:jc w:val="left"/>
      </w:pPr>
      <w:r w:rsidRPr="00A96233">
        <w:t>Prompts retaliation</w:t>
      </w:r>
    </w:p>
    <w:p w14:paraId="5529DAB9" w14:textId="77777777" w:rsidR="00020828" w:rsidRPr="00A96233" w:rsidRDefault="00020828" w:rsidP="003B3BD5">
      <w:pPr>
        <w:pStyle w:val="ListParagraph"/>
        <w:numPr>
          <w:ilvl w:val="0"/>
          <w:numId w:val="292"/>
        </w:numPr>
        <w:contextualSpacing w:val="0"/>
        <w:jc w:val="left"/>
      </w:pPr>
      <w:r w:rsidRPr="00A96233">
        <w:t xml:space="preserve">Harms the deceiver’s economic outcomes of the negotiations. </w:t>
      </w:r>
    </w:p>
    <w:p w14:paraId="41B8BFE0" w14:textId="77777777" w:rsidR="00020828" w:rsidRPr="00A96233" w:rsidRDefault="00020828" w:rsidP="00020828"/>
    <w:p w14:paraId="67A5D7F4" w14:textId="77777777" w:rsidR="00020828" w:rsidRPr="00A96233" w:rsidRDefault="00020828" w:rsidP="00020828">
      <w:r w:rsidRPr="00A96233">
        <w:t>Other forms of unethical negotiations may result in decreased profits, tight cashflows and unavailability of stock in stores.</w:t>
      </w:r>
    </w:p>
    <w:p w14:paraId="605A94D7" w14:textId="77777777" w:rsidR="00020828" w:rsidRPr="00A96233" w:rsidRDefault="00020828" w:rsidP="00020828"/>
    <w:p w14:paraId="0E0CD6D9" w14:textId="77777777" w:rsidR="00020828" w:rsidRPr="00A96233" w:rsidRDefault="00020828" w:rsidP="00020828">
      <w:pPr>
        <w:rPr>
          <w:b/>
          <w:bCs/>
        </w:rPr>
      </w:pPr>
      <w:r w:rsidRPr="00A96233">
        <w:rPr>
          <w:b/>
          <w:bCs/>
        </w:rPr>
        <w:t>Impact of unethical behaviour such as bribery or coercion</w:t>
      </w:r>
    </w:p>
    <w:p w14:paraId="1D9AF509" w14:textId="77777777" w:rsidR="00020828" w:rsidRPr="00A96233" w:rsidRDefault="00020828" w:rsidP="00020828">
      <w:pPr>
        <w:rPr>
          <w:b/>
          <w:bCs/>
        </w:rPr>
      </w:pPr>
    </w:p>
    <w:p w14:paraId="5CB72891" w14:textId="77777777" w:rsidR="00020828" w:rsidRPr="00A96233" w:rsidRDefault="00020828" w:rsidP="00020828">
      <w:r w:rsidRPr="00A96233">
        <w:t>The efficiency of the procurement process and the effect on overall organisational performance is impacted in the case of bribery or coercion during negotiation. If procurement is driven by personal gain rather than value to the organisation, profitability suffers.</w:t>
      </w:r>
    </w:p>
    <w:p w14:paraId="799C3BC2" w14:textId="77777777" w:rsidR="00020828" w:rsidRPr="00A96233" w:rsidRDefault="00020828" w:rsidP="00020828"/>
    <w:p w14:paraId="79AD6FB1" w14:textId="77777777" w:rsidR="00020828" w:rsidRPr="00A96233" w:rsidRDefault="00020828" w:rsidP="00020828">
      <w:pPr>
        <w:rPr>
          <w:b/>
          <w:bCs/>
        </w:rPr>
      </w:pPr>
      <w:r w:rsidRPr="00A96233">
        <w:rPr>
          <w:b/>
          <w:bCs/>
        </w:rPr>
        <w:t>Impact of poor procurement ethics such as illegal sourcing</w:t>
      </w:r>
    </w:p>
    <w:p w14:paraId="0DA2E100" w14:textId="77777777" w:rsidR="00020828" w:rsidRPr="00A96233" w:rsidRDefault="00020828" w:rsidP="00020828">
      <w:pPr>
        <w:rPr>
          <w:b/>
          <w:bCs/>
        </w:rPr>
      </w:pPr>
    </w:p>
    <w:p w14:paraId="3C9E6EAE" w14:textId="77777777" w:rsidR="00020828" w:rsidRPr="00A96233" w:rsidRDefault="00020828" w:rsidP="00020828">
      <w:r w:rsidRPr="00A96233">
        <w:t xml:space="preserve">In this information-rich and communication-enabled age, bad press can spread rapidly. </w:t>
      </w:r>
    </w:p>
    <w:p w14:paraId="2508CD19" w14:textId="77777777" w:rsidR="00020828" w:rsidRPr="00A96233" w:rsidRDefault="00020828" w:rsidP="00020828"/>
    <w:p w14:paraId="5DB10149" w14:textId="77777777" w:rsidR="00020828" w:rsidRPr="00A96233" w:rsidRDefault="00020828" w:rsidP="00020828">
      <w:r w:rsidRPr="00A96233">
        <w:t>Unsatisfactory procurement ethics is damaging for public relations if those ethics become known.</w:t>
      </w:r>
    </w:p>
    <w:p w14:paraId="6A8B391D" w14:textId="77777777" w:rsidR="00020828" w:rsidRPr="00A96233" w:rsidRDefault="00020828" w:rsidP="00020828"/>
    <w:p w14:paraId="7A1B0771" w14:textId="7E0F64F9" w:rsidR="00020828" w:rsidRDefault="00020828" w:rsidP="00020828">
      <w:r w:rsidRPr="00A96233">
        <w:t>Rob O’Byrne emphasises that “consumers and other members of society wield considerable power in the form of associations, forums and networks, whether online or offline. They know how to use that power to punish enterprises and organisations they consider offenders. Sanctions can include boycotting purchases of a company’s products or services…”</w:t>
      </w:r>
      <w:r w:rsidRPr="00A96233">
        <w:rPr>
          <w:vertAlign w:val="superscript"/>
        </w:rPr>
        <w:t>xxiii</w:t>
      </w:r>
      <w:r w:rsidRPr="00A96233">
        <w:t xml:space="preserve"> This results in loss of sales and decreased profitability.</w:t>
      </w:r>
    </w:p>
    <w:p w14:paraId="2FA1ADCD" w14:textId="77777777" w:rsidR="003B3BD5" w:rsidRPr="00A96233" w:rsidRDefault="003B3BD5" w:rsidP="00020828">
      <w:pPr>
        <w:rPr>
          <w:b/>
          <w:bCs/>
        </w:rPr>
      </w:pPr>
    </w:p>
    <w:p w14:paraId="79F96831" w14:textId="77777777" w:rsidR="00020828" w:rsidRPr="00A96233" w:rsidRDefault="00020828" w:rsidP="00020828">
      <w:pPr>
        <w:pStyle w:val="Heading2"/>
        <w:spacing w:before="360"/>
      </w:pPr>
      <w:bookmarkStart w:id="1368" w:name="_Toc44861764"/>
      <w:bookmarkStart w:id="1369" w:name="_Toc46399857"/>
      <w:bookmarkStart w:id="1370" w:name="_Toc46588443"/>
      <w:bookmarkStart w:id="1371" w:name="_Toc46829660"/>
      <w:bookmarkStart w:id="1372" w:name="_Toc46918804"/>
      <w:r w:rsidRPr="00A96233">
        <w:t>1.5</w:t>
      </w:r>
      <w:r w:rsidRPr="00A96233">
        <w:tab/>
        <w:t>Conflict management</w:t>
      </w:r>
      <w:bookmarkEnd w:id="1368"/>
      <w:bookmarkEnd w:id="1369"/>
      <w:bookmarkEnd w:id="1370"/>
      <w:bookmarkEnd w:id="1371"/>
      <w:bookmarkEnd w:id="1372"/>
    </w:p>
    <w:p w14:paraId="33B00550" w14:textId="77777777" w:rsidR="00020828" w:rsidRPr="00A96233" w:rsidRDefault="00020828" w:rsidP="00020828">
      <w:r w:rsidRPr="00A96233">
        <w:t>From time to time, conflict may develop during negotiations.</w:t>
      </w:r>
    </w:p>
    <w:p w14:paraId="02C8A283" w14:textId="77777777" w:rsidR="00020828" w:rsidRPr="00A96233" w:rsidRDefault="00020828" w:rsidP="00020828"/>
    <w:p w14:paraId="660F23E6" w14:textId="77777777" w:rsidR="00020828" w:rsidRPr="00A96233" w:rsidRDefault="00020828" w:rsidP="00020828">
      <w:r w:rsidRPr="00A96233">
        <w:t>The first key to conflict management, is to put in effort to prevent conflict. To do this, it is important to understand why conflict may develop and to enter into the negotiations consciously preventing conflict from occurring.</w:t>
      </w:r>
    </w:p>
    <w:p w14:paraId="6DE1241E" w14:textId="77777777" w:rsidR="00020828" w:rsidRPr="00A96233" w:rsidRDefault="00020828" w:rsidP="00020828"/>
    <w:p w14:paraId="71338383" w14:textId="77777777" w:rsidR="00020828" w:rsidRPr="00A96233" w:rsidRDefault="00020828" w:rsidP="00020828">
      <w:pPr>
        <w:pStyle w:val="Heading3"/>
        <w:spacing w:line="360" w:lineRule="auto"/>
      </w:pPr>
      <w:bookmarkStart w:id="1373" w:name="_Toc44861765"/>
      <w:bookmarkStart w:id="1374" w:name="_Toc46399858"/>
      <w:bookmarkStart w:id="1375" w:name="_Toc46588444"/>
      <w:bookmarkStart w:id="1376" w:name="_Toc46829661"/>
      <w:bookmarkStart w:id="1377" w:name="_Toc46918805"/>
      <w:r w:rsidRPr="00A96233">
        <w:t>1.5.1</w:t>
      </w:r>
      <w:r w:rsidRPr="00A96233">
        <w:tab/>
        <w:t>Common causes of conflict and how to prevent them</w:t>
      </w:r>
      <w:bookmarkEnd w:id="1373"/>
      <w:bookmarkEnd w:id="1374"/>
      <w:bookmarkEnd w:id="1375"/>
      <w:bookmarkEnd w:id="1376"/>
      <w:bookmarkEnd w:id="1377"/>
    </w:p>
    <w:p w14:paraId="60493917" w14:textId="77777777" w:rsidR="00020828" w:rsidRPr="00A96233" w:rsidRDefault="00020828" w:rsidP="00020828"/>
    <w:p w14:paraId="742014F9" w14:textId="77777777" w:rsidR="00020828" w:rsidRPr="00A96233" w:rsidRDefault="00020828" w:rsidP="00020828">
      <w:r w:rsidRPr="00A96233">
        <w:t>The most common causes of conflict include:</w:t>
      </w:r>
    </w:p>
    <w:p w14:paraId="0DD18AB3" w14:textId="77777777" w:rsidR="00020828" w:rsidRPr="00A96233" w:rsidRDefault="00020828" w:rsidP="0014236E">
      <w:pPr>
        <w:pStyle w:val="ListParagraph"/>
        <w:numPr>
          <w:ilvl w:val="0"/>
          <w:numId w:val="293"/>
        </w:numPr>
        <w:contextualSpacing w:val="0"/>
        <w:jc w:val="left"/>
      </w:pPr>
      <w:r w:rsidRPr="00A96233">
        <w:t>Intercultural differences</w:t>
      </w:r>
    </w:p>
    <w:p w14:paraId="3AC29A6B" w14:textId="77777777" w:rsidR="00020828" w:rsidRPr="00A96233" w:rsidRDefault="00020828" w:rsidP="0014236E">
      <w:pPr>
        <w:pStyle w:val="ListParagraph"/>
        <w:numPr>
          <w:ilvl w:val="0"/>
          <w:numId w:val="293"/>
        </w:numPr>
        <w:contextualSpacing w:val="0"/>
        <w:jc w:val="left"/>
      </w:pPr>
      <w:r w:rsidRPr="00A96233">
        <w:t xml:space="preserve">Assumptions </w:t>
      </w:r>
    </w:p>
    <w:p w14:paraId="56AAC6D9" w14:textId="77777777" w:rsidR="00020828" w:rsidRPr="00A96233" w:rsidRDefault="00020828" w:rsidP="0014236E">
      <w:pPr>
        <w:pStyle w:val="ListParagraph"/>
        <w:numPr>
          <w:ilvl w:val="0"/>
          <w:numId w:val="293"/>
        </w:numPr>
        <w:contextualSpacing w:val="0"/>
        <w:jc w:val="left"/>
      </w:pPr>
      <w:r w:rsidRPr="00A96233">
        <w:t>Use of power and hidden agendas</w:t>
      </w:r>
    </w:p>
    <w:p w14:paraId="709B53B6" w14:textId="77777777" w:rsidR="00020828" w:rsidRPr="00A96233" w:rsidRDefault="00020828" w:rsidP="00020828">
      <w:pPr>
        <w:jc w:val="left"/>
      </w:pPr>
    </w:p>
    <w:tbl>
      <w:tblPr>
        <w:tblStyle w:val="TableGrid"/>
        <w:tblW w:w="901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3402"/>
        <w:gridCol w:w="3794"/>
      </w:tblGrid>
      <w:tr w:rsidR="00020828" w:rsidRPr="00A96233" w14:paraId="05862FF6" w14:textId="77777777" w:rsidTr="003B3BD5">
        <w:tc>
          <w:tcPr>
            <w:tcW w:w="1820" w:type="dxa"/>
            <w:shd w:val="clear" w:color="auto" w:fill="808080" w:themeFill="background1" w:themeFillShade="80"/>
            <w:hideMark/>
          </w:tcPr>
          <w:p w14:paraId="11E76801"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Potential cause of conflict</w:t>
            </w:r>
          </w:p>
        </w:tc>
        <w:tc>
          <w:tcPr>
            <w:tcW w:w="3402" w:type="dxa"/>
            <w:shd w:val="clear" w:color="auto" w:fill="808080" w:themeFill="background1" w:themeFillShade="80"/>
            <w:hideMark/>
          </w:tcPr>
          <w:p w14:paraId="758D9DA4"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Discussion</w:t>
            </w:r>
          </w:p>
        </w:tc>
        <w:tc>
          <w:tcPr>
            <w:tcW w:w="3794" w:type="dxa"/>
            <w:shd w:val="clear" w:color="auto" w:fill="808080" w:themeFill="background1" w:themeFillShade="80"/>
            <w:hideMark/>
          </w:tcPr>
          <w:p w14:paraId="54E58E05"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How to prevent it</w:t>
            </w:r>
          </w:p>
        </w:tc>
      </w:tr>
      <w:tr w:rsidR="00020828" w:rsidRPr="00A96233" w14:paraId="6DCC6479" w14:textId="77777777" w:rsidTr="003B3BD5">
        <w:tc>
          <w:tcPr>
            <w:tcW w:w="1820" w:type="dxa"/>
            <w:shd w:val="clear" w:color="auto" w:fill="D9D9D9" w:themeFill="background1" w:themeFillShade="D9"/>
            <w:hideMark/>
          </w:tcPr>
          <w:p w14:paraId="07EA9131" w14:textId="77777777" w:rsidR="00020828" w:rsidRPr="00A96233" w:rsidRDefault="00020828" w:rsidP="003B3BD5">
            <w:pPr>
              <w:jc w:val="left"/>
              <w:rPr>
                <w:rFonts w:cs="Arial"/>
                <w:szCs w:val="20"/>
              </w:rPr>
            </w:pPr>
            <w:r w:rsidRPr="00A96233">
              <w:rPr>
                <w:rFonts w:cs="Arial"/>
                <w:szCs w:val="20"/>
              </w:rPr>
              <w:t>Intercultural conflict</w:t>
            </w:r>
          </w:p>
        </w:tc>
        <w:tc>
          <w:tcPr>
            <w:tcW w:w="3402" w:type="dxa"/>
            <w:shd w:val="clear" w:color="auto" w:fill="D9D9D9" w:themeFill="background1" w:themeFillShade="D9"/>
          </w:tcPr>
          <w:p w14:paraId="4CD0A758" w14:textId="77777777" w:rsidR="00020828" w:rsidRPr="00A96233" w:rsidRDefault="00020828" w:rsidP="00863848">
            <w:pPr>
              <w:rPr>
                <w:rFonts w:cs="Arial"/>
                <w:szCs w:val="20"/>
              </w:rPr>
            </w:pPr>
            <w:r w:rsidRPr="00A96233">
              <w:rPr>
                <w:rFonts w:cs="Arial"/>
                <w:szCs w:val="20"/>
              </w:rPr>
              <w:t>When negotiating with someone from a different culture, negotiators often try to learn cultural practices that will help to avoid causing offense. However, there is a risk to focusing on cultural differences: too much attention may be given to presumed cultural differences and this may end up over-simplifying or stereotyping the other party. When one or both sides fall into this trap, misunderstandings and conflict can arise.</w:t>
            </w:r>
            <w:r w:rsidRPr="00A96233">
              <w:rPr>
                <w:rFonts w:cs="Arial"/>
                <w:szCs w:val="20"/>
                <w:vertAlign w:val="superscript"/>
              </w:rPr>
              <w:t>xxiv</w:t>
            </w:r>
          </w:p>
        </w:tc>
        <w:tc>
          <w:tcPr>
            <w:tcW w:w="3794" w:type="dxa"/>
            <w:shd w:val="clear" w:color="auto" w:fill="D9D9D9" w:themeFill="background1" w:themeFillShade="D9"/>
            <w:hideMark/>
          </w:tcPr>
          <w:p w14:paraId="7BB0AAB0" w14:textId="4E6101E1" w:rsidR="00020828" w:rsidRPr="00A96233" w:rsidRDefault="00020828" w:rsidP="00863848">
            <w:pPr>
              <w:rPr>
                <w:rFonts w:cs="Arial"/>
                <w:szCs w:val="20"/>
              </w:rPr>
            </w:pPr>
            <w:r w:rsidRPr="00A96233">
              <w:rPr>
                <w:rFonts w:cs="Arial"/>
                <w:szCs w:val="20"/>
              </w:rPr>
              <w:t xml:space="preserve">When preparing for an international negotiation, background research on the other party’s culture is important, but it is even more important to get to know the person as an individual. </w:t>
            </w:r>
          </w:p>
          <w:p w14:paraId="43912C55" w14:textId="77777777" w:rsidR="00020828" w:rsidRPr="00A96233" w:rsidRDefault="00020828" w:rsidP="00863848">
            <w:pPr>
              <w:rPr>
                <w:rFonts w:cs="Arial"/>
                <w:szCs w:val="20"/>
              </w:rPr>
            </w:pPr>
          </w:p>
          <w:p w14:paraId="335E7F3D" w14:textId="77777777" w:rsidR="00020828" w:rsidRPr="00A96233" w:rsidRDefault="00020828" w:rsidP="00863848">
            <w:pPr>
              <w:rPr>
                <w:rFonts w:cs="Arial"/>
                <w:szCs w:val="20"/>
              </w:rPr>
            </w:pPr>
            <w:r w:rsidRPr="00A96233">
              <w:rPr>
                <w:rFonts w:cs="Arial"/>
                <w:szCs w:val="20"/>
              </w:rPr>
              <w:t>Obtain information such as the person’s profession, work experience, education, areas of expertise, personality, and negotiating experience.</w:t>
            </w:r>
          </w:p>
          <w:p w14:paraId="4B441024" w14:textId="77777777" w:rsidR="00020828" w:rsidRPr="00A96233" w:rsidRDefault="00020828" w:rsidP="00863848">
            <w:pPr>
              <w:rPr>
                <w:rFonts w:cs="Arial"/>
                <w:szCs w:val="20"/>
              </w:rPr>
            </w:pPr>
          </w:p>
          <w:p w14:paraId="0D2C0BC6" w14:textId="77777777" w:rsidR="00020828" w:rsidRPr="00A96233" w:rsidRDefault="00020828" w:rsidP="00863848">
            <w:pPr>
              <w:rPr>
                <w:rFonts w:cs="Arial"/>
                <w:szCs w:val="20"/>
              </w:rPr>
            </w:pPr>
            <w:r w:rsidRPr="00A96233">
              <w:rPr>
                <w:rFonts w:cs="Arial"/>
                <w:szCs w:val="20"/>
              </w:rPr>
              <w:t>Take care not to stereotype.</w:t>
            </w:r>
          </w:p>
        </w:tc>
      </w:tr>
      <w:tr w:rsidR="00020828" w:rsidRPr="00A96233" w14:paraId="4653C862" w14:textId="77777777" w:rsidTr="003B3BD5">
        <w:tc>
          <w:tcPr>
            <w:tcW w:w="1820" w:type="dxa"/>
            <w:shd w:val="clear" w:color="auto" w:fill="D9D9D9" w:themeFill="background1" w:themeFillShade="D9"/>
            <w:hideMark/>
          </w:tcPr>
          <w:p w14:paraId="553762FA" w14:textId="77777777" w:rsidR="00020828" w:rsidRPr="00A96233" w:rsidRDefault="00020828" w:rsidP="00863848">
            <w:pPr>
              <w:rPr>
                <w:szCs w:val="24"/>
              </w:rPr>
            </w:pPr>
            <w:r w:rsidRPr="00A96233">
              <w:t>Assumptions</w:t>
            </w:r>
          </w:p>
        </w:tc>
        <w:tc>
          <w:tcPr>
            <w:tcW w:w="3402" w:type="dxa"/>
            <w:shd w:val="clear" w:color="auto" w:fill="D9D9D9" w:themeFill="background1" w:themeFillShade="D9"/>
            <w:hideMark/>
          </w:tcPr>
          <w:p w14:paraId="48DCF5C0" w14:textId="56C474D2" w:rsidR="00020828" w:rsidRPr="00A96233" w:rsidRDefault="00020828" w:rsidP="00863848">
            <w:r w:rsidRPr="00A96233">
              <w:t>Assumptions are incorrect</w:t>
            </w:r>
            <w:r w:rsidR="003B3BD5">
              <w:t xml:space="preserve"> </w:t>
            </w:r>
            <w:r w:rsidR="003B3BD5" w:rsidRPr="00A96233">
              <w:t>most of the time</w:t>
            </w:r>
            <w:r w:rsidRPr="00A96233">
              <w:t>. When negotiations are based on assumptions, rather than confirmed facts, conflict may arise.</w:t>
            </w:r>
          </w:p>
        </w:tc>
        <w:tc>
          <w:tcPr>
            <w:tcW w:w="3794" w:type="dxa"/>
            <w:shd w:val="clear" w:color="auto" w:fill="D9D9D9" w:themeFill="background1" w:themeFillShade="D9"/>
            <w:hideMark/>
          </w:tcPr>
          <w:p w14:paraId="5FCC93ED" w14:textId="77777777" w:rsidR="00020828" w:rsidRPr="00A96233" w:rsidRDefault="00020828" w:rsidP="00863848">
            <w:r w:rsidRPr="00A96233">
              <w:t>Always test assumptions that were made while preparing for the negotiation.</w:t>
            </w:r>
          </w:p>
        </w:tc>
      </w:tr>
      <w:tr w:rsidR="00020828" w:rsidRPr="00A96233" w14:paraId="3F056A10" w14:textId="77777777" w:rsidTr="003B3BD5">
        <w:tc>
          <w:tcPr>
            <w:tcW w:w="1820" w:type="dxa"/>
            <w:shd w:val="clear" w:color="auto" w:fill="D9D9D9" w:themeFill="background1" w:themeFillShade="D9"/>
            <w:hideMark/>
          </w:tcPr>
          <w:p w14:paraId="173B36EA" w14:textId="77777777" w:rsidR="00020828" w:rsidRPr="00A96233" w:rsidRDefault="00020828" w:rsidP="003B3BD5">
            <w:pPr>
              <w:jc w:val="left"/>
            </w:pPr>
            <w:r w:rsidRPr="00A96233">
              <w:t>Use of power and hidden agendas</w:t>
            </w:r>
          </w:p>
        </w:tc>
        <w:tc>
          <w:tcPr>
            <w:tcW w:w="3402" w:type="dxa"/>
            <w:shd w:val="clear" w:color="auto" w:fill="D9D9D9" w:themeFill="background1" w:themeFillShade="D9"/>
            <w:hideMark/>
          </w:tcPr>
          <w:p w14:paraId="55B66448" w14:textId="77777777" w:rsidR="00020828" w:rsidRPr="00A96233" w:rsidRDefault="00020828" w:rsidP="00863848">
            <w:r w:rsidRPr="00A96233">
              <w:t>In difficult negotiations, some negotiators make moves to question the legitimacy of the other party and assert their own power. This can lead to conflict, angry outbursts and hurt feelings.</w:t>
            </w:r>
          </w:p>
          <w:p w14:paraId="5131FD9D" w14:textId="77777777" w:rsidR="00020828" w:rsidRPr="00A96233" w:rsidRDefault="00020828" w:rsidP="00863848">
            <w:pPr>
              <w:rPr>
                <w:rFonts w:cs="Arial"/>
              </w:rPr>
            </w:pPr>
          </w:p>
          <w:p w14:paraId="05DB599D" w14:textId="77777777" w:rsidR="00020828" w:rsidRPr="00A96233" w:rsidRDefault="00020828" w:rsidP="00863848">
            <w:r w:rsidRPr="00A96233">
              <w:t>A negotiator may, for example, challenge the other party’s competence or expertise, or demean the ideas of the other party in a way that it makes it difficult to respond.</w:t>
            </w:r>
          </w:p>
          <w:p w14:paraId="4B098CE3" w14:textId="77777777" w:rsidR="00020828" w:rsidRPr="00A96233" w:rsidRDefault="00020828" w:rsidP="00863848"/>
          <w:p w14:paraId="486ECACA" w14:textId="46850747" w:rsidR="00020828" w:rsidRPr="00A96233" w:rsidRDefault="00020828" w:rsidP="00863848">
            <w:r w:rsidRPr="00A96233">
              <w:t>By challenging, demeaning, and critici</w:t>
            </w:r>
            <w:r w:rsidR="003B3BD5">
              <w:t>s</w:t>
            </w:r>
            <w:r w:rsidRPr="00A96233">
              <w:t>ing, the negotiator who applies this technique to exert power (whether consciously or not) may be attempting to provoke the other party into an emotional response that will shift the balance of power in their favour.</w:t>
            </w:r>
          </w:p>
        </w:tc>
        <w:tc>
          <w:tcPr>
            <w:tcW w:w="3794" w:type="dxa"/>
            <w:shd w:val="clear" w:color="auto" w:fill="D9D9D9" w:themeFill="background1" w:themeFillShade="D9"/>
            <w:hideMark/>
          </w:tcPr>
          <w:p w14:paraId="5D66778E" w14:textId="77777777" w:rsidR="00020828" w:rsidRPr="00A96233" w:rsidRDefault="00020828" w:rsidP="00863848">
            <w:r w:rsidRPr="00A96233">
              <w:t>Avoid being provoked into an emotional response. Stay calm and factual.</w:t>
            </w:r>
          </w:p>
        </w:tc>
      </w:tr>
    </w:tbl>
    <w:p w14:paraId="4DC2BBBB" w14:textId="77777777" w:rsidR="00020828" w:rsidRPr="00A96233" w:rsidRDefault="00020828" w:rsidP="00020828">
      <w:pPr>
        <w:rPr>
          <w:rFonts w:eastAsia="Times New Roman"/>
        </w:rPr>
      </w:pPr>
    </w:p>
    <w:p w14:paraId="3D463B9C" w14:textId="4A69A5EA" w:rsidR="003B3BD5" w:rsidRDefault="003B3BD5" w:rsidP="00020828">
      <w:pPr>
        <w:rPr>
          <w:rFonts w:eastAsia="Times New Roman"/>
        </w:rPr>
      </w:pPr>
    </w:p>
    <w:p w14:paraId="1355D96E" w14:textId="77777777" w:rsidR="003B3BD5" w:rsidRPr="00A96233" w:rsidRDefault="003B3BD5"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04F8C6D" w14:textId="77777777" w:rsidTr="00863848">
        <w:trPr>
          <w:trHeight w:val="1008"/>
        </w:trPr>
        <w:tc>
          <w:tcPr>
            <w:tcW w:w="1408" w:type="dxa"/>
            <w:hideMark/>
          </w:tcPr>
          <w:p w14:paraId="639536A1" w14:textId="77777777" w:rsidR="00020828" w:rsidRPr="00A96233" w:rsidRDefault="00020828" w:rsidP="00863848">
            <w:pPr>
              <w:jc w:val="center"/>
            </w:pPr>
            <w:r w:rsidRPr="00A96233">
              <w:rPr>
                <w:noProof/>
              </w:rPr>
              <w:drawing>
                <wp:inline distT="0" distB="0" distL="0" distR="0" wp14:anchorId="2CCEB65A" wp14:editId="11366241">
                  <wp:extent cx="468000" cy="468000"/>
                  <wp:effectExtent l="0" t="0" r="8255" b="8255"/>
                  <wp:docPr id="1366" name="Picture 13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6E5DBBD7" w14:textId="045CB936" w:rsidR="00020828" w:rsidRPr="00A96233" w:rsidRDefault="00020828" w:rsidP="00863848">
            <w:pPr>
              <w:spacing w:after="120"/>
              <w:rPr>
                <w:b/>
                <w:bCs/>
              </w:rPr>
            </w:pPr>
            <w:r w:rsidRPr="00A96233">
              <w:rPr>
                <w:b/>
                <w:bCs/>
              </w:rPr>
              <w:t xml:space="preserve">Group discussion: Cultural differences  </w:t>
            </w:r>
          </w:p>
          <w:p w14:paraId="1CFC22E4" w14:textId="2B09FEA0" w:rsidR="00020828" w:rsidRPr="00A96233" w:rsidRDefault="00020828" w:rsidP="00863848">
            <w:pPr>
              <w:spacing w:after="120"/>
            </w:pPr>
            <w:r w:rsidRPr="00A96233">
              <w:t xml:space="preserve">Cultural differences do not only exist between negotiators of different </w:t>
            </w:r>
            <w:r w:rsidR="003B3BD5" w:rsidRPr="00A96233">
              <w:t>cultures but</w:t>
            </w:r>
            <w:r w:rsidRPr="00A96233">
              <w:t xml:space="preserve"> may also relate to personal culture or preferences of individuals involved in the negotiation.</w:t>
            </w:r>
          </w:p>
          <w:p w14:paraId="0FD33B01" w14:textId="77777777" w:rsidR="00020828" w:rsidRPr="00A96233" w:rsidRDefault="00020828" w:rsidP="00863848">
            <w:pPr>
              <w:spacing w:after="120"/>
            </w:pPr>
            <w:r w:rsidRPr="00A96233">
              <w:t>Jeswald W. Salacuse describes 10 ways that culture may influence negotiation.</w:t>
            </w:r>
            <w:r w:rsidRPr="00A96233">
              <w:rPr>
                <w:vertAlign w:val="superscript"/>
              </w:rPr>
              <w:t>xxv</w:t>
            </w:r>
            <w:r w:rsidRPr="00A96233">
              <w:t xml:space="preserve"> </w:t>
            </w:r>
          </w:p>
          <w:p w14:paraId="358B555A" w14:textId="5C502C41" w:rsidR="00020828" w:rsidRDefault="00020828" w:rsidP="00863848">
            <w:pPr>
              <w:spacing w:after="120"/>
              <w:jc w:val="center"/>
            </w:pPr>
            <w:r w:rsidRPr="00A96233">
              <w:rPr>
                <w:noProof/>
              </w:rPr>
              <w:drawing>
                <wp:inline distT="0" distB="0" distL="0" distR="0" wp14:anchorId="6E641CFF" wp14:editId="679BBA8A">
                  <wp:extent cx="4049755" cy="2353236"/>
                  <wp:effectExtent l="0" t="0" r="825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050721" cy="2353797"/>
                          </a:xfrm>
                          <a:prstGeom prst="rect">
                            <a:avLst/>
                          </a:prstGeom>
                          <a:noFill/>
                          <a:ln>
                            <a:noFill/>
                          </a:ln>
                        </pic:spPr>
                      </pic:pic>
                    </a:graphicData>
                  </a:graphic>
                </wp:inline>
              </w:drawing>
            </w:r>
          </w:p>
          <w:p w14:paraId="3D563C2E" w14:textId="77777777" w:rsidR="00020828" w:rsidRPr="00A96233" w:rsidRDefault="00020828" w:rsidP="00863848">
            <w:r w:rsidRPr="00A96233">
              <w:t>Find the information on the Internet link above and discuss how you can use the information provided by the author to prevent conflict during negotiations.</w:t>
            </w:r>
          </w:p>
        </w:tc>
      </w:tr>
    </w:tbl>
    <w:p w14:paraId="76CAF1A9" w14:textId="723AA94B" w:rsidR="00020828" w:rsidRDefault="00020828" w:rsidP="00020828">
      <w:bookmarkStart w:id="1378" w:name="_Toc44861766"/>
    </w:p>
    <w:p w14:paraId="4F7DA3CC" w14:textId="77777777" w:rsidR="003774A7" w:rsidRPr="00A96233" w:rsidRDefault="003774A7" w:rsidP="00020828"/>
    <w:p w14:paraId="62A5C5D8" w14:textId="77777777" w:rsidR="00020828" w:rsidRPr="00A96233" w:rsidRDefault="00020828" w:rsidP="00020828">
      <w:pPr>
        <w:pStyle w:val="Heading3"/>
        <w:spacing w:line="360" w:lineRule="auto"/>
      </w:pPr>
      <w:bookmarkStart w:id="1379" w:name="_Toc46399859"/>
      <w:bookmarkStart w:id="1380" w:name="_Toc46588445"/>
      <w:bookmarkStart w:id="1381" w:name="_Toc46829662"/>
      <w:bookmarkStart w:id="1382" w:name="_Toc46918806"/>
      <w:r w:rsidRPr="00A96233">
        <w:t>1.5.2</w:t>
      </w:r>
      <w:r w:rsidRPr="00A96233">
        <w:tab/>
        <w:t>Resolving conflict</w:t>
      </w:r>
      <w:bookmarkEnd w:id="1378"/>
      <w:bookmarkEnd w:id="1379"/>
      <w:bookmarkEnd w:id="1380"/>
      <w:bookmarkEnd w:id="1381"/>
      <w:bookmarkEnd w:id="1382"/>
    </w:p>
    <w:p w14:paraId="0CA3ED94" w14:textId="77777777" w:rsidR="00020828" w:rsidRPr="00A96233" w:rsidRDefault="00020828" w:rsidP="00020828"/>
    <w:p w14:paraId="07DDEEC8" w14:textId="77777777" w:rsidR="00020828" w:rsidRPr="00A96233" w:rsidRDefault="00020828" w:rsidP="00020828">
      <w:pPr>
        <w:pStyle w:val="Heading4"/>
        <w:spacing w:line="360" w:lineRule="auto"/>
        <w:ind w:left="1134" w:hanging="1134"/>
      </w:pPr>
      <w:r w:rsidRPr="00A96233">
        <w:t>1.5.2.1</w:t>
      </w:r>
      <w:r w:rsidRPr="00A96233">
        <w:tab/>
        <w:t>Before you start handling conflict</w:t>
      </w:r>
    </w:p>
    <w:p w14:paraId="681E21FB" w14:textId="77777777" w:rsidR="00020828" w:rsidRPr="00A96233" w:rsidRDefault="00020828" w:rsidP="00020828"/>
    <w:p w14:paraId="670A8448" w14:textId="1BA4D185" w:rsidR="00020828" w:rsidRPr="00A96233" w:rsidRDefault="00020828" w:rsidP="00020828">
      <w:r w:rsidRPr="00A96233">
        <w:t xml:space="preserve">Manual Moses suggests that before you start handling conflict in the buying situation, you </w:t>
      </w:r>
      <w:r w:rsidR="003B3BD5" w:rsidRPr="00A96233">
        <w:t>must</w:t>
      </w:r>
      <w:r w:rsidRPr="00A96233">
        <w:t xml:space="preserve"> decide about the degree to which the relationship is important vs the importance of the issue or outcome.</w:t>
      </w:r>
      <w:r w:rsidRPr="00A96233">
        <w:rPr>
          <w:vertAlign w:val="superscript"/>
        </w:rPr>
        <w:t>xxvi</w:t>
      </w:r>
    </w:p>
    <w:p w14:paraId="19819FCA" w14:textId="77777777" w:rsidR="00020828" w:rsidRPr="00A96233" w:rsidRDefault="00020828" w:rsidP="00020828"/>
    <w:p w14:paraId="1CDBD5DC" w14:textId="1FCBBC23" w:rsidR="00020828" w:rsidRPr="00A96233" w:rsidRDefault="00020828" w:rsidP="00020828">
      <w:r w:rsidRPr="00A96233">
        <w:t xml:space="preserve">The importance of the outcome will </w:t>
      </w:r>
      <w:r w:rsidR="003B3BD5">
        <w:t>cause</w:t>
      </w:r>
      <w:r w:rsidRPr="00A96233">
        <w:t xml:space="preserve"> you to be assertive, unassertive or relatively assertive. </w:t>
      </w:r>
    </w:p>
    <w:p w14:paraId="38A82BB8" w14:textId="77777777" w:rsidR="00020828" w:rsidRPr="00A96233" w:rsidRDefault="00020828" w:rsidP="00020828"/>
    <w:p w14:paraId="26A200AC" w14:textId="77777777" w:rsidR="00020828" w:rsidRPr="00A96233" w:rsidRDefault="00020828" w:rsidP="00020828">
      <w:r w:rsidRPr="00A96233">
        <w:t>On the other hand, the degree to which the relationship is important will determine whether you will be uncooperative, relatively cooperative or cooperative.</w:t>
      </w:r>
    </w:p>
    <w:p w14:paraId="30007D42" w14:textId="77777777" w:rsidR="00020828" w:rsidRPr="00A96233" w:rsidRDefault="00020828" w:rsidP="00020828"/>
    <w:p w14:paraId="1DD21E5A" w14:textId="77777777" w:rsidR="00020828" w:rsidRPr="00A96233" w:rsidRDefault="00020828" w:rsidP="00020828">
      <w:r w:rsidRPr="00A96233">
        <w:t>The answer will depend on where you stand as far as your relationship vs outcome conflict is related and typically is will be one of the following five sports.</w:t>
      </w:r>
    </w:p>
    <w:p w14:paraId="20E32037" w14:textId="1D19F805" w:rsidR="00020828" w:rsidRDefault="00020828" w:rsidP="00020828"/>
    <w:p w14:paraId="084CA1C6" w14:textId="77777777" w:rsidR="003774A7" w:rsidRPr="00A96233" w:rsidRDefault="003774A7" w:rsidP="00020828"/>
    <w:p w14:paraId="44579654" w14:textId="77777777" w:rsidR="00020828" w:rsidRPr="00A96233" w:rsidRDefault="00020828" w:rsidP="00020828">
      <w:pPr>
        <w:pStyle w:val="Heading4"/>
        <w:spacing w:line="360" w:lineRule="auto"/>
        <w:ind w:left="1134" w:hanging="1134"/>
      </w:pPr>
      <w:r w:rsidRPr="00A96233">
        <w:t>1.5.2.2</w:t>
      </w:r>
      <w:r w:rsidRPr="00A96233">
        <w:tab/>
        <w:t>Techniques for handling conflict</w:t>
      </w:r>
    </w:p>
    <w:p w14:paraId="6F2EDEC4" w14:textId="77777777" w:rsidR="00020828" w:rsidRPr="00A96233" w:rsidRDefault="00020828" w:rsidP="00020828"/>
    <w:p w14:paraId="742505A1" w14:textId="77777777" w:rsidR="00020828" w:rsidRPr="00A96233" w:rsidRDefault="00020828" w:rsidP="00020828">
      <w:r w:rsidRPr="00A96233">
        <w:t>Several techniques can be used to resolve conflict.</w:t>
      </w:r>
    </w:p>
    <w:p w14:paraId="4B55D83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2"/>
        <w:gridCol w:w="5954"/>
      </w:tblGrid>
      <w:tr w:rsidR="00020828" w:rsidRPr="00A96233" w14:paraId="3C86BF97" w14:textId="77777777" w:rsidTr="003B3BD5">
        <w:tc>
          <w:tcPr>
            <w:tcW w:w="2962" w:type="dxa"/>
            <w:shd w:val="clear" w:color="auto" w:fill="808080" w:themeFill="background1" w:themeFillShade="80"/>
            <w:hideMark/>
          </w:tcPr>
          <w:p w14:paraId="37549105"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Decide which conflict management style you will use</w:t>
            </w:r>
          </w:p>
        </w:tc>
        <w:tc>
          <w:tcPr>
            <w:tcW w:w="5954" w:type="dxa"/>
            <w:shd w:val="clear" w:color="auto" w:fill="D9D9D9" w:themeFill="background1" w:themeFillShade="D9"/>
            <w:hideMark/>
          </w:tcPr>
          <w:p w14:paraId="424C3AE4" w14:textId="65FD46CE" w:rsidR="00020828" w:rsidRPr="003B3BD5" w:rsidRDefault="00020828" w:rsidP="00863848">
            <w:r w:rsidRPr="003B3BD5">
              <w:t>Different styles of negotiation can be used.</w:t>
            </w:r>
          </w:p>
          <w:p w14:paraId="017C2103" w14:textId="77777777" w:rsidR="00020828" w:rsidRPr="003B3BD5" w:rsidRDefault="00020828" w:rsidP="00863848"/>
          <w:p w14:paraId="120B1DF3" w14:textId="77777777" w:rsidR="00020828" w:rsidRPr="003B3BD5" w:rsidRDefault="00020828" w:rsidP="00863848">
            <w:r w:rsidRPr="003B3BD5">
              <w:t>Moses Manual suggests the following:</w:t>
            </w:r>
            <w:r w:rsidRPr="003B3BD5">
              <w:rPr>
                <w:vertAlign w:val="superscript"/>
              </w:rPr>
              <w:t>xxvii</w:t>
            </w:r>
          </w:p>
          <w:p w14:paraId="4F88AD0C" w14:textId="77777777" w:rsidR="00020828" w:rsidRPr="003B3BD5" w:rsidRDefault="00020828" w:rsidP="00863848"/>
          <w:p w14:paraId="49638C6C" w14:textId="3660C1E0" w:rsidR="00020828" w:rsidRPr="003B3BD5" w:rsidRDefault="00020828" w:rsidP="00863848">
            <w:r w:rsidRPr="003B3BD5">
              <w:rPr>
                <w:rStyle w:val="Strong"/>
                <w:color w:val="auto"/>
              </w:rPr>
              <w:t xml:space="preserve">AVOIDING. </w:t>
            </w:r>
            <w:r w:rsidRPr="003B3BD5">
              <w:t xml:space="preserve">If you are neither interested </w:t>
            </w:r>
            <w:r w:rsidR="003B3BD5">
              <w:t>in</w:t>
            </w:r>
            <w:r w:rsidRPr="003B3BD5">
              <w:t xml:space="preserve"> the outcome nor the relationship, then you are better off avoiding the conflict. You should however note that this does not make the conflict go away.</w:t>
            </w:r>
          </w:p>
          <w:p w14:paraId="0B0EF257" w14:textId="77777777" w:rsidR="00020828" w:rsidRPr="003B3BD5" w:rsidRDefault="00020828" w:rsidP="00863848"/>
          <w:p w14:paraId="5773A4AF" w14:textId="7EB8929B" w:rsidR="00020828" w:rsidRPr="003B3BD5" w:rsidRDefault="00020828" w:rsidP="00863848">
            <w:r w:rsidRPr="003B3BD5">
              <w:rPr>
                <w:rStyle w:val="Strong"/>
                <w:color w:val="auto"/>
              </w:rPr>
              <w:t xml:space="preserve">COMPETING /FORCING. </w:t>
            </w:r>
            <w:r w:rsidRPr="003B3BD5">
              <w:rPr>
                <w:rStyle w:val="Strong"/>
                <w:b w:val="0"/>
                <w:bCs w:val="0"/>
                <w:color w:val="auto"/>
              </w:rPr>
              <w:t>W</w:t>
            </w:r>
            <w:r w:rsidRPr="003B3BD5">
              <w:t>here you really want the results, but you don’t care about the relationship. This will mean forcing/</w:t>
            </w:r>
            <w:r w:rsidR="003B3BD5">
              <w:t xml:space="preserve"> </w:t>
            </w:r>
            <w:r w:rsidRPr="003B3BD5">
              <w:t>competing basically zero-sum approach. This approach entails hard bargains and coming up with solutions that only favour you. The downside is you can ruin the relationship and so this is not an approach you want to keep on using if you are negotiating with suppliers you care about.</w:t>
            </w:r>
          </w:p>
          <w:p w14:paraId="0A81A671" w14:textId="77777777" w:rsidR="00020828" w:rsidRPr="003B3BD5" w:rsidRDefault="00020828" w:rsidP="00863848"/>
          <w:p w14:paraId="2ADB00DD" w14:textId="77777777" w:rsidR="00020828" w:rsidRPr="003B3BD5" w:rsidRDefault="00020828" w:rsidP="00863848">
            <w:r w:rsidRPr="003B3BD5">
              <w:rPr>
                <w:rStyle w:val="Strong"/>
                <w:color w:val="auto"/>
              </w:rPr>
              <w:t xml:space="preserve">ACCOMMODATE. </w:t>
            </w:r>
            <w:r w:rsidRPr="003B3BD5">
              <w:t>There are times when you really care about the relationship between you and the supplier but don’t really care about winning or losing. In such situations, you accommodate – you give and take.</w:t>
            </w:r>
          </w:p>
          <w:p w14:paraId="2EBCE086" w14:textId="77777777" w:rsidR="00020828" w:rsidRPr="003B3BD5" w:rsidRDefault="00020828" w:rsidP="00863848"/>
          <w:p w14:paraId="1EFE3E09" w14:textId="77777777" w:rsidR="00020828" w:rsidRPr="003B3BD5" w:rsidRDefault="00020828" w:rsidP="00863848">
            <w:r w:rsidRPr="003B3BD5">
              <w:rPr>
                <w:rStyle w:val="Strong"/>
                <w:color w:val="auto"/>
              </w:rPr>
              <w:t xml:space="preserve">COMPROMISE. </w:t>
            </w:r>
            <w:r w:rsidRPr="003B3BD5">
              <w:t xml:space="preserve">When you are half interested in the outcome and half interested in the relationship with the supplier, you may compromise. This means splitting the difference, meeting the supplier halfway. </w:t>
            </w:r>
          </w:p>
          <w:p w14:paraId="1A9EB271" w14:textId="77777777" w:rsidR="00020828" w:rsidRPr="003B3BD5" w:rsidRDefault="00020828" w:rsidP="00863848"/>
          <w:p w14:paraId="5530645A" w14:textId="77777777" w:rsidR="00020828" w:rsidRPr="003B3BD5" w:rsidRDefault="00020828" w:rsidP="00863848">
            <w:r w:rsidRPr="003B3BD5">
              <w:rPr>
                <w:rStyle w:val="Strong"/>
                <w:color w:val="auto"/>
              </w:rPr>
              <w:t xml:space="preserve">COLLABORATE. </w:t>
            </w:r>
            <w:r w:rsidRPr="003B3BD5">
              <w:rPr>
                <w:rStyle w:val="Strong"/>
                <w:b w:val="0"/>
                <w:bCs w:val="0"/>
                <w:color w:val="auto"/>
              </w:rPr>
              <w:t xml:space="preserve">When both the </w:t>
            </w:r>
            <w:r w:rsidRPr="00A8611E">
              <w:t>relationship</w:t>
            </w:r>
            <w:r w:rsidRPr="003B3BD5">
              <w:t xml:space="preserve"> and the results are important, collaboration is important for a win-win result.</w:t>
            </w:r>
          </w:p>
        </w:tc>
      </w:tr>
      <w:tr w:rsidR="00020828" w:rsidRPr="00A96233" w14:paraId="795420FB" w14:textId="77777777" w:rsidTr="003B3BD5">
        <w:tc>
          <w:tcPr>
            <w:tcW w:w="2962" w:type="dxa"/>
            <w:shd w:val="clear" w:color="auto" w:fill="808080" w:themeFill="background1" w:themeFillShade="80"/>
            <w:hideMark/>
          </w:tcPr>
          <w:p w14:paraId="1870D71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Reflect, rewind then react</w:t>
            </w:r>
          </w:p>
        </w:tc>
        <w:tc>
          <w:tcPr>
            <w:tcW w:w="5954" w:type="dxa"/>
            <w:shd w:val="clear" w:color="auto" w:fill="D9D9D9" w:themeFill="background1" w:themeFillShade="D9"/>
            <w:hideMark/>
          </w:tcPr>
          <w:p w14:paraId="3BF8D2B8" w14:textId="1586A4C1" w:rsidR="00020828" w:rsidRPr="003B3BD5" w:rsidRDefault="00020828" w:rsidP="00863848">
            <w:r w:rsidRPr="003B3BD5">
              <w:t>Quite often when there is conflict in a situation, people have the tendency to strike back</w:t>
            </w:r>
            <w:r w:rsidR="00A8611E">
              <w:t>,</w:t>
            </w:r>
            <w:r w:rsidRPr="003B3BD5">
              <w:t xml:space="preserve"> give in or break off the negotiation.</w:t>
            </w:r>
          </w:p>
          <w:p w14:paraId="53B8A141" w14:textId="77777777" w:rsidR="00020828" w:rsidRPr="003B3BD5" w:rsidRDefault="00020828" w:rsidP="00863848"/>
          <w:p w14:paraId="6D0F0E3B" w14:textId="77777777" w:rsidR="00020828" w:rsidRPr="003B3BD5" w:rsidRDefault="00020828" w:rsidP="00863848">
            <w:r w:rsidRPr="003B3BD5">
              <w:t>These are, however, all destructive responses.</w:t>
            </w:r>
          </w:p>
          <w:p w14:paraId="75A1E28B" w14:textId="77777777" w:rsidR="00020828" w:rsidRPr="003B3BD5" w:rsidRDefault="00020828" w:rsidP="00863848"/>
          <w:p w14:paraId="5E7CEB1A" w14:textId="77777777" w:rsidR="00020828" w:rsidRPr="003B3BD5" w:rsidRDefault="00020828" w:rsidP="00863848">
            <w:r w:rsidRPr="003B3BD5">
              <w:t xml:space="preserve">It is more useful to take a moment to reflect on what was said, to rewind it in silence and consider what interests are behind the conflict and what was said. Then respond by checking understanding by saying, for example, “Just so that I understand, you feel that …” </w:t>
            </w:r>
          </w:p>
        </w:tc>
      </w:tr>
      <w:tr w:rsidR="00020828" w:rsidRPr="00A96233" w14:paraId="4A11A3A0" w14:textId="77777777" w:rsidTr="003B3BD5">
        <w:tc>
          <w:tcPr>
            <w:tcW w:w="2962" w:type="dxa"/>
            <w:shd w:val="clear" w:color="auto" w:fill="808080" w:themeFill="background1" w:themeFillShade="80"/>
            <w:hideMark/>
          </w:tcPr>
          <w:p w14:paraId="2B82238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Keep communication lines open</w:t>
            </w:r>
          </w:p>
        </w:tc>
        <w:tc>
          <w:tcPr>
            <w:tcW w:w="5954" w:type="dxa"/>
            <w:shd w:val="clear" w:color="auto" w:fill="D9D9D9" w:themeFill="background1" w:themeFillShade="D9"/>
            <w:hideMark/>
          </w:tcPr>
          <w:p w14:paraId="3A9A1D68" w14:textId="77777777" w:rsidR="00020828" w:rsidRPr="003B3BD5" w:rsidRDefault="00020828" w:rsidP="00863848">
            <w:r w:rsidRPr="003B3BD5">
              <w:t>It is important to communicate regarding ways to resolve the dispute.</w:t>
            </w:r>
          </w:p>
          <w:p w14:paraId="4566E211" w14:textId="77777777" w:rsidR="00020828" w:rsidRPr="003B3BD5" w:rsidRDefault="00020828" w:rsidP="00863848"/>
          <w:p w14:paraId="16FB845D" w14:textId="77777777" w:rsidR="00020828" w:rsidRPr="003B3BD5" w:rsidRDefault="00020828" w:rsidP="00863848">
            <w:r w:rsidRPr="003B3BD5">
              <w:t>If the dispute was in part due to miscommunication, keep working to clarify your perspective and understand the other party’s point of view.</w:t>
            </w:r>
          </w:p>
        </w:tc>
      </w:tr>
      <w:tr w:rsidR="00020828" w:rsidRPr="00A96233" w14:paraId="18A9B737" w14:textId="77777777" w:rsidTr="003B3BD5">
        <w:tc>
          <w:tcPr>
            <w:tcW w:w="2962" w:type="dxa"/>
            <w:shd w:val="clear" w:color="auto" w:fill="808080" w:themeFill="background1" w:themeFillShade="80"/>
            <w:hideMark/>
          </w:tcPr>
          <w:p w14:paraId="21BF01A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Do not lose sight of the underlying interests</w:t>
            </w:r>
          </w:p>
        </w:tc>
        <w:tc>
          <w:tcPr>
            <w:tcW w:w="5954" w:type="dxa"/>
            <w:shd w:val="clear" w:color="auto" w:fill="D9D9D9" w:themeFill="background1" w:themeFillShade="D9"/>
            <w:hideMark/>
          </w:tcPr>
          <w:p w14:paraId="37B00771" w14:textId="77777777" w:rsidR="00020828" w:rsidRPr="003B3BD5" w:rsidRDefault="00020828" w:rsidP="00863848">
            <w:r w:rsidRPr="003B3BD5">
              <w:t xml:space="preserve">Negotiation is not a battle to win at the cost of the other party. A strong desire to win can distract you from pursuing the underlying interests between buyer and supplier. </w:t>
            </w:r>
          </w:p>
          <w:p w14:paraId="771A395D" w14:textId="77777777" w:rsidR="00020828" w:rsidRPr="003B3BD5" w:rsidRDefault="00020828" w:rsidP="00863848"/>
          <w:p w14:paraId="44179148" w14:textId="77777777" w:rsidR="00020828" w:rsidRPr="003B3BD5" w:rsidRDefault="00020828" w:rsidP="00863848">
            <w:r w:rsidRPr="003B3BD5">
              <w:t>Revisit the situation by considering what your underlying interest is and how that is shared by the supplier.</w:t>
            </w:r>
          </w:p>
          <w:p w14:paraId="572D5198" w14:textId="77777777" w:rsidR="00020828" w:rsidRPr="003B3BD5" w:rsidRDefault="00020828" w:rsidP="00863848"/>
          <w:p w14:paraId="00A01747" w14:textId="77777777" w:rsidR="00020828" w:rsidRPr="003B3BD5" w:rsidRDefault="00020828" w:rsidP="00863848">
            <w:r w:rsidRPr="003B3BD5">
              <w:t>Deepak Malhotra from Harvard Law School emphasises that you should recognise that when you lose sight of your interests, you lose the possibility of negotiation.</w:t>
            </w:r>
          </w:p>
        </w:tc>
      </w:tr>
      <w:tr w:rsidR="00020828" w:rsidRPr="00A96233" w14:paraId="1D0936DB" w14:textId="77777777" w:rsidTr="003B3BD5">
        <w:tc>
          <w:tcPr>
            <w:tcW w:w="2962" w:type="dxa"/>
            <w:shd w:val="clear" w:color="auto" w:fill="808080" w:themeFill="background1" w:themeFillShade="80"/>
            <w:hideMark/>
          </w:tcPr>
          <w:p w14:paraId="41E68A3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Capitalise on shared interests</w:t>
            </w:r>
          </w:p>
        </w:tc>
        <w:tc>
          <w:tcPr>
            <w:tcW w:w="5954" w:type="dxa"/>
            <w:shd w:val="clear" w:color="auto" w:fill="D9D9D9" w:themeFill="background1" w:themeFillShade="D9"/>
            <w:hideMark/>
          </w:tcPr>
          <w:p w14:paraId="4450CE56" w14:textId="77777777" w:rsidR="00020828" w:rsidRPr="003B3BD5" w:rsidRDefault="00020828" w:rsidP="00863848">
            <w:r w:rsidRPr="003B3BD5">
              <w:t xml:space="preserve">From time to time, differences mask the non-competitive similarities or shared interests in the negotiation situation. </w:t>
            </w:r>
          </w:p>
          <w:p w14:paraId="6B088884" w14:textId="77777777" w:rsidR="00020828" w:rsidRPr="003B3BD5" w:rsidRDefault="00020828" w:rsidP="00863848"/>
          <w:p w14:paraId="416A1089" w14:textId="77777777" w:rsidR="00020828" w:rsidRPr="003B3BD5" w:rsidRDefault="00020828" w:rsidP="00863848">
            <w:r w:rsidRPr="003B3BD5">
              <w:t>Similarities can add value for both parties. When disputes arise, restate the similarities or the shared goals, and consider how you can capitalise on those to the benefit of both parties.</w:t>
            </w:r>
          </w:p>
        </w:tc>
      </w:tr>
      <w:tr w:rsidR="00020828" w:rsidRPr="00A96233" w14:paraId="308F01D8" w14:textId="77777777" w:rsidTr="003B3BD5">
        <w:tc>
          <w:tcPr>
            <w:tcW w:w="2962" w:type="dxa"/>
            <w:shd w:val="clear" w:color="auto" w:fill="808080" w:themeFill="background1" w:themeFillShade="80"/>
            <w:hideMark/>
          </w:tcPr>
          <w:p w14:paraId="058A364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Get a third party to mediate</w:t>
            </w:r>
          </w:p>
        </w:tc>
        <w:tc>
          <w:tcPr>
            <w:tcW w:w="5954" w:type="dxa"/>
            <w:shd w:val="clear" w:color="auto" w:fill="D9D9D9" w:themeFill="background1" w:themeFillShade="D9"/>
            <w:hideMark/>
          </w:tcPr>
          <w:p w14:paraId="2251A0B5" w14:textId="77777777" w:rsidR="00020828" w:rsidRPr="003B3BD5" w:rsidRDefault="00020828" w:rsidP="00863848">
            <w:r w:rsidRPr="003B3BD5">
              <w:t>When communication with the supplier has become almost impossible, consider bringing in a mutually trusted third party to mediate and help resolve the conflict.</w:t>
            </w:r>
          </w:p>
        </w:tc>
      </w:tr>
    </w:tbl>
    <w:p w14:paraId="794676E2" w14:textId="7EE6E71E" w:rsidR="00020828" w:rsidRDefault="00020828" w:rsidP="00020828">
      <w:pPr>
        <w:rPr>
          <w:rFonts w:eastAsia="Times New Roman"/>
        </w:rPr>
      </w:pPr>
    </w:p>
    <w:p w14:paraId="7B3D60F5" w14:textId="77777777" w:rsidR="003774A7" w:rsidRPr="00A96233" w:rsidRDefault="003774A7"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1DE1721" w14:textId="77777777" w:rsidTr="00863848">
        <w:tc>
          <w:tcPr>
            <w:tcW w:w="1408" w:type="dxa"/>
            <w:hideMark/>
          </w:tcPr>
          <w:p w14:paraId="1F4BBDE1" w14:textId="77777777" w:rsidR="00020828" w:rsidRPr="00A96233" w:rsidRDefault="00020828" w:rsidP="00863848">
            <w:pPr>
              <w:jc w:val="center"/>
            </w:pPr>
            <w:r w:rsidRPr="00A96233">
              <w:rPr>
                <w:noProof/>
              </w:rPr>
              <w:drawing>
                <wp:inline distT="0" distB="0" distL="0" distR="0" wp14:anchorId="0B7718E1" wp14:editId="73022B61">
                  <wp:extent cx="468000" cy="468000"/>
                  <wp:effectExtent l="0" t="0" r="8255" b="8255"/>
                  <wp:docPr id="1368" name="Picture 136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37C02B4B" w14:textId="7439EE68" w:rsidR="00020828" w:rsidRPr="00A96233" w:rsidRDefault="00020828" w:rsidP="00863848">
            <w:pPr>
              <w:spacing w:after="120"/>
              <w:rPr>
                <w:b/>
                <w:bCs/>
              </w:rPr>
            </w:pPr>
            <w:r w:rsidRPr="00A96233">
              <w:rPr>
                <w:b/>
                <w:bCs/>
              </w:rPr>
              <w:t xml:space="preserve">Activity 47 (KM03KT01 IAC0103) </w:t>
            </w:r>
            <w:r w:rsidR="009806F3">
              <w:rPr>
                <w:b/>
                <w:bCs/>
              </w:rPr>
              <w:t xml:space="preserve"> </w:t>
            </w:r>
            <w:r w:rsidR="00194476" w:rsidRPr="00A96233">
              <w:rPr>
                <w:b/>
                <w:bCs/>
              </w:rPr>
              <w:t xml:space="preserve"> </w:t>
            </w:r>
          </w:p>
          <w:p w14:paraId="6249ABD1" w14:textId="77777777" w:rsidR="00020828" w:rsidRPr="00A96233" w:rsidRDefault="00020828" w:rsidP="00863848">
            <w:pPr>
              <w:spacing w:after="120"/>
            </w:pPr>
            <w:r w:rsidRPr="00A96233">
              <w:t>Work in pairs and complete the activity in your workbooks.</w:t>
            </w:r>
          </w:p>
          <w:p w14:paraId="3F516D62" w14:textId="77777777" w:rsidR="00020828" w:rsidRPr="00A96233" w:rsidRDefault="00020828" w:rsidP="00863848">
            <w:r w:rsidRPr="00A96233">
              <w:t>Discuss possible conflict situations in buying negotiations and methods that can be used to manage the conflict.</w:t>
            </w:r>
          </w:p>
        </w:tc>
      </w:tr>
    </w:tbl>
    <w:p w14:paraId="5DF7DE08" w14:textId="7CBD88F7" w:rsidR="00020828" w:rsidRDefault="00020828" w:rsidP="00020828">
      <w:pPr>
        <w:rPr>
          <w:rFonts w:eastAsia="Times New Roman"/>
        </w:rPr>
      </w:pPr>
    </w:p>
    <w:p w14:paraId="0E3C7693" w14:textId="77777777" w:rsidR="003774A7" w:rsidRPr="00A96233" w:rsidRDefault="003774A7" w:rsidP="00020828">
      <w:pPr>
        <w:rPr>
          <w:rFonts w:eastAsia="Times New Roman"/>
        </w:rPr>
      </w:pPr>
    </w:p>
    <w:p w14:paraId="090DC029" w14:textId="77777777" w:rsidR="00020828" w:rsidRPr="00A96233" w:rsidRDefault="00020828" w:rsidP="00020828">
      <w:pPr>
        <w:pStyle w:val="Heading2"/>
        <w:spacing w:before="120"/>
      </w:pPr>
      <w:bookmarkStart w:id="1383" w:name="_Toc44861767"/>
      <w:bookmarkStart w:id="1384" w:name="_Toc46399860"/>
      <w:bookmarkStart w:id="1385" w:name="_Toc46588446"/>
      <w:bookmarkStart w:id="1386" w:name="_Toc46829663"/>
      <w:bookmarkStart w:id="1387" w:name="_Toc46918807"/>
      <w:r w:rsidRPr="00A96233">
        <w:t>1.6</w:t>
      </w:r>
      <w:r w:rsidRPr="00A96233">
        <w:tab/>
        <w:t>The concept and principles of contracts</w:t>
      </w:r>
      <w:bookmarkEnd w:id="1383"/>
      <w:bookmarkEnd w:id="1384"/>
      <w:bookmarkEnd w:id="1385"/>
      <w:bookmarkEnd w:id="1386"/>
      <w:bookmarkEnd w:id="1387"/>
    </w:p>
    <w:p w14:paraId="1314FD0A" w14:textId="77777777" w:rsidR="00020828" w:rsidRPr="00A96233" w:rsidRDefault="00020828" w:rsidP="00020828">
      <w:pPr>
        <w:rPr>
          <w:b/>
          <w:bCs/>
          <w:sz w:val="22"/>
        </w:rPr>
      </w:pPr>
      <w:r w:rsidRPr="00A96233">
        <w:rPr>
          <w:b/>
          <w:bCs/>
          <w:sz w:val="22"/>
        </w:rPr>
        <w:t>The purposes of a contract</w:t>
      </w:r>
    </w:p>
    <w:p w14:paraId="273C245A" w14:textId="77777777" w:rsidR="00020828" w:rsidRPr="00A96233" w:rsidRDefault="00020828" w:rsidP="00020828">
      <w:pPr>
        <w:rPr>
          <w:b/>
          <w:bCs/>
          <w:sz w:val="22"/>
        </w:rPr>
      </w:pPr>
    </w:p>
    <w:p w14:paraId="494B619E" w14:textId="77777777" w:rsidR="00020828" w:rsidRPr="00A96233" w:rsidRDefault="00020828" w:rsidP="00020828">
      <w:pPr>
        <w:spacing w:after="120"/>
        <w:rPr>
          <w:szCs w:val="24"/>
        </w:rPr>
      </w:pPr>
      <w:r w:rsidRPr="00A96233">
        <w:t>A contract is an agreement between parties and serves several purposes, including:</w:t>
      </w:r>
    </w:p>
    <w:p w14:paraId="6BECCAD4" w14:textId="011EEA55" w:rsidR="00020828" w:rsidRPr="00A96233" w:rsidRDefault="00020828" w:rsidP="0014236E">
      <w:pPr>
        <w:pStyle w:val="ListParagraph"/>
        <w:numPr>
          <w:ilvl w:val="0"/>
          <w:numId w:val="294"/>
        </w:numPr>
        <w:spacing w:after="120"/>
        <w:contextualSpacing w:val="0"/>
      </w:pPr>
      <w:r w:rsidRPr="00A96233">
        <w:t>Serving as a formal definition of what was agreed by each party; what will be supplie</w:t>
      </w:r>
      <w:r w:rsidR="00A8611E">
        <w:t>d</w:t>
      </w:r>
      <w:r w:rsidRPr="00A96233">
        <w:t>, by when, how and to what requirements</w:t>
      </w:r>
    </w:p>
    <w:p w14:paraId="762E1E73" w14:textId="77777777" w:rsidR="00020828" w:rsidRPr="00A96233" w:rsidRDefault="00020828" w:rsidP="0014236E">
      <w:pPr>
        <w:pStyle w:val="ListParagraph"/>
        <w:numPr>
          <w:ilvl w:val="0"/>
          <w:numId w:val="294"/>
        </w:numPr>
        <w:spacing w:after="120"/>
        <w:contextualSpacing w:val="0"/>
      </w:pPr>
      <w:r w:rsidRPr="00A96233">
        <w:t>Serving as a definition of what happens when things change or go wrong</w:t>
      </w:r>
    </w:p>
    <w:p w14:paraId="6253104B" w14:textId="77777777" w:rsidR="00020828" w:rsidRPr="00A96233" w:rsidRDefault="00020828" w:rsidP="0014236E">
      <w:pPr>
        <w:pStyle w:val="ListParagraph"/>
        <w:numPr>
          <w:ilvl w:val="0"/>
          <w:numId w:val="294"/>
        </w:numPr>
        <w:spacing w:after="120"/>
        <w:contextualSpacing w:val="0"/>
      </w:pPr>
      <w:r w:rsidRPr="00A96233">
        <w:t>Serving as a definition of obligations of parties as part of the contract, for example, confidentiality and insurance provisions</w:t>
      </w:r>
    </w:p>
    <w:p w14:paraId="27A50A74" w14:textId="77777777" w:rsidR="00020828" w:rsidRPr="00A96233" w:rsidRDefault="00020828" w:rsidP="0014236E">
      <w:pPr>
        <w:pStyle w:val="ListParagraph"/>
        <w:numPr>
          <w:ilvl w:val="0"/>
          <w:numId w:val="294"/>
        </w:numPr>
        <w:spacing w:after="120"/>
        <w:contextualSpacing w:val="0"/>
      </w:pPr>
      <w:r w:rsidRPr="00A96233">
        <w:t>Describing how the relationship between the parties is to work</w:t>
      </w:r>
    </w:p>
    <w:p w14:paraId="018ECBA0" w14:textId="77777777" w:rsidR="00020828" w:rsidRPr="00A96233" w:rsidRDefault="00020828" w:rsidP="0014236E">
      <w:pPr>
        <w:pStyle w:val="ListParagraph"/>
        <w:numPr>
          <w:ilvl w:val="0"/>
          <w:numId w:val="294"/>
        </w:numPr>
        <w:contextualSpacing w:val="0"/>
      </w:pPr>
      <w:r w:rsidRPr="00A96233">
        <w:t>Defining the level of performance that is to be achieved,</w:t>
      </w:r>
    </w:p>
    <w:p w14:paraId="5E26778A" w14:textId="77777777" w:rsidR="00020828" w:rsidRPr="00A96233" w:rsidRDefault="00020828" w:rsidP="00020828">
      <w:pPr>
        <w:rPr>
          <w:b/>
          <w:bCs/>
          <w:sz w:val="22"/>
        </w:rPr>
      </w:pPr>
    </w:p>
    <w:p w14:paraId="04C4CEBE" w14:textId="1A1082C4" w:rsidR="00020828" w:rsidRPr="00A96233" w:rsidRDefault="00020828" w:rsidP="00020828">
      <w:pPr>
        <w:rPr>
          <w:b/>
          <w:bCs/>
          <w:sz w:val="22"/>
        </w:rPr>
      </w:pPr>
      <w:r w:rsidRPr="00A96233">
        <w:rPr>
          <w:b/>
          <w:bCs/>
          <w:sz w:val="22"/>
        </w:rPr>
        <w:t>Who is responsible</w:t>
      </w:r>
      <w:r w:rsidR="00A8611E">
        <w:rPr>
          <w:b/>
          <w:bCs/>
          <w:sz w:val="22"/>
        </w:rPr>
        <w:t>?</w:t>
      </w:r>
    </w:p>
    <w:p w14:paraId="0D3BF34B" w14:textId="77777777" w:rsidR="00020828" w:rsidRPr="00A96233" w:rsidRDefault="00020828" w:rsidP="00020828">
      <w:pPr>
        <w:rPr>
          <w:b/>
          <w:bCs/>
          <w:sz w:val="22"/>
        </w:rPr>
      </w:pPr>
    </w:p>
    <w:p w14:paraId="4FF1346D" w14:textId="77777777" w:rsidR="00020828" w:rsidRPr="00A96233" w:rsidRDefault="00020828" w:rsidP="00020828">
      <w:r w:rsidRPr="00A96233">
        <w:t>In most situations, the contract is finally drafted by a legal expert.</w:t>
      </w:r>
    </w:p>
    <w:p w14:paraId="73750B91" w14:textId="29FC2EA8" w:rsidR="00020828" w:rsidRPr="00A96233" w:rsidRDefault="00020828" w:rsidP="00020828">
      <w:pPr>
        <w:rPr>
          <w:szCs w:val="24"/>
        </w:rPr>
      </w:pPr>
    </w:p>
    <w:p w14:paraId="6C49AEF0" w14:textId="77777777" w:rsidR="00020828" w:rsidRPr="00A96233" w:rsidRDefault="00020828" w:rsidP="00020828">
      <w:pPr>
        <w:rPr>
          <w:b/>
          <w:bCs/>
          <w:sz w:val="22"/>
        </w:rPr>
      </w:pPr>
      <w:r w:rsidRPr="00A96233">
        <w:rPr>
          <w:b/>
          <w:bCs/>
          <w:sz w:val="22"/>
        </w:rPr>
        <w:t>Terms and conditions</w:t>
      </w:r>
    </w:p>
    <w:p w14:paraId="61C9115D" w14:textId="77777777" w:rsidR="00020828" w:rsidRPr="00A96233" w:rsidRDefault="00020828" w:rsidP="00020828">
      <w:pPr>
        <w:rPr>
          <w:b/>
          <w:bCs/>
          <w:sz w:val="22"/>
        </w:rPr>
      </w:pPr>
    </w:p>
    <w:p w14:paraId="79AC1771" w14:textId="77777777" w:rsidR="00020828" w:rsidRPr="00A96233" w:rsidRDefault="00020828" w:rsidP="00A8611E">
      <w:pPr>
        <w:spacing w:after="120"/>
      </w:pPr>
      <w:r w:rsidRPr="00A96233">
        <w:t>The terms and conditions of the contract need to be appropriate to ensure the best achievable deal for the buying company and a fair deal for the supplier. The terms and conditions should clearly define the rights and obligations of both parties. The contract may, for example, contain clauses on the following:</w:t>
      </w:r>
      <w:r w:rsidRPr="00A96233">
        <w:rPr>
          <w:vertAlign w:val="superscript"/>
        </w:rPr>
        <w:t>xxix</w:t>
      </w:r>
    </w:p>
    <w:p w14:paraId="20C67C9D" w14:textId="77777777" w:rsidR="00020828" w:rsidRPr="00A96233" w:rsidRDefault="00020828" w:rsidP="00A8611E">
      <w:pPr>
        <w:pStyle w:val="ListParagraph"/>
        <w:numPr>
          <w:ilvl w:val="0"/>
          <w:numId w:val="295"/>
        </w:numPr>
        <w:spacing w:after="120"/>
        <w:contextualSpacing w:val="0"/>
      </w:pPr>
      <w:r w:rsidRPr="00A96233">
        <w:t xml:space="preserve">An unambiguous description of the goods to be supplied. </w:t>
      </w:r>
    </w:p>
    <w:p w14:paraId="212382F2" w14:textId="77777777" w:rsidR="00020828" w:rsidRPr="00A96233" w:rsidRDefault="00020828" w:rsidP="00A8611E">
      <w:pPr>
        <w:pStyle w:val="ListParagraph"/>
        <w:numPr>
          <w:ilvl w:val="0"/>
          <w:numId w:val="295"/>
        </w:numPr>
        <w:spacing w:after="120"/>
        <w:contextualSpacing w:val="0"/>
      </w:pPr>
      <w:r w:rsidRPr="00A96233">
        <w:t>Duration of the contract and, where appropriate, specific delivery dates and quantities</w:t>
      </w:r>
    </w:p>
    <w:p w14:paraId="7CA3C164" w14:textId="77777777" w:rsidR="00020828" w:rsidRPr="00A96233" w:rsidRDefault="00020828" w:rsidP="00A8611E">
      <w:pPr>
        <w:pStyle w:val="ListParagraph"/>
        <w:numPr>
          <w:ilvl w:val="0"/>
          <w:numId w:val="295"/>
        </w:numPr>
        <w:spacing w:after="120"/>
        <w:contextualSpacing w:val="0"/>
      </w:pPr>
      <w:r w:rsidRPr="00A96233">
        <w:t>Quality standards and acceptance criteria. This may be in the format of a separate specification, where appropriate.</w:t>
      </w:r>
    </w:p>
    <w:p w14:paraId="5B255AC6" w14:textId="77777777" w:rsidR="00020828" w:rsidRPr="00A96233" w:rsidRDefault="00020828" w:rsidP="00A8611E">
      <w:pPr>
        <w:pStyle w:val="ListParagraph"/>
        <w:numPr>
          <w:ilvl w:val="0"/>
          <w:numId w:val="295"/>
        </w:numPr>
        <w:spacing w:after="120"/>
        <w:contextualSpacing w:val="0"/>
      </w:pPr>
      <w:r w:rsidRPr="00A96233">
        <w:t>Details of reports required, their scope and timing, where appropriate</w:t>
      </w:r>
    </w:p>
    <w:p w14:paraId="16CC47F4" w14:textId="77777777" w:rsidR="00020828" w:rsidRPr="00A96233" w:rsidRDefault="00020828" w:rsidP="00A8611E">
      <w:pPr>
        <w:pStyle w:val="ListParagraph"/>
        <w:numPr>
          <w:ilvl w:val="0"/>
          <w:numId w:val="295"/>
        </w:numPr>
        <w:spacing w:after="120"/>
        <w:contextualSpacing w:val="0"/>
      </w:pPr>
      <w:r w:rsidRPr="00A96233">
        <w:t>Price or pricing mechanism and what the price includes</w:t>
      </w:r>
    </w:p>
    <w:p w14:paraId="7B11ACC0" w14:textId="77777777" w:rsidR="00020828" w:rsidRPr="00A96233" w:rsidRDefault="00020828" w:rsidP="00A8611E">
      <w:pPr>
        <w:pStyle w:val="ListParagraph"/>
        <w:numPr>
          <w:ilvl w:val="0"/>
          <w:numId w:val="295"/>
        </w:numPr>
        <w:spacing w:after="120"/>
        <w:contextualSpacing w:val="0"/>
      </w:pPr>
      <w:r w:rsidRPr="00A96233">
        <w:t>Payment terms and a term to permit the recovery of any money owing</w:t>
      </w:r>
    </w:p>
    <w:p w14:paraId="2B41B8F1" w14:textId="77777777" w:rsidR="00020828" w:rsidRPr="00A96233" w:rsidRDefault="00020828" w:rsidP="00A8611E">
      <w:pPr>
        <w:pStyle w:val="ListParagraph"/>
        <w:numPr>
          <w:ilvl w:val="0"/>
          <w:numId w:val="295"/>
        </w:numPr>
        <w:spacing w:after="120"/>
        <w:contextualSpacing w:val="0"/>
      </w:pPr>
      <w:r w:rsidRPr="00A96233">
        <w:t>Intellectual property rights</w:t>
      </w:r>
    </w:p>
    <w:p w14:paraId="01382114" w14:textId="77777777" w:rsidR="00020828" w:rsidRPr="00A96233" w:rsidRDefault="00020828" w:rsidP="00A8611E">
      <w:pPr>
        <w:pStyle w:val="ListParagraph"/>
        <w:numPr>
          <w:ilvl w:val="0"/>
          <w:numId w:val="295"/>
        </w:numPr>
        <w:spacing w:after="120"/>
        <w:ind w:hanging="357"/>
        <w:contextualSpacing w:val="0"/>
      </w:pPr>
      <w:r w:rsidRPr="00A96233">
        <w:t>Confidentiality</w:t>
      </w:r>
    </w:p>
    <w:p w14:paraId="4695B645" w14:textId="77777777" w:rsidR="00020828" w:rsidRPr="00A96233" w:rsidRDefault="00020828" w:rsidP="00A8611E">
      <w:pPr>
        <w:pStyle w:val="ListParagraph"/>
        <w:numPr>
          <w:ilvl w:val="0"/>
          <w:numId w:val="295"/>
        </w:numPr>
        <w:spacing w:after="120"/>
        <w:ind w:hanging="357"/>
        <w:contextualSpacing w:val="0"/>
      </w:pPr>
      <w:r w:rsidRPr="00A96233">
        <w:t>Security</w:t>
      </w:r>
    </w:p>
    <w:p w14:paraId="1EE86000" w14:textId="77777777" w:rsidR="00020828" w:rsidRPr="00A96233" w:rsidRDefault="00020828" w:rsidP="00A8611E">
      <w:pPr>
        <w:pStyle w:val="ListParagraph"/>
        <w:numPr>
          <w:ilvl w:val="0"/>
          <w:numId w:val="295"/>
        </w:numPr>
        <w:spacing w:after="120"/>
        <w:ind w:hanging="357"/>
        <w:contextualSpacing w:val="0"/>
      </w:pPr>
      <w:r w:rsidRPr="00A96233">
        <w:t>Publicity</w:t>
      </w:r>
    </w:p>
    <w:p w14:paraId="48505693" w14:textId="77777777" w:rsidR="00020828" w:rsidRPr="00A96233" w:rsidRDefault="00020828" w:rsidP="00A8611E">
      <w:pPr>
        <w:pStyle w:val="ListParagraph"/>
        <w:numPr>
          <w:ilvl w:val="0"/>
          <w:numId w:val="295"/>
        </w:numPr>
        <w:spacing w:after="120"/>
        <w:ind w:hanging="357"/>
        <w:contextualSpacing w:val="0"/>
      </w:pPr>
      <w:r w:rsidRPr="00A96233">
        <w:t>Right of audit</w:t>
      </w:r>
    </w:p>
    <w:p w14:paraId="634F2F7D" w14:textId="77777777" w:rsidR="00020828" w:rsidRPr="00A96233" w:rsidRDefault="00020828" w:rsidP="00A8611E">
      <w:pPr>
        <w:pStyle w:val="ListParagraph"/>
        <w:numPr>
          <w:ilvl w:val="0"/>
          <w:numId w:val="295"/>
        </w:numPr>
        <w:spacing w:after="120"/>
        <w:ind w:hanging="357"/>
        <w:contextualSpacing w:val="0"/>
      </w:pPr>
      <w:r w:rsidRPr="00A96233">
        <w:t>Indemnity and insurance provisions</w:t>
      </w:r>
    </w:p>
    <w:p w14:paraId="288ECE44" w14:textId="77777777" w:rsidR="00020828" w:rsidRPr="00A96233" w:rsidRDefault="00020828" w:rsidP="00A8611E">
      <w:pPr>
        <w:pStyle w:val="ListParagraph"/>
        <w:numPr>
          <w:ilvl w:val="0"/>
          <w:numId w:val="295"/>
        </w:numPr>
        <w:spacing w:after="120"/>
        <w:ind w:hanging="357"/>
        <w:contextualSpacing w:val="0"/>
      </w:pPr>
      <w:r w:rsidRPr="00A96233">
        <w:t>Terms relating to compliance with legal obligations, such as corrupt gifts and payments of commission, unlawful discrimination, health and safety, etc.</w:t>
      </w:r>
    </w:p>
    <w:p w14:paraId="519D3AEF" w14:textId="77777777" w:rsidR="00020828" w:rsidRPr="00A96233" w:rsidRDefault="00020828" w:rsidP="00A8611E">
      <w:pPr>
        <w:pStyle w:val="ListParagraph"/>
        <w:numPr>
          <w:ilvl w:val="0"/>
          <w:numId w:val="295"/>
        </w:numPr>
        <w:spacing w:after="120"/>
        <w:ind w:hanging="357"/>
        <w:contextualSpacing w:val="0"/>
      </w:pPr>
      <w:r w:rsidRPr="00A96233">
        <w:t>Specifications. There are two basic approaches to specifications, namely performance specifications and conformance specifications.</w:t>
      </w:r>
    </w:p>
    <w:p w14:paraId="17EAB59F" w14:textId="77777777" w:rsidR="00020828" w:rsidRPr="00A96233" w:rsidRDefault="00020828" w:rsidP="00A8611E">
      <w:pPr>
        <w:pStyle w:val="ListParagraph"/>
        <w:numPr>
          <w:ilvl w:val="1"/>
          <w:numId w:val="295"/>
        </w:numPr>
        <w:spacing w:after="120"/>
        <w:ind w:left="851" w:hanging="425"/>
        <w:contextualSpacing w:val="0"/>
      </w:pPr>
      <w:r w:rsidRPr="00A96233">
        <w:t>A performance specification gives a clear indication of the purpose, function, application and performance expected of the supplied merchandise. The detailed specification is provided by the buyer and agreed between the two parties – the supplier should be given the opportunity to make an input.</w:t>
      </w:r>
    </w:p>
    <w:p w14:paraId="22466397" w14:textId="77777777" w:rsidR="00020828" w:rsidRPr="00A96233" w:rsidRDefault="00020828" w:rsidP="00A8611E">
      <w:pPr>
        <w:pStyle w:val="ListParagraph"/>
        <w:numPr>
          <w:ilvl w:val="1"/>
          <w:numId w:val="295"/>
        </w:numPr>
        <w:spacing w:after="120"/>
        <w:ind w:left="851" w:hanging="425"/>
        <w:contextualSpacing w:val="0"/>
      </w:pPr>
      <w:r w:rsidRPr="00A96233">
        <w:t xml:space="preserve">A conformance specification defines as aspects such as quality and/or environmental specifications. </w:t>
      </w:r>
    </w:p>
    <w:p w14:paraId="734047DC" w14:textId="77777777" w:rsidR="00020828" w:rsidRPr="00A96233" w:rsidRDefault="00020828" w:rsidP="00A8611E">
      <w:pPr>
        <w:pStyle w:val="ListParagraph"/>
        <w:numPr>
          <w:ilvl w:val="0"/>
          <w:numId w:val="295"/>
        </w:numPr>
        <w:spacing w:after="120"/>
        <w:ind w:hanging="357"/>
        <w:contextualSpacing w:val="0"/>
      </w:pPr>
      <w:r w:rsidRPr="00A96233">
        <w:t>The buying company’s (customer’s) right of termination in the event of the supplier’s default</w:t>
      </w:r>
    </w:p>
    <w:p w14:paraId="3438F0CC" w14:textId="77777777" w:rsidR="00020828" w:rsidRPr="00A96233" w:rsidRDefault="00020828" w:rsidP="00A8611E">
      <w:pPr>
        <w:pStyle w:val="ListParagraph"/>
        <w:numPr>
          <w:ilvl w:val="0"/>
          <w:numId w:val="295"/>
        </w:numPr>
        <w:spacing w:after="120"/>
        <w:ind w:hanging="357"/>
        <w:contextualSpacing w:val="0"/>
      </w:pPr>
      <w:r w:rsidRPr="00A96233">
        <w:t>The customer’s right to break the contract, with the obligation to give written notice and pay for work done/goods delivered, even in the absence of any breach on the part of the supplier</w:t>
      </w:r>
    </w:p>
    <w:p w14:paraId="044ABBA3" w14:textId="77777777" w:rsidR="00020828" w:rsidRPr="00A96233" w:rsidRDefault="00020828" w:rsidP="00A8611E">
      <w:pPr>
        <w:pStyle w:val="ListParagraph"/>
        <w:numPr>
          <w:ilvl w:val="0"/>
          <w:numId w:val="295"/>
        </w:numPr>
        <w:spacing w:after="120"/>
        <w:ind w:hanging="357"/>
        <w:contextualSpacing w:val="0"/>
      </w:pPr>
      <w:r w:rsidRPr="00A96233">
        <w:t>A term to prevent the supplier from transferring the contract to a third party</w:t>
      </w:r>
    </w:p>
    <w:p w14:paraId="093CB531" w14:textId="77777777" w:rsidR="00020828" w:rsidRPr="00A96233" w:rsidRDefault="00020828" w:rsidP="00A8611E">
      <w:pPr>
        <w:pStyle w:val="ListParagraph"/>
        <w:numPr>
          <w:ilvl w:val="0"/>
          <w:numId w:val="295"/>
        </w:numPr>
        <w:spacing w:after="120"/>
        <w:ind w:hanging="357"/>
        <w:contextualSpacing w:val="0"/>
      </w:pPr>
      <w:r w:rsidRPr="00A96233">
        <w:t>A term to describe when ownership and risk passes to the customer</w:t>
      </w:r>
    </w:p>
    <w:p w14:paraId="0B07120B" w14:textId="77777777" w:rsidR="00020828" w:rsidRPr="00A96233" w:rsidRDefault="00020828" w:rsidP="00A8611E">
      <w:pPr>
        <w:pStyle w:val="ListParagraph"/>
        <w:numPr>
          <w:ilvl w:val="0"/>
          <w:numId w:val="295"/>
        </w:numPr>
        <w:spacing w:after="120"/>
        <w:ind w:hanging="357"/>
        <w:contextualSpacing w:val="0"/>
      </w:pPr>
      <w:r w:rsidRPr="00A96233">
        <w:t>A term to describe action that may be taken in the event of the customer not paying</w:t>
      </w:r>
    </w:p>
    <w:p w14:paraId="5EBBB221" w14:textId="77777777" w:rsidR="00020828" w:rsidRPr="00A96233" w:rsidRDefault="00020828" w:rsidP="00A8611E">
      <w:pPr>
        <w:pStyle w:val="ListParagraph"/>
        <w:numPr>
          <w:ilvl w:val="0"/>
          <w:numId w:val="295"/>
        </w:numPr>
        <w:spacing w:after="120"/>
        <w:ind w:hanging="357"/>
        <w:contextualSpacing w:val="0"/>
      </w:pPr>
      <w:r w:rsidRPr="00A96233">
        <w:t>A term stipulating which law governs the contract</w:t>
      </w:r>
    </w:p>
    <w:p w14:paraId="57D00934" w14:textId="77777777" w:rsidR="00020828" w:rsidRPr="00A96233" w:rsidRDefault="00020828" w:rsidP="0014236E">
      <w:pPr>
        <w:pStyle w:val="ListParagraph"/>
        <w:numPr>
          <w:ilvl w:val="0"/>
          <w:numId w:val="295"/>
        </w:numPr>
        <w:contextualSpacing w:val="0"/>
      </w:pPr>
      <w:r w:rsidRPr="00A96233">
        <w:t>An arbitration or dispute resolution clause</w:t>
      </w:r>
    </w:p>
    <w:p w14:paraId="62FDE814" w14:textId="77777777" w:rsidR="00020828" w:rsidRPr="00A96233" w:rsidRDefault="00020828" w:rsidP="00020828">
      <w:pPr>
        <w:rPr>
          <w:b/>
          <w:bCs/>
          <w:sz w:val="22"/>
        </w:rPr>
      </w:pPr>
    </w:p>
    <w:p w14:paraId="41BD3F73" w14:textId="77777777" w:rsidR="00020828" w:rsidRPr="00A96233" w:rsidRDefault="00020828" w:rsidP="00020828">
      <w:pPr>
        <w:rPr>
          <w:b/>
          <w:bCs/>
          <w:sz w:val="22"/>
        </w:rPr>
      </w:pPr>
      <w:r w:rsidRPr="00A96233">
        <w:rPr>
          <w:b/>
          <w:bCs/>
          <w:sz w:val="22"/>
        </w:rPr>
        <w:t>Signing of the contract</w:t>
      </w:r>
    </w:p>
    <w:p w14:paraId="1438061B" w14:textId="77777777" w:rsidR="00020828" w:rsidRPr="00A96233" w:rsidRDefault="00020828" w:rsidP="00020828"/>
    <w:p w14:paraId="444EFFCB" w14:textId="77777777" w:rsidR="00020828" w:rsidRPr="00A96233" w:rsidRDefault="00020828" w:rsidP="00020828">
      <w:r w:rsidRPr="00A96233">
        <w:t>The final agreement should be prepared and signed. It should be distributed to all involved in the negotiations, as well as to other stakeholders who need to be informed of the agreement for implementation.</w:t>
      </w:r>
    </w:p>
    <w:p w14:paraId="25B7DB40" w14:textId="77777777" w:rsidR="00020828" w:rsidRPr="00A96233" w:rsidRDefault="00020828" w:rsidP="00020828">
      <w:pPr>
        <w:rPr>
          <w:szCs w:val="24"/>
        </w:rPr>
      </w:pPr>
    </w:p>
    <w:p w14:paraId="1962EB30" w14:textId="77777777" w:rsidR="00020828" w:rsidRPr="00A96233" w:rsidRDefault="00020828" w:rsidP="00020828">
      <w:pPr>
        <w:rPr>
          <w:b/>
          <w:bCs/>
          <w:sz w:val="22"/>
        </w:rPr>
      </w:pPr>
      <w:r w:rsidRPr="00A96233">
        <w:rPr>
          <w:b/>
          <w:bCs/>
          <w:sz w:val="22"/>
        </w:rPr>
        <w:t>Implementation</w:t>
      </w:r>
    </w:p>
    <w:p w14:paraId="02E5481D" w14:textId="77777777" w:rsidR="00020828" w:rsidRPr="00A96233" w:rsidRDefault="00020828" w:rsidP="00020828">
      <w:pPr>
        <w:rPr>
          <w:b/>
          <w:bCs/>
          <w:sz w:val="22"/>
        </w:rPr>
      </w:pPr>
    </w:p>
    <w:p w14:paraId="310C3270" w14:textId="4EC082D5" w:rsidR="00020828" w:rsidRPr="00A96233" w:rsidRDefault="00020828" w:rsidP="00020828">
      <w:r w:rsidRPr="00A96233">
        <w:t>The next step is to ensure the commitment of people in the buying organisation, to make the agreement work.</w:t>
      </w:r>
    </w:p>
    <w:p w14:paraId="4EC8D827" w14:textId="409DAF35" w:rsidR="006D3FE6" w:rsidRDefault="006D3FE6" w:rsidP="00020828"/>
    <w:p w14:paraId="7C575ADE" w14:textId="77777777" w:rsidR="003774A7" w:rsidRPr="00A96233" w:rsidRDefault="003774A7" w:rsidP="0002082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20828" w:rsidRPr="00A96233" w14:paraId="4AD66B8B" w14:textId="77777777" w:rsidTr="00863848">
        <w:tc>
          <w:tcPr>
            <w:tcW w:w="783" w:type="pct"/>
            <w:hideMark/>
          </w:tcPr>
          <w:p w14:paraId="2C460188" w14:textId="77777777" w:rsidR="00020828" w:rsidRPr="00A96233" w:rsidRDefault="00020828" w:rsidP="00863848">
            <w:pPr>
              <w:jc w:val="center"/>
            </w:pPr>
            <w:r w:rsidRPr="00A96233">
              <w:rPr>
                <w:noProof/>
              </w:rPr>
              <w:drawing>
                <wp:inline distT="0" distB="0" distL="0" distR="0" wp14:anchorId="256BBFEE" wp14:editId="31AED0D3">
                  <wp:extent cx="468000" cy="468000"/>
                  <wp:effectExtent l="0" t="0" r="8255" b="8255"/>
                  <wp:docPr id="1371" name="Picture 13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vAlign w:val="center"/>
          </w:tcPr>
          <w:p w14:paraId="14B57BB3" w14:textId="6D7C08E9" w:rsidR="00020828" w:rsidRPr="00A96233" w:rsidRDefault="00020828" w:rsidP="00863848">
            <w:pPr>
              <w:spacing w:after="120"/>
              <w:rPr>
                <w:b/>
                <w:bCs/>
              </w:rPr>
            </w:pPr>
            <w:r w:rsidRPr="00A96233">
              <w:rPr>
                <w:b/>
                <w:bCs/>
              </w:rPr>
              <w:t xml:space="preserve">Activity 48 (KM03KT01 IAC0108) </w:t>
            </w:r>
            <w:r w:rsidR="006D3FE6" w:rsidRPr="00A96233">
              <w:rPr>
                <w:b/>
                <w:bCs/>
              </w:rPr>
              <w:t xml:space="preserve"> </w:t>
            </w:r>
            <w:r w:rsidR="009806F3">
              <w:rPr>
                <w:b/>
                <w:bCs/>
              </w:rPr>
              <w:t xml:space="preserve"> </w:t>
            </w:r>
          </w:p>
          <w:p w14:paraId="11574BD6" w14:textId="77777777" w:rsidR="00020828" w:rsidRPr="00A96233" w:rsidRDefault="00020828" w:rsidP="00863848">
            <w:pPr>
              <w:spacing w:after="120"/>
              <w:ind w:left="607" w:hanging="607"/>
            </w:pPr>
            <w:r w:rsidRPr="00A96233">
              <w:t>Please complete the activity in your workbook.</w:t>
            </w:r>
          </w:p>
          <w:p w14:paraId="5D0500FF" w14:textId="77777777" w:rsidR="00020828" w:rsidRPr="00A96233" w:rsidRDefault="00020828" w:rsidP="00863848">
            <w:pPr>
              <w:spacing w:after="120"/>
              <w:ind w:left="735" w:hanging="735"/>
            </w:pPr>
            <w:r w:rsidRPr="00A96233">
              <w:t>48.1</w:t>
            </w:r>
            <w:r w:rsidRPr="00A96233">
              <w:tab/>
              <w:t>Prepare a checklist of what needs to be included in a buying contract.</w:t>
            </w:r>
          </w:p>
          <w:p w14:paraId="24040F94" w14:textId="77777777" w:rsidR="00020828" w:rsidRPr="00A96233" w:rsidRDefault="00020828" w:rsidP="00863848">
            <w:pPr>
              <w:ind w:left="735" w:hanging="735"/>
            </w:pPr>
            <w:r w:rsidRPr="00A96233">
              <w:t xml:space="preserve">48.2 </w:t>
            </w:r>
            <w:r w:rsidRPr="00A96233">
              <w:tab/>
              <w:t>Describe what needs to be covered in the contract for each of the items you listed in the checklist. You may conduct Internet research to help with this.</w:t>
            </w:r>
          </w:p>
        </w:tc>
      </w:tr>
    </w:tbl>
    <w:p w14:paraId="5E922B73" w14:textId="2609091E" w:rsidR="00020828" w:rsidRDefault="00020828" w:rsidP="00020828">
      <w:pPr>
        <w:rPr>
          <w:rFonts w:eastAsia="Times New Roman"/>
        </w:rPr>
      </w:pPr>
    </w:p>
    <w:p w14:paraId="43AF7A5F" w14:textId="77777777" w:rsidR="00A8611E" w:rsidRPr="00A96233" w:rsidRDefault="00A8611E" w:rsidP="00020828">
      <w:pPr>
        <w:rPr>
          <w:rFonts w:eastAsia="Times New Roman"/>
        </w:rPr>
      </w:pPr>
    </w:p>
    <w:p w14:paraId="2899B24C" w14:textId="77777777" w:rsidR="00020828" w:rsidRPr="00A96233" w:rsidRDefault="00020828" w:rsidP="00020828">
      <w:pPr>
        <w:pStyle w:val="Caption"/>
        <w:spacing w:before="0" w:after="0" w:line="360" w:lineRule="auto"/>
        <w:rPr>
          <w:lang w:val="en-GB"/>
        </w:rPr>
      </w:pPr>
      <w:r w:rsidRPr="00A96233">
        <w:rPr>
          <w:lang w:val="en-GB"/>
        </w:rPr>
        <w:t>conclusion</w:t>
      </w:r>
    </w:p>
    <w:p w14:paraId="2B59C715" w14:textId="77777777" w:rsidR="00020828" w:rsidRPr="00A96233" w:rsidRDefault="00020828" w:rsidP="00020828"/>
    <w:p w14:paraId="243E303A" w14:textId="77777777" w:rsidR="00020828" w:rsidRPr="00A96233" w:rsidRDefault="00020828" w:rsidP="00020828">
      <w:r w:rsidRPr="00A96233">
        <w:t>This chapter dealt with negotiation in the buying process.</w:t>
      </w:r>
    </w:p>
    <w:p w14:paraId="00CCF96A" w14:textId="77777777" w:rsidR="00020828" w:rsidRPr="00A96233" w:rsidRDefault="00020828" w:rsidP="00020828"/>
    <w:p w14:paraId="528910E7" w14:textId="77777777" w:rsidR="00020828" w:rsidRPr="00A96233" w:rsidRDefault="00020828" w:rsidP="00020828">
      <w:r w:rsidRPr="00A96233">
        <w:t xml:space="preserve">First, you learned what negotiation is and the three phases in the negotiation process. </w:t>
      </w:r>
    </w:p>
    <w:p w14:paraId="6F5A4D00" w14:textId="77777777" w:rsidR="00020828" w:rsidRPr="00A96233" w:rsidRDefault="00020828" w:rsidP="00020828"/>
    <w:p w14:paraId="7648F18E" w14:textId="77777777" w:rsidR="00020828" w:rsidRPr="00A96233" w:rsidRDefault="00020828" w:rsidP="00020828">
      <w:r w:rsidRPr="00A96233">
        <w:t>Then you learned about the supplier business relationship and the impact of this on negotiation.</w:t>
      </w:r>
    </w:p>
    <w:p w14:paraId="6767DED4" w14:textId="77777777" w:rsidR="00020828" w:rsidRPr="00A96233" w:rsidRDefault="00020828" w:rsidP="00020828"/>
    <w:p w14:paraId="16DC49CE" w14:textId="77777777" w:rsidR="00020828" w:rsidRPr="00A96233" w:rsidRDefault="00020828" w:rsidP="00020828">
      <w:r w:rsidRPr="00A96233">
        <w:t>Next, you learned about negotiation strategies and thereafter of effective and ineffective negotiation techniques.</w:t>
      </w:r>
    </w:p>
    <w:p w14:paraId="1C080EB3" w14:textId="77777777" w:rsidR="00020828" w:rsidRPr="00A96233" w:rsidRDefault="00020828" w:rsidP="00020828"/>
    <w:p w14:paraId="7C28989A" w14:textId="77777777" w:rsidR="00020828" w:rsidRPr="00A96233" w:rsidRDefault="00020828" w:rsidP="00020828">
      <w:r w:rsidRPr="00A96233">
        <w:t>Conflict management was discussed next.</w:t>
      </w:r>
    </w:p>
    <w:p w14:paraId="3C735943" w14:textId="77777777" w:rsidR="00020828" w:rsidRPr="00A96233" w:rsidRDefault="00020828" w:rsidP="00020828"/>
    <w:p w14:paraId="303428FF" w14:textId="77777777" w:rsidR="00020828" w:rsidRPr="00A96233" w:rsidRDefault="00020828" w:rsidP="00020828">
      <w:r w:rsidRPr="00A96233">
        <w:t>The chapter was concluded with the concept and principles of contracts.</w:t>
      </w:r>
    </w:p>
    <w:p w14:paraId="5C158751" w14:textId="77777777" w:rsidR="00020828" w:rsidRPr="00A96233" w:rsidRDefault="00020828" w:rsidP="00020828"/>
    <w:p w14:paraId="40F50F9C" w14:textId="77777777" w:rsidR="00020828" w:rsidRPr="00A96233" w:rsidRDefault="00020828" w:rsidP="00020828">
      <w:r w:rsidRPr="00A96233">
        <w:t xml:space="preserve">Chapter 2 deals with setting a selling price. </w:t>
      </w:r>
    </w:p>
    <w:p w14:paraId="14649DB4" w14:textId="77777777" w:rsidR="00020828" w:rsidRPr="00A96233" w:rsidRDefault="00020828" w:rsidP="00020828"/>
    <w:p w14:paraId="7302C78C" w14:textId="77777777" w:rsidR="00020828" w:rsidRPr="00A96233" w:rsidRDefault="00020828" w:rsidP="00020828"/>
    <w:p w14:paraId="4CAE38CD" w14:textId="77777777" w:rsidR="00020828" w:rsidRPr="00A96233" w:rsidRDefault="00020828" w:rsidP="00020828"/>
    <w:p w14:paraId="52C5DC86" w14:textId="77777777" w:rsidR="00020828" w:rsidRPr="00A96233" w:rsidRDefault="00020828" w:rsidP="00020828"/>
    <w:p w14:paraId="0BA9E889" w14:textId="77777777" w:rsidR="00020828" w:rsidRPr="00A96233" w:rsidRDefault="00020828" w:rsidP="00020828"/>
    <w:p w14:paraId="104A79CF" w14:textId="77777777" w:rsidR="00020828" w:rsidRPr="00A96233" w:rsidRDefault="00020828" w:rsidP="00020828"/>
    <w:p w14:paraId="142FA9DB" w14:textId="77777777" w:rsidR="00020828" w:rsidRPr="00A96233" w:rsidRDefault="00020828" w:rsidP="00020828">
      <w:pPr>
        <w:sectPr w:rsidR="00020828" w:rsidRPr="00A96233" w:rsidSect="001C6D34">
          <w:headerReference w:type="default" r:id="rId160"/>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F888A48" w14:textId="77777777" w:rsidTr="00863848">
        <w:tc>
          <w:tcPr>
            <w:tcW w:w="9016" w:type="dxa"/>
            <w:tcBorders>
              <w:top w:val="nil"/>
              <w:left w:val="nil"/>
              <w:bottom w:val="nil"/>
              <w:right w:val="nil"/>
            </w:tcBorders>
            <w:shd w:val="clear" w:color="auto" w:fill="808080" w:themeFill="background1" w:themeFillShade="80"/>
          </w:tcPr>
          <w:p w14:paraId="0393FE1E" w14:textId="77777777" w:rsidR="00020828" w:rsidRPr="00A96233" w:rsidRDefault="00020828" w:rsidP="00863848">
            <w:pPr>
              <w:pStyle w:val="Heading1"/>
              <w:rPr>
                <w:lang w:val="en-GB"/>
              </w:rPr>
            </w:pPr>
            <w:r w:rsidRPr="00A96233">
              <w:rPr>
                <w:lang w:val="en-GB"/>
              </w:rPr>
              <w:br w:type="page"/>
            </w:r>
            <w:bookmarkStart w:id="1388" w:name="_Toc44861768"/>
            <w:bookmarkStart w:id="1389" w:name="_Toc46399861"/>
            <w:bookmarkStart w:id="1390" w:name="_Toc46588447"/>
            <w:bookmarkStart w:id="1391" w:name="_Toc46829664"/>
            <w:bookmarkStart w:id="1392" w:name="_Toc46918808"/>
            <w:r w:rsidRPr="00A96233">
              <w:rPr>
                <w:lang w:val="en-GB"/>
              </w:rPr>
              <w:t>Chapter 2: Setting a selling price</w:t>
            </w:r>
            <w:bookmarkEnd w:id="1388"/>
            <w:bookmarkEnd w:id="1389"/>
            <w:bookmarkEnd w:id="1390"/>
            <w:bookmarkEnd w:id="1391"/>
            <w:bookmarkEnd w:id="1392"/>
          </w:p>
        </w:tc>
      </w:tr>
    </w:tbl>
    <w:p w14:paraId="70ECFDC5" w14:textId="77777777" w:rsidR="00020828" w:rsidRPr="00A96233" w:rsidRDefault="00020828" w:rsidP="00020828"/>
    <w:p w14:paraId="4ED06C5F" w14:textId="77777777" w:rsidR="00020828" w:rsidRPr="00A96233" w:rsidRDefault="00020828" w:rsidP="00020828">
      <w:pPr>
        <w:spacing w:after="120"/>
        <w:rPr>
          <w:rStyle w:val="Strong"/>
        </w:rPr>
      </w:pPr>
      <w:r w:rsidRPr="00A96233">
        <w:rPr>
          <w:rStyle w:val="Strong"/>
        </w:rPr>
        <w:t>Learning outcomes</w:t>
      </w:r>
    </w:p>
    <w:p w14:paraId="2CDA5174" w14:textId="77777777" w:rsidR="00020828" w:rsidRPr="00A96233" w:rsidRDefault="00020828" w:rsidP="00020828">
      <w:pPr>
        <w:spacing w:after="120"/>
      </w:pPr>
      <w:r w:rsidRPr="00A96233">
        <w:t>After completing this chapter, you will be able to:</w:t>
      </w:r>
    </w:p>
    <w:p w14:paraId="4E7399EB" w14:textId="77777777" w:rsidR="00020828" w:rsidRPr="00A96233" w:rsidRDefault="00020828" w:rsidP="0014236E">
      <w:pPr>
        <w:pStyle w:val="ListParagraph"/>
        <w:numPr>
          <w:ilvl w:val="0"/>
          <w:numId w:val="161"/>
        </w:numPr>
        <w:spacing w:after="120"/>
        <w:contextualSpacing w:val="0"/>
        <w:jc w:val="left"/>
      </w:pPr>
      <w:r w:rsidRPr="00A96233">
        <w:t>Discuss generally accepted pricing strategies used in the industry</w:t>
      </w:r>
    </w:p>
    <w:p w14:paraId="43E4B0DA" w14:textId="77777777" w:rsidR="00020828" w:rsidRPr="00A96233" w:rsidRDefault="00020828" w:rsidP="0014236E">
      <w:pPr>
        <w:pStyle w:val="ListParagraph"/>
        <w:numPr>
          <w:ilvl w:val="0"/>
          <w:numId w:val="161"/>
        </w:numPr>
        <w:spacing w:after="120"/>
        <w:contextualSpacing w:val="0"/>
        <w:jc w:val="left"/>
      </w:pPr>
      <w:r w:rsidRPr="00A96233">
        <w:t>Explain the difference between margin and markup using examples</w:t>
      </w:r>
    </w:p>
    <w:p w14:paraId="376164ED" w14:textId="77777777" w:rsidR="00020828" w:rsidRPr="00A96233" w:rsidRDefault="00020828" w:rsidP="0014236E">
      <w:pPr>
        <w:pStyle w:val="ListParagraph"/>
        <w:numPr>
          <w:ilvl w:val="0"/>
          <w:numId w:val="161"/>
        </w:numPr>
        <w:spacing w:after="120"/>
        <w:contextualSpacing w:val="0"/>
        <w:jc w:val="left"/>
      </w:pPr>
      <w:r w:rsidRPr="00A96233">
        <w:t>Discuss the makeup of GP and the buying factors that impact on profit</w:t>
      </w:r>
    </w:p>
    <w:p w14:paraId="2E69A7BF" w14:textId="77777777" w:rsidR="00020828" w:rsidRPr="00A96233" w:rsidRDefault="00020828" w:rsidP="0014236E">
      <w:pPr>
        <w:pStyle w:val="ListParagraph"/>
        <w:numPr>
          <w:ilvl w:val="0"/>
          <w:numId w:val="161"/>
        </w:numPr>
        <w:spacing w:after="120"/>
        <w:contextualSpacing w:val="0"/>
        <w:jc w:val="left"/>
      </w:pPr>
      <w:r w:rsidRPr="00A96233">
        <w:t>Discuss the concept of “loss leaders” as used in the industry and the impact they have on a business</w:t>
      </w:r>
    </w:p>
    <w:p w14:paraId="26552773" w14:textId="77777777" w:rsidR="00020828" w:rsidRPr="00A96233" w:rsidRDefault="00020828" w:rsidP="0014236E">
      <w:pPr>
        <w:pStyle w:val="ListParagraph"/>
        <w:numPr>
          <w:ilvl w:val="0"/>
          <w:numId w:val="161"/>
        </w:numPr>
        <w:contextualSpacing w:val="0"/>
        <w:jc w:val="left"/>
      </w:pPr>
      <w:r w:rsidRPr="00A96233">
        <w:t>Discuss the various factors in the economy that could impact on the setting of the selling price of a product</w:t>
      </w:r>
    </w:p>
    <w:p w14:paraId="2BD7312F" w14:textId="70107913" w:rsidR="00020828" w:rsidRDefault="00020828" w:rsidP="00020828"/>
    <w:p w14:paraId="4301C351" w14:textId="77777777" w:rsidR="00A8611E" w:rsidRPr="00A96233" w:rsidRDefault="00A8611E" w:rsidP="00020828"/>
    <w:p w14:paraId="798699B5" w14:textId="77777777" w:rsidR="00020828" w:rsidRPr="00A96233" w:rsidRDefault="00020828" w:rsidP="00020828">
      <w:pPr>
        <w:pStyle w:val="Heading2"/>
      </w:pPr>
      <w:bookmarkStart w:id="1393" w:name="_Toc44861769"/>
      <w:bookmarkStart w:id="1394" w:name="_Toc46399862"/>
      <w:bookmarkStart w:id="1395" w:name="_Toc46588448"/>
      <w:bookmarkStart w:id="1396" w:name="_Toc46829665"/>
      <w:bookmarkStart w:id="1397" w:name="_Toc46918809"/>
      <w:r w:rsidRPr="00A96233">
        <w:t>2.1</w:t>
      </w:r>
      <w:r w:rsidRPr="00A96233">
        <w:tab/>
        <w:t>The importance of pricing</w:t>
      </w:r>
      <w:bookmarkEnd w:id="1393"/>
      <w:bookmarkEnd w:id="1394"/>
      <w:bookmarkEnd w:id="1395"/>
      <w:bookmarkEnd w:id="1396"/>
      <w:bookmarkEnd w:id="1397"/>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319F533" w14:textId="77777777" w:rsidTr="00863848">
        <w:tc>
          <w:tcPr>
            <w:tcW w:w="1408" w:type="dxa"/>
            <w:shd w:val="clear" w:color="auto" w:fill="auto"/>
          </w:tcPr>
          <w:p w14:paraId="39D0D34D" w14:textId="77777777" w:rsidR="00020828" w:rsidRPr="00A96233" w:rsidRDefault="00020828" w:rsidP="00863848">
            <w:pPr>
              <w:jc w:val="center"/>
            </w:pPr>
            <w:r w:rsidRPr="00A96233">
              <w:rPr>
                <w:noProof/>
              </w:rPr>
              <w:drawing>
                <wp:inline distT="0" distB="0" distL="0" distR="0" wp14:anchorId="53565EB9" wp14:editId="337CD286">
                  <wp:extent cx="468000" cy="468000"/>
                  <wp:effectExtent l="0" t="0" r="8255" b="8255"/>
                  <wp:docPr id="1376" name="Picture 13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B46FAA1" w14:textId="77777777" w:rsidR="00020828" w:rsidRPr="00A96233" w:rsidRDefault="00020828" w:rsidP="00863848">
            <w:r w:rsidRPr="00A96233">
              <w:t>Why is the way in which you set selling prices important to the company you represent, important?</w:t>
            </w:r>
          </w:p>
          <w:p w14:paraId="0D09BB2C" w14:textId="77777777" w:rsidR="00020828" w:rsidRPr="00A96233" w:rsidRDefault="00020828" w:rsidP="00863848"/>
          <w:p w14:paraId="495E41CE" w14:textId="77777777" w:rsidR="00020828" w:rsidRPr="00A96233" w:rsidRDefault="00020828" w:rsidP="00863848"/>
          <w:p w14:paraId="400F45DE" w14:textId="255E3939" w:rsidR="00020828" w:rsidRDefault="00020828" w:rsidP="00863848"/>
          <w:p w14:paraId="2AC60551" w14:textId="77777777" w:rsidR="003774A7" w:rsidRPr="00A96233" w:rsidRDefault="003774A7" w:rsidP="00863848"/>
          <w:p w14:paraId="24F81ACF" w14:textId="59D8647D" w:rsidR="00020828" w:rsidRDefault="00020828" w:rsidP="00863848"/>
          <w:p w14:paraId="5D94026C" w14:textId="77777777" w:rsidR="00A8611E" w:rsidRPr="00A96233" w:rsidRDefault="00A8611E" w:rsidP="00863848"/>
          <w:p w14:paraId="5D2943C6" w14:textId="77777777" w:rsidR="00020828" w:rsidRPr="00A96233" w:rsidRDefault="00020828" w:rsidP="00863848"/>
        </w:tc>
      </w:tr>
    </w:tbl>
    <w:p w14:paraId="65E05913" w14:textId="77777777" w:rsidR="00020828" w:rsidRPr="00A96233" w:rsidRDefault="00020828" w:rsidP="00020828"/>
    <w:p w14:paraId="6AC62CE7" w14:textId="77777777" w:rsidR="00020828" w:rsidRPr="00A96233" w:rsidRDefault="00020828" w:rsidP="00020828">
      <w:pPr>
        <w:rPr>
          <w:rStyle w:val="st"/>
        </w:rPr>
      </w:pPr>
      <w:r w:rsidRPr="00A96233">
        <w:rPr>
          <w:rStyle w:val="Emphasis"/>
        </w:rPr>
        <w:t>Pricing</w:t>
      </w:r>
      <w:r w:rsidRPr="00A96233">
        <w:rPr>
          <w:rStyle w:val="st"/>
        </w:rPr>
        <w:t xml:space="preserve"> is the process whereby a retail company sets the </w:t>
      </w:r>
      <w:r w:rsidRPr="00A96233">
        <w:rPr>
          <w:rStyle w:val="Emphasis"/>
        </w:rPr>
        <w:t>price</w:t>
      </w:r>
      <w:r w:rsidRPr="00A96233">
        <w:rPr>
          <w:rStyle w:val="st"/>
        </w:rPr>
        <w:t xml:space="preserve"> at which it will sell its products. </w:t>
      </w:r>
    </w:p>
    <w:p w14:paraId="4FB5958D" w14:textId="77777777" w:rsidR="00020828" w:rsidRPr="00A96233" w:rsidRDefault="00020828" w:rsidP="00020828">
      <w:pPr>
        <w:rPr>
          <w:rStyle w:val="st"/>
        </w:rPr>
      </w:pPr>
    </w:p>
    <w:p w14:paraId="043710FA" w14:textId="77777777" w:rsidR="00020828" w:rsidRPr="00A96233" w:rsidRDefault="00020828" w:rsidP="00020828">
      <w:r w:rsidRPr="00A96233">
        <w:t>Pricing decisions have significant consequences for the retail company: It is one of the first considerations for many customers and it determines the profit margin on products.</w:t>
      </w:r>
      <w:r w:rsidRPr="00A96233">
        <w:rPr>
          <w:vertAlign w:val="superscript"/>
        </w:rPr>
        <w:t>xxx</w:t>
      </w:r>
    </w:p>
    <w:p w14:paraId="540C2D9E" w14:textId="77777777" w:rsidR="00020828" w:rsidRPr="00A96233" w:rsidRDefault="00020828" w:rsidP="00020828">
      <w:r w:rsidRPr="00A96233">
        <w:t>Mayuri argues that price determines the future of the product, acceptability of the product to the customers and return and profitability from the product. The author argues that pricing is a tool of competition and that it is important for the following reasons:</w:t>
      </w:r>
      <w:r w:rsidRPr="00A96233">
        <w:rPr>
          <w:vertAlign w:val="superscript"/>
        </w:rPr>
        <w:t>xxxi</w:t>
      </w:r>
    </w:p>
    <w:p w14:paraId="723EE9E7" w14:textId="77777777" w:rsidR="00020828" w:rsidRPr="00A96233" w:rsidRDefault="00020828" w:rsidP="00020828"/>
    <w:p w14:paraId="72A02525" w14:textId="77777777" w:rsidR="00020828" w:rsidRPr="00A96233" w:rsidRDefault="00020828" w:rsidP="0014236E">
      <w:pPr>
        <w:pStyle w:val="ListParagraph"/>
        <w:numPr>
          <w:ilvl w:val="0"/>
          <w:numId w:val="299"/>
        </w:numPr>
        <w:contextualSpacing w:val="0"/>
      </w:pPr>
      <w:r w:rsidRPr="00A96233">
        <w:rPr>
          <w:b/>
          <w:bCs/>
        </w:rPr>
        <w:t xml:space="preserve">Pricing is a flexible element of marketing mix. </w:t>
      </w:r>
      <w:r w:rsidRPr="00A96233">
        <w:t xml:space="preserve">Price is the most adjustable aspect of the marketing mix. Prices can be changed rapidly, as compared to other elements like product, place or promotion. </w:t>
      </w:r>
    </w:p>
    <w:p w14:paraId="04BE01BE" w14:textId="77777777" w:rsidR="00020828" w:rsidRPr="00A96233" w:rsidRDefault="00020828" w:rsidP="00020828"/>
    <w:p w14:paraId="08558EE6" w14:textId="77777777" w:rsidR="00020828" w:rsidRPr="00A96233" w:rsidRDefault="00020828" w:rsidP="0014236E">
      <w:pPr>
        <w:pStyle w:val="ListParagraph"/>
        <w:numPr>
          <w:ilvl w:val="0"/>
          <w:numId w:val="299"/>
        </w:numPr>
        <w:contextualSpacing w:val="0"/>
      </w:pPr>
      <w:r w:rsidRPr="00A96233">
        <w:rPr>
          <w:b/>
          <w:bCs/>
        </w:rPr>
        <w:t xml:space="preserve">Right level pricing is critical. </w:t>
      </w:r>
      <w:r w:rsidRPr="00A96233">
        <w:rPr>
          <w:color w:val="000000"/>
        </w:rPr>
        <w:t xml:space="preserve">The wrong price decision can lead to the financial downfall of a retail company. Prices should be fixed at the right level after sufficient market research and evaluation of factors like competitors’ strategies, market conditions, cost of production, etc. </w:t>
      </w:r>
    </w:p>
    <w:p w14:paraId="5557BBDC" w14:textId="77777777" w:rsidR="00020828" w:rsidRPr="00A96233" w:rsidRDefault="00020828" w:rsidP="00020828"/>
    <w:p w14:paraId="21CECA81" w14:textId="77777777" w:rsidR="00020828" w:rsidRPr="00A96233" w:rsidRDefault="00020828" w:rsidP="0014236E">
      <w:pPr>
        <w:pStyle w:val="ListParagraph"/>
        <w:numPr>
          <w:ilvl w:val="0"/>
          <w:numId w:val="299"/>
        </w:numPr>
        <w:contextualSpacing w:val="0"/>
      </w:pPr>
      <w:r w:rsidRPr="00A96233">
        <w:rPr>
          <w:b/>
          <w:bCs/>
          <w:color w:val="000000"/>
        </w:rPr>
        <w:t xml:space="preserve">Price creates first impression. </w:t>
      </w:r>
      <w:r w:rsidRPr="00A96233">
        <w:rPr>
          <w:color w:val="000000"/>
        </w:rPr>
        <w:t>P</w:t>
      </w:r>
      <w:r w:rsidRPr="00A96233">
        <w:t>rice is often the first factor a customer notices about a product. While customers may base their final buying decision on the overall benefits offered by the product, they are likely to compare the price with the perceived value of the product.</w:t>
      </w:r>
    </w:p>
    <w:p w14:paraId="153B79B4" w14:textId="77777777" w:rsidR="00020828" w:rsidRPr="00A96233" w:rsidRDefault="00020828" w:rsidP="00020828"/>
    <w:p w14:paraId="25B8A2C4" w14:textId="4C340DFB" w:rsidR="00020828" w:rsidRPr="00A96233" w:rsidRDefault="00020828" w:rsidP="0014236E">
      <w:pPr>
        <w:pStyle w:val="ListParagraph"/>
        <w:numPr>
          <w:ilvl w:val="0"/>
          <w:numId w:val="299"/>
        </w:numPr>
        <w:contextualSpacing w:val="0"/>
      </w:pPr>
      <w:r w:rsidRPr="00A96233">
        <w:rPr>
          <w:b/>
          <w:bCs/>
          <w:color w:val="000000"/>
        </w:rPr>
        <w:t>Price is a vital element of sales promotion.</w:t>
      </w:r>
      <w:r w:rsidRPr="00A96233">
        <w:rPr>
          <w:color w:val="000000"/>
        </w:rPr>
        <w:t xml:space="preserve"> Because price is the most flexible part of sales promotion, it is also the most important part of sales promotions. </w:t>
      </w:r>
      <w:r w:rsidRPr="00A96233">
        <w:t xml:space="preserve">In case of merchandise that is price sensitive, even a small reduction in price will lead to higher sales volume. </w:t>
      </w:r>
    </w:p>
    <w:p w14:paraId="374911C5" w14:textId="122DE279" w:rsidR="00020828" w:rsidRDefault="00020828" w:rsidP="00020828"/>
    <w:p w14:paraId="0555EB64" w14:textId="77777777" w:rsidR="00A8611E" w:rsidRPr="00A96233" w:rsidRDefault="00A8611E" w:rsidP="00020828"/>
    <w:p w14:paraId="093B80DF" w14:textId="77777777" w:rsidR="00020828" w:rsidRPr="00A96233" w:rsidRDefault="00020828" w:rsidP="00020828">
      <w:pPr>
        <w:pStyle w:val="Heading2"/>
      </w:pPr>
      <w:bookmarkStart w:id="1398" w:name="_Toc44861770"/>
      <w:bookmarkStart w:id="1399" w:name="_Toc46399863"/>
      <w:bookmarkStart w:id="1400" w:name="_Toc46588449"/>
      <w:bookmarkStart w:id="1401" w:name="_Toc46829666"/>
      <w:bookmarkStart w:id="1402" w:name="_Toc46918810"/>
      <w:r w:rsidRPr="00A96233">
        <w:t>2.2</w:t>
      </w:r>
      <w:r w:rsidRPr="00A96233">
        <w:tab/>
        <w:t>The buyer’s responsibility for setting prices</w:t>
      </w:r>
      <w:bookmarkEnd w:id="1398"/>
      <w:bookmarkEnd w:id="1399"/>
      <w:bookmarkEnd w:id="1400"/>
      <w:bookmarkEnd w:id="1401"/>
      <w:bookmarkEnd w:id="1402"/>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FE789D" w14:textId="77777777" w:rsidTr="00863848">
        <w:tc>
          <w:tcPr>
            <w:tcW w:w="1408" w:type="dxa"/>
            <w:shd w:val="clear" w:color="auto" w:fill="auto"/>
          </w:tcPr>
          <w:p w14:paraId="76E191F2" w14:textId="77777777" w:rsidR="00020828" w:rsidRPr="00A96233" w:rsidRDefault="00020828" w:rsidP="00863848">
            <w:pPr>
              <w:jc w:val="center"/>
            </w:pPr>
            <w:r w:rsidRPr="00A96233">
              <w:rPr>
                <w:noProof/>
              </w:rPr>
              <w:drawing>
                <wp:inline distT="0" distB="0" distL="0" distR="0" wp14:anchorId="3E6CBDC7" wp14:editId="6CB93EF3">
                  <wp:extent cx="468000" cy="468000"/>
                  <wp:effectExtent l="0" t="0" r="8255" b="8255"/>
                  <wp:docPr id="1378" name="Picture 13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6A8DF0F" w14:textId="77777777" w:rsidR="00020828" w:rsidRPr="00A96233" w:rsidRDefault="00020828" w:rsidP="00863848">
            <w:r w:rsidRPr="00A96233">
              <w:t>What is your role and responsibility for setting prices?</w:t>
            </w:r>
          </w:p>
          <w:p w14:paraId="57821CE3" w14:textId="77777777" w:rsidR="00020828" w:rsidRPr="00A96233" w:rsidRDefault="00020828" w:rsidP="00863848"/>
          <w:p w14:paraId="359B1385" w14:textId="10A005E6" w:rsidR="00020828" w:rsidRDefault="00020828" w:rsidP="00863848"/>
          <w:p w14:paraId="660EF19D" w14:textId="77777777" w:rsidR="00A8611E" w:rsidRPr="00A96233" w:rsidRDefault="00A8611E" w:rsidP="00863848"/>
          <w:p w14:paraId="1948B41A" w14:textId="77777777" w:rsidR="00020828" w:rsidRPr="00A96233" w:rsidRDefault="00020828" w:rsidP="00863848"/>
          <w:p w14:paraId="15321AAC" w14:textId="77777777" w:rsidR="00020828" w:rsidRPr="00A96233" w:rsidRDefault="00020828" w:rsidP="00863848">
            <w:r w:rsidRPr="00A96233">
              <w:t>What are the consequences of how you set prices for merchandise?</w:t>
            </w:r>
          </w:p>
          <w:p w14:paraId="3E35E810" w14:textId="77777777" w:rsidR="00020828" w:rsidRPr="00A96233" w:rsidRDefault="00020828" w:rsidP="00863848"/>
          <w:p w14:paraId="351494C4" w14:textId="09C6C474" w:rsidR="00020828" w:rsidRDefault="00020828" w:rsidP="00863848"/>
          <w:p w14:paraId="296B4951" w14:textId="77777777" w:rsidR="003774A7" w:rsidRPr="00A96233" w:rsidRDefault="003774A7" w:rsidP="00863848"/>
          <w:p w14:paraId="719BECB5" w14:textId="77777777" w:rsidR="00020828" w:rsidRPr="00A96233" w:rsidRDefault="00020828" w:rsidP="00863848"/>
          <w:p w14:paraId="05D4BCDD" w14:textId="77777777" w:rsidR="00020828" w:rsidRPr="00A96233" w:rsidRDefault="00020828" w:rsidP="00863848"/>
          <w:p w14:paraId="4D5E2D58" w14:textId="77777777" w:rsidR="00020828" w:rsidRPr="00A96233" w:rsidRDefault="00020828" w:rsidP="00863848"/>
        </w:tc>
      </w:tr>
    </w:tbl>
    <w:p w14:paraId="2D65EB3D" w14:textId="77777777" w:rsidR="00020828" w:rsidRPr="00A96233" w:rsidRDefault="00020828" w:rsidP="00020828"/>
    <w:p w14:paraId="39FE5296" w14:textId="77777777" w:rsidR="00020828" w:rsidRPr="00A96233" w:rsidRDefault="00020828" w:rsidP="00020828">
      <w:r w:rsidRPr="00A96233">
        <w:t xml:space="preserve">The buyer is responsible for setting selling prices that will be accepted by the target market and make a profit for the retail company. </w:t>
      </w:r>
    </w:p>
    <w:p w14:paraId="6CB30CA5" w14:textId="77777777" w:rsidR="00020828" w:rsidRPr="00A96233" w:rsidRDefault="00020828" w:rsidP="00020828"/>
    <w:p w14:paraId="2BF91313" w14:textId="77777777" w:rsidR="00020828" w:rsidRPr="00A96233" w:rsidRDefault="00020828" w:rsidP="00020828">
      <w:r w:rsidRPr="00A96233">
        <w:t>Buyers are responsible for achieving pre-determined average mark-ups and are forced to adhere to the retail company’s overall markup percentage policies.</w:t>
      </w:r>
    </w:p>
    <w:p w14:paraId="0D5D809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D70157" w14:textId="77777777" w:rsidTr="00863848">
        <w:tc>
          <w:tcPr>
            <w:tcW w:w="1408" w:type="dxa"/>
            <w:shd w:val="clear" w:color="auto" w:fill="auto"/>
          </w:tcPr>
          <w:p w14:paraId="571A0B26" w14:textId="77777777" w:rsidR="00020828" w:rsidRPr="00A96233" w:rsidRDefault="00020828" w:rsidP="00863848">
            <w:pPr>
              <w:jc w:val="center"/>
            </w:pPr>
            <w:r w:rsidRPr="00A96233">
              <w:rPr>
                <w:noProof/>
              </w:rPr>
              <w:drawing>
                <wp:inline distT="0" distB="0" distL="0" distR="0" wp14:anchorId="19B0F14E" wp14:editId="34260F15">
                  <wp:extent cx="468720" cy="468000"/>
                  <wp:effectExtent l="0" t="0" r="7620" b="8255"/>
                  <wp:docPr id="1379" name="Picture 13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D2A8DCB" w14:textId="77777777" w:rsidR="00020828" w:rsidRPr="00A96233" w:rsidRDefault="00020828" w:rsidP="00863848">
            <w:pPr>
              <w:spacing w:after="120"/>
              <w:rPr>
                <w:rStyle w:val="e24kjd"/>
              </w:rPr>
            </w:pPr>
            <w:r w:rsidRPr="00A96233">
              <w:rPr>
                <w:b/>
                <w:bCs/>
              </w:rPr>
              <w:t xml:space="preserve">Markup: </w:t>
            </w:r>
            <w:r w:rsidRPr="00A96233">
              <w:rPr>
                <w:rStyle w:val="e24kjd"/>
              </w:rPr>
              <w:t xml:space="preserve">Mark up refers to the value that a player adds to the cost price of a product. </w:t>
            </w:r>
          </w:p>
          <w:p w14:paraId="048E682F" w14:textId="77777777" w:rsidR="00020828" w:rsidRPr="00A96233" w:rsidRDefault="00020828" w:rsidP="00863848">
            <w:pPr>
              <w:spacing w:after="120"/>
              <w:rPr>
                <w:rStyle w:val="e24kjd"/>
              </w:rPr>
            </w:pPr>
            <w:r w:rsidRPr="00A96233">
              <w:rPr>
                <w:rStyle w:val="e24kjd"/>
              </w:rPr>
              <w:t xml:space="preserve">The value added is called the mark-up. </w:t>
            </w:r>
          </w:p>
          <w:p w14:paraId="663F98D5" w14:textId="77777777" w:rsidR="00020828" w:rsidRPr="00A96233" w:rsidRDefault="00020828" w:rsidP="00863848">
            <w:pPr>
              <w:rPr>
                <w:b/>
                <w:bCs/>
              </w:rPr>
            </w:pPr>
            <w:r w:rsidRPr="00A96233">
              <w:rPr>
                <w:rStyle w:val="e24kjd"/>
              </w:rPr>
              <w:t>The mark-up added to the cost price usually equals retail price.</w:t>
            </w:r>
          </w:p>
        </w:tc>
      </w:tr>
    </w:tbl>
    <w:p w14:paraId="435B37E7" w14:textId="6658028D" w:rsidR="00020828" w:rsidRDefault="00020828" w:rsidP="00020828"/>
    <w:p w14:paraId="1D7C75D5" w14:textId="77777777" w:rsidR="00020828" w:rsidRPr="00A96233" w:rsidRDefault="00020828" w:rsidP="00020828">
      <w:pPr>
        <w:pStyle w:val="Heading2"/>
      </w:pPr>
      <w:bookmarkStart w:id="1403" w:name="_Toc44861771"/>
      <w:bookmarkStart w:id="1404" w:name="_Toc46399864"/>
      <w:bookmarkStart w:id="1405" w:name="_Toc46588450"/>
      <w:bookmarkStart w:id="1406" w:name="_Toc46829667"/>
      <w:bookmarkStart w:id="1407" w:name="_Toc46918811"/>
      <w:r w:rsidRPr="00A96233">
        <w:t>2.3</w:t>
      </w:r>
      <w:r w:rsidRPr="00A96233">
        <w:tab/>
        <w:t>Pricing policies</w:t>
      </w:r>
      <w:bookmarkEnd w:id="1403"/>
      <w:bookmarkEnd w:id="1404"/>
      <w:bookmarkEnd w:id="1405"/>
      <w:bookmarkEnd w:id="1406"/>
      <w:bookmarkEnd w:id="1407"/>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79BA172" w14:textId="77777777" w:rsidTr="00863848">
        <w:tc>
          <w:tcPr>
            <w:tcW w:w="1408" w:type="dxa"/>
            <w:shd w:val="clear" w:color="auto" w:fill="auto"/>
          </w:tcPr>
          <w:p w14:paraId="30758FCD" w14:textId="77777777" w:rsidR="00020828" w:rsidRPr="00A96233" w:rsidRDefault="00020828" w:rsidP="00863848">
            <w:pPr>
              <w:jc w:val="center"/>
            </w:pPr>
            <w:r w:rsidRPr="00A96233">
              <w:rPr>
                <w:noProof/>
              </w:rPr>
              <w:drawing>
                <wp:inline distT="0" distB="0" distL="0" distR="0" wp14:anchorId="6EEC0194" wp14:editId="6F057995">
                  <wp:extent cx="468000" cy="468000"/>
                  <wp:effectExtent l="0" t="0" r="8255" b="8255"/>
                  <wp:docPr id="1381" name="Picture 13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91A83D1" w14:textId="6E875E5A" w:rsidR="00020828" w:rsidRPr="00A96233" w:rsidRDefault="00020828" w:rsidP="00863848">
            <w:r w:rsidRPr="00A96233">
              <w:t>When setting prices for the merchandise, are y</w:t>
            </w:r>
            <w:r w:rsidR="00A8611E">
              <w:t>o</w:t>
            </w:r>
            <w:r w:rsidRPr="00A96233">
              <w:t>u guided by company pricing policies, or not?</w:t>
            </w:r>
          </w:p>
          <w:p w14:paraId="793FA251" w14:textId="77777777" w:rsidR="00020828" w:rsidRPr="00A96233" w:rsidRDefault="00020828" w:rsidP="00863848"/>
          <w:p w14:paraId="194302E0" w14:textId="165653BF" w:rsidR="00020828" w:rsidRDefault="00020828" w:rsidP="00863848"/>
          <w:p w14:paraId="08D77E23" w14:textId="1C35E027" w:rsidR="00A8611E" w:rsidRDefault="00A8611E" w:rsidP="00863848"/>
          <w:p w14:paraId="59E50AF6" w14:textId="77777777" w:rsidR="00A8611E" w:rsidRDefault="00A8611E" w:rsidP="00863848"/>
          <w:p w14:paraId="6636AB28" w14:textId="77777777" w:rsidR="00A8611E" w:rsidRPr="00A96233" w:rsidRDefault="00A8611E" w:rsidP="00863848"/>
          <w:p w14:paraId="3AD2122F" w14:textId="5A3B83E0" w:rsidR="00020828" w:rsidRDefault="00020828" w:rsidP="00863848"/>
          <w:p w14:paraId="383F18D8" w14:textId="77777777" w:rsidR="00A8611E" w:rsidRPr="00A96233" w:rsidRDefault="00A8611E" w:rsidP="00863848"/>
          <w:p w14:paraId="28106181" w14:textId="77777777" w:rsidR="00020828" w:rsidRPr="00A96233" w:rsidRDefault="00020828" w:rsidP="00863848"/>
          <w:p w14:paraId="17794FD5" w14:textId="77777777" w:rsidR="00020828" w:rsidRPr="00A96233" w:rsidRDefault="00020828" w:rsidP="00863848">
            <w:r w:rsidRPr="00A96233">
              <w:t>What, do you think, is the rationale (reason) behind the company’s pricing policies?</w:t>
            </w:r>
          </w:p>
          <w:p w14:paraId="23F85A2C" w14:textId="77777777" w:rsidR="00020828" w:rsidRPr="00A96233" w:rsidRDefault="00020828" w:rsidP="00863848"/>
          <w:p w14:paraId="09A821E1" w14:textId="67A8E298" w:rsidR="00020828" w:rsidRDefault="00020828" w:rsidP="00863848"/>
          <w:p w14:paraId="5509D009" w14:textId="4E0EBD96" w:rsidR="00A8611E" w:rsidRDefault="00A8611E" w:rsidP="00863848"/>
          <w:p w14:paraId="268BF82A" w14:textId="42E2748E" w:rsidR="00A8611E" w:rsidRDefault="00A8611E" w:rsidP="00863848"/>
          <w:p w14:paraId="049E48BA" w14:textId="77777777" w:rsidR="00A8611E" w:rsidRDefault="00A8611E" w:rsidP="00863848"/>
          <w:p w14:paraId="6F5147A1" w14:textId="77777777" w:rsidR="00A8611E" w:rsidRDefault="00A8611E" w:rsidP="00863848"/>
          <w:p w14:paraId="41C75009" w14:textId="77777777" w:rsidR="00A8611E" w:rsidRPr="00A96233" w:rsidRDefault="00A8611E" w:rsidP="00863848"/>
          <w:p w14:paraId="12286AB1" w14:textId="77777777" w:rsidR="00020828" w:rsidRPr="00A96233" w:rsidRDefault="00020828" w:rsidP="00863848"/>
          <w:p w14:paraId="3391B363" w14:textId="77777777" w:rsidR="00020828" w:rsidRPr="00A96233" w:rsidRDefault="00020828" w:rsidP="00863848"/>
        </w:tc>
      </w:tr>
    </w:tbl>
    <w:p w14:paraId="288D935E" w14:textId="77777777" w:rsidR="00020828" w:rsidRPr="00A96233" w:rsidRDefault="00020828" w:rsidP="00020828"/>
    <w:p w14:paraId="5A5B47DA" w14:textId="77777777" w:rsidR="00020828" w:rsidRPr="00A96233" w:rsidRDefault="00020828" w:rsidP="00020828">
      <w:r w:rsidRPr="00A96233">
        <w:t>Pricing policies are influenced by factors such as the following:</w:t>
      </w:r>
    </w:p>
    <w:p w14:paraId="7AE053B4" w14:textId="77777777" w:rsidR="00020828" w:rsidRPr="00A96233" w:rsidRDefault="00020828" w:rsidP="00020828"/>
    <w:p w14:paraId="0AF8149C" w14:textId="77777777" w:rsidR="00020828" w:rsidRPr="00A96233" w:rsidRDefault="00020828" w:rsidP="00020828">
      <w:pPr>
        <w:jc w:val="center"/>
      </w:pPr>
      <w:r w:rsidRPr="00A96233">
        <w:rPr>
          <w:noProof/>
        </w:rPr>
        <w:drawing>
          <wp:inline distT="0" distB="0" distL="0" distR="0" wp14:anchorId="40163BD8" wp14:editId="4AAB668A">
            <wp:extent cx="3258207" cy="2788987"/>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7474" b="6866"/>
                    <a:stretch/>
                  </pic:blipFill>
                  <pic:spPr bwMode="auto">
                    <a:xfrm>
                      <a:off x="0" y="0"/>
                      <a:ext cx="3265495" cy="2795225"/>
                    </a:xfrm>
                    <a:prstGeom prst="rect">
                      <a:avLst/>
                    </a:prstGeom>
                    <a:noFill/>
                    <a:ln>
                      <a:noFill/>
                    </a:ln>
                    <a:extLst>
                      <a:ext uri="{53640926-AAD7-44D8-BBD7-CCE9431645EC}">
                        <a14:shadowObscured xmlns:a14="http://schemas.microsoft.com/office/drawing/2010/main"/>
                      </a:ext>
                    </a:extLst>
                  </pic:spPr>
                </pic:pic>
              </a:graphicData>
            </a:graphic>
          </wp:inline>
        </w:drawing>
      </w:r>
    </w:p>
    <w:p w14:paraId="6A3B4DA8" w14:textId="77777777" w:rsidR="00020828" w:rsidRPr="00A96233" w:rsidRDefault="00020828" w:rsidP="0002082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4517C874" w14:textId="77777777" w:rsidTr="00863848">
        <w:tc>
          <w:tcPr>
            <w:tcW w:w="2104" w:type="dxa"/>
            <w:shd w:val="clear" w:color="auto" w:fill="808080" w:themeFill="background1" w:themeFillShade="80"/>
          </w:tcPr>
          <w:p w14:paraId="001F0D96" w14:textId="77777777" w:rsidR="00020828" w:rsidRPr="00A96233" w:rsidRDefault="00020828" w:rsidP="00863848">
            <w:pPr>
              <w:jc w:val="left"/>
              <w:rPr>
                <w:b/>
                <w:bCs/>
                <w:color w:val="FFFFFF" w:themeColor="background1"/>
              </w:rPr>
            </w:pPr>
            <w:r w:rsidRPr="00A96233">
              <w:rPr>
                <w:b/>
                <w:bCs/>
                <w:color w:val="FFFFFF" w:themeColor="background1"/>
              </w:rPr>
              <w:t>Store image</w:t>
            </w:r>
          </w:p>
        </w:tc>
        <w:tc>
          <w:tcPr>
            <w:tcW w:w="6877" w:type="dxa"/>
            <w:shd w:val="clear" w:color="auto" w:fill="D9D9D9" w:themeFill="background1" w:themeFillShade="D9"/>
          </w:tcPr>
          <w:p w14:paraId="4258E804" w14:textId="35C84D8B" w:rsidR="00020828" w:rsidRPr="00A96233" w:rsidRDefault="00020828" w:rsidP="00863848">
            <w:r w:rsidRPr="00A96233">
              <w:t xml:space="preserve">Some high-prestige stores have been able to implant into their customers’ minds an image that makes their target customers willing to pay a premium for merchandise that carry a </w:t>
            </w:r>
            <w:r w:rsidR="00A8611E" w:rsidRPr="00A96233">
              <w:t>highly prized</w:t>
            </w:r>
            <w:r w:rsidRPr="00A96233">
              <w:t xml:space="preserve"> brand label.</w:t>
            </w:r>
          </w:p>
          <w:p w14:paraId="67C9C7F4" w14:textId="77777777" w:rsidR="00020828" w:rsidRPr="00A96233" w:rsidRDefault="00020828" w:rsidP="00863848"/>
          <w:p w14:paraId="4308D673" w14:textId="4D99AEA3" w:rsidR="00020828" w:rsidRPr="00A96233" w:rsidRDefault="00020828" w:rsidP="00863848">
            <w:r w:rsidRPr="00A96233">
              <w:t xml:space="preserve">A prestigious image carries with it a higher than ordinary cost of doing business, related to expensive fixtures, </w:t>
            </w:r>
            <w:r w:rsidR="00A8611E" w:rsidRPr="00A96233">
              <w:t>highly paid</w:t>
            </w:r>
            <w:r w:rsidRPr="00A96233">
              <w:t xml:space="preserve"> personnel and extensive service. Therefore, extra markup is required to cover the extra cost of the image.</w:t>
            </w:r>
          </w:p>
        </w:tc>
      </w:tr>
      <w:tr w:rsidR="00020828" w:rsidRPr="00A96233" w14:paraId="34C71F7A" w14:textId="77777777" w:rsidTr="00863848">
        <w:tc>
          <w:tcPr>
            <w:tcW w:w="2104" w:type="dxa"/>
            <w:shd w:val="clear" w:color="auto" w:fill="808080" w:themeFill="background1" w:themeFillShade="80"/>
          </w:tcPr>
          <w:p w14:paraId="3C71D957" w14:textId="77777777" w:rsidR="00020828" w:rsidRPr="00A96233" w:rsidRDefault="00020828" w:rsidP="00863848">
            <w:pPr>
              <w:jc w:val="left"/>
              <w:rPr>
                <w:b/>
                <w:bCs/>
                <w:color w:val="FFFFFF" w:themeColor="background1"/>
              </w:rPr>
            </w:pPr>
            <w:r w:rsidRPr="00A96233">
              <w:rPr>
                <w:b/>
                <w:bCs/>
                <w:color w:val="FFFFFF" w:themeColor="background1"/>
              </w:rPr>
              <w:t>Services</w:t>
            </w:r>
          </w:p>
        </w:tc>
        <w:tc>
          <w:tcPr>
            <w:tcW w:w="6877" w:type="dxa"/>
            <w:shd w:val="clear" w:color="auto" w:fill="D9D9D9" w:themeFill="background1" w:themeFillShade="D9"/>
          </w:tcPr>
          <w:p w14:paraId="76ABB837" w14:textId="0A880EAB" w:rsidR="00020828" w:rsidRPr="00A96233" w:rsidRDefault="00020828" w:rsidP="00863848">
            <w:r w:rsidRPr="00A96233">
              <w:t>Stores that offer extra services such as free garment alterations, decorator advice and so on, must increase their markup to cove</w:t>
            </w:r>
            <w:r w:rsidR="009D1399">
              <w:t>r</w:t>
            </w:r>
            <w:r w:rsidRPr="00A96233">
              <w:t xml:space="preserve"> the additional costs related to the extra services.</w:t>
            </w:r>
          </w:p>
        </w:tc>
      </w:tr>
      <w:tr w:rsidR="00020828" w:rsidRPr="00A96233" w14:paraId="6B5FA58D" w14:textId="77777777" w:rsidTr="00863848">
        <w:tc>
          <w:tcPr>
            <w:tcW w:w="2104" w:type="dxa"/>
            <w:shd w:val="clear" w:color="auto" w:fill="808080" w:themeFill="background1" w:themeFillShade="80"/>
          </w:tcPr>
          <w:p w14:paraId="560F4AC9" w14:textId="77777777" w:rsidR="00020828" w:rsidRPr="00A96233" w:rsidRDefault="00020828" w:rsidP="00863848">
            <w:pPr>
              <w:jc w:val="left"/>
              <w:rPr>
                <w:b/>
                <w:bCs/>
                <w:color w:val="FFFFFF" w:themeColor="background1"/>
              </w:rPr>
            </w:pPr>
            <w:r w:rsidRPr="00A96233">
              <w:rPr>
                <w:b/>
                <w:bCs/>
                <w:color w:val="FFFFFF" w:themeColor="background1"/>
              </w:rPr>
              <w:t>Convenience</w:t>
            </w:r>
          </w:p>
        </w:tc>
        <w:tc>
          <w:tcPr>
            <w:tcW w:w="6877" w:type="dxa"/>
            <w:shd w:val="clear" w:color="auto" w:fill="D9D9D9" w:themeFill="background1" w:themeFillShade="D9"/>
          </w:tcPr>
          <w:p w14:paraId="23B4D517" w14:textId="0757E7E4" w:rsidR="00020828" w:rsidRPr="00A96233" w:rsidRDefault="00020828" w:rsidP="00863848">
            <w:r w:rsidRPr="00A96233">
              <w:t xml:space="preserve">Smaller local retailers are able to </w:t>
            </w:r>
            <w:r w:rsidR="009D1399">
              <w:t>charge</w:t>
            </w:r>
            <w:r w:rsidRPr="00A96233">
              <w:t xml:space="preserve"> higher prices because travel time for customers is reduced.</w:t>
            </w:r>
          </w:p>
        </w:tc>
      </w:tr>
      <w:tr w:rsidR="00020828" w:rsidRPr="00A96233" w14:paraId="5043543E" w14:textId="77777777" w:rsidTr="00863848">
        <w:tc>
          <w:tcPr>
            <w:tcW w:w="2104" w:type="dxa"/>
            <w:shd w:val="clear" w:color="auto" w:fill="808080" w:themeFill="background1" w:themeFillShade="80"/>
          </w:tcPr>
          <w:p w14:paraId="4F5EF607" w14:textId="77777777" w:rsidR="00020828" w:rsidRPr="00A96233" w:rsidRDefault="00020828" w:rsidP="00863848">
            <w:pPr>
              <w:jc w:val="left"/>
              <w:rPr>
                <w:b/>
                <w:bCs/>
                <w:color w:val="FFFFFF" w:themeColor="background1"/>
              </w:rPr>
            </w:pPr>
            <w:r w:rsidRPr="00A96233">
              <w:rPr>
                <w:b/>
                <w:bCs/>
                <w:color w:val="FFFFFF" w:themeColor="background1"/>
              </w:rPr>
              <w:t>Competition</w:t>
            </w:r>
          </w:p>
        </w:tc>
        <w:tc>
          <w:tcPr>
            <w:tcW w:w="6877" w:type="dxa"/>
            <w:shd w:val="clear" w:color="auto" w:fill="D9D9D9" w:themeFill="background1" w:themeFillShade="D9"/>
          </w:tcPr>
          <w:p w14:paraId="0911424A" w14:textId="77777777" w:rsidR="00020828" w:rsidRPr="00A96233" w:rsidRDefault="00020828" w:rsidP="00863848">
            <w:r w:rsidRPr="00A96233">
              <w:t>Competition is perhaps the most pressing factor that influences pricing policies.</w:t>
            </w:r>
          </w:p>
          <w:p w14:paraId="7628B8E4" w14:textId="77777777" w:rsidR="00020828" w:rsidRPr="00A96233" w:rsidRDefault="00020828" w:rsidP="00863848"/>
          <w:p w14:paraId="134A02E2" w14:textId="77777777" w:rsidR="00020828" w:rsidRPr="00A96233" w:rsidRDefault="00020828" w:rsidP="00863848">
            <w:r w:rsidRPr="00A96233">
              <w:t>There is a limitation on how much consumers are prepared to pay for extra services, prestige or convenience.</w:t>
            </w:r>
          </w:p>
          <w:p w14:paraId="195D5BEA" w14:textId="77777777" w:rsidR="00020828" w:rsidRPr="00A96233" w:rsidRDefault="00020828" w:rsidP="00863848"/>
          <w:p w14:paraId="2D9BE23F" w14:textId="77777777" w:rsidR="00020828" w:rsidRPr="00A96233" w:rsidRDefault="00020828" w:rsidP="00863848">
            <w:r w:rsidRPr="00A96233">
              <w:t>Every retail company must find its own price niche which carefully takes all influences into account.</w:t>
            </w:r>
          </w:p>
        </w:tc>
      </w:tr>
      <w:tr w:rsidR="00020828" w:rsidRPr="00A96233" w14:paraId="22434DDC" w14:textId="77777777" w:rsidTr="00863848">
        <w:tc>
          <w:tcPr>
            <w:tcW w:w="2104" w:type="dxa"/>
            <w:shd w:val="clear" w:color="auto" w:fill="808080" w:themeFill="background1" w:themeFillShade="80"/>
          </w:tcPr>
          <w:p w14:paraId="4203A1B2" w14:textId="77777777" w:rsidR="00020828" w:rsidRPr="00A96233" w:rsidRDefault="00020828" w:rsidP="00863848">
            <w:pPr>
              <w:jc w:val="left"/>
              <w:rPr>
                <w:b/>
                <w:bCs/>
                <w:color w:val="FFFFFF" w:themeColor="background1"/>
              </w:rPr>
            </w:pPr>
            <w:r w:rsidRPr="00A96233">
              <w:rPr>
                <w:b/>
                <w:bCs/>
                <w:color w:val="FFFFFF" w:themeColor="background1"/>
              </w:rPr>
              <w:t>Private labels</w:t>
            </w:r>
          </w:p>
        </w:tc>
        <w:tc>
          <w:tcPr>
            <w:tcW w:w="6877" w:type="dxa"/>
            <w:shd w:val="clear" w:color="auto" w:fill="D9D9D9" w:themeFill="background1" w:themeFillShade="D9"/>
          </w:tcPr>
          <w:p w14:paraId="205EF4F8" w14:textId="77777777" w:rsidR="00020828" w:rsidRPr="00A96233" w:rsidRDefault="00020828" w:rsidP="00863848">
            <w:r w:rsidRPr="00A96233">
              <w:t>A private label is one way of overcoming the issue of competitor pricing as it implies carrying merchandise that is unique and cannot be fully compared.</w:t>
            </w:r>
          </w:p>
          <w:p w14:paraId="75E8969F" w14:textId="77777777" w:rsidR="00020828" w:rsidRPr="00A96233" w:rsidRDefault="00020828" w:rsidP="00863848"/>
          <w:p w14:paraId="76E74B5E" w14:textId="77777777" w:rsidR="00020828" w:rsidRPr="00A96233" w:rsidRDefault="00020828" w:rsidP="00863848">
            <w:r w:rsidRPr="00A96233">
              <w:t>Private labelling enables a retail chain to stock goods that none of its competitors carry.</w:t>
            </w:r>
          </w:p>
        </w:tc>
      </w:tr>
      <w:tr w:rsidR="00020828" w:rsidRPr="00A96233" w14:paraId="30C227A2" w14:textId="77777777" w:rsidTr="00863848">
        <w:tc>
          <w:tcPr>
            <w:tcW w:w="2104" w:type="dxa"/>
            <w:shd w:val="clear" w:color="auto" w:fill="808080" w:themeFill="background1" w:themeFillShade="80"/>
          </w:tcPr>
          <w:p w14:paraId="0B0EBC61" w14:textId="77777777" w:rsidR="00020828" w:rsidRPr="00A96233" w:rsidRDefault="00020828" w:rsidP="00863848">
            <w:pPr>
              <w:jc w:val="left"/>
              <w:rPr>
                <w:b/>
                <w:bCs/>
                <w:color w:val="FFFFFF" w:themeColor="background1"/>
              </w:rPr>
            </w:pPr>
            <w:r w:rsidRPr="00A96233">
              <w:rPr>
                <w:b/>
                <w:bCs/>
                <w:color w:val="FFFFFF" w:themeColor="background1"/>
              </w:rPr>
              <w:t>Characteristics of merchandise</w:t>
            </w:r>
          </w:p>
        </w:tc>
        <w:tc>
          <w:tcPr>
            <w:tcW w:w="6877" w:type="dxa"/>
            <w:shd w:val="clear" w:color="auto" w:fill="D9D9D9" w:themeFill="background1" w:themeFillShade="D9"/>
          </w:tcPr>
          <w:p w14:paraId="4F5D8557" w14:textId="405DAFEB" w:rsidR="00020828" w:rsidRPr="00A96233" w:rsidRDefault="00020828" w:rsidP="00863848">
            <w:r w:rsidRPr="00A96233">
              <w:t>Certain merchandise ha</w:t>
            </w:r>
            <w:r w:rsidR="009D1399">
              <w:t>s</w:t>
            </w:r>
            <w:r w:rsidRPr="00A96233">
              <w:t xml:space="preserve"> characteristics that require a higher markup to sufficiently cover markdowns and other losses. Examples are fashion goods, perishables and seasonal goods.</w:t>
            </w:r>
          </w:p>
          <w:p w14:paraId="51D14BF9" w14:textId="77777777" w:rsidR="00020828" w:rsidRPr="00A96233" w:rsidRDefault="00020828" w:rsidP="00863848"/>
          <w:p w14:paraId="655C627A" w14:textId="77777777" w:rsidR="00020828" w:rsidRPr="00A96233" w:rsidRDefault="00020828" w:rsidP="00863848">
            <w:pPr>
              <w:spacing w:after="120"/>
            </w:pPr>
            <w:r w:rsidRPr="00A96233">
              <w:t>Other merchandise has high overhead costs that need to be recovered through the pricing policy. Examples include:</w:t>
            </w:r>
          </w:p>
          <w:p w14:paraId="243AC60D" w14:textId="77777777" w:rsidR="00020828" w:rsidRPr="00A96233" w:rsidRDefault="00020828" w:rsidP="0014236E">
            <w:pPr>
              <w:pStyle w:val="ListParagraph"/>
              <w:numPr>
                <w:ilvl w:val="0"/>
                <w:numId w:val="300"/>
              </w:numPr>
              <w:spacing w:after="120"/>
              <w:contextualSpacing w:val="0"/>
              <w:jc w:val="left"/>
            </w:pPr>
            <w:r w:rsidRPr="00A96233">
              <w:t>An expensive vault is required for precious jewellery</w:t>
            </w:r>
          </w:p>
          <w:p w14:paraId="7DCCB17E" w14:textId="77777777" w:rsidR="00020828" w:rsidRPr="00A96233" w:rsidRDefault="00020828" w:rsidP="0014236E">
            <w:pPr>
              <w:pStyle w:val="ListParagraph"/>
              <w:numPr>
                <w:ilvl w:val="0"/>
                <w:numId w:val="300"/>
              </w:numPr>
              <w:contextualSpacing w:val="0"/>
              <w:jc w:val="left"/>
            </w:pPr>
            <w:r w:rsidRPr="00A96233">
              <w:t>Expansive floor space is required for furniture.</w:t>
            </w:r>
          </w:p>
        </w:tc>
      </w:tr>
      <w:tr w:rsidR="00020828" w:rsidRPr="00A96233" w14:paraId="19C92C81" w14:textId="77777777" w:rsidTr="00863848">
        <w:tc>
          <w:tcPr>
            <w:tcW w:w="2104" w:type="dxa"/>
            <w:shd w:val="clear" w:color="auto" w:fill="808080" w:themeFill="background1" w:themeFillShade="80"/>
          </w:tcPr>
          <w:p w14:paraId="23774B3E" w14:textId="77777777" w:rsidR="00020828" w:rsidRPr="00A96233" w:rsidRDefault="00020828" w:rsidP="00863848">
            <w:pPr>
              <w:jc w:val="left"/>
              <w:rPr>
                <w:b/>
                <w:bCs/>
                <w:color w:val="FFFFFF" w:themeColor="background1"/>
              </w:rPr>
            </w:pPr>
            <w:r w:rsidRPr="00A96233">
              <w:rPr>
                <w:b/>
                <w:bCs/>
                <w:color w:val="FFFFFF" w:themeColor="background1"/>
              </w:rPr>
              <w:t>Promotional costs</w:t>
            </w:r>
          </w:p>
        </w:tc>
        <w:tc>
          <w:tcPr>
            <w:tcW w:w="6877" w:type="dxa"/>
            <w:shd w:val="clear" w:color="auto" w:fill="D9D9D9" w:themeFill="background1" w:themeFillShade="D9"/>
          </w:tcPr>
          <w:p w14:paraId="328E57C0" w14:textId="77777777" w:rsidR="00020828" w:rsidRPr="00A96233" w:rsidRDefault="00020828" w:rsidP="00863848">
            <w:r w:rsidRPr="00A96233">
              <w:t>Advertising and sales promotions are expensive. Markups must be sufficient to cover necessary advertising and promotional campaign costs.</w:t>
            </w:r>
          </w:p>
        </w:tc>
      </w:tr>
    </w:tbl>
    <w:p w14:paraId="55BD1CD7" w14:textId="6532A64E" w:rsidR="00020828" w:rsidRDefault="00020828" w:rsidP="00020828"/>
    <w:p w14:paraId="6322F9AB" w14:textId="77777777" w:rsidR="009D1399" w:rsidRPr="00A96233" w:rsidRDefault="009D1399" w:rsidP="00020828"/>
    <w:p w14:paraId="530844FD" w14:textId="77777777" w:rsidR="00020828" w:rsidRPr="00A96233" w:rsidRDefault="00020828" w:rsidP="00020828">
      <w:pPr>
        <w:pStyle w:val="Heading2"/>
      </w:pPr>
      <w:bookmarkStart w:id="1408" w:name="_Toc44861772"/>
      <w:bookmarkStart w:id="1409" w:name="_Toc46399865"/>
      <w:bookmarkStart w:id="1410" w:name="_Toc46588451"/>
      <w:bookmarkStart w:id="1411" w:name="_Toc46829668"/>
      <w:bookmarkStart w:id="1412" w:name="_Toc46918812"/>
      <w:r w:rsidRPr="00A96233">
        <w:t>2.4</w:t>
      </w:r>
      <w:r w:rsidRPr="00A96233">
        <w:tab/>
        <w:t>Pricing strategies</w:t>
      </w:r>
      <w:bookmarkEnd w:id="1408"/>
      <w:bookmarkEnd w:id="1409"/>
      <w:bookmarkEnd w:id="1410"/>
      <w:bookmarkEnd w:id="1411"/>
      <w:bookmarkEnd w:id="1412"/>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3D00AC6" w14:textId="77777777" w:rsidTr="00863848">
        <w:tc>
          <w:tcPr>
            <w:tcW w:w="1408" w:type="dxa"/>
            <w:shd w:val="clear" w:color="auto" w:fill="auto"/>
          </w:tcPr>
          <w:p w14:paraId="1B041B3A" w14:textId="77777777" w:rsidR="00020828" w:rsidRPr="00A96233" w:rsidRDefault="00020828" w:rsidP="00863848">
            <w:pPr>
              <w:jc w:val="center"/>
            </w:pPr>
            <w:r w:rsidRPr="00A96233">
              <w:rPr>
                <w:noProof/>
              </w:rPr>
              <w:drawing>
                <wp:inline distT="0" distB="0" distL="0" distR="0" wp14:anchorId="115C41F4" wp14:editId="1B5AF0C7">
                  <wp:extent cx="468000" cy="468000"/>
                  <wp:effectExtent l="0" t="0" r="8255" b="8255"/>
                  <wp:docPr id="1383" name="Picture 13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7955079" w14:textId="77777777" w:rsidR="00020828" w:rsidRPr="00A96233" w:rsidRDefault="00020828" w:rsidP="00863848">
            <w:r w:rsidRPr="00A96233">
              <w:t>Do you set prices for all categories and products in the same manner?</w:t>
            </w:r>
          </w:p>
          <w:p w14:paraId="063CE19E" w14:textId="58F9BF92" w:rsidR="00020828" w:rsidRDefault="00020828" w:rsidP="00863848"/>
          <w:p w14:paraId="003736AF" w14:textId="77777777" w:rsidR="009D1399" w:rsidRPr="00A96233" w:rsidRDefault="009D1399" w:rsidP="00863848"/>
          <w:p w14:paraId="68A80B97" w14:textId="77777777" w:rsidR="00020828" w:rsidRPr="00A96233" w:rsidRDefault="00020828" w:rsidP="00863848"/>
          <w:p w14:paraId="11D18B9B" w14:textId="77777777" w:rsidR="00020828" w:rsidRPr="00A96233" w:rsidRDefault="00020828" w:rsidP="00863848">
            <w:r w:rsidRPr="00A96233">
              <w:t>Why or why not?</w:t>
            </w:r>
          </w:p>
          <w:p w14:paraId="2EE5746E" w14:textId="18639C99" w:rsidR="00020828" w:rsidRDefault="00020828" w:rsidP="00863848"/>
          <w:p w14:paraId="407B65B6" w14:textId="77777777" w:rsidR="009D1399" w:rsidRPr="00A96233" w:rsidRDefault="009D1399" w:rsidP="00863848"/>
          <w:p w14:paraId="33B05F80" w14:textId="6139879A" w:rsidR="00020828" w:rsidRDefault="00020828" w:rsidP="00863848"/>
          <w:p w14:paraId="77140958" w14:textId="77777777" w:rsidR="009D1399" w:rsidRPr="00A96233" w:rsidRDefault="009D1399" w:rsidP="00863848"/>
          <w:p w14:paraId="104C8C8B" w14:textId="77777777" w:rsidR="00020828" w:rsidRPr="00A96233" w:rsidRDefault="00020828" w:rsidP="00863848"/>
          <w:p w14:paraId="63B85835" w14:textId="77777777" w:rsidR="00020828" w:rsidRPr="00A96233" w:rsidRDefault="00020828" w:rsidP="00863848"/>
          <w:p w14:paraId="321CCD6F" w14:textId="77777777" w:rsidR="00020828" w:rsidRPr="00A96233" w:rsidRDefault="00020828" w:rsidP="00863848">
            <w:r w:rsidRPr="00A96233">
              <w:t>What pricing strategies do you use?</w:t>
            </w:r>
          </w:p>
          <w:p w14:paraId="1601EF8C" w14:textId="77777777" w:rsidR="00020828" w:rsidRPr="00A96233" w:rsidRDefault="00020828" w:rsidP="00863848"/>
          <w:p w14:paraId="634F87A1" w14:textId="77777777" w:rsidR="00020828" w:rsidRPr="00A96233" w:rsidRDefault="00020828" w:rsidP="00863848"/>
          <w:p w14:paraId="7D13070C" w14:textId="77777777" w:rsidR="00020828" w:rsidRPr="00A96233" w:rsidRDefault="00020828" w:rsidP="00863848"/>
          <w:p w14:paraId="5E025636" w14:textId="56B75A7F" w:rsidR="00020828" w:rsidRDefault="00020828" w:rsidP="00863848"/>
          <w:p w14:paraId="531798C5" w14:textId="4B4CA737" w:rsidR="009D1399" w:rsidRDefault="009D1399" w:rsidP="00863848"/>
          <w:p w14:paraId="56B7C72A" w14:textId="77777777" w:rsidR="009D1399" w:rsidRPr="00A96233" w:rsidRDefault="009D1399" w:rsidP="00863848"/>
          <w:p w14:paraId="1AB24364" w14:textId="77777777" w:rsidR="00020828" w:rsidRPr="00A96233" w:rsidRDefault="00020828" w:rsidP="00863848"/>
        </w:tc>
      </w:tr>
    </w:tbl>
    <w:p w14:paraId="1F3A37A8" w14:textId="77777777" w:rsidR="00020828" w:rsidRPr="00A96233" w:rsidRDefault="00020828" w:rsidP="00020828"/>
    <w:p w14:paraId="1775E6D3" w14:textId="77777777" w:rsidR="00020828" w:rsidRPr="00A96233" w:rsidRDefault="00020828" w:rsidP="00020828">
      <w:r w:rsidRPr="00A96233">
        <w:t>“Pricing strategy is a systematic approach aimed at setting the optimal price for every product.”</w:t>
      </w:r>
      <w:r w:rsidRPr="00A96233">
        <w:rPr>
          <w:vertAlign w:val="superscript"/>
        </w:rPr>
        <w:t>xxxii</w:t>
      </w:r>
      <w:r w:rsidRPr="00A96233">
        <w:t xml:space="preserve"> Choosing the right blend of strategies helps retailers to maximize profit and revenue as well as satisfy market requests and keep customers loyal.</w:t>
      </w:r>
    </w:p>
    <w:p w14:paraId="2124E85F" w14:textId="77777777" w:rsidR="00020828" w:rsidRPr="00A96233" w:rsidRDefault="00020828" w:rsidP="00020828"/>
    <w:p w14:paraId="1FF35570" w14:textId="77777777" w:rsidR="00020828" w:rsidRPr="00A96233" w:rsidRDefault="00020828" w:rsidP="00020828">
      <w:r w:rsidRPr="00A96233">
        <w:t>Figure 37 indicates the most common pricing strategies.</w:t>
      </w:r>
      <w:r w:rsidRPr="00A96233">
        <w:rPr>
          <w:vertAlign w:val="superscript"/>
        </w:rPr>
        <w:t>xxxiii</w:t>
      </w:r>
    </w:p>
    <w:p w14:paraId="552163C2" w14:textId="77777777" w:rsidR="00020828" w:rsidRPr="00A96233" w:rsidRDefault="00020828" w:rsidP="00020828"/>
    <w:p w14:paraId="7CFCDA8C" w14:textId="77777777" w:rsidR="00020828" w:rsidRPr="00A96233" w:rsidRDefault="00020828" w:rsidP="00020828">
      <w:pPr>
        <w:jc w:val="center"/>
      </w:pPr>
      <w:r w:rsidRPr="00A96233">
        <w:rPr>
          <w:noProof/>
        </w:rPr>
        <w:drawing>
          <wp:inline distT="0" distB="0" distL="0" distR="0" wp14:anchorId="0AD3D28B" wp14:editId="44D1672A">
            <wp:extent cx="4487917" cy="3610321"/>
            <wp:effectExtent l="0" t="0" r="825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14020" cy="3631320"/>
                    </a:xfrm>
                    <a:prstGeom prst="rect">
                      <a:avLst/>
                    </a:prstGeom>
                    <a:noFill/>
                    <a:ln>
                      <a:noFill/>
                    </a:ln>
                  </pic:spPr>
                </pic:pic>
              </a:graphicData>
            </a:graphic>
          </wp:inline>
        </w:drawing>
      </w:r>
    </w:p>
    <w:p w14:paraId="0B591B3B" w14:textId="77777777" w:rsidR="00020828" w:rsidRPr="00A96233" w:rsidRDefault="00020828" w:rsidP="00020828">
      <w:pPr>
        <w:pStyle w:val="Caption"/>
        <w:spacing w:before="0" w:after="0" w:line="360" w:lineRule="auto"/>
        <w:rPr>
          <w:lang w:val="en-GB"/>
        </w:rPr>
      </w:pPr>
      <w:r w:rsidRPr="00A96233">
        <w:rPr>
          <w:lang w:val="en-GB"/>
        </w:rPr>
        <w:t>figure 37: pricing strategies</w:t>
      </w:r>
    </w:p>
    <w:p w14:paraId="74766F56" w14:textId="77777777" w:rsidR="00020828" w:rsidRPr="00A96233" w:rsidRDefault="00020828" w:rsidP="00020828"/>
    <w:p w14:paraId="7E9A2C53" w14:textId="77777777" w:rsidR="00020828" w:rsidRPr="00A96233" w:rsidRDefault="00020828" w:rsidP="00020828">
      <w:pPr>
        <w:pStyle w:val="Heading3"/>
        <w:spacing w:line="360" w:lineRule="auto"/>
      </w:pPr>
      <w:bookmarkStart w:id="1413" w:name="_Toc44861773"/>
      <w:bookmarkStart w:id="1414" w:name="_Toc46399866"/>
      <w:bookmarkStart w:id="1415" w:name="_Toc46588452"/>
      <w:bookmarkStart w:id="1416" w:name="_Toc46829669"/>
      <w:bookmarkStart w:id="1417" w:name="_Toc46918813"/>
      <w:r w:rsidRPr="00A96233">
        <w:t>2.4.1</w:t>
      </w:r>
      <w:r w:rsidRPr="00A96233">
        <w:tab/>
        <w:t>Cost-based pricing</w:t>
      </w:r>
      <w:bookmarkEnd w:id="1413"/>
      <w:bookmarkEnd w:id="1414"/>
      <w:bookmarkEnd w:id="1415"/>
      <w:bookmarkEnd w:id="1416"/>
      <w:bookmarkEnd w:id="1417"/>
    </w:p>
    <w:p w14:paraId="7BA3768B" w14:textId="77777777" w:rsidR="00020828" w:rsidRPr="00A96233" w:rsidRDefault="00020828" w:rsidP="00020828">
      <w:pPr>
        <w:rPr>
          <w:rStyle w:val="e24kjd"/>
        </w:rPr>
      </w:pPr>
    </w:p>
    <w:p w14:paraId="49079F38" w14:textId="77777777" w:rsidR="00020828" w:rsidRPr="00A96233" w:rsidRDefault="00020828" w:rsidP="00020828">
      <w:pPr>
        <w:rPr>
          <w:rStyle w:val="e24kjd"/>
        </w:rPr>
      </w:pPr>
      <w:r w:rsidRPr="00A96233">
        <w:rPr>
          <w:rStyle w:val="e24kjd"/>
        </w:rPr>
        <w:t xml:space="preserve">Cost-based pricing (also called mark-up pricing) is the simplest way to calculate the selling price of merchandise. </w:t>
      </w:r>
    </w:p>
    <w:p w14:paraId="4473F066" w14:textId="77777777" w:rsidR="00020828" w:rsidRPr="00A96233" w:rsidRDefault="00020828" w:rsidP="00020828">
      <w:pPr>
        <w:rPr>
          <w:rStyle w:val="e24kjd"/>
        </w:rPr>
      </w:pPr>
    </w:p>
    <w:p w14:paraId="2EDA56B7" w14:textId="77777777" w:rsidR="00020828" w:rsidRPr="00A96233" w:rsidRDefault="00020828" w:rsidP="00020828">
      <w:r w:rsidRPr="00A96233">
        <w:t xml:space="preserve">The company calculates the cost of the product and adds on a percentage (profit) to that price to calculate the selling price. </w:t>
      </w:r>
    </w:p>
    <w:p w14:paraId="093D8645" w14:textId="77777777" w:rsidR="00020828" w:rsidRPr="00A96233" w:rsidRDefault="00020828" w:rsidP="00020828">
      <w:pPr>
        <w:jc w:val="center"/>
      </w:pPr>
      <w:r w:rsidRPr="00A96233">
        <w:rPr>
          <w:noProof/>
        </w:rPr>
        <w:drawing>
          <wp:inline distT="0" distB="0" distL="0" distR="0" wp14:anchorId="03DA8B91" wp14:editId="66E2CEEE">
            <wp:extent cx="2585544" cy="1789094"/>
            <wp:effectExtent l="0" t="0" r="5715" b="190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a:srcRect t="7046" r="21386" b="12472"/>
                    <a:stretch/>
                  </pic:blipFill>
                  <pic:spPr bwMode="auto">
                    <a:xfrm>
                      <a:off x="0" y="0"/>
                      <a:ext cx="2744263" cy="1898921"/>
                    </a:xfrm>
                    <a:prstGeom prst="rect">
                      <a:avLst/>
                    </a:prstGeom>
                    <a:ln>
                      <a:noFill/>
                    </a:ln>
                    <a:extLst>
                      <a:ext uri="{53640926-AAD7-44D8-BBD7-CCE9431645EC}">
                        <a14:shadowObscured xmlns:a14="http://schemas.microsoft.com/office/drawing/2010/main"/>
                      </a:ext>
                    </a:extLst>
                  </pic:spPr>
                </pic:pic>
              </a:graphicData>
            </a:graphic>
          </wp:inline>
        </w:drawing>
      </w:r>
    </w:p>
    <w:p w14:paraId="1854CC1A" w14:textId="77777777" w:rsidR="00020828" w:rsidRPr="00A96233" w:rsidRDefault="00020828" w:rsidP="00020828">
      <w:pPr>
        <w:jc w:val="center"/>
      </w:pPr>
    </w:p>
    <w:p w14:paraId="0826BC6B" w14:textId="77777777" w:rsidR="00020828" w:rsidRPr="00A96233" w:rsidRDefault="00020828" w:rsidP="00020828">
      <w:pPr>
        <w:spacing w:after="120"/>
      </w:pPr>
      <w:r w:rsidRPr="00A96233">
        <w:t xml:space="preserve">The components of costs in the retail industry that may be taken into consideration when calculating the cost of the product are: </w:t>
      </w:r>
    </w:p>
    <w:p w14:paraId="51170679" w14:textId="77777777" w:rsidR="00020828" w:rsidRPr="00A96233" w:rsidRDefault="00020828" w:rsidP="0014236E">
      <w:pPr>
        <w:pStyle w:val="ListParagraph"/>
        <w:numPr>
          <w:ilvl w:val="0"/>
          <w:numId w:val="301"/>
        </w:numPr>
        <w:spacing w:after="120"/>
        <w:contextualSpacing w:val="0"/>
      </w:pPr>
      <w:r w:rsidRPr="009D1399">
        <w:rPr>
          <w:b/>
          <w:bCs/>
        </w:rPr>
        <w:t>Variable cost:</w:t>
      </w:r>
      <w:r w:rsidRPr="00A96233">
        <w:t xml:space="preserve"> Consisting of direct materials and direct labour and consumables. These are directly attributable to each unit of product. Variable cost can also be the cost per item, if prices vary </w:t>
      </w:r>
    </w:p>
    <w:p w14:paraId="7B60333C" w14:textId="77777777" w:rsidR="00020828" w:rsidRPr="00A96233" w:rsidRDefault="00020828" w:rsidP="0014236E">
      <w:pPr>
        <w:pStyle w:val="ListParagraph"/>
        <w:numPr>
          <w:ilvl w:val="0"/>
          <w:numId w:val="301"/>
        </w:numPr>
        <w:spacing w:after="120"/>
        <w:contextualSpacing w:val="0"/>
      </w:pPr>
      <w:r w:rsidRPr="009D1399">
        <w:rPr>
          <w:b/>
          <w:bCs/>
        </w:rPr>
        <w:t>Fixed costs:</w:t>
      </w:r>
      <w:r w:rsidRPr="00A96233">
        <w:t xml:space="preserve"> These are not directly at</w:t>
      </w:r>
      <w:r w:rsidRPr="00A96233">
        <w:softHyphen/>
        <w:t>tributable to the product or service but have to be incurred.  Fixed costs are also known as overhead costs. They do not vary with sales level. Examples are the monthly rent, interest or salaries.</w:t>
      </w:r>
    </w:p>
    <w:p w14:paraId="349A787D" w14:textId="77777777" w:rsidR="00020828" w:rsidRPr="00A96233" w:rsidRDefault="00020828" w:rsidP="0014236E">
      <w:pPr>
        <w:pStyle w:val="ListParagraph"/>
        <w:numPr>
          <w:ilvl w:val="0"/>
          <w:numId w:val="301"/>
        </w:numPr>
      </w:pPr>
      <w:r w:rsidRPr="009D1399">
        <w:rPr>
          <w:b/>
          <w:bCs/>
        </w:rPr>
        <w:t>Financial costs and profits:</w:t>
      </w:r>
      <w:r w:rsidRPr="00A96233">
        <w:t xml:space="preserve"> Consisting of depreciation, interest, and return on investment. </w:t>
      </w:r>
    </w:p>
    <w:p w14:paraId="250D1845" w14:textId="77777777" w:rsidR="00020828" w:rsidRPr="00A96233" w:rsidRDefault="00020828" w:rsidP="00020828">
      <w:pPr>
        <w:rPr>
          <w:b/>
          <w:bCs/>
        </w:rPr>
      </w:pPr>
    </w:p>
    <w:p w14:paraId="0268E623" w14:textId="306F7D11" w:rsidR="00020828" w:rsidRPr="00A96233" w:rsidRDefault="00020828" w:rsidP="00020828">
      <w:pPr>
        <w:spacing w:after="120"/>
        <w:rPr>
          <w:b/>
          <w:bCs/>
        </w:rPr>
      </w:pPr>
      <w:r w:rsidRPr="00A96233">
        <w:rPr>
          <w:b/>
          <w:bCs/>
        </w:rPr>
        <w:t>The situations under which prices are based on costs include:</w:t>
      </w:r>
    </w:p>
    <w:p w14:paraId="0D5182BE" w14:textId="77777777" w:rsidR="00020828" w:rsidRPr="00A96233" w:rsidRDefault="00020828" w:rsidP="0014236E">
      <w:pPr>
        <w:pStyle w:val="ListParagraph"/>
        <w:numPr>
          <w:ilvl w:val="0"/>
          <w:numId w:val="302"/>
        </w:numPr>
        <w:spacing w:after="120"/>
        <w:contextualSpacing w:val="0"/>
      </w:pPr>
      <w:r w:rsidRPr="00A96233">
        <w:t>When the number of competitors in market is limited to one or two. Cost-based pricing allows the competitors to make adequate returns and makes them hopeful of achieving the target returns.</w:t>
      </w:r>
    </w:p>
    <w:p w14:paraId="0B116515" w14:textId="77777777" w:rsidR="00020828" w:rsidRPr="00A96233" w:rsidRDefault="00020828" w:rsidP="0014236E">
      <w:pPr>
        <w:pStyle w:val="ListParagraph"/>
        <w:numPr>
          <w:ilvl w:val="0"/>
          <w:numId w:val="302"/>
        </w:numPr>
      </w:pPr>
      <w:r w:rsidRPr="00A96233">
        <w:t xml:space="preserve">The company may need to come up with a new price for a product that does not already have a price. </w:t>
      </w:r>
    </w:p>
    <w:p w14:paraId="355F87A0" w14:textId="77777777" w:rsidR="00020828" w:rsidRPr="00A96233" w:rsidRDefault="00020828" w:rsidP="00020828"/>
    <w:p w14:paraId="2CE2C7C4" w14:textId="77777777" w:rsidR="00020828" w:rsidRPr="00A96233" w:rsidRDefault="00020828" w:rsidP="00020828">
      <w:pPr>
        <w:pStyle w:val="Heading3"/>
        <w:spacing w:line="360" w:lineRule="auto"/>
      </w:pPr>
      <w:bookmarkStart w:id="1418" w:name="bookmark9"/>
      <w:bookmarkStart w:id="1419" w:name="_Toc44861774"/>
      <w:bookmarkStart w:id="1420" w:name="_Toc46399867"/>
      <w:bookmarkStart w:id="1421" w:name="_Toc46588453"/>
      <w:bookmarkStart w:id="1422" w:name="_Toc46829670"/>
      <w:bookmarkStart w:id="1423" w:name="_Toc46918814"/>
      <w:bookmarkEnd w:id="1418"/>
      <w:r w:rsidRPr="00A96233">
        <w:t>2.4.2</w:t>
      </w:r>
      <w:r w:rsidRPr="00A96233">
        <w:tab/>
        <w:t>Demand-based pricing</w:t>
      </w:r>
      <w:bookmarkEnd w:id="1419"/>
      <w:bookmarkEnd w:id="1420"/>
      <w:bookmarkEnd w:id="1421"/>
      <w:bookmarkEnd w:id="1422"/>
      <w:bookmarkEnd w:id="1423"/>
    </w:p>
    <w:p w14:paraId="13167775" w14:textId="77777777" w:rsidR="00020828" w:rsidRPr="00A96233" w:rsidRDefault="00020828" w:rsidP="00020828"/>
    <w:p w14:paraId="5FF18165" w14:textId="31C8B9A0" w:rsidR="00020828" w:rsidRPr="00A96233" w:rsidRDefault="00020828" w:rsidP="00020828">
      <w:r w:rsidRPr="00A96233">
        <w:t xml:space="preserve">Demand-based pricing is a strategy based on known periods </w:t>
      </w:r>
      <w:r w:rsidR="009D1399">
        <w:t>of</w:t>
      </w:r>
      <w:r w:rsidRPr="00A96233">
        <w:t xml:space="preserve"> high or low demand and the elasticity of price during those periods. </w:t>
      </w:r>
    </w:p>
    <w:p w14:paraId="4EFDDAE1" w14:textId="77777777" w:rsidR="00020828" w:rsidRPr="00A96233" w:rsidRDefault="00020828" w:rsidP="00020828"/>
    <w:p w14:paraId="7BC2C5BF" w14:textId="7C860EE1" w:rsidR="00020828" w:rsidRPr="00A96233" w:rsidRDefault="00020828" w:rsidP="00020828">
      <w:r w:rsidRPr="00A96233">
        <w:t>One of the simplest examples is the pricing and selling dynamics at your local fresh produce market. Early in the morning when the market opens, there is the best selection but at the highest prices of the day. Later during the day as the market nears closing, there will normally be a reduction in price because sellers are trying to avoid having any product left unsold. Another factor that influences demand pricing at the market, is the relationship between the quantities of a particular product available against expected sales (the concept of demand versus supply).</w:t>
      </w:r>
    </w:p>
    <w:p w14:paraId="7A2932AF" w14:textId="77777777" w:rsidR="00020828" w:rsidRPr="00A96233" w:rsidRDefault="00020828" w:rsidP="00020828"/>
    <w:p w14:paraId="198A5EFC" w14:textId="58B90C42" w:rsidR="00020828" w:rsidRPr="00A96233" w:rsidRDefault="00020828" w:rsidP="00020828">
      <w:r w:rsidRPr="00A96233">
        <w:t xml:space="preserve">Another example is when down parkas are offered by department stores at the beginning of autumn, they will be at their highest-ticketed price. And that will continue throughout the prime selling season. Then, when it is time for swimwear and shorts to arrive </w:t>
      </w:r>
      <w:r w:rsidR="009D1399">
        <w:t>i</w:t>
      </w:r>
      <w:r w:rsidRPr="00A96233">
        <w:t xml:space="preserve">n store for spring, the price of those down parkas is likely be greatly reduced. With falling demand for down parkas, the retailer lowers the price in </w:t>
      </w:r>
      <w:r w:rsidR="009D1399">
        <w:t xml:space="preserve">an </w:t>
      </w:r>
      <w:r w:rsidRPr="00A96233">
        <w:t>effort to reduce inventory.</w:t>
      </w:r>
    </w:p>
    <w:p w14:paraId="6C6AA350" w14:textId="77777777" w:rsidR="00020828" w:rsidRPr="00A96233" w:rsidRDefault="00020828" w:rsidP="00020828"/>
    <w:p w14:paraId="520835FD" w14:textId="77777777" w:rsidR="00020828" w:rsidRPr="00A96233" w:rsidRDefault="00020828" w:rsidP="00020828">
      <w:pPr>
        <w:pStyle w:val="Heading3"/>
        <w:spacing w:line="360" w:lineRule="auto"/>
      </w:pPr>
      <w:bookmarkStart w:id="1424" w:name="_Toc44861775"/>
      <w:bookmarkStart w:id="1425" w:name="_Toc46399868"/>
      <w:bookmarkStart w:id="1426" w:name="_Toc46588454"/>
      <w:bookmarkStart w:id="1427" w:name="_Toc46829671"/>
      <w:bookmarkStart w:id="1428" w:name="_Toc46918815"/>
      <w:r w:rsidRPr="00A96233">
        <w:t>2.4.3</w:t>
      </w:r>
      <w:r w:rsidRPr="00A96233">
        <w:tab/>
        <w:t>Competition-based pricing</w:t>
      </w:r>
      <w:bookmarkEnd w:id="1424"/>
      <w:bookmarkEnd w:id="1425"/>
      <w:bookmarkEnd w:id="1426"/>
      <w:bookmarkEnd w:id="1427"/>
      <w:bookmarkEnd w:id="1428"/>
    </w:p>
    <w:p w14:paraId="200C038D" w14:textId="77777777" w:rsidR="00020828" w:rsidRPr="00A96233" w:rsidRDefault="00020828" w:rsidP="00020828"/>
    <w:p w14:paraId="07F10D7F" w14:textId="77777777" w:rsidR="00020828" w:rsidRPr="00A96233" w:rsidRDefault="00020828" w:rsidP="00020828">
      <w:pPr>
        <w:pStyle w:val="Heading4"/>
        <w:spacing w:line="360" w:lineRule="auto"/>
        <w:ind w:left="1134" w:hanging="1134"/>
      </w:pPr>
      <w:r w:rsidRPr="00A96233">
        <w:t>2.4.3.1</w:t>
      </w:r>
      <w:r w:rsidRPr="00A96233">
        <w:tab/>
        <w:t>What competition-based pricing is</w:t>
      </w:r>
    </w:p>
    <w:p w14:paraId="459F6960" w14:textId="77777777" w:rsidR="00020828" w:rsidRPr="00A96233" w:rsidRDefault="00020828" w:rsidP="00020828"/>
    <w:p w14:paraId="0F9A501C" w14:textId="4669ABA6" w:rsidR="00020828" w:rsidRPr="00A96233" w:rsidRDefault="00020828" w:rsidP="00020828">
      <w:r w:rsidRPr="00A96233">
        <w:t>Competiti</w:t>
      </w:r>
      <w:r w:rsidR="009D1399">
        <w:t>on</w:t>
      </w:r>
      <w:r w:rsidRPr="00A96233">
        <w:t>-based pricing occurs when a retail company sets prices for its merchandise based on what competitors are selling a similar product for.</w:t>
      </w:r>
    </w:p>
    <w:p w14:paraId="2DFFF98C" w14:textId="77777777" w:rsidR="00020828" w:rsidRPr="00A96233" w:rsidRDefault="00020828" w:rsidP="00020828"/>
    <w:p w14:paraId="50152C40" w14:textId="15BA0004" w:rsidR="00020828" w:rsidRPr="00A96233" w:rsidRDefault="00020828" w:rsidP="00020828">
      <w:r w:rsidRPr="00A96233">
        <w:t xml:space="preserve">For a vast number of products, consumers have many choices and are generally willing to shop around to get the best price. Where retailers apply </w:t>
      </w:r>
      <w:r w:rsidR="009D1399">
        <w:t xml:space="preserve">a </w:t>
      </w:r>
      <w:r w:rsidRPr="00A96233">
        <w:t>competitive pricing strategy, they need to provide outstanding customer service to stand</w:t>
      </w:r>
      <w:r w:rsidR="009D1399">
        <w:t xml:space="preserve"> out</w:t>
      </w:r>
      <w:r w:rsidRPr="00A96233">
        <w:t xml:space="preserve"> above the competition.</w:t>
      </w:r>
    </w:p>
    <w:p w14:paraId="1F690263" w14:textId="29C14142" w:rsidR="00020828" w:rsidRPr="00A96233" w:rsidRDefault="00020828" w:rsidP="00020828">
      <w:r w:rsidRPr="00A96233">
        <w:t>The competitive pricing strategy</w:t>
      </w:r>
      <w:r w:rsidR="009D1399">
        <w:t xml:space="preserve"> </w:t>
      </w:r>
      <w:r w:rsidRPr="00A96233">
        <w:t>is used by retailers to boost sales and gain a competitive advantage through</w:t>
      </w:r>
      <w:r w:rsidR="009D1399">
        <w:t xml:space="preserve"> </w:t>
      </w:r>
      <w:r w:rsidRPr="00A96233">
        <w:t>smart pricing</w:t>
      </w:r>
      <w:r w:rsidR="009D1399">
        <w:t xml:space="preserve"> </w:t>
      </w:r>
      <w:r w:rsidRPr="00A96233">
        <w:t>that differentiates them from competitors.</w:t>
      </w:r>
    </w:p>
    <w:p w14:paraId="1A8D6469" w14:textId="77777777" w:rsidR="00020828" w:rsidRPr="00A96233" w:rsidRDefault="00020828" w:rsidP="00020828"/>
    <w:p w14:paraId="3D51DED2" w14:textId="77777777" w:rsidR="00020828" w:rsidRPr="00A96233" w:rsidRDefault="00020828" w:rsidP="00020828">
      <w:pPr>
        <w:spacing w:after="120"/>
        <w:rPr>
          <w:rFonts w:ascii="Times New Roman" w:hAnsi="Times New Roman"/>
        </w:rPr>
      </w:pPr>
      <w:r w:rsidRPr="00A96233">
        <w:t>Two types of competitive pricing may be used:</w:t>
      </w:r>
    </w:p>
    <w:p w14:paraId="08DDED7E" w14:textId="75F15B1D" w:rsidR="00020828" w:rsidRPr="00A96233" w:rsidRDefault="00020828" w:rsidP="0014236E">
      <w:pPr>
        <w:pStyle w:val="ListParagraph"/>
        <w:numPr>
          <w:ilvl w:val="0"/>
          <w:numId w:val="303"/>
        </w:numPr>
        <w:spacing w:after="120"/>
        <w:contextualSpacing w:val="0"/>
      </w:pPr>
      <w:r w:rsidRPr="00A96233">
        <w:rPr>
          <w:rStyle w:val="Strong"/>
          <w:color w:val="000000" w:themeColor="text1"/>
        </w:rPr>
        <w:t>Pricing below competition</w:t>
      </w:r>
      <w:r w:rsidRPr="00A96233">
        <w:t xml:space="preserve"> – involves pricing products lower than the competitor's price. This strategy works well if the retailer can negotiate the lowest buying prices from suppliers, reduce other costs, and develop a marketing strategy to focus on price specials.</w:t>
      </w:r>
    </w:p>
    <w:p w14:paraId="44ECAE06" w14:textId="77777777" w:rsidR="00020828" w:rsidRPr="00A96233" w:rsidRDefault="00020828" w:rsidP="0014236E">
      <w:pPr>
        <w:pStyle w:val="ListParagraph"/>
        <w:numPr>
          <w:ilvl w:val="0"/>
          <w:numId w:val="303"/>
        </w:numPr>
      </w:pPr>
      <w:r w:rsidRPr="00A96233">
        <w:rPr>
          <w:rStyle w:val="Strong"/>
          <w:color w:val="000000" w:themeColor="text1"/>
        </w:rPr>
        <w:t>Prestige pricing, or pricing above the competition</w:t>
      </w:r>
      <w:r w:rsidRPr="00A96233">
        <w:t xml:space="preserve"> - may be considered when exclusivity or unique customer service can justify higher prices. </w:t>
      </w:r>
      <w:bookmarkStart w:id="1429" w:name="bookmark10"/>
      <w:bookmarkEnd w:id="1429"/>
    </w:p>
    <w:p w14:paraId="46DCFF4F" w14:textId="77777777" w:rsidR="00020828" w:rsidRPr="00A96233" w:rsidRDefault="00020828" w:rsidP="00020828"/>
    <w:p w14:paraId="273B5F74" w14:textId="7E586602" w:rsidR="00020828" w:rsidRPr="00A96233" w:rsidRDefault="00020828" w:rsidP="00020828">
      <w:r w:rsidRPr="00A96233">
        <w:t>There are substantial drawbacks and risks related to a simplistic implementation of competition-driven pricing strategy. A retailer who blindly follows competitors would most likely get involved in</w:t>
      </w:r>
      <w:r w:rsidR="009D1399">
        <w:t xml:space="preserve"> </w:t>
      </w:r>
      <w:r w:rsidRPr="00A96233">
        <w:t>devastating</w:t>
      </w:r>
      <w:r w:rsidR="009D1399">
        <w:t xml:space="preserve"> </w:t>
      </w:r>
      <w:r w:rsidRPr="00A96233">
        <w:t>price wars that damage the</w:t>
      </w:r>
      <w:r w:rsidR="009D1399">
        <w:t xml:space="preserve"> </w:t>
      </w:r>
      <w:r w:rsidRPr="00A96233">
        <w:t>financial health and price positioning of all parties who participate in the price war.</w:t>
      </w:r>
    </w:p>
    <w:p w14:paraId="2BC9B23E" w14:textId="77777777" w:rsidR="00020828" w:rsidRPr="00A96233" w:rsidRDefault="00020828" w:rsidP="00020828"/>
    <w:p w14:paraId="73C7CAD7" w14:textId="78BB5183" w:rsidR="00020828" w:rsidRPr="00A96233" w:rsidRDefault="00020828" w:rsidP="00020828">
      <w:r w:rsidRPr="00A96233">
        <w:t>Instead of pricing every product</w:t>
      </w:r>
      <w:r w:rsidR="009D1399">
        <w:t xml:space="preserve"> </w:t>
      </w:r>
      <w:r w:rsidRPr="00A96233">
        <w:t>following the competition, the buyer should consider the role that every SKU plays in the category portfolio and apply a corresponding pricing approach. Where a pricing strategy of “best price guarantee” is followed, it is important to remember that the retailer cannot use the same strategy for the company’s exclusive ranges.</w:t>
      </w:r>
    </w:p>
    <w:p w14:paraId="52BD7D89" w14:textId="13E88497" w:rsidR="00020828" w:rsidRDefault="00020828" w:rsidP="00020828"/>
    <w:p w14:paraId="5A33585D" w14:textId="77777777" w:rsidR="003774A7" w:rsidRPr="00A96233" w:rsidRDefault="003774A7" w:rsidP="00020828"/>
    <w:p w14:paraId="4A85CC1B" w14:textId="77777777" w:rsidR="00020828" w:rsidRPr="00A96233" w:rsidRDefault="00020828" w:rsidP="00020828">
      <w:pPr>
        <w:pStyle w:val="Heading4"/>
        <w:spacing w:line="360" w:lineRule="auto"/>
        <w:ind w:left="1134" w:hanging="1134"/>
        <w:jc w:val="left"/>
      </w:pPr>
      <w:r w:rsidRPr="00A96233">
        <w:t>2.4.3.2</w:t>
      </w:r>
      <w:r w:rsidRPr="00A96233">
        <w:tab/>
        <w:t>Techniques for monitoring the competition’s marketing and pricing strategies</w:t>
      </w:r>
    </w:p>
    <w:p w14:paraId="09F411C3" w14:textId="77777777" w:rsidR="00020828" w:rsidRPr="00A96233" w:rsidRDefault="00020828" w:rsidP="00020828"/>
    <w:p w14:paraId="735A132B" w14:textId="77777777" w:rsidR="00020828" w:rsidRPr="00A96233" w:rsidRDefault="00020828" w:rsidP="00BF623C">
      <w:r w:rsidRPr="00A96233">
        <w:t>Several techniques can be used to monitor competitor marketing and pricing strategies:</w:t>
      </w:r>
    </w:p>
    <w:p w14:paraId="619E54B3" w14:textId="77777777" w:rsidR="00020828" w:rsidRPr="00A96233" w:rsidRDefault="00020828" w:rsidP="00BF623C">
      <w:pPr>
        <w:pStyle w:val="ListParagraph"/>
        <w:numPr>
          <w:ilvl w:val="0"/>
          <w:numId w:val="325"/>
        </w:numPr>
        <w:contextualSpacing w:val="0"/>
      </w:pPr>
      <w:r w:rsidRPr="00A96233">
        <w:t>Subscribe to their e-mail programmes for customers.</w:t>
      </w:r>
    </w:p>
    <w:p w14:paraId="12244F71" w14:textId="77777777" w:rsidR="00020828" w:rsidRPr="00A96233" w:rsidRDefault="00020828" w:rsidP="00BF623C">
      <w:pPr>
        <w:pStyle w:val="ListParagraph"/>
        <w:numPr>
          <w:ilvl w:val="0"/>
          <w:numId w:val="325"/>
        </w:numPr>
        <w:contextualSpacing w:val="0"/>
      </w:pPr>
      <w:r w:rsidRPr="00A96233">
        <w:t>Monitor their web page</w:t>
      </w:r>
    </w:p>
    <w:p w14:paraId="1608518F" w14:textId="77777777" w:rsidR="00020828" w:rsidRPr="00A96233" w:rsidRDefault="00020828" w:rsidP="00BF623C">
      <w:pPr>
        <w:pStyle w:val="ListParagraph"/>
        <w:numPr>
          <w:ilvl w:val="0"/>
          <w:numId w:val="325"/>
        </w:numPr>
        <w:contextualSpacing w:val="0"/>
      </w:pPr>
      <w:r w:rsidRPr="00A96233">
        <w:t>Monitor their social media platforms</w:t>
      </w:r>
    </w:p>
    <w:p w14:paraId="582D9491" w14:textId="77777777" w:rsidR="00020828" w:rsidRPr="00A96233" w:rsidRDefault="00020828" w:rsidP="00BF623C">
      <w:pPr>
        <w:pStyle w:val="ListParagraph"/>
        <w:numPr>
          <w:ilvl w:val="0"/>
          <w:numId w:val="325"/>
        </w:numPr>
        <w:contextualSpacing w:val="0"/>
      </w:pPr>
      <w:r w:rsidRPr="00A96233">
        <w:t>Visit stores</w:t>
      </w:r>
    </w:p>
    <w:p w14:paraId="67A972AA" w14:textId="77777777" w:rsidR="00020828" w:rsidRPr="00A96233" w:rsidRDefault="00020828" w:rsidP="00BF623C"/>
    <w:p w14:paraId="6AA0C47D" w14:textId="77777777" w:rsidR="00020828" w:rsidRPr="00A96233" w:rsidRDefault="00020828" w:rsidP="00BF623C">
      <w:r w:rsidRPr="00A96233">
        <w:t>When monitoring, consider aspects such as:</w:t>
      </w:r>
    </w:p>
    <w:p w14:paraId="349EDC5B" w14:textId="77777777" w:rsidR="00020828" w:rsidRPr="00A96233" w:rsidRDefault="00020828" w:rsidP="00BF623C">
      <w:pPr>
        <w:pStyle w:val="ListParagraph"/>
        <w:numPr>
          <w:ilvl w:val="0"/>
          <w:numId w:val="326"/>
        </w:numPr>
        <w:contextualSpacing w:val="0"/>
      </w:pPr>
      <w:r w:rsidRPr="00A96233">
        <w:t>Pricing strategies used</w:t>
      </w:r>
    </w:p>
    <w:p w14:paraId="4D786CF1" w14:textId="77777777" w:rsidR="00020828" w:rsidRPr="00A96233" w:rsidRDefault="00020828" w:rsidP="00BF623C">
      <w:pPr>
        <w:pStyle w:val="ListParagraph"/>
        <w:numPr>
          <w:ilvl w:val="0"/>
          <w:numId w:val="326"/>
        </w:numPr>
        <w:contextualSpacing w:val="0"/>
      </w:pPr>
      <w:r w:rsidRPr="00A96233">
        <w:t>Product categories they offer and products within categories</w:t>
      </w:r>
    </w:p>
    <w:p w14:paraId="1FF84A3F" w14:textId="77777777" w:rsidR="00020828" w:rsidRPr="00A96233" w:rsidRDefault="00020828" w:rsidP="00BF623C">
      <w:pPr>
        <w:pStyle w:val="ListParagraph"/>
        <w:numPr>
          <w:ilvl w:val="0"/>
          <w:numId w:val="326"/>
        </w:numPr>
        <w:contextualSpacing w:val="0"/>
      </w:pPr>
      <w:r w:rsidRPr="00A96233">
        <w:t>Promotions</w:t>
      </w:r>
    </w:p>
    <w:p w14:paraId="13450D8F" w14:textId="77777777" w:rsidR="00020828" w:rsidRPr="00A96233" w:rsidRDefault="00020828" w:rsidP="00BF623C">
      <w:pPr>
        <w:pStyle w:val="ListParagraph"/>
        <w:numPr>
          <w:ilvl w:val="0"/>
          <w:numId w:val="326"/>
        </w:numPr>
        <w:contextualSpacing w:val="0"/>
      </w:pPr>
      <w:r w:rsidRPr="00A96233">
        <w:t xml:space="preserve">Advertising </w:t>
      </w:r>
    </w:p>
    <w:p w14:paraId="5B25E30A" w14:textId="77777777" w:rsidR="00020828" w:rsidRPr="00A96233" w:rsidRDefault="00020828" w:rsidP="00BF623C">
      <w:pPr>
        <w:pStyle w:val="ListParagraph"/>
        <w:numPr>
          <w:ilvl w:val="0"/>
          <w:numId w:val="326"/>
        </w:numPr>
        <w:contextualSpacing w:val="0"/>
      </w:pPr>
      <w:r w:rsidRPr="00A96233">
        <w:t xml:space="preserve">“Flow” of categories in stores to promote buying of additional products </w:t>
      </w:r>
    </w:p>
    <w:p w14:paraId="5783EA65" w14:textId="7ED1DADF" w:rsidR="00020828" w:rsidRDefault="00020828" w:rsidP="00BF623C"/>
    <w:p w14:paraId="53C69D37" w14:textId="77777777" w:rsidR="003774A7" w:rsidRPr="00A96233" w:rsidRDefault="003774A7" w:rsidP="00BF623C"/>
    <w:p w14:paraId="7AC416E1" w14:textId="77777777" w:rsidR="00020828" w:rsidRPr="00A96233" w:rsidRDefault="00020828" w:rsidP="00020828">
      <w:pPr>
        <w:pStyle w:val="Heading3"/>
        <w:spacing w:line="360" w:lineRule="auto"/>
      </w:pPr>
      <w:bookmarkStart w:id="1430" w:name="bookmark15"/>
      <w:bookmarkStart w:id="1431" w:name="_Toc44861776"/>
      <w:bookmarkStart w:id="1432" w:name="_Toc46399869"/>
      <w:bookmarkStart w:id="1433" w:name="_Toc46588455"/>
      <w:bookmarkStart w:id="1434" w:name="_Toc46829672"/>
      <w:bookmarkStart w:id="1435" w:name="_Toc46918816"/>
      <w:bookmarkEnd w:id="1430"/>
      <w:r w:rsidRPr="00A96233">
        <w:t>2.4.4</w:t>
      </w:r>
      <w:r w:rsidRPr="00A96233">
        <w:tab/>
        <w:t>Value-based pricing</w:t>
      </w:r>
      <w:bookmarkEnd w:id="1431"/>
      <w:bookmarkEnd w:id="1432"/>
      <w:bookmarkEnd w:id="1433"/>
      <w:bookmarkEnd w:id="1434"/>
      <w:bookmarkEnd w:id="1435"/>
      <w:r w:rsidRPr="00A96233">
        <w:t xml:space="preserve"> </w:t>
      </w:r>
    </w:p>
    <w:p w14:paraId="4FAEAF0C" w14:textId="77777777" w:rsidR="00020828" w:rsidRPr="00A96233" w:rsidRDefault="00020828" w:rsidP="00020828"/>
    <w:p w14:paraId="7B7E3C31" w14:textId="77777777" w:rsidR="00020828" w:rsidRPr="00A96233" w:rsidRDefault="00020828" w:rsidP="00020828">
      <w:r w:rsidRPr="00A96233">
        <w:t xml:space="preserve">Value is defined as perceived benefits for the total cost of acquisition. </w:t>
      </w:r>
    </w:p>
    <w:p w14:paraId="34D82607" w14:textId="77777777" w:rsidR="00020828" w:rsidRPr="00A96233" w:rsidRDefault="00020828" w:rsidP="00020828"/>
    <w:p w14:paraId="6337A8B1" w14:textId="39873EDA" w:rsidR="00020828" w:rsidRPr="00A96233" w:rsidRDefault="00020828" w:rsidP="00020828">
      <w:r w:rsidRPr="00A96233">
        <w:t xml:space="preserve">Value-based pricing is often used to build a loyal customer base. With this strategy, items are usually priced low for the items of higher quality. This is due, in part, </w:t>
      </w:r>
      <w:r w:rsidR="009D1399">
        <w:t>to</w:t>
      </w:r>
      <w:r w:rsidRPr="00A96233">
        <w:t xml:space="preserve"> the fact that prices are determined based on </w:t>
      </w:r>
      <w:r w:rsidR="009D1399">
        <w:t>what</w:t>
      </w:r>
      <w:r w:rsidRPr="00A96233">
        <w:t xml:space="preserve"> consumers perceive the value of the product to be, and such perceptions are often lower than it actually is. </w:t>
      </w:r>
    </w:p>
    <w:p w14:paraId="694F7972" w14:textId="77777777" w:rsidR="00020828" w:rsidRPr="00A96233" w:rsidRDefault="00020828" w:rsidP="00020828"/>
    <w:p w14:paraId="28F300E1" w14:textId="77777777" w:rsidR="00020828" w:rsidRPr="00A96233" w:rsidRDefault="00020828" w:rsidP="00020828">
      <w:pPr>
        <w:pStyle w:val="Heading3"/>
        <w:spacing w:line="360" w:lineRule="auto"/>
      </w:pPr>
      <w:bookmarkStart w:id="1436" w:name="_Toc44861777"/>
      <w:bookmarkStart w:id="1437" w:name="_Toc46399870"/>
      <w:bookmarkStart w:id="1438" w:name="_Toc46588456"/>
      <w:bookmarkStart w:id="1439" w:name="_Toc46829673"/>
      <w:bookmarkStart w:id="1440" w:name="_Toc46918817"/>
      <w:r w:rsidRPr="00A96233">
        <w:t>2.4.5</w:t>
      </w:r>
      <w:r w:rsidRPr="00A96233">
        <w:tab/>
        <w:t>Premium-based or prestige pricing</w:t>
      </w:r>
      <w:bookmarkEnd w:id="1436"/>
      <w:bookmarkEnd w:id="1437"/>
      <w:bookmarkEnd w:id="1438"/>
      <w:bookmarkEnd w:id="1439"/>
      <w:bookmarkEnd w:id="1440"/>
    </w:p>
    <w:p w14:paraId="0D7571E3" w14:textId="77777777" w:rsidR="00020828" w:rsidRPr="00A96233" w:rsidRDefault="00020828" w:rsidP="00020828"/>
    <w:p w14:paraId="6D9EC324" w14:textId="1F4A481C" w:rsidR="00020828" w:rsidRPr="00A96233" w:rsidRDefault="00020828" w:rsidP="00020828">
      <w:r w:rsidRPr="00A96233">
        <w:t xml:space="preserve">Premium pricing is used by retailers who differentiate themselves from competitors as </w:t>
      </w:r>
      <w:r w:rsidR="009D1399">
        <w:t xml:space="preserve">the </w:t>
      </w:r>
      <w:r w:rsidRPr="00A96233">
        <w:t xml:space="preserve">ones selling better or unique products and who provide premium service. This pricing strategy is, therefore, often used for exclusive, luxury items. </w:t>
      </w:r>
    </w:p>
    <w:p w14:paraId="7EB12653" w14:textId="77777777" w:rsidR="00020828" w:rsidRPr="00A96233" w:rsidRDefault="00020828" w:rsidP="00020828"/>
    <w:p w14:paraId="6D182DDE" w14:textId="77777777" w:rsidR="00020828" w:rsidRPr="00A96233" w:rsidRDefault="00020828" w:rsidP="00020828">
      <w:r w:rsidRPr="00A96233">
        <w:t>A high price is set as a way to show that the item is of high value. The practice is the practice of keeping the price artificially high to encourage favourable perceptions among buyers, based solely on the price. Premium pricing is intended to exploit the tendency for buyers to assume that expensive items enjoy an exceptional reputation or represent exceptional quality and distinction.</w:t>
      </w:r>
    </w:p>
    <w:p w14:paraId="53A49742" w14:textId="77777777" w:rsidR="00020828" w:rsidRPr="00A96233" w:rsidRDefault="00020828" w:rsidP="00020828"/>
    <w:p w14:paraId="6C4B9152" w14:textId="77777777" w:rsidR="00020828" w:rsidRPr="00A96233" w:rsidRDefault="00020828" w:rsidP="00BF623C">
      <w:r w:rsidRPr="00A96233">
        <w:t>This strategy is sometimes also called skim pricing because it is an attempt to “skim the cream” off the top of the market.</w:t>
      </w:r>
      <w:r w:rsidRPr="00A96233">
        <w:rPr>
          <w:vertAlign w:val="superscript"/>
        </w:rPr>
        <w:t>xxxiv</w:t>
      </w:r>
      <w:r w:rsidRPr="00A96233">
        <w:t xml:space="preserve"> It is used to maximise profit in areas where:</w:t>
      </w:r>
    </w:p>
    <w:p w14:paraId="2A12E888" w14:textId="77777777" w:rsidR="00020828" w:rsidRPr="00A96233" w:rsidRDefault="00020828" w:rsidP="00BF623C">
      <w:pPr>
        <w:pStyle w:val="ListParagraph"/>
        <w:numPr>
          <w:ilvl w:val="0"/>
          <w:numId w:val="305"/>
        </w:numPr>
        <w:contextualSpacing w:val="0"/>
      </w:pPr>
      <w:r w:rsidRPr="00A96233">
        <w:t>customers are happy to pay more;</w:t>
      </w:r>
    </w:p>
    <w:p w14:paraId="326F790E" w14:textId="77777777" w:rsidR="00020828" w:rsidRPr="00A96233" w:rsidRDefault="00020828" w:rsidP="00BF623C">
      <w:pPr>
        <w:pStyle w:val="ListParagraph"/>
        <w:numPr>
          <w:ilvl w:val="0"/>
          <w:numId w:val="305"/>
        </w:numPr>
        <w:contextualSpacing w:val="0"/>
      </w:pPr>
      <w:r w:rsidRPr="00A96233">
        <w:t>there are no substitutes for the product;</w:t>
      </w:r>
    </w:p>
    <w:p w14:paraId="7983EB25" w14:textId="77777777" w:rsidR="00020828" w:rsidRPr="00A96233" w:rsidRDefault="00020828" w:rsidP="00BF623C">
      <w:pPr>
        <w:pStyle w:val="ListParagraph"/>
        <w:numPr>
          <w:ilvl w:val="0"/>
          <w:numId w:val="305"/>
        </w:numPr>
        <w:contextualSpacing w:val="0"/>
      </w:pPr>
      <w:r w:rsidRPr="00A96233">
        <w:t xml:space="preserve">there are barriers to entering the market; or </w:t>
      </w:r>
    </w:p>
    <w:p w14:paraId="54E0DB35" w14:textId="77777777" w:rsidR="00020828" w:rsidRPr="00A96233" w:rsidRDefault="00020828" w:rsidP="00BF623C">
      <w:pPr>
        <w:pStyle w:val="ListParagraph"/>
        <w:numPr>
          <w:ilvl w:val="0"/>
          <w:numId w:val="305"/>
        </w:numPr>
        <w:contextualSpacing w:val="0"/>
      </w:pPr>
      <w:r w:rsidRPr="00A96233">
        <w:t xml:space="preserve">when the seller cannot save on costs by producing at a high volume. </w:t>
      </w:r>
    </w:p>
    <w:p w14:paraId="51466854" w14:textId="77777777" w:rsidR="00020828" w:rsidRPr="00A96233" w:rsidRDefault="00020828" w:rsidP="00020828"/>
    <w:p w14:paraId="151D43D2" w14:textId="77777777" w:rsidR="00020828" w:rsidRPr="00A96233" w:rsidRDefault="00020828" w:rsidP="00020828">
      <w:r w:rsidRPr="00A96233">
        <w:t xml:space="preserve">Premium segment buyers tend to consider making purchasing a means of reinforcing their social status. </w:t>
      </w:r>
    </w:p>
    <w:p w14:paraId="1EBF98F2" w14:textId="77777777" w:rsidR="00020828" w:rsidRPr="00A96233" w:rsidRDefault="00020828" w:rsidP="00020828"/>
    <w:p w14:paraId="375B4498" w14:textId="77777777" w:rsidR="00020828" w:rsidRPr="00A96233" w:rsidRDefault="00020828" w:rsidP="00020828">
      <w:pPr>
        <w:pStyle w:val="Heading3"/>
        <w:spacing w:line="360" w:lineRule="auto"/>
      </w:pPr>
      <w:bookmarkStart w:id="1441" w:name="bookmark17"/>
      <w:bookmarkStart w:id="1442" w:name="bookmark18"/>
      <w:bookmarkStart w:id="1443" w:name="_Toc44861778"/>
      <w:bookmarkStart w:id="1444" w:name="_Toc46399871"/>
      <w:bookmarkStart w:id="1445" w:name="_Toc46588457"/>
      <w:bookmarkStart w:id="1446" w:name="_Toc46829674"/>
      <w:bookmarkStart w:id="1447" w:name="_Toc46918818"/>
      <w:bookmarkEnd w:id="1441"/>
      <w:bookmarkEnd w:id="1442"/>
      <w:r w:rsidRPr="00A96233">
        <w:t>2.4.6</w:t>
      </w:r>
      <w:r w:rsidRPr="00A96233">
        <w:tab/>
        <w:t>Penetration pricing</w:t>
      </w:r>
      <w:bookmarkEnd w:id="1443"/>
      <w:bookmarkEnd w:id="1444"/>
      <w:bookmarkEnd w:id="1445"/>
      <w:bookmarkEnd w:id="1446"/>
      <w:bookmarkEnd w:id="1447"/>
      <w:r w:rsidRPr="00A96233">
        <w:t xml:space="preserve"> </w:t>
      </w:r>
    </w:p>
    <w:p w14:paraId="43635C67" w14:textId="77777777" w:rsidR="00020828" w:rsidRPr="00A96233" w:rsidRDefault="00020828" w:rsidP="00020828"/>
    <w:p w14:paraId="55DCA572" w14:textId="7FBD209A" w:rsidR="00020828" w:rsidRPr="00A96233" w:rsidRDefault="00020828" w:rsidP="00020828">
      <w:r w:rsidRPr="00A96233">
        <w:t>Penetration pricing is usually used in the introductory stage of a new product‘s life cycle. It involves pricing relatively low and accepting a lower profit margin during this stage.</w:t>
      </w:r>
    </w:p>
    <w:p w14:paraId="0CC3F1F1" w14:textId="77777777" w:rsidR="00020828" w:rsidRPr="00A96233" w:rsidRDefault="00020828" w:rsidP="00020828"/>
    <w:p w14:paraId="542550C3" w14:textId="77777777" w:rsidR="00020828" w:rsidRPr="00A96233" w:rsidRDefault="00020828" w:rsidP="00020828">
      <w:r w:rsidRPr="00A96233">
        <w:t xml:space="preserve">This pricing strategy is used to build large volumes. </w:t>
      </w:r>
    </w:p>
    <w:p w14:paraId="36983B1B" w14:textId="77777777" w:rsidR="00020828" w:rsidRPr="00A96233" w:rsidRDefault="00020828" w:rsidP="00020828"/>
    <w:p w14:paraId="092054BA" w14:textId="77777777" w:rsidR="00020828" w:rsidRPr="00A96233" w:rsidRDefault="00020828" w:rsidP="00020828">
      <w:r w:rsidRPr="00A96233">
        <w:t>In order to get larger number of customers to do a trial, the initial introductory offer is based on low price. Once the product becomes well known, the prices are set back to the normal level where they should be. Customers are usually informed that the price will only be for a special period.</w:t>
      </w:r>
    </w:p>
    <w:p w14:paraId="385F15D9" w14:textId="77777777" w:rsidR="00020828" w:rsidRPr="00A96233" w:rsidRDefault="00020828" w:rsidP="00020828"/>
    <w:p w14:paraId="32D5FB1A" w14:textId="77777777" w:rsidR="00020828" w:rsidRPr="00A96233" w:rsidRDefault="00020828" w:rsidP="00020828">
      <w:pPr>
        <w:pStyle w:val="Heading3"/>
        <w:spacing w:line="360" w:lineRule="auto"/>
      </w:pPr>
      <w:bookmarkStart w:id="1448" w:name="bookmark19"/>
      <w:bookmarkStart w:id="1449" w:name="_Toc44861779"/>
      <w:bookmarkStart w:id="1450" w:name="_Toc46399872"/>
      <w:bookmarkStart w:id="1451" w:name="_Toc46588458"/>
      <w:bookmarkStart w:id="1452" w:name="_Toc46829675"/>
      <w:bookmarkStart w:id="1453" w:name="_Toc46918819"/>
      <w:bookmarkEnd w:id="1448"/>
      <w:r w:rsidRPr="00A96233">
        <w:t>2.4.7</w:t>
      </w:r>
      <w:r w:rsidRPr="00A96233">
        <w:tab/>
        <w:t>Bundled pricing</w:t>
      </w:r>
      <w:bookmarkEnd w:id="1449"/>
      <w:bookmarkEnd w:id="1450"/>
      <w:bookmarkEnd w:id="1451"/>
      <w:bookmarkEnd w:id="1452"/>
      <w:bookmarkEnd w:id="1453"/>
    </w:p>
    <w:p w14:paraId="560EE30B" w14:textId="77777777" w:rsidR="00020828" w:rsidRPr="00A96233" w:rsidRDefault="00020828" w:rsidP="00020828">
      <w:pPr>
        <w:rPr>
          <w:color w:val="000000" w:themeColor="text1"/>
        </w:rPr>
      </w:pPr>
    </w:p>
    <w:p w14:paraId="14290B98" w14:textId="1CC878A0" w:rsidR="00020828" w:rsidRPr="00A96233" w:rsidRDefault="00020828" w:rsidP="00020828">
      <w:pPr>
        <w:rPr>
          <w:color w:val="000000" w:themeColor="text1"/>
        </w:rPr>
      </w:pPr>
      <w:r w:rsidRPr="00A96233">
        <w:rPr>
          <w:color w:val="000000" w:themeColor="text1"/>
        </w:rPr>
        <w:t xml:space="preserve">The </w:t>
      </w:r>
      <w:r w:rsidRPr="009D1399">
        <w:t>bundled</w:t>
      </w:r>
      <w:r w:rsidRPr="00A96233">
        <w:rPr>
          <w:color w:val="000000" w:themeColor="text1"/>
        </w:rPr>
        <w:t xml:space="preserve"> pricing strategy implies selling a set of products for a lower price than each of these products separately. </w:t>
      </w:r>
    </w:p>
    <w:p w14:paraId="05AE7D98" w14:textId="77777777" w:rsidR="00020828" w:rsidRPr="00A96233" w:rsidRDefault="00020828" w:rsidP="00020828">
      <w:pPr>
        <w:rPr>
          <w:color w:val="000000" w:themeColor="text1"/>
        </w:rPr>
      </w:pPr>
    </w:p>
    <w:p w14:paraId="1214EC9D" w14:textId="77777777" w:rsidR="00020828" w:rsidRPr="00A96233" w:rsidRDefault="00020828" w:rsidP="00020828">
      <w:r w:rsidRPr="00A96233">
        <w:t xml:space="preserve">Bundled pricing strategy is used to create the impression of “more for less”. </w:t>
      </w:r>
    </w:p>
    <w:p w14:paraId="47C605F2" w14:textId="77777777" w:rsidR="00020828" w:rsidRPr="00A96233" w:rsidRDefault="00020828" w:rsidP="00020828"/>
    <w:p w14:paraId="12DEF6A0" w14:textId="49C0FBE7" w:rsidR="00020828" w:rsidRPr="00A96233" w:rsidRDefault="00020828" w:rsidP="00020828">
      <w:r w:rsidRPr="00A96233">
        <w:t>The main advantages of</w:t>
      </w:r>
      <w:r w:rsidR="009D1399">
        <w:t xml:space="preserve"> the</w:t>
      </w:r>
      <w:r w:rsidRPr="00A96233">
        <w:t xml:space="preserve"> bundle pricing strategy stem from the fact that customers like purchasing products in groups, as it usually adds value to their buying experience. Shoppers also tend to enjoy avoiding frustration while choosing complementary products.</w:t>
      </w:r>
    </w:p>
    <w:p w14:paraId="0EA80636" w14:textId="77777777" w:rsidR="00020828" w:rsidRPr="00A96233" w:rsidRDefault="00020828" w:rsidP="00020828"/>
    <w:p w14:paraId="5F02EDED" w14:textId="128669E4" w:rsidR="00020828" w:rsidRPr="00A96233" w:rsidRDefault="00020828" w:rsidP="00020828">
      <w:r w:rsidRPr="00A96233">
        <w:t xml:space="preserve">The retail chain may separately offer a specific brand of shampoo for R50 and the same type of conditioner for R48. However, in order to get customers to buy both, the two may be offered as a combined bundle for R85. This bundled price lets the customers focus on the benefit of a total bundle, instead of making them nervous about spending close to R100. </w:t>
      </w:r>
    </w:p>
    <w:p w14:paraId="2D9043D1" w14:textId="77777777" w:rsidR="00BF623C" w:rsidRPr="00A96233" w:rsidRDefault="00BF623C" w:rsidP="00020828"/>
    <w:p w14:paraId="42FD3702" w14:textId="77777777" w:rsidR="00020828" w:rsidRPr="00A96233" w:rsidRDefault="00020828" w:rsidP="00020828">
      <w:pPr>
        <w:pStyle w:val="Heading3"/>
        <w:spacing w:line="360" w:lineRule="auto"/>
      </w:pPr>
      <w:bookmarkStart w:id="1454" w:name="bookmark20"/>
      <w:bookmarkStart w:id="1455" w:name="bookmark21"/>
      <w:bookmarkStart w:id="1456" w:name="_Toc44861780"/>
      <w:bookmarkStart w:id="1457" w:name="_Toc46399873"/>
      <w:bookmarkStart w:id="1458" w:name="_Toc46588459"/>
      <w:bookmarkStart w:id="1459" w:name="_Toc46829676"/>
      <w:bookmarkStart w:id="1460" w:name="_Toc46918820"/>
      <w:bookmarkEnd w:id="1454"/>
      <w:bookmarkEnd w:id="1455"/>
      <w:r w:rsidRPr="00A96233">
        <w:t>2.4.8</w:t>
      </w:r>
      <w:r w:rsidRPr="00A96233">
        <w:tab/>
        <w:t>Promotional pricing (also called high-low pricing strategy)</w:t>
      </w:r>
      <w:bookmarkEnd w:id="1456"/>
      <w:bookmarkEnd w:id="1457"/>
      <w:bookmarkEnd w:id="1458"/>
      <w:bookmarkEnd w:id="1459"/>
      <w:bookmarkEnd w:id="1460"/>
    </w:p>
    <w:p w14:paraId="07342ADC" w14:textId="77777777" w:rsidR="00020828" w:rsidRPr="00A96233" w:rsidRDefault="00020828" w:rsidP="00020828"/>
    <w:p w14:paraId="775CF94F" w14:textId="10E69911" w:rsidR="00020828" w:rsidRPr="00A96233" w:rsidRDefault="00020828" w:rsidP="00020828">
      <w:r w:rsidRPr="00A96233">
        <w:t>Promotional pricing involves</w:t>
      </w:r>
      <w:r w:rsidR="00BF623C">
        <w:t xml:space="preserve"> a</w:t>
      </w:r>
      <w:r w:rsidRPr="00A96233">
        <w:t xml:space="preserve"> temporary reduction of the price of an established product in order to increase interest in customers. This is sometimes done because the sales of the product are falling, and the company wants to renew customer interest in it. </w:t>
      </w:r>
    </w:p>
    <w:p w14:paraId="44D53F2A" w14:textId="77777777" w:rsidR="00020828" w:rsidRPr="00A96233" w:rsidRDefault="00020828" w:rsidP="00020828"/>
    <w:p w14:paraId="43E504A6" w14:textId="798AE61B" w:rsidR="00020828" w:rsidRPr="00A96233" w:rsidRDefault="00020828" w:rsidP="00020828">
      <w:r w:rsidRPr="00A96233">
        <w:t>Promotional pricing is also applied w</w:t>
      </w:r>
      <w:r w:rsidR="00BF623C">
        <w:t>h</w:t>
      </w:r>
      <w:r w:rsidRPr="00A96233">
        <w:t>en a product has gone out of fashion, or stock levels of merchandise that will not be sold again are low and the retailer wants to clear such stock.</w:t>
      </w:r>
    </w:p>
    <w:p w14:paraId="43F03EB4" w14:textId="77777777" w:rsidR="00020828" w:rsidRPr="00A96233" w:rsidRDefault="00020828" w:rsidP="00020828"/>
    <w:p w14:paraId="72A25688" w14:textId="77777777" w:rsidR="00020828" w:rsidRPr="00A96233" w:rsidRDefault="00020828" w:rsidP="00020828">
      <w:r w:rsidRPr="00A96233">
        <w:t>Promotional pricing sometimes includes a “buy-one-get-one-free” scheme. This usually increases interest in goods, so sales are also likely to increase dramatically.</w:t>
      </w:r>
    </w:p>
    <w:p w14:paraId="58DE82C3" w14:textId="77777777" w:rsidR="00020828" w:rsidRPr="00A96233" w:rsidRDefault="00020828" w:rsidP="00020828"/>
    <w:p w14:paraId="6B4B4748" w14:textId="77777777" w:rsidR="00020828" w:rsidRPr="00A96233" w:rsidRDefault="00020828" w:rsidP="00020828">
      <w:pPr>
        <w:pStyle w:val="Heading3"/>
        <w:spacing w:line="360" w:lineRule="auto"/>
      </w:pPr>
      <w:bookmarkStart w:id="1461" w:name="_Toc44861781"/>
      <w:bookmarkStart w:id="1462" w:name="_Toc46399874"/>
      <w:bookmarkStart w:id="1463" w:name="_Toc46588460"/>
      <w:bookmarkStart w:id="1464" w:name="_Toc46829677"/>
      <w:bookmarkStart w:id="1465" w:name="_Toc46918821"/>
      <w:r w:rsidRPr="00A96233">
        <w:t>2.4.9</w:t>
      </w:r>
      <w:r w:rsidRPr="00A96233">
        <w:tab/>
        <w:t>Segment-wise pricing</w:t>
      </w:r>
      <w:bookmarkEnd w:id="1461"/>
      <w:bookmarkEnd w:id="1462"/>
      <w:bookmarkEnd w:id="1463"/>
      <w:bookmarkEnd w:id="1464"/>
      <w:bookmarkEnd w:id="1465"/>
    </w:p>
    <w:p w14:paraId="41FA8A32" w14:textId="77777777" w:rsidR="00020828" w:rsidRPr="00A96233" w:rsidRDefault="00020828" w:rsidP="00020828"/>
    <w:p w14:paraId="43946F83" w14:textId="77777777" w:rsidR="00020828" w:rsidRPr="00A96233" w:rsidRDefault="00020828" w:rsidP="00020828">
      <w:r w:rsidRPr="00A96233">
        <w:t>Segment-wise pricing differentiates the price based on the target group of consumers.</w:t>
      </w:r>
    </w:p>
    <w:p w14:paraId="3086DC24" w14:textId="77777777" w:rsidR="00020828" w:rsidRPr="00A96233" w:rsidRDefault="00020828" w:rsidP="00020828"/>
    <w:p w14:paraId="40B82BF7" w14:textId="77777777" w:rsidR="00020828" w:rsidRPr="00A96233" w:rsidRDefault="00020828" w:rsidP="00020828">
      <w:pPr>
        <w:spacing w:after="120"/>
      </w:pPr>
      <w:r w:rsidRPr="00A96233">
        <w:t xml:space="preserve">For example, a number of software packages, including Microsoft Office and Microsoft Windows XP, etc., are offered at different prices in different segments of the market. </w:t>
      </w:r>
    </w:p>
    <w:p w14:paraId="747B893B" w14:textId="77777777" w:rsidR="00020828" w:rsidRPr="00A96233" w:rsidRDefault="00020828" w:rsidP="0014236E">
      <w:pPr>
        <w:pStyle w:val="ListParagraph"/>
        <w:numPr>
          <w:ilvl w:val="0"/>
          <w:numId w:val="304"/>
        </w:numPr>
        <w:spacing w:after="120"/>
        <w:contextualSpacing w:val="0"/>
      </w:pPr>
      <w:r w:rsidRPr="00A96233">
        <w:t xml:space="preserve">For the office users’ segment, the price is the highest as businesses would consider the utility of the product rather than the price when making a decision about purchase. In addition, the companies may consider purchase of multiple licences or a server version of the software, or even the professional version. </w:t>
      </w:r>
    </w:p>
    <w:p w14:paraId="424C88DB" w14:textId="60AA9E35" w:rsidR="00020828" w:rsidRPr="00A96233" w:rsidRDefault="00020828" w:rsidP="0014236E">
      <w:pPr>
        <w:pStyle w:val="ListParagraph"/>
        <w:numPr>
          <w:ilvl w:val="0"/>
          <w:numId w:val="304"/>
        </w:numPr>
        <w:spacing w:after="120"/>
        <w:contextualSpacing w:val="0"/>
      </w:pPr>
      <w:r w:rsidRPr="00A96233">
        <w:t>For individual users, the price is lower than the corporate segment price. It is usually sold as a personal version rather than professional version. Some features of the professional packages may not be available to single users.</w:t>
      </w:r>
    </w:p>
    <w:p w14:paraId="0D2B0D1B" w14:textId="0C842F99" w:rsidR="00020828" w:rsidRPr="00A96233" w:rsidRDefault="00020828" w:rsidP="0014236E">
      <w:pPr>
        <w:pStyle w:val="ListParagraph"/>
        <w:numPr>
          <w:ilvl w:val="0"/>
          <w:numId w:val="304"/>
        </w:numPr>
      </w:pPr>
      <w:r w:rsidRPr="00A96233">
        <w:t xml:space="preserve">Students are an important segment of customers but are unable to pay the full cost of such software. However, because they are seen as the future users and decision makers, who must be groomed into using this software from the first opportunity, they are offered a student version of the software at attractive prices. </w:t>
      </w:r>
    </w:p>
    <w:p w14:paraId="47A28C97" w14:textId="77777777" w:rsidR="00020828" w:rsidRPr="00A96233" w:rsidRDefault="00020828" w:rsidP="00020828"/>
    <w:p w14:paraId="41F85725" w14:textId="77777777" w:rsidR="00020828" w:rsidRPr="00A96233" w:rsidRDefault="00020828" w:rsidP="00020828">
      <w:pPr>
        <w:pStyle w:val="Heading3"/>
        <w:spacing w:line="360" w:lineRule="auto"/>
      </w:pPr>
      <w:bookmarkStart w:id="1466" w:name="_Toc44861782"/>
      <w:bookmarkStart w:id="1467" w:name="_Toc46399875"/>
      <w:bookmarkStart w:id="1468" w:name="_Toc46588461"/>
      <w:bookmarkStart w:id="1469" w:name="_Toc46829678"/>
      <w:bookmarkStart w:id="1470" w:name="_Toc46918822"/>
      <w:r w:rsidRPr="00A96233">
        <w:t>2.4.10</w:t>
      </w:r>
      <w:r w:rsidRPr="00A96233">
        <w:tab/>
        <w:t>Psychological pricing</w:t>
      </w:r>
      <w:bookmarkEnd w:id="1466"/>
      <w:bookmarkEnd w:id="1467"/>
      <w:bookmarkEnd w:id="1468"/>
      <w:bookmarkEnd w:id="1469"/>
      <w:bookmarkEnd w:id="1470"/>
    </w:p>
    <w:p w14:paraId="6F33FB8F" w14:textId="77777777" w:rsidR="00020828" w:rsidRPr="00A96233" w:rsidRDefault="00020828" w:rsidP="00020828">
      <w:pPr>
        <w:rPr>
          <w:rStyle w:val="Strong"/>
          <w:color w:val="000000" w:themeColor="text1"/>
        </w:rPr>
      </w:pPr>
    </w:p>
    <w:p w14:paraId="384683FA" w14:textId="77777777" w:rsidR="00020828" w:rsidRPr="00A96233" w:rsidRDefault="00020828" w:rsidP="00020828">
      <w:pPr>
        <w:rPr>
          <w:color w:val="000000" w:themeColor="text1"/>
        </w:rPr>
      </w:pPr>
      <w:r w:rsidRPr="00A96233">
        <w:rPr>
          <w:rStyle w:val="Strong"/>
          <w:color w:val="000000" w:themeColor="text1"/>
        </w:rPr>
        <w:t>Psychological pricing is based on the concept that various levels of prices have different psychological impacts on consumers.</w:t>
      </w:r>
      <w:r w:rsidRPr="00A96233">
        <w:rPr>
          <w:color w:val="000000" w:themeColor="text1"/>
        </w:rPr>
        <w:t xml:space="preserve"> The psychological effect is considered while pricing products to maximise revenue and profit.</w:t>
      </w:r>
    </w:p>
    <w:p w14:paraId="0441DE5F" w14:textId="77777777" w:rsidR="00020828" w:rsidRPr="00A96233" w:rsidRDefault="00020828" w:rsidP="00020828">
      <w:pPr>
        <w:rPr>
          <w:color w:val="000000" w:themeColor="text1"/>
        </w:rPr>
      </w:pPr>
    </w:p>
    <w:p w14:paraId="6DFCA01A" w14:textId="77777777" w:rsidR="00020828" w:rsidRPr="00A96233" w:rsidRDefault="00020828" w:rsidP="00020828">
      <w:pPr>
        <w:rPr>
          <w:color w:val="000000" w:themeColor="text1"/>
        </w:rPr>
      </w:pPr>
      <w:r w:rsidRPr="00A96233">
        <w:rPr>
          <w:color w:val="000000" w:themeColor="text1"/>
        </w:rPr>
        <w:t>Anchoring techniques are often used to capitalise on the concept of psychological pricing.</w:t>
      </w:r>
    </w:p>
    <w:p w14:paraId="3D458AE8" w14:textId="77777777" w:rsidR="00BF623C" w:rsidRPr="00A96233" w:rsidRDefault="00BF623C" w:rsidP="00020828">
      <w:pPr>
        <w:rPr>
          <w:color w:val="000000" w:themeColor="text1"/>
        </w:rPr>
      </w:pPr>
    </w:p>
    <w:p w14:paraId="2BC6F0D6" w14:textId="77777777" w:rsidR="00020828" w:rsidRPr="00A96233" w:rsidRDefault="00020828" w:rsidP="00020828">
      <w:pPr>
        <w:spacing w:after="120"/>
        <w:rPr>
          <w:color w:val="000000" w:themeColor="text1"/>
        </w:rPr>
      </w:pPr>
      <w:r w:rsidRPr="00A96233">
        <w:rPr>
          <w:color w:val="000000" w:themeColor="text1"/>
        </w:rPr>
        <w:t>The following are examples of anchoring techniques:</w:t>
      </w:r>
    </w:p>
    <w:p w14:paraId="0A11FCCA" w14:textId="77777777" w:rsidR="00020828" w:rsidRPr="00A96233" w:rsidRDefault="00020828" w:rsidP="0014236E">
      <w:pPr>
        <w:pStyle w:val="ListParagraph"/>
        <w:numPr>
          <w:ilvl w:val="0"/>
          <w:numId w:val="306"/>
        </w:numPr>
        <w:spacing w:after="120"/>
        <w:contextualSpacing w:val="0"/>
        <w:rPr>
          <w:rFonts w:ascii="Times New Roman" w:hAnsi="Times New Roman"/>
        </w:rPr>
      </w:pPr>
      <w:r w:rsidRPr="00A96233">
        <w:rPr>
          <w:b/>
          <w:bCs/>
        </w:rPr>
        <w:t>Price lining.</w:t>
      </w:r>
      <w:r w:rsidRPr="00A96233">
        <w:t xml:space="preserve"> If you want to sell an expensive item, put it next to an even more expensive one. </w:t>
      </w:r>
    </w:p>
    <w:p w14:paraId="6F1B89F3" w14:textId="77777777" w:rsidR="00020828" w:rsidRPr="00A96233" w:rsidRDefault="00020828" w:rsidP="0014236E">
      <w:pPr>
        <w:pStyle w:val="ListParagraph"/>
        <w:numPr>
          <w:ilvl w:val="0"/>
          <w:numId w:val="306"/>
        </w:numPr>
        <w:spacing w:after="120"/>
        <w:contextualSpacing w:val="0"/>
      </w:pPr>
      <w:r w:rsidRPr="00A96233">
        <w:rPr>
          <w:b/>
          <w:bCs/>
        </w:rPr>
        <w:t xml:space="preserve">Avoiding the same prices for similar products. </w:t>
      </w:r>
      <w:r w:rsidRPr="00A96233">
        <w:t>Research has shown that if two similar items have the same price, shoppers are less likely to purchase anything. Prices for similar products should be slightly different.</w:t>
      </w:r>
    </w:p>
    <w:p w14:paraId="0E8834CE" w14:textId="77777777" w:rsidR="00020828" w:rsidRPr="00A96233" w:rsidRDefault="00020828" w:rsidP="0014236E">
      <w:pPr>
        <w:pStyle w:val="ListParagraph"/>
        <w:numPr>
          <w:ilvl w:val="0"/>
          <w:numId w:val="306"/>
        </w:numPr>
        <w:spacing w:after="120"/>
        <w:contextualSpacing w:val="0"/>
      </w:pPr>
      <w:r w:rsidRPr="00A96233">
        <w:rPr>
          <w:b/>
          <w:bCs/>
        </w:rPr>
        <w:t>Making the prices seem smaller.</w:t>
      </w:r>
      <w:r w:rsidRPr="00A96233">
        <w:t xml:space="preserve"> The most illustrative example is that of R99.99 instead of R100. </w:t>
      </w:r>
    </w:p>
    <w:p w14:paraId="1A5E6A53" w14:textId="3EB71D4F" w:rsidR="00020828" w:rsidRPr="00A96233" w:rsidRDefault="00020828" w:rsidP="0014236E">
      <w:pPr>
        <w:pStyle w:val="ListParagraph"/>
        <w:numPr>
          <w:ilvl w:val="0"/>
          <w:numId w:val="306"/>
        </w:numPr>
      </w:pPr>
      <w:r w:rsidRPr="00A96233">
        <w:rPr>
          <w:b/>
          <w:bCs/>
        </w:rPr>
        <w:t xml:space="preserve">Use fewer syllables when advertising or displaying the price. </w:t>
      </w:r>
      <w:r w:rsidRPr="00A96233">
        <w:t xml:space="preserve">The principle is that the </w:t>
      </w:r>
      <w:r w:rsidR="006273B0" w:rsidRPr="00A96233">
        <w:t>simpler</w:t>
      </w:r>
      <w:r w:rsidRPr="00A96233">
        <w:t xml:space="preserve"> the price appears, the better. For example, R2599 is better than R2,599.00.  </w:t>
      </w:r>
    </w:p>
    <w:p w14:paraId="3321C16D" w14:textId="77777777" w:rsidR="00020828" w:rsidRPr="00A96233" w:rsidRDefault="00020828" w:rsidP="00020828">
      <w:pPr>
        <w:rPr>
          <w:color w:val="000000" w:themeColor="text1"/>
        </w:rPr>
      </w:pPr>
    </w:p>
    <w:p w14:paraId="3106532E" w14:textId="77777777" w:rsidR="00020828" w:rsidRPr="00A96233" w:rsidRDefault="00020828" w:rsidP="00020828">
      <w:pPr>
        <w:rPr>
          <w:color w:val="000000" w:themeColor="text1"/>
        </w:rPr>
      </w:pPr>
      <w:r w:rsidRPr="00A96233">
        <w:rPr>
          <w:color w:val="000000" w:themeColor="text1"/>
        </w:rPr>
        <w:t>Figure 38 demonstrates how psychological pricing impacts on buying behaviour.</w:t>
      </w:r>
      <w:r w:rsidRPr="00A96233">
        <w:rPr>
          <w:color w:val="000000" w:themeColor="text1"/>
          <w:vertAlign w:val="superscript"/>
        </w:rPr>
        <w:t>xxxv</w:t>
      </w:r>
    </w:p>
    <w:p w14:paraId="5AB1EAB8" w14:textId="77777777" w:rsidR="00020828" w:rsidRPr="00A96233" w:rsidRDefault="00020828" w:rsidP="00020828">
      <w:pPr>
        <w:rPr>
          <w:color w:val="000000" w:themeColor="text1"/>
        </w:rPr>
      </w:pPr>
    </w:p>
    <w:p w14:paraId="76867AF8" w14:textId="77777777" w:rsidR="00020828" w:rsidRPr="00A96233" w:rsidRDefault="00020828" w:rsidP="00020828">
      <w:pPr>
        <w:jc w:val="center"/>
        <w:rPr>
          <w:color w:val="000000" w:themeColor="text1"/>
        </w:rPr>
      </w:pPr>
      <w:r w:rsidRPr="00A96233">
        <w:rPr>
          <w:noProof/>
        </w:rPr>
        <w:drawing>
          <wp:inline distT="0" distB="0" distL="0" distR="0" wp14:anchorId="29B3E519" wp14:editId="0DD8C7E0">
            <wp:extent cx="3046880" cy="2170564"/>
            <wp:effectExtent l="19050" t="19050" r="20320" b="2032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147159" cy="2242001"/>
                    </a:xfrm>
                    <a:prstGeom prst="rect">
                      <a:avLst/>
                    </a:prstGeom>
                    <a:ln>
                      <a:solidFill>
                        <a:srgbClr val="0070C0"/>
                      </a:solidFill>
                    </a:ln>
                  </pic:spPr>
                </pic:pic>
              </a:graphicData>
            </a:graphic>
          </wp:inline>
        </w:drawing>
      </w:r>
    </w:p>
    <w:p w14:paraId="20286C0A" w14:textId="77777777" w:rsidR="00020828" w:rsidRPr="00A96233" w:rsidRDefault="00020828" w:rsidP="00020828">
      <w:pPr>
        <w:pStyle w:val="Caption"/>
        <w:spacing w:before="0" w:after="0" w:line="360" w:lineRule="auto"/>
        <w:rPr>
          <w:lang w:val="en-GB"/>
        </w:rPr>
      </w:pPr>
      <w:r w:rsidRPr="00A96233">
        <w:rPr>
          <w:lang w:val="en-GB"/>
        </w:rPr>
        <w:t>figure 38: impact of psychological pricing on buying behaviour</w:t>
      </w:r>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40A49895" w14:textId="77777777" w:rsidTr="00863848">
        <w:tc>
          <w:tcPr>
            <w:tcW w:w="783" w:type="pct"/>
            <w:shd w:val="clear" w:color="auto" w:fill="auto"/>
          </w:tcPr>
          <w:p w14:paraId="386C3E04" w14:textId="77777777" w:rsidR="00020828" w:rsidRPr="00A96233" w:rsidRDefault="00020828" w:rsidP="00863848">
            <w:pPr>
              <w:jc w:val="center"/>
            </w:pPr>
            <w:bookmarkStart w:id="1471" w:name="_Toc44861783"/>
            <w:r w:rsidRPr="00A96233">
              <w:rPr>
                <w:noProof/>
              </w:rPr>
              <w:drawing>
                <wp:inline distT="0" distB="0" distL="0" distR="0" wp14:anchorId="4BF563FF" wp14:editId="200A1B8F">
                  <wp:extent cx="467280" cy="468000"/>
                  <wp:effectExtent l="0" t="0" r="9525" b="8255"/>
                  <wp:docPr id="1387" name="Picture 13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4217" w:type="pct"/>
            <w:shd w:val="clear" w:color="auto" w:fill="auto"/>
            <w:vAlign w:val="center"/>
          </w:tcPr>
          <w:p w14:paraId="2B93E0DE" w14:textId="77777777" w:rsidR="00020828" w:rsidRPr="00A96233" w:rsidRDefault="00020828" w:rsidP="00863848">
            <w:pPr>
              <w:spacing w:after="120"/>
              <w:rPr>
                <w:b/>
                <w:bCs/>
              </w:rPr>
            </w:pPr>
            <w:r w:rsidRPr="00A96233">
              <w:rPr>
                <w:b/>
                <w:bCs/>
              </w:rPr>
              <w:t>Activity 49 (KM03KT02 IAC0201)</w:t>
            </w:r>
          </w:p>
          <w:p w14:paraId="63266E14" w14:textId="77777777" w:rsidR="00020828" w:rsidRPr="00A96233" w:rsidRDefault="00020828" w:rsidP="00863848">
            <w:pPr>
              <w:spacing w:after="120"/>
            </w:pPr>
            <w:r w:rsidRPr="00A96233">
              <w:t>Please complete the activity in your workbook.</w:t>
            </w:r>
          </w:p>
          <w:p w14:paraId="5459CF67" w14:textId="77777777" w:rsidR="00020828" w:rsidRPr="00A96233" w:rsidRDefault="00020828" w:rsidP="00BF623C">
            <w:pPr>
              <w:spacing w:after="120"/>
            </w:pPr>
            <w:r w:rsidRPr="00A96233">
              <w:t>Tick the pricing strategies you use, in line with the requirements of the company you represent. Then give a description of the strategy and explain how you use it.</w:t>
            </w:r>
          </w:p>
          <w:tbl>
            <w:tblPr>
              <w:tblStyle w:val="TableGrid"/>
              <w:tblW w:w="0" w:type="auto"/>
              <w:tblInd w:w="36" w:type="dxa"/>
              <w:tblCellMar>
                <w:top w:w="108" w:type="dxa"/>
                <w:bottom w:w="108" w:type="dxa"/>
              </w:tblCellMar>
              <w:tblLook w:val="04A0" w:firstRow="1" w:lastRow="0" w:firstColumn="1" w:lastColumn="0" w:noHBand="0" w:noVBand="1"/>
            </w:tblPr>
            <w:tblGrid>
              <w:gridCol w:w="1971"/>
              <w:gridCol w:w="795"/>
              <w:gridCol w:w="2046"/>
              <w:gridCol w:w="2514"/>
            </w:tblGrid>
            <w:tr w:rsidR="00020828" w:rsidRPr="00BF623C" w14:paraId="6A38327F" w14:textId="77777777" w:rsidTr="00863848">
              <w:tc>
                <w:tcPr>
                  <w:tcW w:w="1971" w:type="dxa"/>
                </w:tcPr>
                <w:p w14:paraId="237DBFA3" w14:textId="77777777" w:rsidR="00020828" w:rsidRPr="00BF623C" w:rsidRDefault="00020828" w:rsidP="003774A7">
                  <w:pPr>
                    <w:jc w:val="center"/>
                    <w:rPr>
                      <w:b/>
                      <w:bCs/>
                      <w:sz w:val="17"/>
                      <w:szCs w:val="17"/>
                    </w:rPr>
                  </w:pPr>
                  <w:r w:rsidRPr="00BF623C">
                    <w:rPr>
                      <w:b/>
                      <w:bCs/>
                      <w:sz w:val="17"/>
                      <w:szCs w:val="17"/>
                    </w:rPr>
                    <w:t>Pricing strategy</w:t>
                  </w:r>
                </w:p>
              </w:tc>
              <w:tc>
                <w:tcPr>
                  <w:tcW w:w="795" w:type="dxa"/>
                </w:tcPr>
                <w:p w14:paraId="2A2D9FF1" w14:textId="77777777" w:rsidR="00020828" w:rsidRPr="00BF623C" w:rsidRDefault="00020828" w:rsidP="003774A7">
                  <w:pPr>
                    <w:jc w:val="center"/>
                    <w:rPr>
                      <w:b/>
                      <w:bCs/>
                      <w:sz w:val="17"/>
                      <w:szCs w:val="17"/>
                    </w:rPr>
                  </w:pPr>
                  <w:r w:rsidRPr="00BF623C">
                    <w:rPr>
                      <w:b/>
                      <w:bCs/>
                      <w:sz w:val="17"/>
                      <w:szCs w:val="17"/>
                    </w:rPr>
                    <w:t>Used?</w:t>
                  </w:r>
                </w:p>
              </w:tc>
              <w:tc>
                <w:tcPr>
                  <w:tcW w:w="2046" w:type="dxa"/>
                </w:tcPr>
                <w:p w14:paraId="335D9E38" w14:textId="77777777" w:rsidR="00020828" w:rsidRPr="00BF623C" w:rsidRDefault="00020828" w:rsidP="003774A7">
                  <w:pPr>
                    <w:jc w:val="center"/>
                    <w:rPr>
                      <w:b/>
                      <w:bCs/>
                      <w:sz w:val="17"/>
                      <w:szCs w:val="17"/>
                    </w:rPr>
                  </w:pPr>
                  <w:r w:rsidRPr="00BF623C">
                    <w:rPr>
                      <w:b/>
                      <w:bCs/>
                      <w:sz w:val="17"/>
                      <w:szCs w:val="17"/>
                    </w:rPr>
                    <w:t>Description</w:t>
                  </w:r>
                </w:p>
              </w:tc>
              <w:tc>
                <w:tcPr>
                  <w:tcW w:w="2514" w:type="dxa"/>
                </w:tcPr>
                <w:p w14:paraId="298B90A1" w14:textId="77777777" w:rsidR="00020828" w:rsidRPr="00BF623C" w:rsidRDefault="00020828" w:rsidP="003774A7">
                  <w:pPr>
                    <w:jc w:val="center"/>
                    <w:rPr>
                      <w:b/>
                      <w:bCs/>
                      <w:sz w:val="17"/>
                      <w:szCs w:val="17"/>
                    </w:rPr>
                  </w:pPr>
                  <w:r w:rsidRPr="00BF623C">
                    <w:rPr>
                      <w:b/>
                      <w:bCs/>
                      <w:sz w:val="17"/>
                      <w:szCs w:val="17"/>
                    </w:rPr>
                    <w:t>How used</w:t>
                  </w:r>
                </w:p>
              </w:tc>
            </w:tr>
            <w:tr w:rsidR="00020828" w:rsidRPr="00BF623C" w14:paraId="741F5898" w14:textId="77777777" w:rsidTr="00863848">
              <w:tc>
                <w:tcPr>
                  <w:tcW w:w="1971" w:type="dxa"/>
                </w:tcPr>
                <w:p w14:paraId="08F63351" w14:textId="77777777" w:rsidR="00020828" w:rsidRPr="00BF623C" w:rsidRDefault="00020828" w:rsidP="003774A7">
                  <w:pPr>
                    <w:rPr>
                      <w:sz w:val="17"/>
                      <w:szCs w:val="17"/>
                    </w:rPr>
                  </w:pPr>
                  <w:r w:rsidRPr="00BF623C">
                    <w:rPr>
                      <w:sz w:val="17"/>
                      <w:szCs w:val="17"/>
                    </w:rPr>
                    <w:t>Cost-based strategy</w:t>
                  </w:r>
                </w:p>
              </w:tc>
              <w:tc>
                <w:tcPr>
                  <w:tcW w:w="795" w:type="dxa"/>
                </w:tcPr>
                <w:p w14:paraId="681B6398" w14:textId="77777777" w:rsidR="00020828" w:rsidRPr="00BF623C" w:rsidRDefault="00020828" w:rsidP="003774A7">
                  <w:pPr>
                    <w:rPr>
                      <w:sz w:val="17"/>
                      <w:szCs w:val="17"/>
                    </w:rPr>
                  </w:pPr>
                </w:p>
              </w:tc>
              <w:tc>
                <w:tcPr>
                  <w:tcW w:w="2046" w:type="dxa"/>
                </w:tcPr>
                <w:p w14:paraId="7DC8AEC2" w14:textId="77777777" w:rsidR="00020828" w:rsidRPr="00BF623C" w:rsidRDefault="00020828" w:rsidP="003774A7">
                  <w:pPr>
                    <w:rPr>
                      <w:sz w:val="17"/>
                      <w:szCs w:val="17"/>
                    </w:rPr>
                  </w:pPr>
                </w:p>
              </w:tc>
              <w:tc>
                <w:tcPr>
                  <w:tcW w:w="2514" w:type="dxa"/>
                </w:tcPr>
                <w:p w14:paraId="16E541F0" w14:textId="77777777" w:rsidR="00020828" w:rsidRPr="00BF623C" w:rsidRDefault="00020828" w:rsidP="003774A7">
                  <w:pPr>
                    <w:rPr>
                      <w:sz w:val="17"/>
                      <w:szCs w:val="17"/>
                    </w:rPr>
                  </w:pPr>
                </w:p>
              </w:tc>
            </w:tr>
            <w:tr w:rsidR="00020828" w:rsidRPr="00BF623C" w14:paraId="0F0BA049" w14:textId="77777777" w:rsidTr="00863848">
              <w:tc>
                <w:tcPr>
                  <w:tcW w:w="1971" w:type="dxa"/>
                </w:tcPr>
                <w:p w14:paraId="7196B933" w14:textId="77777777" w:rsidR="00020828" w:rsidRPr="00BF623C" w:rsidRDefault="00020828" w:rsidP="003774A7">
                  <w:pPr>
                    <w:rPr>
                      <w:sz w:val="17"/>
                      <w:szCs w:val="17"/>
                    </w:rPr>
                  </w:pPr>
                  <w:r w:rsidRPr="00BF623C">
                    <w:rPr>
                      <w:sz w:val="17"/>
                      <w:szCs w:val="17"/>
                    </w:rPr>
                    <w:t>Demand-based pricing</w:t>
                  </w:r>
                </w:p>
              </w:tc>
              <w:tc>
                <w:tcPr>
                  <w:tcW w:w="795" w:type="dxa"/>
                </w:tcPr>
                <w:p w14:paraId="3E4BCEA4" w14:textId="77777777" w:rsidR="00020828" w:rsidRPr="00BF623C" w:rsidRDefault="00020828" w:rsidP="003774A7">
                  <w:pPr>
                    <w:rPr>
                      <w:sz w:val="17"/>
                      <w:szCs w:val="17"/>
                    </w:rPr>
                  </w:pPr>
                </w:p>
              </w:tc>
              <w:tc>
                <w:tcPr>
                  <w:tcW w:w="2046" w:type="dxa"/>
                </w:tcPr>
                <w:p w14:paraId="7D433FD1" w14:textId="77777777" w:rsidR="00020828" w:rsidRPr="00BF623C" w:rsidRDefault="00020828" w:rsidP="003774A7">
                  <w:pPr>
                    <w:rPr>
                      <w:sz w:val="17"/>
                      <w:szCs w:val="17"/>
                    </w:rPr>
                  </w:pPr>
                </w:p>
              </w:tc>
              <w:tc>
                <w:tcPr>
                  <w:tcW w:w="2514" w:type="dxa"/>
                </w:tcPr>
                <w:p w14:paraId="17F437C1" w14:textId="77777777" w:rsidR="00020828" w:rsidRPr="00BF623C" w:rsidRDefault="00020828" w:rsidP="003774A7">
                  <w:pPr>
                    <w:rPr>
                      <w:sz w:val="17"/>
                      <w:szCs w:val="17"/>
                    </w:rPr>
                  </w:pPr>
                </w:p>
              </w:tc>
            </w:tr>
            <w:tr w:rsidR="00020828" w:rsidRPr="00BF623C" w14:paraId="389ED3B0" w14:textId="77777777" w:rsidTr="00863848">
              <w:tc>
                <w:tcPr>
                  <w:tcW w:w="1971" w:type="dxa"/>
                </w:tcPr>
                <w:p w14:paraId="4C10DAB3" w14:textId="77777777" w:rsidR="00020828" w:rsidRPr="00BF623C" w:rsidRDefault="00020828" w:rsidP="003774A7">
                  <w:pPr>
                    <w:rPr>
                      <w:sz w:val="17"/>
                      <w:szCs w:val="17"/>
                    </w:rPr>
                  </w:pPr>
                  <w:r w:rsidRPr="00BF623C">
                    <w:rPr>
                      <w:sz w:val="17"/>
                      <w:szCs w:val="17"/>
                    </w:rPr>
                    <w:t>Competition-based pricing</w:t>
                  </w:r>
                </w:p>
              </w:tc>
              <w:tc>
                <w:tcPr>
                  <w:tcW w:w="795" w:type="dxa"/>
                </w:tcPr>
                <w:p w14:paraId="3DA2D820" w14:textId="77777777" w:rsidR="00020828" w:rsidRPr="00BF623C" w:rsidRDefault="00020828" w:rsidP="003774A7">
                  <w:pPr>
                    <w:rPr>
                      <w:sz w:val="17"/>
                      <w:szCs w:val="17"/>
                    </w:rPr>
                  </w:pPr>
                </w:p>
              </w:tc>
              <w:tc>
                <w:tcPr>
                  <w:tcW w:w="2046" w:type="dxa"/>
                </w:tcPr>
                <w:p w14:paraId="2B4A07F6" w14:textId="77777777" w:rsidR="00020828" w:rsidRPr="00BF623C" w:rsidRDefault="00020828" w:rsidP="003774A7">
                  <w:pPr>
                    <w:rPr>
                      <w:sz w:val="17"/>
                      <w:szCs w:val="17"/>
                    </w:rPr>
                  </w:pPr>
                </w:p>
              </w:tc>
              <w:tc>
                <w:tcPr>
                  <w:tcW w:w="2514" w:type="dxa"/>
                </w:tcPr>
                <w:p w14:paraId="52203505" w14:textId="77777777" w:rsidR="00020828" w:rsidRPr="00BF623C" w:rsidRDefault="00020828" w:rsidP="003774A7">
                  <w:pPr>
                    <w:rPr>
                      <w:sz w:val="17"/>
                      <w:szCs w:val="17"/>
                    </w:rPr>
                  </w:pPr>
                </w:p>
              </w:tc>
            </w:tr>
            <w:tr w:rsidR="00020828" w:rsidRPr="00BF623C" w14:paraId="6A0C542E" w14:textId="77777777" w:rsidTr="00863848">
              <w:tc>
                <w:tcPr>
                  <w:tcW w:w="1971" w:type="dxa"/>
                </w:tcPr>
                <w:p w14:paraId="402BDCBB" w14:textId="77777777" w:rsidR="00020828" w:rsidRPr="00BF623C" w:rsidRDefault="00020828" w:rsidP="003774A7">
                  <w:pPr>
                    <w:rPr>
                      <w:sz w:val="17"/>
                      <w:szCs w:val="17"/>
                    </w:rPr>
                  </w:pPr>
                  <w:r w:rsidRPr="00BF623C">
                    <w:rPr>
                      <w:sz w:val="17"/>
                      <w:szCs w:val="17"/>
                    </w:rPr>
                    <w:t>Value-based pricing</w:t>
                  </w:r>
                </w:p>
              </w:tc>
              <w:tc>
                <w:tcPr>
                  <w:tcW w:w="795" w:type="dxa"/>
                </w:tcPr>
                <w:p w14:paraId="6DBFCAF2" w14:textId="77777777" w:rsidR="00020828" w:rsidRPr="00BF623C" w:rsidRDefault="00020828" w:rsidP="003774A7">
                  <w:pPr>
                    <w:rPr>
                      <w:sz w:val="17"/>
                      <w:szCs w:val="17"/>
                    </w:rPr>
                  </w:pPr>
                </w:p>
              </w:tc>
              <w:tc>
                <w:tcPr>
                  <w:tcW w:w="2046" w:type="dxa"/>
                </w:tcPr>
                <w:p w14:paraId="71D99E05" w14:textId="77777777" w:rsidR="00020828" w:rsidRPr="00BF623C" w:rsidRDefault="00020828" w:rsidP="003774A7">
                  <w:pPr>
                    <w:rPr>
                      <w:sz w:val="17"/>
                      <w:szCs w:val="17"/>
                    </w:rPr>
                  </w:pPr>
                </w:p>
              </w:tc>
              <w:tc>
                <w:tcPr>
                  <w:tcW w:w="2514" w:type="dxa"/>
                </w:tcPr>
                <w:p w14:paraId="44902C9D" w14:textId="77777777" w:rsidR="00020828" w:rsidRPr="00BF623C" w:rsidRDefault="00020828" w:rsidP="003774A7">
                  <w:pPr>
                    <w:rPr>
                      <w:sz w:val="17"/>
                      <w:szCs w:val="17"/>
                    </w:rPr>
                  </w:pPr>
                </w:p>
              </w:tc>
            </w:tr>
            <w:tr w:rsidR="00020828" w:rsidRPr="00BF623C" w14:paraId="3F3568FF" w14:textId="77777777" w:rsidTr="00863848">
              <w:tc>
                <w:tcPr>
                  <w:tcW w:w="1971" w:type="dxa"/>
                </w:tcPr>
                <w:p w14:paraId="76065E0C" w14:textId="77777777" w:rsidR="00020828" w:rsidRPr="00BF623C" w:rsidRDefault="00020828" w:rsidP="003774A7">
                  <w:pPr>
                    <w:rPr>
                      <w:sz w:val="17"/>
                      <w:szCs w:val="17"/>
                    </w:rPr>
                  </w:pPr>
                  <w:r w:rsidRPr="00BF623C">
                    <w:rPr>
                      <w:sz w:val="17"/>
                      <w:szCs w:val="17"/>
                    </w:rPr>
                    <w:t>Premium-based pricing</w:t>
                  </w:r>
                </w:p>
              </w:tc>
              <w:tc>
                <w:tcPr>
                  <w:tcW w:w="795" w:type="dxa"/>
                </w:tcPr>
                <w:p w14:paraId="6D52DD6E" w14:textId="77777777" w:rsidR="00020828" w:rsidRPr="00BF623C" w:rsidRDefault="00020828" w:rsidP="003774A7">
                  <w:pPr>
                    <w:rPr>
                      <w:sz w:val="17"/>
                      <w:szCs w:val="17"/>
                    </w:rPr>
                  </w:pPr>
                </w:p>
              </w:tc>
              <w:tc>
                <w:tcPr>
                  <w:tcW w:w="2046" w:type="dxa"/>
                </w:tcPr>
                <w:p w14:paraId="1F05B488" w14:textId="77777777" w:rsidR="00020828" w:rsidRPr="00BF623C" w:rsidRDefault="00020828" w:rsidP="003774A7">
                  <w:pPr>
                    <w:rPr>
                      <w:sz w:val="17"/>
                      <w:szCs w:val="17"/>
                    </w:rPr>
                  </w:pPr>
                </w:p>
              </w:tc>
              <w:tc>
                <w:tcPr>
                  <w:tcW w:w="2514" w:type="dxa"/>
                </w:tcPr>
                <w:p w14:paraId="38EB8AB7" w14:textId="77777777" w:rsidR="00020828" w:rsidRPr="00BF623C" w:rsidRDefault="00020828" w:rsidP="003774A7">
                  <w:pPr>
                    <w:rPr>
                      <w:sz w:val="17"/>
                      <w:szCs w:val="17"/>
                    </w:rPr>
                  </w:pPr>
                </w:p>
              </w:tc>
            </w:tr>
            <w:tr w:rsidR="00020828" w:rsidRPr="00BF623C" w14:paraId="3C4AEEDC" w14:textId="77777777" w:rsidTr="00863848">
              <w:tc>
                <w:tcPr>
                  <w:tcW w:w="1971" w:type="dxa"/>
                </w:tcPr>
                <w:p w14:paraId="7F09C24B" w14:textId="77777777" w:rsidR="00020828" w:rsidRPr="00BF623C" w:rsidRDefault="00020828" w:rsidP="003774A7">
                  <w:pPr>
                    <w:rPr>
                      <w:sz w:val="17"/>
                      <w:szCs w:val="17"/>
                    </w:rPr>
                  </w:pPr>
                  <w:r w:rsidRPr="00BF623C">
                    <w:rPr>
                      <w:sz w:val="17"/>
                      <w:szCs w:val="17"/>
                    </w:rPr>
                    <w:t>Penetration pricing</w:t>
                  </w:r>
                </w:p>
              </w:tc>
              <w:tc>
                <w:tcPr>
                  <w:tcW w:w="795" w:type="dxa"/>
                </w:tcPr>
                <w:p w14:paraId="346FB846" w14:textId="77777777" w:rsidR="00020828" w:rsidRPr="00BF623C" w:rsidRDefault="00020828" w:rsidP="003774A7">
                  <w:pPr>
                    <w:rPr>
                      <w:sz w:val="17"/>
                      <w:szCs w:val="17"/>
                    </w:rPr>
                  </w:pPr>
                </w:p>
              </w:tc>
              <w:tc>
                <w:tcPr>
                  <w:tcW w:w="2046" w:type="dxa"/>
                </w:tcPr>
                <w:p w14:paraId="3CFD272D" w14:textId="77777777" w:rsidR="00020828" w:rsidRPr="00BF623C" w:rsidRDefault="00020828" w:rsidP="003774A7">
                  <w:pPr>
                    <w:rPr>
                      <w:sz w:val="17"/>
                      <w:szCs w:val="17"/>
                    </w:rPr>
                  </w:pPr>
                </w:p>
              </w:tc>
              <w:tc>
                <w:tcPr>
                  <w:tcW w:w="2514" w:type="dxa"/>
                </w:tcPr>
                <w:p w14:paraId="56D4C9B4" w14:textId="77777777" w:rsidR="00020828" w:rsidRPr="00BF623C" w:rsidRDefault="00020828" w:rsidP="003774A7">
                  <w:pPr>
                    <w:rPr>
                      <w:sz w:val="17"/>
                      <w:szCs w:val="17"/>
                    </w:rPr>
                  </w:pPr>
                </w:p>
              </w:tc>
            </w:tr>
            <w:tr w:rsidR="00020828" w:rsidRPr="00BF623C" w14:paraId="012E73C3" w14:textId="77777777" w:rsidTr="00863848">
              <w:tc>
                <w:tcPr>
                  <w:tcW w:w="1971" w:type="dxa"/>
                </w:tcPr>
                <w:p w14:paraId="21BA3A0D" w14:textId="77777777" w:rsidR="00020828" w:rsidRPr="00BF623C" w:rsidRDefault="00020828" w:rsidP="003774A7">
                  <w:pPr>
                    <w:rPr>
                      <w:sz w:val="17"/>
                      <w:szCs w:val="17"/>
                    </w:rPr>
                  </w:pPr>
                  <w:r w:rsidRPr="00BF623C">
                    <w:rPr>
                      <w:sz w:val="17"/>
                      <w:szCs w:val="17"/>
                    </w:rPr>
                    <w:t>Bundled pricing</w:t>
                  </w:r>
                </w:p>
              </w:tc>
              <w:tc>
                <w:tcPr>
                  <w:tcW w:w="795" w:type="dxa"/>
                </w:tcPr>
                <w:p w14:paraId="0051CD2F" w14:textId="77777777" w:rsidR="00020828" w:rsidRPr="00BF623C" w:rsidRDefault="00020828" w:rsidP="003774A7">
                  <w:pPr>
                    <w:rPr>
                      <w:sz w:val="17"/>
                      <w:szCs w:val="17"/>
                    </w:rPr>
                  </w:pPr>
                </w:p>
              </w:tc>
              <w:tc>
                <w:tcPr>
                  <w:tcW w:w="2046" w:type="dxa"/>
                </w:tcPr>
                <w:p w14:paraId="5D3929FD" w14:textId="77777777" w:rsidR="00020828" w:rsidRPr="00BF623C" w:rsidRDefault="00020828" w:rsidP="003774A7">
                  <w:pPr>
                    <w:rPr>
                      <w:sz w:val="17"/>
                      <w:szCs w:val="17"/>
                    </w:rPr>
                  </w:pPr>
                </w:p>
              </w:tc>
              <w:tc>
                <w:tcPr>
                  <w:tcW w:w="2514" w:type="dxa"/>
                </w:tcPr>
                <w:p w14:paraId="750CA54D" w14:textId="77777777" w:rsidR="00020828" w:rsidRPr="00BF623C" w:rsidRDefault="00020828" w:rsidP="003774A7">
                  <w:pPr>
                    <w:rPr>
                      <w:sz w:val="17"/>
                      <w:szCs w:val="17"/>
                    </w:rPr>
                  </w:pPr>
                </w:p>
              </w:tc>
            </w:tr>
            <w:tr w:rsidR="00020828" w:rsidRPr="00BF623C" w14:paraId="143EDD18" w14:textId="77777777" w:rsidTr="00863848">
              <w:tc>
                <w:tcPr>
                  <w:tcW w:w="1971" w:type="dxa"/>
                </w:tcPr>
                <w:p w14:paraId="6E1BABD2" w14:textId="77777777" w:rsidR="00020828" w:rsidRPr="00BF623C" w:rsidRDefault="00020828" w:rsidP="003774A7">
                  <w:pPr>
                    <w:rPr>
                      <w:sz w:val="17"/>
                      <w:szCs w:val="17"/>
                    </w:rPr>
                  </w:pPr>
                  <w:r w:rsidRPr="00BF623C">
                    <w:rPr>
                      <w:sz w:val="17"/>
                      <w:szCs w:val="17"/>
                    </w:rPr>
                    <w:t>Promotional pricing</w:t>
                  </w:r>
                </w:p>
              </w:tc>
              <w:tc>
                <w:tcPr>
                  <w:tcW w:w="795" w:type="dxa"/>
                </w:tcPr>
                <w:p w14:paraId="369B8908" w14:textId="77777777" w:rsidR="00020828" w:rsidRPr="00BF623C" w:rsidRDefault="00020828" w:rsidP="003774A7">
                  <w:pPr>
                    <w:rPr>
                      <w:sz w:val="17"/>
                      <w:szCs w:val="17"/>
                    </w:rPr>
                  </w:pPr>
                </w:p>
              </w:tc>
              <w:tc>
                <w:tcPr>
                  <w:tcW w:w="2046" w:type="dxa"/>
                </w:tcPr>
                <w:p w14:paraId="07E4D2F3" w14:textId="77777777" w:rsidR="00020828" w:rsidRPr="00BF623C" w:rsidRDefault="00020828" w:rsidP="003774A7">
                  <w:pPr>
                    <w:rPr>
                      <w:sz w:val="17"/>
                      <w:szCs w:val="17"/>
                    </w:rPr>
                  </w:pPr>
                </w:p>
              </w:tc>
              <w:tc>
                <w:tcPr>
                  <w:tcW w:w="2514" w:type="dxa"/>
                </w:tcPr>
                <w:p w14:paraId="707D5BFD" w14:textId="77777777" w:rsidR="00020828" w:rsidRPr="00BF623C" w:rsidRDefault="00020828" w:rsidP="003774A7">
                  <w:pPr>
                    <w:rPr>
                      <w:sz w:val="17"/>
                      <w:szCs w:val="17"/>
                    </w:rPr>
                  </w:pPr>
                </w:p>
              </w:tc>
            </w:tr>
            <w:tr w:rsidR="00020828" w:rsidRPr="00BF623C" w14:paraId="4A8AF936" w14:textId="77777777" w:rsidTr="00863848">
              <w:tc>
                <w:tcPr>
                  <w:tcW w:w="1971" w:type="dxa"/>
                </w:tcPr>
                <w:p w14:paraId="4AB48FA6" w14:textId="77777777" w:rsidR="00020828" w:rsidRPr="00BF623C" w:rsidRDefault="00020828" w:rsidP="003774A7">
                  <w:pPr>
                    <w:rPr>
                      <w:sz w:val="17"/>
                      <w:szCs w:val="17"/>
                    </w:rPr>
                  </w:pPr>
                  <w:r w:rsidRPr="00BF623C">
                    <w:rPr>
                      <w:sz w:val="17"/>
                      <w:szCs w:val="17"/>
                    </w:rPr>
                    <w:t>Segment-based pricing</w:t>
                  </w:r>
                </w:p>
              </w:tc>
              <w:tc>
                <w:tcPr>
                  <w:tcW w:w="795" w:type="dxa"/>
                </w:tcPr>
                <w:p w14:paraId="0BF7BA69" w14:textId="77777777" w:rsidR="00020828" w:rsidRPr="00BF623C" w:rsidRDefault="00020828" w:rsidP="003774A7">
                  <w:pPr>
                    <w:rPr>
                      <w:sz w:val="17"/>
                      <w:szCs w:val="17"/>
                    </w:rPr>
                  </w:pPr>
                </w:p>
              </w:tc>
              <w:tc>
                <w:tcPr>
                  <w:tcW w:w="2046" w:type="dxa"/>
                </w:tcPr>
                <w:p w14:paraId="39B6FF39" w14:textId="77777777" w:rsidR="00020828" w:rsidRPr="00BF623C" w:rsidRDefault="00020828" w:rsidP="003774A7">
                  <w:pPr>
                    <w:rPr>
                      <w:sz w:val="17"/>
                      <w:szCs w:val="17"/>
                    </w:rPr>
                  </w:pPr>
                </w:p>
              </w:tc>
              <w:tc>
                <w:tcPr>
                  <w:tcW w:w="2514" w:type="dxa"/>
                </w:tcPr>
                <w:p w14:paraId="3C6A0693" w14:textId="77777777" w:rsidR="00020828" w:rsidRPr="00BF623C" w:rsidRDefault="00020828" w:rsidP="003774A7">
                  <w:pPr>
                    <w:rPr>
                      <w:sz w:val="17"/>
                      <w:szCs w:val="17"/>
                    </w:rPr>
                  </w:pPr>
                </w:p>
              </w:tc>
            </w:tr>
            <w:tr w:rsidR="00020828" w:rsidRPr="00BF623C" w14:paraId="740382A6" w14:textId="77777777" w:rsidTr="00863848">
              <w:tc>
                <w:tcPr>
                  <w:tcW w:w="1971" w:type="dxa"/>
                </w:tcPr>
                <w:p w14:paraId="50877537" w14:textId="77777777" w:rsidR="00020828" w:rsidRPr="00BF623C" w:rsidRDefault="00020828" w:rsidP="003774A7">
                  <w:pPr>
                    <w:rPr>
                      <w:sz w:val="17"/>
                      <w:szCs w:val="17"/>
                    </w:rPr>
                  </w:pPr>
                  <w:r w:rsidRPr="00BF623C">
                    <w:rPr>
                      <w:sz w:val="17"/>
                      <w:szCs w:val="17"/>
                    </w:rPr>
                    <w:t>Psychological pricing</w:t>
                  </w:r>
                </w:p>
              </w:tc>
              <w:tc>
                <w:tcPr>
                  <w:tcW w:w="795" w:type="dxa"/>
                </w:tcPr>
                <w:p w14:paraId="77A8AEB2" w14:textId="77777777" w:rsidR="00020828" w:rsidRPr="00BF623C" w:rsidRDefault="00020828" w:rsidP="003774A7">
                  <w:pPr>
                    <w:rPr>
                      <w:sz w:val="17"/>
                      <w:szCs w:val="17"/>
                    </w:rPr>
                  </w:pPr>
                </w:p>
              </w:tc>
              <w:tc>
                <w:tcPr>
                  <w:tcW w:w="2046" w:type="dxa"/>
                </w:tcPr>
                <w:p w14:paraId="1D42DC33" w14:textId="77777777" w:rsidR="00020828" w:rsidRPr="00BF623C" w:rsidRDefault="00020828" w:rsidP="003774A7">
                  <w:pPr>
                    <w:rPr>
                      <w:sz w:val="17"/>
                      <w:szCs w:val="17"/>
                    </w:rPr>
                  </w:pPr>
                </w:p>
              </w:tc>
              <w:tc>
                <w:tcPr>
                  <w:tcW w:w="2514" w:type="dxa"/>
                </w:tcPr>
                <w:p w14:paraId="29065BFB" w14:textId="77777777" w:rsidR="00020828" w:rsidRPr="00BF623C" w:rsidRDefault="00020828" w:rsidP="003774A7">
                  <w:pPr>
                    <w:rPr>
                      <w:sz w:val="17"/>
                      <w:szCs w:val="17"/>
                    </w:rPr>
                  </w:pPr>
                </w:p>
              </w:tc>
            </w:tr>
          </w:tbl>
          <w:p w14:paraId="45B80BAC" w14:textId="77777777" w:rsidR="00020828" w:rsidRPr="00A96233" w:rsidRDefault="00020828" w:rsidP="00863848">
            <w:pPr>
              <w:spacing w:line="240" w:lineRule="auto"/>
            </w:pPr>
          </w:p>
        </w:tc>
      </w:tr>
    </w:tbl>
    <w:p w14:paraId="622D7973" w14:textId="50788A4E" w:rsidR="00020828" w:rsidRDefault="00020828" w:rsidP="00020828">
      <w:pPr>
        <w:rPr>
          <w:rFonts w:eastAsia="Times New Roman"/>
        </w:rPr>
      </w:pPr>
    </w:p>
    <w:p w14:paraId="3B5EB970" w14:textId="4264345E" w:rsidR="003774A7" w:rsidRDefault="003774A7" w:rsidP="00020828">
      <w:pPr>
        <w:rPr>
          <w:rFonts w:eastAsia="Times New Roman"/>
        </w:rPr>
      </w:pPr>
    </w:p>
    <w:p w14:paraId="1939E2D3" w14:textId="77777777" w:rsidR="003774A7" w:rsidRPr="00A96233" w:rsidRDefault="003774A7" w:rsidP="00020828">
      <w:pPr>
        <w:rPr>
          <w:rFonts w:eastAsia="Times New Roman"/>
        </w:rPr>
      </w:pPr>
    </w:p>
    <w:p w14:paraId="05991124" w14:textId="77777777" w:rsidR="00020828" w:rsidRPr="00A96233" w:rsidRDefault="00020828" w:rsidP="00020828">
      <w:pPr>
        <w:pStyle w:val="Heading3"/>
        <w:spacing w:line="360" w:lineRule="auto"/>
        <w:jc w:val="left"/>
      </w:pPr>
      <w:bookmarkStart w:id="1472" w:name="_Toc46399876"/>
      <w:bookmarkStart w:id="1473" w:name="_Toc46588462"/>
      <w:bookmarkStart w:id="1474" w:name="_Toc46829679"/>
      <w:bookmarkStart w:id="1475" w:name="_Toc46918823"/>
      <w:r w:rsidRPr="00A96233">
        <w:t>2.4.11</w:t>
      </w:r>
      <w:r w:rsidRPr="00A96233">
        <w:tab/>
        <w:t>Comparison of the advantages and disadvantages of various pricing strategies</w:t>
      </w:r>
      <w:bookmarkEnd w:id="1471"/>
      <w:bookmarkEnd w:id="1472"/>
      <w:bookmarkEnd w:id="1473"/>
      <w:bookmarkEnd w:id="1474"/>
      <w:bookmarkEnd w:id="1475"/>
    </w:p>
    <w:p w14:paraId="5C3335D1" w14:textId="77777777" w:rsidR="00020828" w:rsidRPr="00A96233" w:rsidRDefault="00020828" w:rsidP="00020828"/>
    <w:p w14:paraId="33A4856B" w14:textId="517222ED" w:rsidR="00020828" w:rsidRDefault="00020828" w:rsidP="00020828">
      <w:r w:rsidRPr="00A96233">
        <w:t>Figure 39 lists the advantages (+) and disadvantages (-) of various pricing strategies.</w:t>
      </w:r>
      <w:r w:rsidRPr="00A96233">
        <w:rPr>
          <w:vertAlign w:val="superscript"/>
        </w:rPr>
        <w:t>xxxvi</w:t>
      </w:r>
    </w:p>
    <w:p w14:paraId="22B2C474" w14:textId="77777777" w:rsidR="00BF623C" w:rsidRPr="00BF623C" w:rsidRDefault="00BF623C" w:rsidP="00020828"/>
    <w:p w14:paraId="499F2254" w14:textId="77777777" w:rsidR="00020828" w:rsidRPr="00A96233" w:rsidRDefault="00020828" w:rsidP="00020828">
      <w:r w:rsidRPr="00A96233">
        <w:rPr>
          <w:noProof/>
        </w:rPr>
        <w:drawing>
          <wp:inline distT="0" distB="0" distL="0" distR="0" wp14:anchorId="21A8A754" wp14:editId="5E27F630">
            <wp:extent cx="5731510" cy="5837555"/>
            <wp:effectExtent l="0" t="0" r="254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5837555"/>
                    </a:xfrm>
                    <a:prstGeom prst="rect">
                      <a:avLst/>
                    </a:prstGeom>
                  </pic:spPr>
                </pic:pic>
              </a:graphicData>
            </a:graphic>
          </wp:inline>
        </w:drawing>
      </w:r>
    </w:p>
    <w:p w14:paraId="78F4BCCA" w14:textId="77777777" w:rsidR="00020828" w:rsidRPr="00A96233" w:rsidRDefault="00020828" w:rsidP="00020828">
      <w:pPr>
        <w:pStyle w:val="Caption"/>
        <w:spacing w:before="0" w:after="0" w:line="360" w:lineRule="auto"/>
        <w:rPr>
          <w:lang w:val="en-GB"/>
        </w:rPr>
      </w:pPr>
      <w:r w:rsidRPr="00A96233">
        <w:rPr>
          <w:lang w:val="en-GB"/>
        </w:rPr>
        <w:t>figure 39: advantages and disadvantages of various pricing strategies</w:t>
      </w:r>
    </w:p>
    <w:p w14:paraId="5FFB8E23" w14:textId="55B962EF" w:rsidR="00020828" w:rsidRDefault="00020828" w:rsidP="00020828"/>
    <w:p w14:paraId="44155602" w14:textId="77777777" w:rsidR="003774A7" w:rsidRPr="00A96233" w:rsidRDefault="003774A7" w:rsidP="00020828"/>
    <w:p w14:paraId="5088BF30" w14:textId="77777777" w:rsidR="00020828" w:rsidRPr="00A96233" w:rsidRDefault="00020828" w:rsidP="00020828">
      <w:pPr>
        <w:pStyle w:val="Heading3"/>
        <w:spacing w:line="360" w:lineRule="auto"/>
      </w:pPr>
      <w:bookmarkStart w:id="1476" w:name="_Toc44861784"/>
      <w:bookmarkStart w:id="1477" w:name="_Toc46399877"/>
      <w:bookmarkStart w:id="1478" w:name="_Toc46588463"/>
      <w:bookmarkStart w:id="1479" w:name="_Toc46829680"/>
      <w:bookmarkStart w:id="1480" w:name="_Toc46918824"/>
      <w:r w:rsidRPr="00A96233">
        <w:t>2.4.12</w:t>
      </w:r>
      <w:r w:rsidRPr="00A96233">
        <w:tab/>
        <w:t>Guidelines for deciding on pricing strategies</w:t>
      </w:r>
      <w:bookmarkEnd w:id="1476"/>
      <w:bookmarkEnd w:id="1477"/>
      <w:bookmarkEnd w:id="1478"/>
      <w:bookmarkEnd w:id="1479"/>
      <w:bookmarkEnd w:id="1480"/>
    </w:p>
    <w:p w14:paraId="291B728D" w14:textId="77777777" w:rsidR="00020828" w:rsidRPr="00A96233" w:rsidRDefault="00020828" w:rsidP="00020828"/>
    <w:p w14:paraId="1D064418" w14:textId="77777777" w:rsidR="00020828" w:rsidRPr="00A96233" w:rsidRDefault="00020828" w:rsidP="00020828">
      <w:r w:rsidRPr="00A96233">
        <w:t>Competera suggests that a</w:t>
      </w:r>
      <w:r w:rsidRPr="00A96233">
        <w:rPr>
          <w:b/>
          <w:bCs/>
        </w:rPr>
        <w:t xml:space="preserve"> </w:t>
      </w:r>
      <w:r w:rsidRPr="00A96233">
        <w:t>combination of approaches is better than a single strategy because very product in the category portfolio has its unique role.</w:t>
      </w:r>
      <w:r w:rsidRPr="00A96233">
        <w:rPr>
          <w:vertAlign w:val="superscript"/>
        </w:rPr>
        <w:t>xxxvii</w:t>
      </w:r>
      <w:r w:rsidRPr="00A96233">
        <w:t xml:space="preserve"> </w:t>
      </w:r>
    </w:p>
    <w:p w14:paraId="146F2164" w14:textId="77777777" w:rsidR="00020828" w:rsidRPr="00A96233" w:rsidRDefault="00020828" w:rsidP="00020828"/>
    <w:p w14:paraId="0660B68C" w14:textId="77777777" w:rsidR="00020828" w:rsidRPr="00A96233" w:rsidRDefault="00020828" w:rsidP="00020828">
      <w:r w:rsidRPr="00A96233">
        <w:t>It is suggested that buyers be informed about the target market, the competition as well as economic situations to be able to make effective pricing decisions.</w:t>
      </w:r>
    </w:p>
    <w:p w14:paraId="4747DBB2" w14:textId="01917188" w:rsidR="00020828" w:rsidRDefault="00020828" w:rsidP="00020828"/>
    <w:p w14:paraId="43BD29F9" w14:textId="56871720" w:rsidR="003774A7" w:rsidRDefault="003774A7" w:rsidP="00020828"/>
    <w:p w14:paraId="178F0B55" w14:textId="77777777" w:rsidR="003774A7" w:rsidRPr="00A96233" w:rsidRDefault="003774A7" w:rsidP="00020828"/>
    <w:p w14:paraId="2AC41667" w14:textId="77777777" w:rsidR="00020828" w:rsidRPr="00A96233" w:rsidRDefault="00020828" w:rsidP="00020828">
      <w:r w:rsidRPr="00A96233">
        <w:t>The following serve as guidelines to consider when making pricing decisions:</w:t>
      </w:r>
    </w:p>
    <w:p w14:paraId="3F9C45FC" w14:textId="77777777" w:rsidR="00020828" w:rsidRPr="00A96233" w:rsidRDefault="00020828" w:rsidP="00020828"/>
    <w:p w14:paraId="6935A2D8" w14:textId="77777777" w:rsidR="00020828" w:rsidRPr="00A96233" w:rsidRDefault="00020828" w:rsidP="00020828">
      <w:pPr>
        <w:jc w:val="center"/>
      </w:pPr>
      <w:r w:rsidRPr="00A96233">
        <w:rPr>
          <w:noProof/>
        </w:rPr>
        <w:drawing>
          <wp:inline distT="0" distB="0" distL="0" distR="0" wp14:anchorId="3E1C83E0" wp14:editId="4422323A">
            <wp:extent cx="4268066" cy="2796988"/>
            <wp:effectExtent l="0" t="0" r="0" b="381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80535" cy="2805159"/>
                    </a:xfrm>
                    <a:prstGeom prst="rect">
                      <a:avLst/>
                    </a:prstGeom>
                    <a:noFill/>
                    <a:ln>
                      <a:noFill/>
                    </a:ln>
                  </pic:spPr>
                </pic:pic>
              </a:graphicData>
            </a:graphic>
          </wp:inline>
        </w:drawing>
      </w:r>
    </w:p>
    <w:p w14:paraId="49B5318D" w14:textId="3F274E43" w:rsidR="00020828" w:rsidRDefault="00020828" w:rsidP="00020828">
      <w:pPr>
        <w:jc w:val="center"/>
      </w:pPr>
    </w:p>
    <w:p w14:paraId="61F23C0D" w14:textId="77777777" w:rsidR="00BF623C" w:rsidRPr="00A96233" w:rsidRDefault="00BF623C" w:rsidP="00020828">
      <w:pPr>
        <w:jc w:val="center"/>
      </w:pPr>
    </w:p>
    <w:p w14:paraId="473ADC71" w14:textId="77777777" w:rsidR="00020828" w:rsidRPr="00A96233" w:rsidRDefault="00020828" w:rsidP="00020828">
      <w:pPr>
        <w:pStyle w:val="Heading2"/>
      </w:pPr>
      <w:bookmarkStart w:id="1481" w:name="bookmark22"/>
      <w:bookmarkStart w:id="1482" w:name="bookmark23"/>
      <w:bookmarkStart w:id="1483" w:name="_Toc44861785"/>
      <w:bookmarkStart w:id="1484" w:name="_Toc46399878"/>
      <w:bookmarkStart w:id="1485" w:name="_Toc46588464"/>
      <w:bookmarkStart w:id="1486" w:name="_Toc46829681"/>
      <w:bookmarkStart w:id="1487" w:name="_Toc46918825"/>
      <w:bookmarkEnd w:id="1481"/>
      <w:bookmarkEnd w:id="1482"/>
      <w:r w:rsidRPr="00A96233">
        <w:t>2.5</w:t>
      </w:r>
      <w:r w:rsidRPr="00A96233">
        <w:tab/>
        <w:t>The difference between margin and markup</w:t>
      </w:r>
      <w:bookmarkEnd w:id="1483"/>
      <w:bookmarkEnd w:id="1484"/>
      <w:bookmarkEnd w:id="1485"/>
      <w:bookmarkEnd w:id="1486"/>
      <w:bookmarkEnd w:id="1487"/>
    </w:p>
    <w:p w14:paraId="6945C23B" w14:textId="618930A1" w:rsidR="00020828" w:rsidRPr="00A96233" w:rsidRDefault="00020828" w:rsidP="00020828">
      <w:r w:rsidRPr="00A96233">
        <w:t>Calculating margin and markup is key to setting prices that not only cover expenses but also leaves profit.</w:t>
      </w:r>
    </w:p>
    <w:p w14:paraId="34394952" w14:textId="77777777" w:rsidR="00020828" w:rsidRPr="00A96233" w:rsidRDefault="00020828" w:rsidP="00020828"/>
    <w:p w14:paraId="14BE9A3F" w14:textId="77777777" w:rsidR="00020828" w:rsidRPr="00A96233" w:rsidRDefault="00020828" w:rsidP="00020828">
      <w:pPr>
        <w:pStyle w:val="Heading3"/>
        <w:spacing w:line="360" w:lineRule="auto"/>
        <w:rPr>
          <w:rStyle w:val="e24kjd"/>
          <w:rFonts w:eastAsiaTheme="majorEastAsia"/>
        </w:rPr>
      </w:pPr>
      <w:bookmarkStart w:id="1488" w:name="_Toc44861786"/>
      <w:bookmarkStart w:id="1489" w:name="_Toc46399879"/>
      <w:bookmarkStart w:id="1490" w:name="_Toc46588465"/>
      <w:bookmarkStart w:id="1491" w:name="_Toc46829682"/>
      <w:bookmarkStart w:id="1492" w:name="_Toc46918826"/>
      <w:r w:rsidRPr="00A96233">
        <w:rPr>
          <w:rStyle w:val="e24kjd"/>
          <w:rFonts w:eastAsiaTheme="majorEastAsia"/>
        </w:rPr>
        <w:t>2.5.1</w:t>
      </w:r>
      <w:r w:rsidRPr="00A96233">
        <w:rPr>
          <w:rStyle w:val="e24kjd"/>
          <w:rFonts w:eastAsiaTheme="majorEastAsia"/>
        </w:rPr>
        <w:tab/>
        <w:t>The difference</w:t>
      </w:r>
      <w:bookmarkEnd w:id="1488"/>
      <w:bookmarkEnd w:id="1489"/>
      <w:bookmarkEnd w:id="1490"/>
      <w:bookmarkEnd w:id="1491"/>
      <w:bookmarkEnd w:id="1492"/>
    </w:p>
    <w:p w14:paraId="6F3012FD" w14:textId="77777777" w:rsidR="00020828" w:rsidRPr="00A96233" w:rsidRDefault="00020828" w:rsidP="00020828">
      <w:pPr>
        <w:rPr>
          <w:rStyle w:val="e24kjd"/>
        </w:rPr>
      </w:pPr>
    </w:p>
    <w:p w14:paraId="22556547" w14:textId="77777777" w:rsidR="00020828" w:rsidRPr="00A96233" w:rsidRDefault="00020828" w:rsidP="00020828">
      <w:pPr>
        <w:rPr>
          <w:rStyle w:val="e24kjd"/>
        </w:rPr>
      </w:pPr>
      <w:r w:rsidRPr="00A96233">
        <w:rPr>
          <w:rStyle w:val="e24kjd"/>
        </w:rPr>
        <w:t xml:space="preserve">The difference between profit margin and markup is that profit margin is sales minus the cost of goods sold; meanwhile, markup is the amount by which the cost is increased on a product to arrive at the selling price. </w:t>
      </w:r>
    </w:p>
    <w:p w14:paraId="49D61A2A" w14:textId="77777777" w:rsidR="00020828" w:rsidRPr="00A96233" w:rsidRDefault="00020828" w:rsidP="00020828">
      <w:pPr>
        <w:rPr>
          <w:b/>
          <w:bCs/>
        </w:rPr>
      </w:pPr>
      <w:r w:rsidRPr="00A96233">
        <w:rPr>
          <w:b/>
          <w:bCs/>
        </w:rPr>
        <w:t>Examples:</w:t>
      </w:r>
    </w:p>
    <w:p w14:paraId="35B689E9" w14:textId="77777777" w:rsidR="00020828" w:rsidRPr="00A96233" w:rsidRDefault="00020828" w:rsidP="00020828">
      <w:pPr>
        <w:rPr>
          <w:b/>
          <w:bCs/>
        </w:rPr>
      </w:pPr>
    </w:p>
    <w:p w14:paraId="36D58284" w14:textId="77777777" w:rsidR="00020828" w:rsidRPr="00A96233" w:rsidRDefault="00020828" w:rsidP="0014236E">
      <w:pPr>
        <w:pStyle w:val="ListParagraph"/>
        <w:numPr>
          <w:ilvl w:val="0"/>
          <w:numId w:val="307"/>
        </w:numPr>
        <w:contextualSpacing w:val="0"/>
      </w:pPr>
      <w:r w:rsidRPr="00A96233">
        <w:rPr>
          <w:rStyle w:val="Emphasis"/>
        </w:rPr>
        <w:t>Margin</w:t>
      </w:r>
      <w:r w:rsidRPr="00A96233">
        <w:t xml:space="preserve"> (also known as gross margin) is sales minus the </w:t>
      </w:r>
      <w:r w:rsidRPr="00A96233">
        <w:rPr>
          <w:b/>
          <w:bCs/>
          <w:i/>
          <w:iCs/>
        </w:rPr>
        <w:t>cost of goods</w:t>
      </w:r>
      <w:r w:rsidRPr="00A96233">
        <w:t xml:space="preserve"> sold. For example, if a product sells for R100 and costs R70 (calculated cost of sales), its margin is R30. Or, stated as a percentage, the margin percentage is 30% (calculated as the margin divided by sales).</w:t>
      </w:r>
    </w:p>
    <w:p w14:paraId="37FCD7BF" w14:textId="77777777" w:rsidR="00020828" w:rsidRPr="00A96233" w:rsidRDefault="00020828" w:rsidP="00020828"/>
    <w:p w14:paraId="79ED9366" w14:textId="77777777" w:rsidR="00020828" w:rsidRPr="00A96233" w:rsidRDefault="00020828" w:rsidP="0014236E">
      <w:pPr>
        <w:pStyle w:val="ListParagraph"/>
        <w:numPr>
          <w:ilvl w:val="0"/>
          <w:numId w:val="307"/>
        </w:numPr>
        <w:contextualSpacing w:val="0"/>
      </w:pPr>
      <w:r w:rsidRPr="00A96233">
        <w:rPr>
          <w:rStyle w:val="Emphasis"/>
        </w:rPr>
        <w:t>Markup</w:t>
      </w:r>
      <w:r w:rsidRPr="00A96233">
        <w:t xml:space="preserve"> is the amount by which the cost of a product is increased in order to derive the selling price. To use the previous example, a markup of R30 from the R70 cost yields the R100 selling price. Or, stated as a percentage, the markup percentage is 42.9% (calculated as the markup amount divided by the product cost).</w:t>
      </w:r>
    </w:p>
    <w:p w14:paraId="2A3CA82B" w14:textId="6EEDA240" w:rsidR="00020828" w:rsidRDefault="00020828" w:rsidP="00020828"/>
    <w:p w14:paraId="2D766085" w14:textId="77777777" w:rsidR="003774A7" w:rsidRPr="00A96233" w:rsidRDefault="003774A7" w:rsidP="00020828"/>
    <w:p w14:paraId="740C33B0" w14:textId="77777777" w:rsidR="00020828" w:rsidRPr="00A96233" w:rsidRDefault="00020828" w:rsidP="00020828">
      <w:pPr>
        <w:pStyle w:val="Heading3"/>
        <w:spacing w:line="360" w:lineRule="auto"/>
      </w:pPr>
      <w:bookmarkStart w:id="1493" w:name="_Toc44861787"/>
      <w:bookmarkStart w:id="1494" w:name="_Toc46399880"/>
      <w:bookmarkStart w:id="1495" w:name="_Toc46588466"/>
      <w:bookmarkStart w:id="1496" w:name="_Toc46829683"/>
      <w:bookmarkStart w:id="1497" w:name="_Toc46918827"/>
      <w:r w:rsidRPr="00A96233">
        <w:t>2.5.2</w:t>
      </w:r>
      <w:r w:rsidRPr="00A96233">
        <w:tab/>
        <w:t>Terms to understand</w:t>
      </w:r>
      <w:bookmarkEnd w:id="1493"/>
      <w:bookmarkEnd w:id="1494"/>
      <w:bookmarkEnd w:id="1495"/>
      <w:bookmarkEnd w:id="1496"/>
      <w:bookmarkEnd w:id="1497"/>
    </w:p>
    <w:p w14:paraId="1327DE60" w14:textId="77777777" w:rsidR="00020828" w:rsidRPr="00A96233" w:rsidRDefault="00020828" w:rsidP="00020828"/>
    <w:p w14:paraId="7B8AD107" w14:textId="77777777" w:rsidR="00020828" w:rsidRPr="00A96233" w:rsidRDefault="00020828" w:rsidP="00020828">
      <w:r w:rsidRPr="00A96233">
        <w:t>To understand margin versus markup, it is important to understand three terms, namely:</w:t>
      </w:r>
    </w:p>
    <w:p w14:paraId="1781F6AD" w14:textId="77777777" w:rsidR="00020828" w:rsidRPr="00A96233" w:rsidRDefault="00020828" w:rsidP="00020828"/>
    <w:p w14:paraId="6FE10B82" w14:textId="77777777" w:rsidR="00020828" w:rsidRPr="00A96233" w:rsidRDefault="00020828" w:rsidP="0014236E">
      <w:pPr>
        <w:pStyle w:val="ListParagraph"/>
        <w:numPr>
          <w:ilvl w:val="0"/>
          <w:numId w:val="308"/>
        </w:numPr>
        <w:contextualSpacing w:val="0"/>
      </w:pPr>
      <w:r w:rsidRPr="00A96233">
        <w:rPr>
          <w:b/>
          <w:bCs/>
        </w:rPr>
        <w:t>Revenue:</w:t>
      </w:r>
      <w:r w:rsidRPr="00A96233">
        <w:t xml:space="preserve"> The income earned by selling products and services. Revenue is the top line of an income statement and reflects earnings before deductions.</w:t>
      </w:r>
    </w:p>
    <w:p w14:paraId="27837111" w14:textId="77777777" w:rsidR="00020828" w:rsidRPr="00A96233" w:rsidRDefault="00020828" w:rsidP="00020828"/>
    <w:p w14:paraId="78954FF2" w14:textId="77777777" w:rsidR="00020828" w:rsidRPr="00A96233" w:rsidRDefault="00020828" w:rsidP="0014236E">
      <w:pPr>
        <w:pStyle w:val="ListParagraph"/>
        <w:numPr>
          <w:ilvl w:val="0"/>
          <w:numId w:val="308"/>
        </w:numPr>
        <w:contextualSpacing w:val="0"/>
      </w:pPr>
      <w:r w:rsidRPr="00A96233">
        <w:rPr>
          <w:b/>
          <w:bCs/>
        </w:rPr>
        <w:t>Cost of goods sold (COGS):</w:t>
      </w:r>
      <w:r w:rsidRPr="00A96233">
        <w:t xml:space="preserve"> For retailers, COGS is calculated as follows:</w:t>
      </w:r>
    </w:p>
    <w:p w14:paraId="1328EEA7" w14:textId="77777777" w:rsidR="00020828" w:rsidRPr="00A96233" w:rsidRDefault="00020828" w:rsidP="00020828">
      <w:pPr>
        <w:ind w:left="426"/>
      </w:pPr>
    </w:p>
    <w:p w14:paraId="24583A56" w14:textId="77777777" w:rsidR="00020828" w:rsidRPr="00A96233" w:rsidRDefault="00020828" w:rsidP="00020828">
      <w:pPr>
        <w:pStyle w:val="ListParagraph"/>
        <w:ind w:left="426"/>
        <w:contextualSpacing w:val="0"/>
        <w:jc w:val="center"/>
      </w:pPr>
      <w:r w:rsidRPr="00A96233">
        <w:rPr>
          <w:noProof/>
        </w:rPr>
        <w:drawing>
          <wp:inline distT="0" distB="0" distL="0" distR="0" wp14:anchorId="694C7ABB" wp14:editId="360D3778">
            <wp:extent cx="3518074" cy="245946"/>
            <wp:effectExtent l="0" t="0" r="6350" b="190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064927" cy="354085"/>
                    </a:xfrm>
                    <a:prstGeom prst="rect">
                      <a:avLst/>
                    </a:prstGeom>
                  </pic:spPr>
                </pic:pic>
              </a:graphicData>
            </a:graphic>
          </wp:inline>
        </w:drawing>
      </w:r>
    </w:p>
    <w:p w14:paraId="67C2BB86" w14:textId="77777777" w:rsidR="00020828" w:rsidRPr="00A96233" w:rsidRDefault="00020828" w:rsidP="00020828">
      <w:pPr>
        <w:pStyle w:val="ListParagraph"/>
        <w:ind w:left="426"/>
        <w:contextualSpacing w:val="0"/>
      </w:pPr>
    </w:p>
    <w:p w14:paraId="34A0EC0E" w14:textId="77777777" w:rsidR="00020828" w:rsidRPr="00A96233" w:rsidRDefault="00020828" w:rsidP="00020828">
      <w:pPr>
        <w:ind w:left="426"/>
      </w:pPr>
      <w:r w:rsidRPr="00A96233">
        <w:t>The beginning inventory is whatever inventory is left over from the previous period. Then, add the cost of what was purchased during the period. Subtract whatever inventory did not sell at the end of the period.</w:t>
      </w:r>
    </w:p>
    <w:p w14:paraId="1C8CAFE7" w14:textId="77777777" w:rsidR="00020828" w:rsidRPr="00A96233" w:rsidRDefault="00020828" w:rsidP="00020828">
      <w:pPr>
        <w:ind w:left="426"/>
      </w:pPr>
    </w:p>
    <w:p w14:paraId="5C44EA16" w14:textId="77777777" w:rsidR="00020828" w:rsidRPr="00A96233" w:rsidRDefault="00020828" w:rsidP="00020828">
      <w:pPr>
        <w:ind w:left="426"/>
      </w:pPr>
      <w:r w:rsidRPr="00A96233">
        <w:t>Accounting periods might be months, quarters, or calendar years.</w:t>
      </w:r>
    </w:p>
    <w:p w14:paraId="5AD53E88" w14:textId="77777777" w:rsidR="00020828" w:rsidRPr="00A96233" w:rsidRDefault="00020828" w:rsidP="00020828">
      <w:pPr>
        <w:ind w:left="426"/>
      </w:pPr>
    </w:p>
    <w:p w14:paraId="41CCE0DD" w14:textId="77777777" w:rsidR="00020828" w:rsidRPr="00A96233" w:rsidRDefault="00020828" w:rsidP="00020828">
      <w:pPr>
        <w:ind w:left="426"/>
        <w:rPr>
          <w:b/>
          <w:bCs/>
        </w:rPr>
      </w:pPr>
      <w:r w:rsidRPr="00A96233">
        <w:rPr>
          <w:b/>
          <w:bCs/>
        </w:rPr>
        <w:t>Example:</w:t>
      </w:r>
    </w:p>
    <w:p w14:paraId="6BDB68FB" w14:textId="77777777" w:rsidR="00020828" w:rsidRPr="00A96233" w:rsidRDefault="00020828" w:rsidP="00020828">
      <w:pPr>
        <w:ind w:left="426"/>
        <w:rPr>
          <w:b/>
          <w:bCs/>
        </w:rPr>
      </w:pPr>
    </w:p>
    <w:p w14:paraId="5B575832" w14:textId="7630D436" w:rsidR="00020828" w:rsidRPr="00A96233" w:rsidRDefault="00020828" w:rsidP="00020828">
      <w:pPr>
        <w:ind w:left="426"/>
      </w:pPr>
      <w:r w:rsidRPr="00A96233">
        <w:t>The business has a beginning inventory of R9</w:t>
      </w:r>
      <w:r w:rsidR="00F622B0">
        <w:t xml:space="preserve"> </w:t>
      </w:r>
      <w:r w:rsidRPr="00A96233">
        <w:t>000</w:t>
      </w:r>
      <w:r w:rsidR="00F622B0">
        <w:t xml:space="preserve"> </w:t>
      </w:r>
      <w:r w:rsidRPr="00A96233">
        <w:t xml:space="preserve">000 and makes purchases valued at </w:t>
      </w:r>
      <w:r w:rsidR="00F622B0">
        <w:br/>
      </w:r>
      <w:r w:rsidRPr="00A96233">
        <w:t>R5</w:t>
      </w:r>
      <w:r w:rsidR="00F622B0">
        <w:t xml:space="preserve"> </w:t>
      </w:r>
      <w:r w:rsidRPr="00A96233">
        <w:t>000</w:t>
      </w:r>
      <w:r w:rsidR="00F622B0">
        <w:t xml:space="preserve"> </w:t>
      </w:r>
      <w:r w:rsidRPr="00A96233">
        <w:t>000 and is left with an ending inventory of R</w:t>
      </w:r>
      <w:r w:rsidR="00F622B0">
        <w:t xml:space="preserve">8 </w:t>
      </w:r>
      <w:r w:rsidRPr="00A96233">
        <w:t>000</w:t>
      </w:r>
      <w:r w:rsidR="00F622B0">
        <w:t xml:space="preserve"> </w:t>
      </w:r>
      <w:r w:rsidRPr="00A96233">
        <w:t xml:space="preserve">000. </w:t>
      </w:r>
    </w:p>
    <w:p w14:paraId="40DF6F79" w14:textId="77777777" w:rsidR="00020828" w:rsidRPr="00A96233" w:rsidRDefault="00020828" w:rsidP="00020828">
      <w:pPr>
        <w:ind w:left="426"/>
      </w:pPr>
    </w:p>
    <w:p w14:paraId="56C451B8" w14:textId="18B7E548" w:rsidR="00020828" w:rsidRPr="00A96233" w:rsidRDefault="00020828" w:rsidP="00020828">
      <w:pPr>
        <w:ind w:left="426"/>
      </w:pPr>
      <w:r w:rsidRPr="00A96233">
        <w:t>COGS = R9</w:t>
      </w:r>
      <w:r w:rsidR="00F622B0">
        <w:t xml:space="preserve"> </w:t>
      </w:r>
      <w:r w:rsidRPr="00A96233">
        <w:t>000</w:t>
      </w:r>
      <w:r w:rsidR="00F622B0">
        <w:t xml:space="preserve"> </w:t>
      </w:r>
      <w:r w:rsidRPr="00A96233">
        <w:t>000 + R5</w:t>
      </w:r>
      <w:r w:rsidR="00F622B0">
        <w:t xml:space="preserve"> </w:t>
      </w:r>
      <w:r w:rsidRPr="00A96233">
        <w:t>000</w:t>
      </w:r>
      <w:r w:rsidR="00F622B0">
        <w:t xml:space="preserve"> </w:t>
      </w:r>
      <w:r w:rsidRPr="00A96233">
        <w:t>000 – R8</w:t>
      </w:r>
      <w:r w:rsidR="00F622B0">
        <w:t xml:space="preserve"> </w:t>
      </w:r>
      <w:r w:rsidRPr="00A96233">
        <w:t>000</w:t>
      </w:r>
      <w:r w:rsidR="00F622B0">
        <w:t xml:space="preserve"> </w:t>
      </w:r>
      <w:r w:rsidRPr="00A96233">
        <w:t>000</w:t>
      </w:r>
    </w:p>
    <w:p w14:paraId="447FD4BD" w14:textId="77777777" w:rsidR="00020828" w:rsidRPr="00A96233" w:rsidRDefault="00020828" w:rsidP="00020828">
      <w:pPr>
        <w:ind w:left="426"/>
      </w:pPr>
    </w:p>
    <w:p w14:paraId="771128C7" w14:textId="023282FE" w:rsidR="00020828" w:rsidRPr="00A96233" w:rsidRDefault="00020828" w:rsidP="00020828">
      <w:pPr>
        <w:ind w:left="426"/>
      </w:pPr>
      <w:r w:rsidRPr="00A96233">
        <w:t>COGS = R6</w:t>
      </w:r>
      <w:r w:rsidR="00F622B0">
        <w:t xml:space="preserve"> </w:t>
      </w:r>
      <w:r w:rsidRPr="00A96233">
        <w:t>000</w:t>
      </w:r>
      <w:r w:rsidR="00F622B0">
        <w:t xml:space="preserve"> </w:t>
      </w:r>
      <w:r w:rsidRPr="00A96233">
        <w:t>000</w:t>
      </w:r>
    </w:p>
    <w:p w14:paraId="68565D7E" w14:textId="77777777" w:rsidR="00020828" w:rsidRPr="00A96233" w:rsidRDefault="00020828" w:rsidP="00020828">
      <w:pPr>
        <w:ind w:left="426"/>
      </w:pPr>
    </w:p>
    <w:p w14:paraId="544D86B6" w14:textId="0B30DD50" w:rsidR="00020828" w:rsidRPr="00A96233" w:rsidRDefault="00020828" w:rsidP="00020828">
      <w:pPr>
        <w:ind w:left="426"/>
      </w:pPr>
      <w:r w:rsidRPr="00A96233">
        <w:t>Cost of goods sold for the year is R6</w:t>
      </w:r>
      <w:r w:rsidR="00F622B0">
        <w:t xml:space="preserve"> </w:t>
      </w:r>
      <w:r w:rsidRPr="00A96233">
        <w:t>000</w:t>
      </w:r>
      <w:r w:rsidR="00F622B0">
        <w:t xml:space="preserve"> </w:t>
      </w:r>
      <w:r w:rsidRPr="00A96233">
        <w:t xml:space="preserve">000. </w:t>
      </w:r>
    </w:p>
    <w:p w14:paraId="3D35C916" w14:textId="77777777" w:rsidR="00020828" w:rsidRPr="00A96233" w:rsidRDefault="00020828" w:rsidP="00020828">
      <w:pPr>
        <w:ind w:left="426"/>
      </w:pPr>
    </w:p>
    <w:p w14:paraId="53702A15" w14:textId="77777777" w:rsidR="00020828" w:rsidRPr="00A96233" w:rsidRDefault="00020828" w:rsidP="0014236E">
      <w:pPr>
        <w:pStyle w:val="ListParagraph"/>
        <w:numPr>
          <w:ilvl w:val="0"/>
          <w:numId w:val="308"/>
        </w:numPr>
        <w:contextualSpacing w:val="0"/>
      </w:pPr>
      <w:r w:rsidRPr="00A96233">
        <w:rPr>
          <w:b/>
          <w:bCs/>
        </w:rPr>
        <w:t>Gross profit:</w:t>
      </w:r>
      <w:r w:rsidRPr="00A96233">
        <w:t xml:space="preserve"> </w:t>
      </w:r>
      <w:r w:rsidRPr="00A96233">
        <w:rPr>
          <w:rFonts w:cs="Arial"/>
          <w:szCs w:val="20"/>
        </w:rPr>
        <w:t xml:space="preserve">The revenue left over after expenses </w:t>
      </w:r>
      <w:hyperlink r:id="rId168" w:history="1">
        <w:r w:rsidRPr="00A96233">
          <w:rPr>
            <w:rFonts w:cs="Arial"/>
            <w:szCs w:val="20"/>
          </w:rPr>
          <w:t>Gross profit</w:t>
        </w:r>
      </w:hyperlink>
      <w:r w:rsidRPr="00A96233">
        <w:rPr>
          <w:rFonts w:cs="Arial"/>
          <w:szCs w:val="20"/>
        </w:rPr>
        <w:t xml:space="preserve"> is revenue minus COGS</w:t>
      </w:r>
    </w:p>
    <w:p w14:paraId="110B4059" w14:textId="31619E1E" w:rsidR="00020828" w:rsidRDefault="00020828" w:rsidP="00020828"/>
    <w:p w14:paraId="08FBA989" w14:textId="77777777" w:rsidR="003774A7" w:rsidRPr="00A96233" w:rsidRDefault="003774A7" w:rsidP="00020828"/>
    <w:p w14:paraId="77B04C34" w14:textId="77777777" w:rsidR="00020828" w:rsidRPr="00A96233" w:rsidRDefault="00020828" w:rsidP="00020828">
      <w:pPr>
        <w:pStyle w:val="Heading3"/>
        <w:spacing w:line="360" w:lineRule="auto"/>
      </w:pPr>
      <w:bookmarkStart w:id="1498" w:name="_Toc46399881"/>
      <w:bookmarkStart w:id="1499" w:name="_Toc46588467"/>
      <w:bookmarkStart w:id="1500" w:name="_Toc46829684"/>
      <w:bookmarkStart w:id="1501" w:name="_Toc46918828"/>
      <w:r w:rsidRPr="00A96233">
        <w:t>2.5.3</w:t>
      </w:r>
      <w:r w:rsidRPr="00A96233">
        <w:tab/>
        <w:t>How to calculate margin (gross profit)</w:t>
      </w:r>
      <w:bookmarkEnd w:id="1498"/>
      <w:bookmarkEnd w:id="1499"/>
      <w:bookmarkEnd w:id="1500"/>
      <w:bookmarkEnd w:id="1501"/>
    </w:p>
    <w:p w14:paraId="416857BC" w14:textId="77777777" w:rsidR="00020828" w:rsidRPr="00A96233" w:rsidRDefault="00020828" w:rsidP="00020828"/>
    <w:p w14:paraId="5AFA900D" w14:textId="77777777" w:rsidR="00020828" w:rsidRPr="00A96233" w:rsidRDefault="00020828" w:rsidP="00020828">
      <w:r w:rsidRPr="00A96233">
        <w:t>Margin (or gross margin) shows the revenue (sales) made after COGS</w:t>
      </w:r>
    </w:p>
    <w:p w14:paraId="59752ADF" w14:textId="77777777" w:rsidR="00020828" w:rsidRPr="00A96233" w:rsidRDefault="00020828" w:rsidP="00020828"/>
    <w:p w14:paraId="7EFA9948" w14:textId="77777777" w:rsidR="00020828" w:rsidRPr="00A96233" w:rsidRDefault="00020828" w:rsidP="00020828">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ED74B0D" w14:textId="1C85F3E9" w:rsidR="00020828" w:rsidRDefault="00020828" w:rsidP="00020828"/>
    <w:p w14:paraId="59EAFC92" w14:textId="6F9EFCAB" w:rsidR="003774A7" w:rsidRDefault="003774A7" w:rsidP="00020828"/>
    <w:p w14:paraId="41502881" w14:textId="77777777" w:rsidR="003774A7" w:rsidRPr="00A96233" w:rsidRDefault="003774A7" w:rsidP="00020828"/>
    <w:p w14:paraId="54672124" w14:textId="77777777" w:rsidR="00020828" w:rsidRPr="00A96233" w:rsidRDefault="00020828" w:rsidP="00020828">
      <w:pPr>
        <w:rPr>
          <w:b/>
          <w:bCs/>
        </w:rPr>
      </w:pPr>
      <w:r w:rsidRPr="00A96233">
        <w:rPr>
          <w:b/>
          <w:bCs/>
        </w:rPr>
        <w:t>Example:</w:t>
      </w:r>
    </w:p>
    <w:p w14:paraId="136F3FD1" w14:textId="77777777" w:rsidR="00020828" w:rsidRPr="00A96233" w:rsidRDefault="00020828" w:rsidP="00020828">
      <w:pPr>
        <w:rPr>
          <w:b/>
          <w:bCs/>
        </w:rPr>
      </w:pPr>
    </w:p>
    <w:p w14:paraId="2DEFF152" w14:textId="7F195091" w:rsidR="00020828" w:rsidRPr="00A96233" w:rsidRDefault="00020828" w:rsidP="00020828">
      <w:r w:rsidRPr="00A96233">
        <w:t>A store’s sales (revenue) for women’s clothing for the month was 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690999B3" w14:textId="77777777" w:rsidR="00020828" w:rsidRPr="00A96233" w:rsidRDefault="00020828" w:rsidP="00020828"/>
    <w:p w14:paraId="305A49BC" w14:textId="78501800"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12CB85BF" w14:textId="77777777" w:rsidR="00020828" w:rsidRPr="00A96233" w:rsidRDefault="00020828" w:rsidP="00020828"/>
    <w:p w14:paraId="24D698B3" w14:textId="77777777" w:rsidR="00020828" w:rsidRPr="00A96233" w:rsidRDefault="00020828" w:rsidP="00020828">
      <w:r w:rsidRPr="00A96233">
        <w:t>Then:</w:t>
      </w:r>
    </w:p>
    <w:p w14:paraId="57ACDA3A" w14:textId="77777777" w:rsidR="00020828" w:rsidRPr="00A96233" w:rsidRDefault="00020828" w:rsidP="00020828">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1D3CBCB0" w14:textId="77777777" w:rsidR="00020828" w:rsidRPr="00A96233" w:rsidRDefault="00020828" w:rsidP="00020828"/>
    <w:p w14:paraId="3E1F68B4" w14:textId="2C989289"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4 285 200-2 333 600</m:t>
              </m:r>
            </m:num>
            <m:den>
              <m:r>
                <w:rPr>
                  <w:rFonts w:ascii="Cambria Math" w:hAnsi="Cambria Math"/>
                </w:rPr>
                <m:t>4 285 200</m:t>
              </m:r>
            </m:den>
          </m:f>
          <m:r>
            <w:rPr>
              <w:rFonts w:ascii="Cambria Math" w:hAnsi="Cambria Math"/>
            </w:rPr>
            <m:t xml:space="preserve"> = 45,54</m:t>
          </m:r>
        </m:oMath>
      </m:oMathPara>
    </w:p>
    <w:p w14:paraId="5600A724" w14:textId="3B2EA46C" w:rsidR="00020828" w:rsidRDefault="00020828" w:rsidP="00020828"/>
    <w:p w14:paraId="0766889F" w14:textId="77777777" w:rsidR="003774A7" w:rsidRPr="00A96233" w:rsidRDefault="003774A7" w:rsidP="00020828"/>
    <w:p w14:paraId="7219038A" w14:textId="77777777" w:rsidR="00020828" w:rsidRPr="00A96233" w:rsidRDefault="00020828" w:rsidP="00020828">
      <w:pPr>
        <w:pStyle w:val="Heading3"/>
        <w:spacing w:line="360" w:lineRule="auto"/>
      </w:pPr>
      <w:bookmarkStart w:id="1502" w:name="_Toc46399882"/>
      <w:bookmarkStart w:id="1503" w:name="_Toc46588468"/>
      <w:bookmarkStart w:id="1504" w:name="_Toc46829685"/>
      <w:bookmarkStart w:id="1505" w:name="_Toc46918829"/>
      <w:r w:rsidRPr="00A96233">
        <w:t>2.5.4</w:t>
      </w:r>
      <w:r w:rsidRPr="00A96233">
        <w:tab/>
        <w:t>How to calculate markup</w:t>
      </w:r>
      <w:bookmarkEnd w:id="1502"/>
      <w:bookmarkEnd w:id="1503"/>
      <w:bookmarkEnd w:id="1504"/>
      <w:bookmarkEnd w:id="1505"/>
    </w:p>
    <w:p w14:paraId="44A9C1D0" w14:textId="77777777" w:rsidR="00020828" w:rsidRPr="00A96233" w:rsidRDefault="00020828" w:rsidP="00020828"/>
    <w:p w14:paraId="3F7D2BFE" w14:textId="77777777" w:rsidR="00020828" w:rsidRPr="00A96233" w:rsidRDefault="00020828" w:rsidP="00020828">
      <w:r w:rsidRPr="00A96233">
        <w:t>Markups are different to margins. A markup shows how much more the selling price is than the amount the item cost.</w:t>
      </w:r>
    </w:p>
    <w:p w14:paraId="400D8A89" w14:textId="77777777" w:rsidR="00020828" w:rsidRPr="00A96233" w:rsidRDefault="00020828" w:rsidP="00020828"/>
    <w:p w14:paraId="62888CBF" w14:textId="77777777" w:rsidR="00020828" w:rsidRPr="00A96233" w:rsidRDefault="00020828" w:rsidP="00020828">
      <w:r w:rsidRPr="00A96233">
        <w:t>To calculate markup, use the following formula:</w:t>
      </w:r>
    </w:p>
    <w:p w14:paraId="2B8C7991" w14:textId="77777777" w:rsidR="00020828" w:rsidRPr="00A96233" w:rsidRDefault="00020828" w:rsidP="00020828"/>
    <w:p w14:paraId="47208505" w14:textId="77777777" w:rsidR="00020828" w:rsidRPr="00A96233" w:rsidRDefault="00020828" w:rsidP="00020828">
      <m:oMathPara>
        <m:oMathParaPr>
          <m:jc m:val="center"/>
        </m:oMathParaPr>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59BE662" w14:textId="77777777" w:rsidR="00020828" w:rsidRPr="00A96233" w:rsidRDefault="00020828" w:rsidP="00020828">
      <w:pPr>
        <w:rPr>
          <w:highlight w:val="yellow"/>
        </w:rPr>
      </w:pPr>
    </w:p>
    <w:p w14:paraId="08E22814" w14:textId="77777777" w:rsidR="00020828" w:rsidRPr="00A96233" w:rsidRDefault="00020828" w:rsidP="00020828">
      <w:pPr>
        <w:rPr>
          <w:b/>
          <w:bCs/>
        </w:rPr>
      </w:pPr>
      <w:r w:rsidRPr="00A96233">
        <w:rPr>
          <w:b/>
          <w:bCs/>
        </w:rPr>
        <w:t>Example:</w:t>
      </w:r>
    </w:p>
    <w:p w14:paraId="67283F03" w14:textId="77777777" w:rsidR="00020828" w:rsidRPr="00A96233" w:rsidRDefault="00020828" w:rsidP="00020828"/>
    <w:p w14:paraId="0E063554" w14:textId="7B20C345" w:rsidR="00020828" w:rsidRPr="00A96233" w:rsidRDefault="00020828" w:rsidP="00020828">
      <w:r w:rsidRPr="00A96233">
        <w:t xml:space="preserve">In the store example, above, sales (revenue) for women’s clothing for the month the month was </w:t>
      </w:r>
      <w:r w:rsidR="00F622B0">
        <w:br/>
      </w:r>
      <w:r w:rsidRPr="00A96233">
        <w:t>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1F3885D3" w14:textId="77777777" w:rsidR="00020828" w:rsidRPr="00A96233" w:rsidRDefault="00020828" w:rsidP="00020828"/>
    <w:p w14:paraId="5672ACDE" w14:textId="2F1EAB09"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085EA9DA" w14:textId="46943A95" w:rsidR="00020828" w:rsidRDefault="00020828" w:rsidP="00020828"/>
    <w:p w14:paraId="3F9841F4" w14:textId="77777777" w:rsidR="00F622B0" w:rsidRPr="00A96233" w:rsidRDefault="00F622B0" w:rsidP="00020828"/>
    <w:p w14:paraId="32A6C492" w14:textId="77777777" w:rsidR="00020828" w:rsidRPr="00A96233" w:rsidRDefault="00020828" w:rsidP="00020828">
      <w:pPr>
        <w:rPr>
          <w:b/>
          <w:bCs/>
        </w:rPr>
      </w:pPr>
      <w:r w:rsidRPr="00A96233">
        <w:rPr>
          <w:b/>
          <w:bCs/>
        </w:rPr>
        <w:t>To calculate markup, first calculate gross profit (not gross profit margin)</w:t>
      </w:r>
    </w:p>
    <w:p w14:paraId="42CFED9B" w14:textId="77777777" w:rsidR="00020828" w:rsidRPr="00A96233" w:rsidRDefault="00020828" w:rsidP="00020828">
      <w:pPr>
        <w:rPr>
          <w:b/>
          <w:bCs/>
        </w:rPr>
      </w:pPr>
    </w:p>
    <w:p w14:paraId="3DDB219C" w14:textId="2F635B62" w:rsidR="00020828" w:rsidRPr="00A96233" w:rsidRDefault="00020828" w:rsidP="00020828">
      <m:oMathPara>
        <m:oMathParaPr>
          <m:jc m:val="center"/>
        </m:oMathParaPr>
        <m:oMath>
          <m:r>
            <w:rPr>
              <w:rFonts w:ascii="Cambria Math" w:hAnsi="Cambria Math"/>
            </w:rPr>
            <m:t>Gross profit=Revenue-Cost=R4 285 200-R2 333 600=R1 951 600</m:t>
          </m:r>
        </m:oMath>
      </m:oMathPara>
    </w:p>
    <w:p w14:paraId="1AA53065" w14:textId="77777777" w:rsidR="00020828" w:rsidRPr="00A96233" w:rsidRDefault="00020828" w:rsidP="00020828"/>
    <w:p w14:paraId="4E3E5A8C" w14:textId="77777777" w:rsidR="00020828" w:rsidRPr="00A96233" w:rsidRDefault="00020828" w:rsidP="00020828">
      <w:pPr>
        <w:rPr>
          <w:b/>
          <w:bCs/>
        </w:rPr>
      </w:pPr>
      <w:r w:rsidRPr="00A96233">
        <w:rPr>
          <w:b/>
          <w:bCs/>
        </w:rPr>
        <w:t>Then calculate COGS</w:t>
      </w:r>
    </w:p>
    <w:p w14:paraId="49248E1E" w14:textId="77777777" w:rsidR="00020828" w:rsidRPr="00A96233" w:rsidRDefault="00020828" w:rsidP="00020828">
      <w:pPr>
        <w:rPr>
          <w:b/>
          <w:bCs/>
        </w:rPr>
      </w:pPr>
    </w:p>
    <w:p w14:paraId="1A6CE5E6" w14:textId="02C96411" w:rsidR="00020828" w:rsidRPr="00A96233" w:rsidRDefault="00020828" w:rsidP="00020828">
      <m:oMathPara>
        <m:oMath>
          <m:r>
            <w:rPr>
              <w:rFonts w:ascii="Cambria Math" w:hAnsi="Cambria Math"/>
            </w:rPr>
            <m:t>COGS=Opening stock+Purchases-Closing stock=2 500 000+3 100 000-2 400 000</m:t>
          </m:r>
        </m:oMath>
      </m:oMathPara>
    </w:p>
    <w:p w14:paraId="5EBC6997" w14:textId="11497BA8" w:rsidR="00020828" w:rsidRPr="00A96233" w:rsidRDefault="00020828" w:rsidP="00020828">
      <m:oMathPara>
        <m:oMath>
          <m:r>
            <w:rPr>
              <w:rFonts w:ascii="Cambria Math" w:hAnsi="Cambria Math"/>
            </w:rPr>
            <m:t xml:space="preserve">=3 200 000  </m:t>
          </m:r>
        </m:oMath>
      </m:oMathPara>
    </w:p>
    <w:p w14:paraId="116B955E" w14:textId="77777777" w:rsidR="00020828" w:rsidRPr="00A96233" w:rsidRDefault="00020828" w:rsidP="00020828">
      <w:pPr>
        <w:rPr>
          <w:b/>
          <w:bCs/>
        </w:rPr>
      </w:pPr>
      <w:r w:rsidRPr="00A96233">
        <w:rPr>
          <w:b/>
          <w:bCs/>
        </w:rPr>
        <w:t>Then calculate markup</w:t>
      </w:r>
    </w:p>
    <w:p w14:paraId="674DFC9B" w14:textId="77777777" w:rsidR="00020828" w:rsidRPr="00A96233" w:rsidRDefault="00020828" w:rsidP="00020828">
      <w:pPr>
        <w:rPr>
          <w:highlight w:val="yellow"/>
        </w:rPr>
      </w:pPr>
    </w:p>
    <w:p w14:paraId="35E0AEC2" w14:textId="1CB60077" w:rsidR="00020828" w:rsidRPr="00A96233" w:rsidRDefault="00020828" w:rsidP="00020828">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336B0164" w14:textId="0393F6E2" w:rsidR="00020828" w:rsidRDefault="00020828" w:rsidP="00020828">
      <w:bookmarkStart w:id="1506" w:name="_Toc44861790"/>
    </w:p>
    <w:p w14:paraId="5E72FBA4" w14:textId="77777777" w:rsidR="003774A7" w:rsidRPr="00A96233" w:rsidRDefault="003774A7"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896E7" w14:textId="77777777" w:rsidTr="00863848">
        <w:tc>
          <w:tcPr>
            <w:tcW w:w="1408" w:type="dxa"/>
            <w:shd w:val="clear" w:color="auto" w:fill="auto"/>
          </w:tcPr>
          <w:p w14:paraId="2B2123E2" w14:textId="77777777" w:rsidR="00020828" w:rsidRPr="00A96233" w:rsidRDefault="00020828" w:rsidP="00863848">
            <w:pPr>
              <w:jc w:val="center"/>
            </w:pPr>
            <w:r w:rsidRPr="00A96233">
              <w:rPr>
                <w:noProof/>
              </w:rPr>
              <w:drawing>
                <wp:inline distT="0" distB="0" distL="0" distR="0" wp14:anchorId="3415C0C6" wp14:editId="41913F07">
                  <wp:extent cx="467280" cy="468000"/>
                  <wp:effectExtent l="0" t="0" r="9525" b="8255"/>
                  <wp:docPr id="1394" name="Picture 13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16A64AD" w14:textId="77777777" w:rsidR="00020828" w:rsidRPr="00A96233" w:rsidRDefault="00020828" w:rsidP="00863848">
            <w:pPr>
              <w:spacing w:after="120"/>
              <w:rPr>
                <w:b/>
                <w:bCs/>
              </w:rPr>
            </w:pPr>
            <w:r w:rsidRPr="00A96233">
              <w:rPr>
                <w:b/>
                <w:bCs/>
              </w:rPr>
              <w:t>Activity 50 (KM03KT02 IAC0202)</w:t>
            </w:r>
          </w:p>
          <w:p w14:paraId="59A516F0" w14:textId="77777777" w:rsidR="00020828" w:rsidRPr="00A96233" w:rsidRDefault="00020828" w:rsidP="00863848">
            <w:pPr>
              <w:spacing w:after="120"/>
            </w:pPr>
            <w:r w:rsidRPr="00A96233">
              <w:t>Please complete the activity in your workbook.</w:t>
            </w:r>
          </w:p>
          <w:p w14:paraId="2D6DEA14" w14:textId="77777777" w:rsidR="00020828" w:rsidRPr="00A96233" w:rsidRDefault="00020828" w:rsidP="00863848">
            <w:pPr>
              <w:spacing w:after="120"/>
            </w:pPr>
            <w:r w:rsidRPr="00A96233">
              <w:t xml:space="preserve">50.1 </w:t>
            </w:r>
            <w:r w:rsidRPr="00A96233">
              <w:tab/>
              <w:t>Explain what markup is. Give an example.</w:t>
            </w:r>
          </w:p>
          <w:p w14:paraId="6CB9C287" w14:textId="77777777" w:rsidR="00020828" w:rsidRPr="00A96233" w:rsidRDefault="00020828" w:rsidP="00863848">
            <w:r w:rsidRPr="00A96233">
              <w:t xml:space="preserve">50.2 </w:t>
            </w:r>
            <w:r w:rsidRPr="00A96233">
              <w:tab/>
              <w:t>Explain what gross margin is. Give an example.</w:t>
            </w:r>
          </w:p>
        </w:tc>
      </w:tr>
    </w:tbl>
    <w:p w14:paraId="53C48763" w14:textId="5EF3587A" w:rsidR="00020828" w:rsidRDefault="00020828" w:rsidP="00020828">
      <w:pPr>
        <w:rPr>
          <w:rFonts w:eastAsia="Times New Roman"/>
        </w:rPr>
      </w:pPr>
    </w:p>
    <w:p w14:paraId="38962241" w14:textId="77777777" w:rsidR="00BF623C" w:rsidRPr="00A96233" w:rsidRDefault="00BF623C" w:rsidP="00020828">
      <w:pPr>
        <w:rPr>
          <w:rFonts w:eastAsia="Times New Roman"/>
        </w:rPr>
      </w:pPr>
    </w:p>
    <w:p w14:paraId="358AB1E3" w14:textId="77777777" w:rsidR="00020828" w:rsidRPr="00A96233" w:rsidRDefault="00020828" w:rsidP="00020828">
      <w:pPr>
        <w:pStyle w:val="Heading3"/>
        <w:spacing w:line="360" w:lineRule="auto"/>
      </w:pPr>
      <w:bookmarkStart w:id="1507" w:name="_Toc46399883"/>
      <w:bookmarkStart w:id="1508" w:name="_Toc46588469"/>
      <w:bookmarkStart w:id="1509" w:name="_Toc46829686"/>
      <w:bookmarkStart w:id="1510" w:name="_Toc46918830"/>
      <w:r w:rsidRPr="00A96233">
        <w:t>2.5.5</w:t>
      </w:r>
      <w:r w:rsidRPr="00A96233">
        <w:tab/>
        <w:t>Break-even point</w:t>
      </w:r>
      <w:bookmarkEnd w:id="1506"/>
      <w:bookmarkEnd w:id="1507"/>
      <w:bookmarkEnd w:id="1508"/>
      <w:bookmarkEnd w:id="1509"/>
      <w:bookmarkEnd w:id="1510"/>
    </w:p>
    <w:p w14:paraId="24D731E6" w14:textId="77777777" w:rsidR="00020828" w:rsidRPr="00A96233" w:rsidRDefault="00020828" w:rsidP="00020828"/>
    <w:p w14:paraId="6EA215A0" w14:textId="77777777" w:rsidR="00020828" w:rsidRPr="00A96233" w:rsidRDefault="00020828" w:rsidP="00020828">
      <w:pPr>
        <w:pStyle w:val="Heading4"/>
        <w:spacing w:line="360" w:lineRule="auto"/>
        <w:ind w:left="1134" w:hanging="1134"/>
      </w:pPr>
      <w:r w:rsidRPr="00A96233">
        <w:t>2.5.5.1</w:t>
      </w:r>
      <w:r w:rsidRPr="00A96233">
        <w:tab/>
        <w:t>What break-even point is</w:t>
      </w:r>
    </w:p>
    <w:p w14:paraId="5B24897E" w14:textId="77777777" w:rsidR="00020828" w:rsidRPr="00A96233" w:rsidRDefault="00020828" w:rsidP="00020828"/>
    <w:p w14:paraId="23BB960B" w14:textId="77777777" w:rsidR="00020828" w:rsidRPr="00A96233" w:rsidRDefault="00020828" w:rsidP="00020828">
      <w:pPr>
        <w:spacing w:after="120"/>
      </w:pPr>
      <w:r w:rsidRPr="00A96233">
        <w:t>The break-even point (BEP) is the point where expenses and revenue intersect;</w:t>
      </w:r>
    </w:p>
    <w:p w14:paraId="6E77F3B8" w14:textId="77777777" w:rsidR="00020828" w:rsidRPr="00A96233" w:rsidRDefault="00020828" w:rsidP="0014236E">
      <w:pPr>
        <w:pStyle w:val="ListParagraph"/>
        <w:numPr>
          <w:ilvl w:val="0"/>
          <w:numId w:val="308"/>
        </w:numPr>
        <w:spacing w:after="120"/>
        <w:contextualSpacing w:val="0"/>
        <w:jc w:val="left"/>
      </w:pPr>
      <w:r w:rsidRPr="00A96233">
        <w:t>At this point there is no loss or profit to the company or the store. On a graph, it appears as the point where the cost and revenue curves intersect.</w:t>
      </w:r>
    </w:p>
    <w:p w14:paraId="0ACDBDE0" w14:textId="77777777" w:rsidR="00020828" w:rsidRPr="00A96233" w:rsidRDefault="00020828" w:rsidP="0014236E">
      <w:pPr>
        <w:pStyle w:val="ListParagraph"/>
        <w:numPr>
          <w:ilvl w:val="0"/>
          <w:numId w:val="308"/>
        </w:numPr>
        <w:contextualSpacing w:val="0"/>
        <w:jc w:val="left"/>
      </w:pPr>
      <w:r w:rsidRPr="00A96233">
        <w:t>In an instance when costs are linear, the break-even point is equal to the fixed costs divided by the contribution margin per unit.</w:t>
      </w:r>
    </w:p>
    <w:p w14:paraId="11FA00BC" w14:textId="77777777" w:rsidR="00020828" w:rsidRPr="00A96233" w:rsidRDefault="00020828" w:rsidP="00020828"/>
    <w:p w14:paraId="3EFAF547" w14:textId="77777777" w:rsidR="00020828" w:rsidRPr="00A96233" w:rsidRDefault="00020828" w:rsidP="00020828">
      <w:r w:rsidRPr="00A96233">
        <w:t>In the linear model, the break-even point is equal to the fixed costs divided by the contribution margin per unit.</w:t>
      </w:r>
    </w:p>
    <w:p w14:paraId="3CA07B7C" w14:textId="77777777" w:rsidR="00020828" w:rsidRPr="00A96233" w:rsidRDefault="00020828" w:rsidP="00020828"/>
    <w:p w14:paraId="73AE23F4" w14:textId="77777777" w:rsidR="00020828" w:rsidRPr="00A96233" w:rsidRDefault="00020828" w:rsidP="00020828">
      <w:pPr>
        <w:pStyle w:val="Heading4"/>
        <w:spacing w:line="360" w:lineRule="auto"/>
        <w:ind w:left="1134" w:hanging="1134"/>
      </w:pPr>
      <w:r w:rsidRPr="00A96233">
        <w:t>2.5.5.2</w:t>
      </w:r>
      <w:r w:rsidRPr="00A96233">
        <w:tab/>
        <w:t>Reasons for break-even point calculation</w:t>
      </w:r>
    </w:p>
    <w:p w14:paraId="7AA634A8" w14:textId="77777777" w:rsidR="00020828" w:rsidRPr="00A96233" w:rsidRDefault="00020828" w:rsidP="00020828"/>
    <w:p w14:paraId="553F1C52" w14:textId="77777777" w:rsidR="00020828" w:rsidRPr="00A96233" w:rsidRDefault="00020828" w:rsidP="00020828">
      <w:pPr>
        <w:spacing w:after="120"/>
      </w:pPr>
      <w:r w:rsidRPr="00A96233">
        <w:t>Calculation of break-even point helps with:</w:t>
      </w:r>
    </w:p>
    <w:p w14:paraId="712E6967" w14:textId="77777777" w:rsidR="00020828" w:rsidRPr="00A96233" w:rsidRDefault="00020828" w:rsidP="0014236E">
      <w:pPr>
        <w:pStyle w:val="ListParagraph"/>
        <w:numPr>
          <w:ilvl w:val="0"/>
          <w:numId w:val="314"/>
        </w:numPr>
        <w:spacing w:after="120"/>
        <w:contextualSpacing w:val="0"/>
        <w:jc w:val="left"/>
      </w:pPr>
      <w:r w:rsidRPr="00A96233">
        <w:rPr>
          <w:b/>
          <w:bCs/>
        </w:rPr>
        <w:t>Smarter pricing</w:t>
      </w:r>
      <w:r w:rsidRPr="00A96233">
        <w:t>. Finding the break-even point will help with smarter pricing.</w:t>
      </w:r>
    </w:p>
    <w:p w14:paraId="1C8E78AD" w14:textId="77777777" w:rsidR="00020828" w:rsidRPr="00A96233" w:rsidRDefault="00020828" w:rsidP="0014236E">
      <w:pPr>
        <w:pStyle w:val="ListParagraph"/>
        <w:numPr>
          <w:ilvl w:val="0"/>
          <w:numId w:val="314"/>
        </w:numPr>
        <w:spacing w:after="120"/>
        <w:contextualSpacing w:val="0"/>
        <w:jc w:val="left"/>
      </w:pPr>
      <w:r w:rsidRPr="00A96233">
        <w:rPr>
          <w:b/>
          <w:bCs/>
        </w:rPr>
        <w:t>Ensuring fixed costs are covered</w:t>
      </w:r>
      <w:r w:rsidRPr="00A96233">
        <w:t xml:space="preserve">. </w:t>
      </w:r>
    </w:p>
    <w:p w14:paraId="20B839D3" w14:textId="77777777" w:rsidR="00020828" w:rsidRPr="00A96233" w:rsidRDefault="00020828" w:rsidP="0014236E">
      <w:pPr>
        <w:pStyle w:val="ListParagraph"/>
        <w:numPr>
          <w:ilvl w:val="0"/>
          <w:numId w:val="314"/>
        </w:numPr>
        <w:contextualSpacing w:val="0"/>
        <w:jc w:val="left"/>
      </w:pPr>
      <w:r w:rsidRPr="00A96233">
        <w:rPr>
          <w:b/>
          <w:bCs/>
        </w:rPr>
        <w:t>Setting revenue targets</w:t>
      </w:r>
      <w:r w:rsidRPr="00A96233">
        <w:t xml:space="preserve">. After completing a break-even analysis, you know exactly how much you need to sell to be profitable. This will help you set more concrete sales goals. </w:t>
      </w:r>
    </w:p>
    <w:p w14:paraId="568F173D" w14:textId="2A5D150A" w:rsidR="00020828" w:rsidRDefault="00020828" w:rsidP="00020828">
      <w:pPr>
        <w:jc w:val="left"/>
      </w:pPr>
    </w:p>
    <w:p w14:paraId="4FFCDCA6" w14:textId="7C2C9D9D" w:rsidR="00BF623C" w:rsidRDefault="00BF623C" w:rsidP="00020828">
      <w:pPr>
        <w:jc w:val="left"/>
      </w:pPr>
    </w:p>
    <w:p w14:paraId="56A78479" w14:textId="77777777" w:rsidR="003774A7" w:rsidRPr="00A96233" w:rsidRDefault="003774A7" w:rsidP="00020828">
      <w:pPr>
        <w:jc w:val="left"/>
      </w:pPr>
    </w:p>
    <w:p w14:paraId="4A7B52DB" w14:textId="77777777" w:rsidR="00020828" w:rsidRPr="00A96233" w:rsidRDefault="00020828" w:rsidP="00020828">
      <w:pPr>
        <w:pStyle w:val="Heading4"/>
        <w:spacing w:line="360" w:lineRule="auto"/>
        <w:ind w:left="1134" w:hanging="1134"/>
      </w:pPr>
      <w:r w:rsidRPr="00A96233">
        <w:t>2.5.5.3</w:t>
      </w:r>
      <w:r w:rsidRPr="00A96233">
        <w:tab/>
        <w:t>How to calculate break-even point for a store or retail chain</w:t>
      </w:r>
    </w:p>
    <w:p w14:paraId="78267146" w14:textId="77777777" w:rsidR="00020828" w:rsidRPr="00A96233" w:rsidRDefault="00020828" w:rsidP="00020828">
      <w:pPr>
        <w:rPr>
          <w:b/>
          <w:bCs/>
        </w:rPr>
      </w:pPr>
    </w:p>
    <w:p w14:paraId="75D482D6" w14:textId="77777777" w:rsidR="00020828" w:rsidRPr="00A96233" w:rsidRDefault="00020828" w:rsidP="00020828">
      <w:r w:rsidRPr="00A96233">
        <w:rPr>
          <w:b/>
          <w:bCs/>
        </w:rPr>
        <w:t>Example:</w:t>
      </w:r>
      <w:r w:rsidRPr="00A96233">
        <w:t xml:space="preserve"> </w:t>
      </w:r>
    </w:p>
    <w:p w14:paraId="74AC480C" w14:textId="77777777" w:rsidR="00020828" w:rsidRPr="00A96233" w:rsidRDefault="00020828" w:rsidP="00020828"/>
    <w:p w14:paraId="1054DB64" w14:textId="77777777" w:rsidR="00020828" w:rsidRPr="00A96233" w:rsidRDefault="00020828" w:rsidP="00020828">
      <w:r w:rsidRPr="00A96233">
        <w:t>A store had the following variable and fixed costs for the previous month:</w:t>
      </w:r>
    </w:p>
    <w:p w14:paraId="22713584"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2972"/>
        <w:gridCol w:w="2126"/>
        <w:gridCol w:w="1985"/>
        <w:gridCol w:w="1933"/>
      </w:tblGrid>
      <w:tr w:rsidR="00020828" w:rsidRPr="00A96233" w14:paraId="45174314" w14:textId="77777777" w:rsidTr="00BF623C">
        <w:tc>
          <w:tcPr>
            <w:tcW w:w="2972" w:type="dxa"/>
            <w:shd w:val="clear" w:color="auto" w:fill="D9D9D9" w:themeFill="background1" w:themeFillShade="D9"/>
          </w:tcPr>
          <w:p w14:paraId="6C1EC68B" w14:textId="77777777" w:rsidR="00020828" w:rsidRPr="00A96233" w:rsidRDefault="00020828" w:rsidP="00863848">
            <w:pPr>
              <w:spacing w:line="240" w:lineRule="auto"/>
              <w:jc w:val="center"/>
              <w:rPr>
                <w:b/>
                <w:bCs/>
              </w:rPr>
            </w:pPr>
            <w:r w:rsidRPr="00A96233">
              <w:rPr>
                <w:b/>
                <w:bCs/>
              </w:rPr>
              <w:t>Item of expense</w:t>
            </w:r>
          </w:p>
        </w:tc>
        <w:tc>
          <w:tcPr>
            <w:tcW w:w="2126" w:type="dxa"/>
            <w:shd w:val="clear" w:color="auto" w:fill="D9D9D9" w:themeFill="background1" w:themeFillShade="D9"/>
          </w:tcPr>
          <w:p w14:paraId="73B3A82C" w14:textId="77777777" w:rsidR="00020828" w:rsidRPr="00A96233" w:rsidRDefault="00020828" w:rsidP="00863848">
            <w:pPr>
              <w:spacing w:line="240" w:lineRule="auto"/>
              <w:jc w:val="center"/>
              <w:rPr>
                <w:b/>
                <w:bCs/>
              </w:rPr>
            </w:pPr>
            <w:r w:rsidRPr="00A96233">
              <w:rPr>
                <w:b/>
                <w:bCs/>
              </w:rPr>
              <w:t>Fixed expenses</w:t>
            </w:r>
          </w:p>
        </w:tc>
        <w:tc>
          <w:tcPr>
            <w:tcW w:w="1985" w:type="dxa"/>
            <w:shd w:val="clear" w:color="auto" w:fill="D9D9D9" w:themeFill="background1" w:themeFillShade="D9"/>
          </w:tcPr>
          <w:p w14:paraId="4E478C8E" w14:textId="77777777" w:rsidR="00020828" w:rsidRPr="00A96233" w:rsidRDefault="00020828" w:rsidP="00863848">
            <w:pPr>
              <w:spacing w:line="240" w:lineRule="auto"/>
              <w:jc w:val="center"/>
              <w:rPr>
                <w:b/>
                <w:bCs/>
              </w:rPr>
            </w:pPr>
            <w:r w:rsidRPr="00A96233">
              <w:rPr>
                <w:b/>
                <w:bCs/>
              </w:rPr>
              <w:t>Variable expenses</w:t>
            </w:r>
          </w:p>
        </w:tc>
        <w:tc>
          <w:tcPr>
            <w:tcW w:w="1933" w:type="dxa"/>
            <w:shd w:val="clear" w:color="auto" w:fill="D9D9D9" w:themeFill="background1" w:themeFillShade="D9"/>
          </w:tcPr>
          <w:p w14:paraId="29E80512" w14:textId="77777777" w:rsidR="00020828" w:rsidRPr="00A96233" w:rsidRDefault="00020828" w:rsidP="00863848">
            <w:pPr>
              <w:spacing w:line="240" w:lineRule="auto"/>
              <w:jc w:val="center"/>
              <w:rPr>
                <w:b/>
                <w:bCs/>
              </w:rPr>
            </w:pPr>
            <w:r w:rsidRPr="00A96233">
              <w:rPr>
                <w:b/>
                <w:bCs/>
              </w:rPr>
              <w:t>Total expenses</w:t>
            </w:r>
          </w:p>
        </w:tc>
      </w:tr>
      <w:tr w:rsidR="00020828" w:rsidRPr="00A96233" w14:paraId="5148E7A5" w14:textId="77777777" w:rsidTr="00863848">
        <w:tc>
          <w:tcPr>
            <w:tcW w:w="2972" w:type="dxa"/>
          </w:tcPr>
          <w:p w14:paraId="2875314E" w14:textId="77777777" w:rsidR="00020828" w:rsidRPr="00A96233" w:rsidRDefault="00020828" w:rsidP="00863848">
            <w:pPr>
              <w:spacing w:line="240" w:lineRule="auto"/>
              <w:jc w:val="left"/>
            </w:pPr>
            <w:r w:rsidRPr="00A96233">
              <w:t>Cost of sales</w:t>
            </w:r>
          </w:p>
        </w:tc>
        <w:tc>
          <w:tcPr>
            <w:tcW w:w="2126" w:type="dxa"/>
          </w:tcPr>
          <w:p w14:paraId="32F14B6A" w14:textId="77777777" w:rsidR="00020828" w:rsidRPr="00A96233" w:rsidRDefault="00020828" w:rsidP="00863848">
            <w:pPr>
              <w:spacing w:line="240" w:lineRule="auto"/>
              <w:jc w:val="right"/>
            </w:pPr>
          </w:p>
        </w:tc>
        <w:tc>
          <w:tcPr>
            <w:tcW w:w="1985" w:type="dxa"/>
          </w:tcPr>
          <w:p w14:paraId="6DE6DF52" w14:textId="77777777" w:rsidR="00020828" w:rsidRPr="00A96233" w:rsidRDefault="00020828" w:rsidP="00863848">
            <w:pPr>
              <w:spacing w:line="240" w:lineRule="auto"/>
              <w:jc w:val="right"/>
            </w:pPr>
            <w:r w:rsidRPr="00A96233">
              <w:t>2,338,560</w:t>
            </w:r>
          </w:p>
        </w:tc>
        <w:tc>
          <w:tcPr>
            <w:tcW w:w="1933" w:type="dxa"/>
          </w:tcPr>
          <w:p w14:paraId="4D12475F" w14:textId="77777777" w:rsidR="00020828" w:rsidRPr="00A96233" w:rsidRDefault="00020828" w:rsidP="00863848">
            <w:pPr>
              <w:spacing w:line="240" w:lineRule="auto"/>
              <w:jc w:val="right"/>
            </w:pPr>
            <w:r w:rsidRPr="00A96233">
              <w:t>2,338,560</w:t>
            </w:r>
          </w:p>
        </w:tc>
      </w:tr>
      <w:tr w:rsidR="00020828" w:rsidRPr="00A96233" w14:paraId="58530B5B" w14:textId="77777777" w:rsidTr="00863848">
        <w:tc>
          <w:tcPr>
            <w:tcW w:w="2972" w:type="dxa"/>
          </w:tcPr>
          <w:p w14:paraId="74EB8080" w14:textId="77777777" w:rsidR="00020828" w:rsidRPr="00A96233" w:rsidRDefault="00020828" w:rsidP="00863848">
            <w:pPr>
              <w:spacing w:line="240" w:lineRule="auto"/>
              <w:jc w:val="left"/>
            </w:pPr>
            <w:r w:rsidRPr="00A96233">
              <w:t>Salaries, wages and UIF contributions</w:t>
            </w:r>
          </w:p>
        </w:tc>
        <w:tc>
          <w:tcPr>
            <w:tcW w:w="2126" w:type="dxa"/>
          </w:tcPr>
          <w:p w14:paraId="09ADAD5B" w14:textId="77777777" w:rsidR="00020828" w:rsidRPr="00A96233" w:rsidRDefault="00020828" w:rsidP="00863848">
            <w:pPr>
              <w:spacing w:line="240" w:lineRule="auto"/>
              <w:jc w:val="right"/>
            </w:pPr>
            <w:r w:rsidRPr="00A96233">
              <w:t>180,000</w:t>
            </w:r>
          </w:p>
        </w:tc>
        <w:tc>
          <w:tcPr>
            <w:tcW w:w="1985" w:type="dxa"/>
          </w:tcPr>
          <w:p w14:paraId="66E04377" w14:textId="77777777" w:rsidR="00020828" w:rsidRPr="00A96233" w:rsidRDefault="00020828" w:rsidP="00863848">
            <w:pPr>
              <w:spacing w:line="240" w:lineRule="auto"/>
              <w:jc w:val="right"/>
            </w:pPr>
            <w:r w:rsidRPr="00A96233">
              <w:t>170,840</w:t>
            </w:r>
          </w:p>
        </w:tc>
        <w:tc>
          <w:tcPr>
            <w:tcW w:w="1933" w:type="dxa"/>
          </w:tcPr>
          <w:p w14:paraId="44890A0A" w14:textId="77777777" w:rsidR="00020828" w:rsidRPr="00A96233" w:rsidRDefault="00020828" w:rsidP="00863848">
            <w:pPr>
              <w:spacing w:line="240" w:lineRule="auto"/>
              <w:jc w:val="right"/>
            </w:pPr>
            <w:r w:rsidRPr="00A96233">
              <w:t>350,840</w:t>
            </w:r>
          </w:p>
        </w:tc>
      </w:tr>
      <w:tr w:rsidR="00020828" w:rsidRPr="00A96233" w14:paraId="2CC90831" w14:textId="77777777" w:rsidTr="00863848">
        <w:tc>
          <w:tcPr>
            <w:tcW w:w="2972" w:type="dxa"/>
          </w:tcPr>
          <w:p w14:paraId="04E78737" w14:textId="77777777" w:rsidR="00020828" w:rsidRPr="00A96233" w:rsidRDefault="00020828" w:rsidP="00863848">
            <w:pPr>
              <w:spacing w:line="240" w:lineRule="auto"/>
              <w:jc w:val="left"/>
            </w:pPr>
            <w:r w:rsidRPr="00A96233">
              <w:t>Depreciation</w:t>
            </w:r>
          </w:p>
        </w:tc>
        <w:tc>
          <w:tcPr>
            <w:tcW w:w="2126" w:type="dxa"/>
          </w:tcPr>
          <w:p w14:paraId="413B04B3" w14:textId="77777777" w:rsidR="00020828" w:rsidRPr="00A96233" w:rsidRDefault="00020828" w:rsidP="00863848">
            <w:pPr>
              <w:spacing w:line="240" w:lineRule="auto"/>
              <w:jc w:val="right"/>
            </w:pPr>
            <w:r w:rsidRPr="00A96233">
              <w:t>76,000</w:t>
            </w:r>
          </w:p>
        </w:tc>
        <w:tc>
          <w:tcPr>
            <w:tcW w:w="1985" w:type="dxa"/>
          </w:tcPr>
          <w:p w14:paraId="103017F4" w14:textId="77777777" w:rsidR="00020828" w:rsidRPr="00A96233" w:rsidRDefault="00020828" w:rsidP="00863848">
            <w:pPr>
              <w:spacing w:line="240" w:lineRule="auto"/>
              <w:jc w:val="right"/>
            </w:pPr>
          </w:p>
        </w:tc>
        <w:tc>
          <w:tcPr>
            <w:tcW w:w="1933" w:type="dxa"/>
          </w:tcPr>
          <w:p w14:paraId="2013A5B6" w14:textId="77777777" w:rsidR="00020828" w:rsidRPr="00A96233" w:rsidRDefault="00020828" w:rsidP="00863848">
            <w:pPr>
              <w:spacing w:line="240" w:lineRule="auto"/>
              <w:jc w:val="right"/>
            </w:pPr>
            <w:r w:rsidRPr="00A96233">
              <w:t>76,000</w:t>
            </w:r>
          </w:p>
        </w:tc>
      </w:tr>
      <w:tr w:rsidR="00020828" w:rsidRPr="00A96233" w14:paraId="20C0DFA4" w14:textId="77777777" w:rsidTr="00863848">
        <w:tc>
          <w:tcPr>
            <w:tcW w:w="2972" w:type="dxa"/>
          </w:tcPr>
          <w:p w14:paraId="374C07CF" w14:textId="77777777" w:rsidR="00020828" w:rsidRPr="00A96233" w:rsidRDefault="00020828" w:rsidP="00863848">
            <w:pPr>
              <w:spacing w:line="240" w:lineRule="auto"/>
              <w:jc w:val="left"/>
            </w:pPr>
            <w:r w:rsidRPr="00A96233">
              <w:t>Maintenance of fixtures</w:t>
            </w:r>
          </w:p>
        </w:tc>
        <w:tc>
          <w:tcPr>
            <w:tcW w:w="2126" w:type="dxa"/>
          </w:tcPr>
          <w:p w14:paraId="7AD45907" w14:textId="77777777" w:rsidR="00020828" w:rsidRPr="00A96233" w:rsidRDefault="00020828" w:rsidP="00863848">
            <w:pPr>
              <w:spacing w:line="240" w:lineRule="auto"/>
              <w:jc w:val="right"/>
            </w:pPr>
          </w:p>
        </w:tc>
        <w:tc>
          <w:tcPr>
            <w:tcW w:w="1985" w:type="dxa"/>
          </w:tcPr>
          <w:p w14:paraId="3F6850A9" w14:textId="77777777" w:rsidR="00020828" w:rsidRPr="00A96233" w:rsidRDefault="00020828" w:rsidP="00863848">
            <w:pPr>
              <w:spacing w:line="240" w:lineRule="auto"/>
              <w:jc w:val="right"/>
            </w:pPr>
            <w:r w:rsidRPr="00A96233">
              <w:t>4,000</w:t>
            </w:r>
          </w:p>
        </w:tc>
        <w:tc>
          <w:tcPr>
            <w:tcW w:w="1933" w:type="dxa"/>
          </w:tcPr>
          <w:p w14:paraId="1FEB4B9F" w14:textId="77777777" w:rsidR="00020828" w:rsidRPr="00A96233" w:rsidRDefault="00020828" w:rsidP="00863848">
            <w:pPr>
              <w:spacing w:line="240" w:lineRule="auto"/>
              <w:jc w:val="right"/>
            </w:pPr>
            <w:r w:rsidRPr="00A96233">
              <w:t>4,000</w:t>
            </w:r>
          </w:p>
        </w:tc>
      </w:tr>
      <w:tr w:rsidR="00020828" w:rsidRPr="00A96233" w14:paraId="5B4BC0A1" w14:textId="77777777" w:rsidTr="00863848">
        <w:tc>
          <w:tcPr>
            <w:tcW w:w="2972" w:type="dxa"/>
          </w:tcPr>
          <w:p w14:paraId="225057FE" w14:textId="77777777" w:rsidR="00020828" w:rsidRPr="00A96233" w:rsidRDefault="00020828" w:rsidP="00863848">
            <w:pPr>
              <w:spacing w:line="240" w:lineRule="auto"/>
              <w:jc w:val="left"/>
            </w:pPr>
            <w:r w:rsidRPr="00A96233">
              <w:t>Insurance</w:t>
            </w:r>
          </w:p>
        </w:tc>
        <w:tc>
          <w:tcPr>
            <w:tcW w:w="2126" w:type="dxa"/>
          </w:tcPr>
          <w:p w14:paraId="7F4C74B3" w14:textId="77777777" w:rsidR="00020828" w:rsidRPr="00A96233" w:rsidRDefault="00020828" w:rsidP="00863848">
            <w:pPr>
              <w:spacing w:line="240" w:lineRule="auto"/>
              <w:jc w:val="right"/>
            </w:pPr>
            <w:r w:rsidRPr="00A96233">
              <w:t>7,800</w:t>
            </w:r>
          </w:p>
        </w:tc>
        <w:tc>
          <w:tcPr>
            <w:tcW w:w="1985" w:type="dxa"/>
          </w:tcPr>
          <w:p w14:paraId="3325F788" w14:textId="77777777" w:rsidR="00020828" w:rsidRPr="00A96233" w:rsidRDefault="00020828" w:rsidP="00863848">
            <w:pPr>
              <w:spacing w:line="240" w:lineRule="auto"/>
              <w:jc w:val="right"/>
            </w:pPr>
          </w:p>
        </w:tc>
        <w:tc>
          <w:tcPr>
            <w:tcW w:w="1933" w:type="dxa"/>
          </w:tcPr>
          <w:p w14:paraId="5295E3AA" w14:textId="77777777" w:rsidR="00020828" w:rsidRPr="00A96233" w:rsidRDefault="00020828" w:rsidP="00863848">
            <w:pPr>
              <w:spacing w:line="240" w:lineRule="auto"/>
              <w:jc w:val="right"/>
            </w:pPr>
            <w:r w:rsidRPr="00A96233">
              <w:t>7,800</w:t>
            </w:r>
          </w:p>
        </w:tc>
      </w:tr>
      <w:tr w:rsidR="00020828" w:rsidRPr="00A96233" w14:paraId="7B2C1E17" w14:textId="77777777" w:rsidTr="00863848">
        <w:tc>
          <w:tcPr>
            <w:tcW w:w="2972" w:type="dxa"/>
          </w:tcPr>
          <w:p w14:paraId="0429D275" w14:textId="77777777" w:rsidR="00020828" w:rsidRPr="00A96233" w:rsidRDefault="00020828" w:rsidP="00863848">
            <w:pPr>
              <w:spacing w:line="240" w:lineRule="auto"/>
              <w:jc w:val="left"/>
            </w:pPr>
            <w:r w:rsidRPr="00A96233">
              <w:t>Interest on bank loan</w:t>
            </w:r>
          </w:p>
        </w:tc>
        <w:tc>
          <w:tcPr>
            <w:tcW w:w="2126" w:type="dxa"/>
          </w:tcPr>
          <w:p w14:paraId="537B908B" w14:textId="77777777" w:rsidR="00020828" w:rsidRPr="00A96233" w:rsidRDefault="00020828" w:rsidP="00863848">
            <w:pPr>
              <w:spacing w:line="240" w:lineRule="auto"/>
              <w:jc w:val="right"/>
            </w:pPr>
            <w:r w:rsidRPr="00A96233">
              <w:t>24,600</w:t>
            </w:r>
          </w:p>
        </w:tc>
        <w:tc>
          <w:tcPr>
            <w:tcW w:w="1985" w:type="dxa"/>
          </w:tcPr>
          <w:p w14:paraId="46650D9F" w14:textId="77777777" w:rsidR="00020828" w:rsidRPr="00A96233" w:rsidRDefault="00020828" w:rsidP="00863848">
            <w:pPr>
              <w:spacing w:line="240" w:lineRule="auto"/>
              <w:jc w:val="right"/>
            </w:pPr>
          </w:p>
        </w:tc>
        <w:tc>
          <w:tcPr>
            <w:tcW w:w="1933" w:type="dxa"/>
          </w:tcPr>
          <w:p w14:paraId="2DC86088" w14:textId="77777777" w:rsidR="00020828" w:rsidRPr="00A96233" w:rsidRDefault="00020828" w:rsidP="00863848">
            <w:pPr>
              <w:spacing w:line="240" w:lineRule="auto"/>
              <w:jc w:val="right"/>
            </w:pPr>
            <w:r w:rsidRPr="00A96233">
              <w:t>24,600</w:t>
            </w:r>
          </w:p>
        </w:tc>
      </w:tr>
      <w:tr w:rsidR="00020828" w:rsidRPr="00A96233" w14:paraId="0C3360C7" w14:textId="77777777" w:rsidTr="00863848">
        <w:tc>
          <w:tcPr>
            <w:tcW w:w="2972" w:type="dxa"/>
          </w:tcPr>
          <w:p w14:paraId="668B4CA4" w14:textId="77777777" w:rsidR="00020828" w:rsidRPr="00A96233" w:rsidRDefault="00020828" w:rsidP="00863848">
            <w:pPr>
              <w:spacing w:line="240" w:lineRule="auto"/>
              <w:jc w:val="left"/>
            </w:pPr>
            <w:r w:rsidRPr="00A96233">
              <w:t>Stationery</w:t>
            </w:r>
          </w:p>
        </w:tc>
        <w:tc>
          <w:tcPr>
            <w:tcW w:w="2126" w:type="dxa"/>
          </w:tcPr>
          <w:p w14:paraId="09082C30" w14:textId="77777777" w:rsidR="00020828" w:rsidRPr="00A96233" w:rsidRDefault="00020828" w:rsidP="00863848">
            <w:pPr>
              <w:spacing w:line="240" w:lineRule="auto"/>
              <w:jc w:val="right"/>
            </w:pPr>
          </w:p>
        </w:tc>
        <w:tc>
          <w:tcPr>
            <w:tcW w:w="1985" w:type="dxa"/>
          </w:tcPr>
          <w:p w14:paraId="1993E38A" w14:textId="77777777" w:rsidR="00020828" w:rsidRPr="00A96233" w:rsidRDefault="00020828" w:rsidP="00863848">
            <w:pPr>
              <w:spacing w:line="240" w:lineRule="auto"/>
              <w:jc w:val="right"/>
            </w:pPr>
            <w:r w:rsidRPr="00A96233">
              <w:t>7,850</w:t>
            </w:r>
          </w:p>
        </w:tc>
        <w:tc>
          <w:tcPr>
            <w:tcW w:w="1933" w:type="dxa"/>
          </w:tcPr>
          <w:p w14:paraId="598CDE27" w14:textId="77777777" w:rsidR="00020828" w:rsidRPr="00A96233" w:rsidRDefault="00020828" w:rsidP="00863848">
            <w:pPr>
              <w:spacing w:line="240" w:lineRule="auto"/>
              <w:jc w:val="right"/>
            </w:pPr>
            <w:r w:rsidRPr="00A96233">
              <w:t>7,850</w:t>
            </w:r>
          </w:p>
        </w:tc>
      </w:tr>
      <w:tr w:rsidR="00020828" w:rsidRPr="00A96233" w14:paraId="47A15AC8" w14:textId="77777777" w:rsidTr="00863848">
        <w:tc>
          <w:tcPr>
            <w:tcW w:w="2972" w:type="dxa"/>
          </w:tcPr>
          <w:p w14:paraId="2A146745" w14:textId="77777777" w:rsidR="00020828" w:rsidRPr="00A96233" w:rsidRDefault="00020828" w:rsidP="00863848">
            <w:pPr>
              <w:spacing w:line="240" w:lineRule="auto"/>
              <w:jc w:val="left"/>
            </w:pPr>
            <w:r w:rsidRPr="00A96233">
              <w:t>Sales promotion &amp; advertising</w:t>
            </w:r>
          </w:p>
        </w:tc>
        <w:tc>
          <w:tcPr>
            <w:tcW w:w="2126" w:type="dxa"/>
          </w:tcPr>
          <w:p w14:paraId="6BCA85A6" w14:textId="77777777" w:rsidR="00020828" w:rsidRPr="00A96233" w:rsidRDefault="00020828" w:rsidP="00863848">
            <w:pPr>
              <w:spacing w:line="240" w:lineRule="auto"/>
              <w:jc w:val="right"/>
            </w:pPr>
          </w:p>
        </w:tc>
        <w:tc>
          <w:tcPr>
            <w:tcW w:w="1985" w:type="dxa"/>
          </w:tcPr>
          <w:p w14:paraId="53762B5D" w14:textId="77777777" w:rsidR="00020828" w:rsidRPr="00A96233" w:rsidRDefault="00020828" w:rsidP="00863848">
            <w:pPr>
              <w:spacing w:line="240" w:lineRule="auto"/>
              <w:jc w:val="right"/>
            </w:pPr>
            <w:r w:rsidRPr="00A96233">
              <w:t>48,000</w:t>
            </w:r>
          </w:p>
        </w:tc>
        <w:tc>
          <w:tcPr>
            <w:tcW w:w="1933" w:type="dxa"/>
          </w:tcPr>
          <w:p w14:paraId="776A6493" w14:textId="77777777" w:rsidR="00020828" w:rsidRPr="00A96233" w:rsidRDefault="00020828" w:rsidP="00863848">
            <w:pPr>
              <w:spacing w:line="240" w:lineRule="auto"/>
              <w:jc w:val="right"/>
            </w:pPr>
            <w:r w:rsidRPr="00A96233">
              <w:t>48,000</w:t>
            </w:r>
          </w:p>
        </w:tc>
      </w:tr>
      <w:tr w:rsidR="00020828" w:rsidRPr="00A96233" w14:paraId="2EF8B788" w14:textId="77777777" w:rsidTr="00863848">
        <w:tc>
          <w:tcPr>
            <w:tcW w:w="2972" w:type="dxa"/>
          </w:tcPr>
          <w:p w14:paraId="14247C68" w14:textId="77777777" w:rsidR="00020828" w:rsidRPr="00A96233" w:rsidRDefault="00020828" w:rsidP="00863848">
            <w:pPr>
              <w:spacing w:line="240" w:lineRule="auto"/>
              <w:jc w:val="left"/>
            </w:pPr>
            <w:r w:rsidRPr="00A96233">
              <w:t>Delivery costs</w:t>
            </w:r>
          </w:p>
        </w:tc>
        <w:tc>
          <w:tcPr>
            <w:tcW w:w="2126" w:type="dxa"/>
          </w:tcPr>
          <w:p w14:paraId="56C55BC6" w14:textId="77777777" w:rsidR="00020828" w:rsidRPr="00A96233" w:rsidRDefault="00020828" w:rsidP="00863848">
            <w:pPr>
              <w:spacing w:line="240" w:lineRule="auto"/>
              <w:jc w:val="right"/>
            </w:pPr>
          </w:p>
        </w:tc>
        <w:tc>
          <w:tcPr>
            <w:tcW w:w="1985" w:type="dxa"/>
          </w:tcPr>
          <w:p w14:paraId="6C5EAB65" w14:textId="77777777" w:rsidR="00020828" w:rsidRPr="00A96233" w:rsidRDefault="00020828" w:rsidP="00863848">
            <w:pPr>
              <w:spacing w:line="240" w:lineRule="auto"/>
              <w:jc w:val="right"/>
            </w:pPr>
            <w:r w:rsidRPr="00A96233">
              <w:t>29,100</w:t>
            </w:r>
          </w:p>
        </w:tc>
        <w:tc>
          <w:tcPr>
            <w:tcW w:w="1933" w:type="dxa"/>
          </w:tcPr>
          <w:p w14:paraId="06E23430" w14:textId="77777777" w:rsidR="00020828" w:rsidRPr="00A96233" w:rsidRDefault="00020828" w:rsidP="00863848">
            <w:pPr>
              <w:spacing w:line="240" w:lineRule="auto"/>
              <w:jc w:val="right"/>
            </w:pPr>
            <w:r w:rsidRPr="00A96233">
              <w:t>29,100</w:t>
            </w:r>
          </w:p>
        </w:tc>
      </w:tr>
      <w:tr w:rsidR="00020828" w:rsidRPr="00A96233" w14:paraId="69992B57" w14:textId="77777777" w:rsidTr="00863848">
        <w:tc>
          <w:tcPr>
            <w:tcW w:w="2972" w:type="dxa"/>
          </w:tcPr>
          <w:p w14:paraId="16A5A8B0" w14:textId="77777777" w:rsidR="00020828" w:rsidRPr="00A96233" w:rsidRDefault="00020828" w:rsidP="00863848">
            <w:pPr>
              <w:spacing w:line="240" w:lineRule="auto"/>
              <w:jc w:val="left"/>
            </w:pPr>
            <w:r w:rsidRPr="00A96233">
              <w:t>Utilities (water and electricity)</w:t>
            </w:r>
          </w:p>
        </w:tc>
        <w:tc>
          <w:tcPr>
            <w:tcW w:w="2126" w:type="dxa"/>
          </w:tcPr>
          <w:p w14:paraId="6C4517F7" w14:textId="77777777" w:rsidR="00020828" w:rsidRPr="00A96233" w:rsidRDefault="00020828" w:rsidP="00863848">
            <w:pPr>
              <w:spacing w:line="240" w:lineRule="auto"/>
              <w:jc w:val="right"/>
            </w:pPr>
          </w:p>
        </w:tc>
        <w:tc>
          <w:tcPr>
            <w:tcW w:w="1985" w:type="dxa"/>
          </w:tcPr>
          <w:p w14:paraId="31B54921" w14:textId="77777777" w:rsidR="00020828" w:rsidRPr="00A96233" w:rsidRDefault="00020828" w:rsidP="00863848">
            <w:pPr>
              <w:spacing w:line="240" w:lineRule="auto"/>
              <w:jc w:val="right"/>
            </w:pPr>
            <w:r w:rsidRPr="00A96233">
              <w:t>11,000</w:t>
            </w:r>
          </w:p>
        </w:tc>
        <w:tc>
          <w:tcPr>
            <w:tcW w:w="1933" w:type="dxa"/>
          </w:tcPr>
          <w:p w14:paraId="12C34E22" w14:textId="77777777" w:rsidR="00020828" w:rsidRPr="00A96233" w:rsidRDefault="00020828" w:rsidP="00863848">
            <w:pPr>
              <w:spacing w:line="240" w:lineRule="auto"/>
              <w:jc w:val="right"/>
            </w:pPr>
            <w:r w:rsidRPr="00A96233">
              <w:t>11,000</w:t>
            </w:r>
          </w:p>
        </w:tc>
      </w:tr>
      <w:tr w:rsidR="00020828" w:rsidRPr="00A96233" w14:paraId="51CB278A" w14:textId="77777777" w:rsidTr="00863848">
        <w:tc>
          <w:tcPr>
            <w:tcW w:w="2972" w:type="dxa"/>
          </w:tcPr>
          <w:p w14:paraId="3420A344" w14:textId="77777777" w:rsidR="00020828" w:rsidRPr="00A96233" w:rsidRDefault="00020828" w:rsidP="00863848">
            <w:pPr>
              <w:spacing w:line="240" w:lineRule="auto"/>
              <w:jc w:val="left"/>
            </w:pPr>
            <w:r w:rsidRPr="00A96233">
              <w:t>Telephone</w:t>
            </w:r>
          </w:p>
        </w:tc>
        <w:tc>
          <w:tcPr>
            <w:tcW w:w="2126" w:type="dxa"/>
          </w:tcPr>
          <w:p w14:paraId="63242870" w14:textId="77777777" w:rsidR="00020828" w:rsidRPr="00A96233" w:rsidRDefault="00020828" w:rsidP="00863848">
            <w:pPr>
              <w:spacing w:line="240" w:lineRule="auto"/>
              <w:jc w:val="right"/>
            </w:pPr>
          </w:p>
        </w:tc>
        <w:tc>
          <w:tcPr>
            <w:tcW w:w="1985" w:type="dxa"/>
          </w:tcPr>
          <w:p w14:paraId="7D304E7D" w14:textId="77777777" w:rsidR="00020828" w:rsidRPr="00A96233" w:rsidRDefault="00020828" w:rsidP="00863848">
            <w:pPr>
              <w:spacing w:line="240" w:lineRule="auto"/>
              <w:jc w:val="right"/>
            </w:pPr>
            <w:r w:rsidRPr="00A96233">
              <w:t>5,100</w:t>
            </w:r>
          </w:p>
        </w:tc>
        <w:tc>
          <w:tcPr>
            <w:tcW w:w="1933" w:type="dxa"/>
          </w:tcPr>
          <w:p w14:paraId="414010A3" w14:textId="77777777" w:rsidR="00020828" w:rsidRPr="00A96233" w:rsidRDefault="00020828" w:rsidP="00863848">
            <w:pPr>
              <w:spacing w:line="240" w:lineRule="auto"/>
              <w:jc w:val="right"/>
            </w:pPr>
            <w:r w:rsidRPr="00A96233">
              <w:t>5,100</w:t>
            </w:r>
          </w:p>
        </w:tc>
      </w:tr>
      <w:tr w:rsidR="00020828" w:rsidRPr="00A96233" w14:paraId="1AFA7E47" w14:textId="77777777" w:rsidTr="00863848">
        <w:tc>
          <w:tcPr>
            <w:tcW w:w="2972" w:type="dxa"/>
          </w:tcPr>
          <w:p w14:paraId="79B8A94E" w14:textId="77777777" w:rsidR="00020828" w:rsidRPr="00A96233" w:rsidRDefault="00020828" w:rsidP="00863848">
            <w:pPr>
              <w:spacing w:line="240" w:lineRule="auto"/>
              <w:jc w:val="left"/>
            </w:pPr>
            <w:r w:rsidRPr="00A96233">
              <w:t xml:space="preserve">Bank charges </w:t>
            </w:r>
          </w:p>
        </w:tc>
        <w:tc>
          <w:tcPr>
            <w:tcW w:w="2126" w:type="dxa"/>
          </w:tcPr>
          <w:p w14:paraId="3C43FCD0" w14:textId="77777777" w:rsidR="00020828" w:rsidRPr="00A96233" w:rsidRDefault="00020828" w:rsidP="00863848">
            <w:pPr>
              <w:spacing w:line="240" w:lineRule="auto"/>
              <w:jc w:val="right"/>
            </w:pPr>
          </w:p>
        </w:tc>
        <w:tc>
          <w:tcPr>
            <w:tcW w:w="1985" w:type="dxa"/>
          </w:tcPr>
          <w:p w14:paraId="17468B8F" w14:textId="77777777" w:rsidR="00020828" w:rsidRPr="00A96233" w:rsidRDefault="00020828" w:rsidP="00863848">
            <w:pPr>
              <w:spacing w:line="240" w:lineRule="auto"/>
              <w:jc w:val="right"/>
            </w:pPr>
            <w:r w:rsidRPr="00A96233">
              <w:t>2,600</w:t>
            </w:r>
          </w:p>
        </w:tc>
        <w:tc>
          <w:tcPr>
            <w:tcW w:w="1933" w:type="dxa"/>
          </w:tcPr>
          <w:p w14:paraId="0864B82E" w14:textId="77777777" w:rsidR="00020828" w:rsidRPr="00A96233" w:rsidRDefault="00020828" w:rsidP="00863848">
            <w:pPr>
              <w:spacing w:line="240" w:lineRule="auto"/>
              <w:jc w:val="right"/>
            </w:pPr>
            <w:r w:rsidRPr="00A96233">
              <w:t>2,600</w:t>
            </w:r>
          </w:p>
        </w:tc>
      </w:tr>
      <w:tr w:rsidR="00020828" w:rsidRPr="00A96233" w14:paraId="5D5233DA" w14:textId="77777777" w:rsidTr="00BF623C">
        <w:tc>
          <w:tcPr>
            <w:tcW w:w="2972" w:type="dxa"/>
            <w:shd w:val="clear" w:color="auto" w:fill="FFFFFF" w:themeFill="background1"/>
          </w:tcPr>
          <w:p w14:paraId="16CB1ACD" w14:textId="77777777" w:rsidR="00020828" w:rsidRPr="00A96233" w:rsidRDefault="00020828" w:rsidP="00863848">
            <w:pPr>
              <w:spacing w:line="240" w:lineRule="auto"/>
            </w:pPr>
          </w:p>
        </w:tc>
        <w:tc>
          <w:tcPr>
            <w:tcW w:w="2126" w:type="dxa"/>
            <w:vAlign w:val="bottom"/>
          </w:tcPr>
          <w:p w14:paraId="08CFD602" w14:textId="77777777" w:rsidR="00020828" w:rsidRPr="00A96233" w:rsidRDefault="00020828" w:rsidP="00863848">
            <w:pPr>
              <w:spacing w:line="240" w:lineRule="auto"/>
              <w:jc w:val="right"/>
            </w:pPr>
            <w:r w:rsidRPr="00A96233">
              <w:t>288,400</w:t>
            </w:r>
          </w:p>
        </w:tc>
        <w:tc>
          <w:tcPr>
            <w:tcW w:w="1985" w:type="dxa"/>
            <w:vAlign w:val="bottom"/>
          </w:tcPr>
          <w:p w14:paraId="2851D2A9" w14:textId="77777777" w:rsidR="00020828" w:rsidRPr="00A96233" w:rsidRDefault="00020828" w:rsidP="00863848">
            <w:pPr>
              <w:spacing w:line="240" w:lineRule="auto"/>
              <w:jc w:val="right"/>
            </w:pPr>
            <w:r w:rsidRPr="00A96233">
              <w:t>2,617,050</w:t>
            </w:r>
          </w:p>
        </w:tc>
        <w:tc>
          <w:tcPr>
            <w:tcW w:w="1933" w:type="dxa"/>
            <w:vAlign w:val="center"/>
          </w:tcPr>
          <w:p w14:paraId="660B5F41" w14:textId="77777777" w:rsidR="00020828" w:rsidRPr="00A96233" w:rsidRDefault="00020828" w:rsidP="00863848">
            <w:pPr>
              <w:spacing w:line="240" w:lineRule="auto"/>
              <w:jc w:val="right"/>
            </w:pPr>
            <w:r w:rsidRPr="00A96233">
              <w:rPr>
                <w:rFonts w:cs="Arial"/>
                <w:szCs w:val="20"/>
              </w:rPr>
              <w:t>2,905,450</w:t>
            </w:r>
          </w:p>
        </w:tc>
      </w:tr>
    </w:tbl>
    <w:p w14:paraId="359C19F9" w14:textId="32A9B91A" w:rsidR="00020828" w:rsidRDefault="00020828" w:rsidP="00020828"/>
    <w:p w14:paraId="342EEA65" w14:textId="77777777" w:rsidR="00BF623C" w:rsidRPr="00A96233" w:rsidRDefault="00BF623C" w:rsidP="00020828"/>
    <w:p w14:paraId="409D2EE3" w14:textId="77777777" w:rsidR="00020828" w:rsidRPr="00A96233" w:rsidRDefault="00020828" w:rsidP="00020828">
      <w:r w:rsidRPr="00A96233">
        <w:t>To calculate the breakeven point, follow the steps:</w:t>
      </w:r>
    </w:p>
    <w:p w14:paraId="691C949A" w14:textId="77777777" w:rsidR="00020828" w:rsidRPr="00A96233" w:rsidRDefault="00020828" w:rsidP="00020828"/>
    <w:p w14:paraId="087DC57F" w14:textId="77777777" w:rsidR="00020828" w:rsidRPr="00A96233" w:rsidRDefault="00020828" w:rsidP="0014236E">
      <w:pPr>
        <w:pStyle w:val="ListParagraph"/>
        <w:numPr>
          <w:ilvl w:val="0"/>
          <w:numId w:val="309"/>
        </w:numPr>
        <w:contextualSpacing w:val="0"/>
        <w:jc w:val="left"/>
      </w:pPr>
      <w:r w:rsidRPr="00A96233">
        <w:t xml:space="preserve">Express variable costs as a percentage of sales. </w:t>
      </w:r>
    </w:p>
    <w:p w14:paraId="5C0E3BAD" w14:textId="77777777" w:rsidR="00020828" w:rsidRPr="00A96233" w:rsidRDefault="00020828" w:rsidP="00020828">
      <w:pPr>
        <w:pStyle w:val="ListParagraph"/>
        <w:ind w:left="525"/>
        <w:contextualSpacing w:val="0"/>
      </w:pPr>
    </w:p>
    <w:p w14:paraId="291451F0" w14:textId="07751DCB" w:rsidR="00020828" w:rsidRPr="00A96233" w:rsidRDefault="00020828" w:rsidP="00020828">
      <w:pPr>
        <w:pStyle w:val="ListParagraph"/>
        <w:ind w:left="525"/>
        <w:contextualSpacing w:val="0"/>
      </w:pPr>
      <w:r w:rsidRPr="00A96233">
        <w:t>Example: Sales for the month R4</w:t>
      </w:r>
      <w:r w:rsidR="00F622B0">
        <w:t xml:space="preserve"> </w:t>
      </w:r>
      <w:r w:rsidRPr="00A96233">
        <w:t>200</w:t>
      </w:r>
      <w:r w:rsidR="00F622B0">
        <w:t xml:space="preserve"> </w:t>
      </w:r>
      <w:r w:rsidRPr="00A96233">
        <w:t>000</w:t>
      </w:r>
    </w:p>
    <w:p w14:paraId="0B9821DB" w14:textId="77777777" w:rsidR="00020828" w:rsidRPr="00A96233" w:rsidRDefault="00020828" w:rsidP="00020828">
      <w:pPr>
        <w:pStyle w:val="ListParagraph"/>
        <w:ind w:left="525"/>
        <w:contextualSpacing w:val="0"/>
      </w:pPr>
    </w:p>
    <w:p w14:paraId="665794D7" w14:textId="0F82F87F" w:rsidR="00020828" w:rsidRPr="00A96233" w:rsidRDefault="00020828" w:rsidP="00020828">
      <w:pPr>
        <w:pStyle w:val="ListParagraph"/>
        <w:ind w:left="525"/>
        <w:contextualSpacing w:val="0"/>
      </w:pPr>
      <w:r w:rsidRPr="00A96233">
        <w:t>Variable costs for the month R2</w:t>
      </w:r>
      <w:r w:rsidR="00F622B0">
        <w:t xml:space="preserve"> </w:t>
      </w:r>
      <w:r w:rsidRPr="00A96233">
        <w:t>617</w:t>
      </w:r>
      <w:r w:rsidR="00F622B0">
        <w:t xml:space="preserve"> </w:t>
      </w:r>
      <w:r w:rsidRPr="00A96233">
        <w:t>050</w:t>
      </w:r>
    </w:p>
    <w:p w14:paraId="48F5E47B" w14:textId="77777777" w:rsidR="00020828" w:rsidRPr="00A96233" w:rsidRDefault="00020828" w:rsidP="00020828">
      <w:pPr>
        <w:pStyle w:val="ListParagraph"/>
        <w:ind w:left="525"/>
        <w:contextualSpacing w:val="0"/>
      </w:pPr>
    </w:p>
    <w:p w14:paraId="1C4B1D80" w14:textId="2062D69A" w:rsidR="00020828" w:rsidRPr="00A96233" w:rsidRDefault="00020828" w:rsidP="00020828">
      <w:pPr>
        <w:pStyle w:val="ListParagraph"/>
        <w:ind w:left="525"/>
        <w:contextualSpacing w:val="0"/>
      </w:pPr>
      <w:r w:rsidRPr="00A96233">
        <w:t>Then variable cost percentage = R2</w:t>
      </w:r>
      <w:r w:rsidR="00F622B0">
        <w:t xml:space="preserve"> </w:t>
      </w:r>
      <w:r w:rsidRPr="00A96233">
        <w:t>617</w:t>
      </w:r>
      <w:r w:rsidR="00F622B0">
        <w:t xml:space="preserve"> </w:t>
      </w:r>
      <w:r w:rsidRPr="00A96233">
        <w:t>050</w:t>
      </w:r>
      <w:r w:rsidR="00F622B0">
        <w:t xml:space="preserve"> </w:t>
      </w:r>
      <w:r w:rsidRPr="00A96233">
        <w:t>/</w:t>
      </w:r>
      <w:r w:rsidR="00F622B0">
        <w:t xml:space="preserve"> </w:t>
      </w:r>
      <w:r w:rsidRPr="00A96233">
        <w:t>4</w:t>
      </w:r>
      <w:r w:rsidR="00F622B0">
        <w:t xml:space="preserve"> </w:t>
      </w:r>
      <w:r w:rsidRPr="00A96233">
        <w:t>200</w:t>
      </w:r>
      <w:r w:rsidR="00F622B0">
        <w:t xml:space="preserve"> </w:t>
      </w:r>
      <w:r w:rsidRPr="00A96233">
        <w:t>000 = 62%</w:t>
      </w:r>
    </w:p>
    <w:p w14:paraId="08B770AD" w14:textId="77777777" w:rsidR="00020828" w:rsidRPr="00A96233" w:rsidRDefault="00020828" w:rsidP="00020828">
      <w:pPr>
        <w:pStyle w:val="ListParagraph"/>
        <w:ind w:left="525"/>
        <w:contextualSpacing w:val="0"/>
      </w:pPr>
    </w:p>
    <w:p w14:paraId="006A40AB" w14:textId="0ACF8B6B" w:rsidR="00020828" w:rsidRPr="00A96233" w:rsidRDefault="00020828" w:rsidP="00020828">
      <w:pPr>
        <w:pStyle w:val="ListParagraph"/>
        <w:ind w:left="525"/>
        <w:contextualSpacing w:val="0"/>
      </w:pPr>
      <w:r w:rsidRPr="00A96233">
        <w:t xml:space="preserve">That means that 62 cents in the Rand are required to cover variable costs. The remainder – </w:t>
      </w:r>
      <w:r w:rsidR="00F622B0">
        <w:br/>
      </w:r>
      <w:r w:rsidRPr="00A96233">
        <w:t>38 cents for every Rand – is available for fixed expenses and profit.</w:t>
      </w:r>
    </w:p>
    <w:p w14:paraId="073F8CDB" w14:textId="77777777" w:rsidR="00020828" w:rsidRPr="00A96233" w:rsidRDefault="00020828" w:rsidP="00020828">
      <w:pPr>
        <w:pStyle w:val="ListParagraph"/>
        <w:ind w:left="525"/>
        <w:contextualSpacing w:val="0"/>
      </w:pPr>
    </w:p>
    <w:p w14:paraId="2C0B71E5" w14:textId="77777777" w:rsidR="00020828" w:rsidRPr="00A96233" w:rsidRDefault="00020828" w:rsidP="0014236E">
      <w:pPr>
        <w:pStyle w:val="ListParagraph"/>
        <w:numPr>
          <w:ilvl w:val="0"/>
          <w:numId w:val="309"/>
        </w:numPr>
        <w:contextualSpacing w:val="0"/>
        <w:jc w:val="left"/>
      </w:pPr>
      <w:r w:rsidRPr="00A96233">
        <w:t>Substitute the information in the following basic break-even formula to calculate the break-even point:</w:t>
      </w:r>
    </w:p>
    <w:p w14:paraId="4E1D3658"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51BAAF7D" w14:textId="77777777" w:rsidR="00020828" w:rsidRPr="00A96233" w:rsidRDefault="00020828" w:rsidP="00020828">
      <w:pPr>
        <w:pStyle w:val="ListParagraph"/>
        <w:ind w:left="525"/>
        <w:contextualSpacing w:val="0"/>
      </w:pPr>
    </w:p>
    <w:p w14:paraId="01EB2495" w14:textId="77777777" w:rsidR="00020828" w:rsidRPr="00A96233" w:rsidRDefault="00020828" w:rsidP="00020828">
      <w:pPr>
        <w:ind w:left="525"/>
      </w:pPr>
      <w:r w:rsidRPr="00A96233">
        <w:t>Where S = Sales at the break-even point</w:t>
      </w:r>
    </w:p>
    <w:p w14:paraId="34E71743" w14:textId="77777777" w:rsidR="00020828" w:rsidRPr="00A96233" w:rsidRDefault="00020828" w:rsidP="00020828">
      <w:pPr>
        <w:ind w:left="525"/>
      </w:pPr>
    </w:p>
    <w:p w14:paraId="2074227C" w14:textId="77777777" w:rsidR="00020828" w:rsidRPr="00A96233" w:rsidRDefault="00020828" w:rsidP="00020828">
      <w:pPr>
        <w:ind w:left="525"/>
      </w:pPr>
      <w:r w:rsidRPr="00A96233">
        <w:t>F = Fixed expenses</w:t>
      </w:r>
    </w:p>
    <w:p w14:paraId="225BC1EB" w14:textId="77777777" w:rsidR="00020828" w:rsidRPr="00A96233" w:rsidRDefault="00020828" w:rsidP="00020828">
      <w:pPr>
        <w:ind w:left="525"/>
      </w:pPr>
    </w:p>
    <w:p w14:paraId="352B2A2A" w14:textId="77777777" w:rsidR="00020828" w:rsidRPr="00A96233" w:rsidRDefault="00020828" w:rsidP="00020828">
      <w:pPr>
        <w:ind w:left="525"/>
      </w:pPr>
      <w:r w:rsidRPr="00A96233">
        <w:t>V = Variable expenses expressed as a percentage of sales</w:t>
      </w:r>
    </w:p>
    <w:p w14:paraId="53FD6646" w14:textId="77777777" w:rsidR="00020828" w:rsidRPr="00A96233" w:rsidRDefault="00020828" w:rsidP="00020828">
      <w:pPr>
        <w:ind w:left="525"/>
      </w:pPr>
    </w:p>
    <w:p w14:paraId="3B495D2D" w14:textId="77777777" w:rsidR="00020828" w:rsidRPr="00A96233" w:rsidRDefault="00020828" w:rsidP="00020828">
      <w:pPr>
        <w:ind w:left="525"/>
      </w:pPr>
      <w:r w:rsidRPr="00A96233">
        <w:t>Therefore, in the above example, the break-even point can be calculated as follows:</w:t>
      </w:r>
    </w:p>
    <w:p w14:paraId="088867B6" w14:textId="77777777" w:rsidR="00020828" w:rsidRPr="00A96233" w:rsidRDefault="00020828" w:rsidP="00020828">
      <w:pPr>
        <w:ind w:left="525"/>
      </w:pPr>
    </w:p>
    <w:p w14:paraId="73FF54DB"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2567480D" w14:textId="25DA21ED" w:rsidR="00020828" w:rsidRPr="00A96233" w:rsidRDefault="00020828" w:rsidP="00020828">
      <w:pPr>
        <w:pStyle w:val="ListParagraph"/>
        <w:ind w:left="525"/>
        <w:contextualSpacing w:val="0"/>
      </w:pPr>
      <m:oMathPara>
        <m:oMath>
          <m:r>
            <w:rPr>
              <w:rFonts w:ascii="Cambria Math" w:hAnsi="Cambria Math"/>
            </w:rPr>
            <m:t xml:space="preserve">= </m:t>
          </m:r>
          <m:r>
            <m:rPr>
              <m:sty m:val="p"/>
            </m:rPr>
            <w:rPr>
              <w:rFonts w:ascii="Cambria Math" w:hAnsi="Cambria Math"/>
            </w:rPr>
            <m:t>288 400</m:t>
          </m:r>
          <m:r>
            <m:rPr>
              <m:sty m:val="p"/>
            </m:rPr>
            <w:rPr>
              <w:rFonts w:ascii="Cambria Math"/>
            </w:rPr>
            <m:t>+0.62</m:t>
          </m:r>
          <m:r>
            <w:rPr>
              <w:rFonts w:ascii="Cambria Math" w:hAnsi="Cambria Math"/>
            </w:rPr>
            <m:t xml:space="preserve"> </m:t>
          </m:r>
        </m:oMath>
      </m:oMathPara>
    </w:p>
    <w:p w14:paraId="0643E32F" w14:textId="77777777" w:rsidR="00020828" w:rsidRPr="00A96233" w:rsidRDefault="00020828" w:rsidP="00020828">
      <w:pPr>
        <w:pStyle w:val="ListParagraph"/>
        <w:ind w:left="525"/>
        <w:contextualSpacing w:val="0"/>
      </w:pPr>
    </w:p>
    <w:p w14:paraId="756F27FC" w14:textId="77777777" w:rsidR="00020828" w:rsidRPr="00A96233" w:rsidRDefault="00020828" w:rsidP="00020828">
      <w:pPr>
        <w:ind w:left="525"/>
      </w:pPr>
      <w:r w:rsidRPr="00A96233">
        <w:t>To get rid of the decimal point, multiply by 10:</w:t>
      </w:r>
    </w:p>
    <w:p w14:paraId="445DEB4D" w14:textId="77777777" w:rsidR="00020828" w:rsidRPr="00A96233" w:rsidRDefault="00020828" w:rsidP="00020828">
      <w:pPr>
        <w:ind w:left="525"/>
      </w:pPr>
    </w:p>
    <w:p w14:paraId="6218D372" w14:textId="2E16DC27" w:rsidR="00020828" w:rsidRPr="00A96233" w:rsidRDefault="00020828" w:rsidP="00020828">
      <w:pPr>
        <w:pStyle w:val="ListParagraph"/>
        <w:ind w:left="1050"/>
        <w:contextualSpacing w:val="0"/>
      </w:pPr>
      <m:oMathPara>
        <m:oMath>
          <m:r>
            <w:rPr>
              <w:rFonts w:ascii="Cambria Math" w:hAnsi="Cambria Math"/>
            </w:rPr>
            <m:t>10S=2 884 000+6.2S</m:t>
          </m:r>
        </m:oMath>
      </m:oMathPara>
    </w:p>
    <w:p w14:paraId="6D749A86" w14:textId="77777777" w:rsidR="00020828" w:rsidRPr="00A96233" w:rsidRDefault="00020828" w:rsidP="00020828">
      <w:pPr>
        <w:ind w:left="525"/>
      </w:pPr>
    </w:p>
    <w:p w14:paraId="2D58E5EA" w14:textId="77777777" w:rsidR="00020828" w:rsidRPr="00A96233" w:rsidRDefault="00020828" w:rsidP="00020828">
      <w:pPr>
        <w:ind w:left="525"/>
      </w:pPr>
      <w:r w:rsidRPr="00A96233">
        <w:t>Then:</w:t>
      </w:r>
    </w:p>
    <w:p w14:paraId="467916C0" w14:textId="4C49AB29" w:rsidR="00020828" w:rsidRPr="00A96233" w:rsidRDefault="00020828" w:rsidP="00020828">
      <w:pPr>
        <w:pStyle w:val="ListParagraph"/>
        <w:ind w:left="1050"/>
        <w:contextualSpacing w:val="0"/>
        <w:jc w:val="center"/>
      </w:pPr>
      <m:oMathPara>
        <m:oMath>
          <m:r>
            <w:rPr>
              <w:rFonts w:ascii="Cambria Math" w:hAnsi="Cambria Math"/>
            </w:rPr>
            <m:t>10S-6.2S=R2 884 000</m:t>
          </m:r>
        </m:oMath>
      </m:oMathPara>
    </w:p>
    <w:p w14:paraId="2E6AAE4D" w14:textId="352257EC" w:rsidR="00020828" w:rsidRPr="00A96233" w:rsidRDefault="00020828" w:rsidP="00020828">
      <w:pPr>
        <w:pStyle w:val="ListParagraph"/>
        <w:ind w:left="1050"/>
        <w:contextualSpacing w:val="0"/>
        <w:jc w:val="center"/>
      </w:pPr>
      <m:oMathPara>
        <m:oMath>
          <m:r>
            <w:rPr>
              <w:rFonts w:ascii="Cambria Math" w:hAnsi="Cambria Math"/>
            </w:rPr>
            <m:t>3.8S=R2 884 000</m:t>
          </m:r>
        </m:oMath>
      </m:oMathPara>
    </w:p>
    <w:p w14:paraId="4DAD7EB0" w14:textId="079E7506" w:rsidR="00020828" w:rsidRPr="00A96233" w:rsidRDefault="00020828" w:rsidP="00020828">
      <w:pPr>
        <w:pStyle w:val="ListParagraph"/>
        <w:ind w:left="1050"/>
        <w:contextualSpacing w:val="0"/>
        <w:jc w:val="center"/>
      </w:pPr>
      <m:oMathPara>
        <m:oMath>
          <m:r>
            <w:rPr>
              <w:rFonts w:ascii="Cambria Math" w:hAnsi="Cambria Math"/>
            </w:rPr>
            <m:t>S=R2 884 000÷3.8=R758 947</m:t>
          </m:r>
        </m:oMath>
      </m:oMathPara>
    </w:p>
    <w:p w14:paraId="13E2010E" w14:textId="77777777" w:rsidR="00020828" w:rsidRPr="00A96233" w:rsidRDefault="00020828" w:rsidP="00020828">
      <w:pPr>
        <w:ind w:left="525"/>
      </w:pPr>
    </w:p>
    <w:p w14:paraId="604F24C4" w14:textId="3B03EBC0" w:rsidR="00020828" w:rsidRPr="00A96233" w:rsidRDefault="00020828" w:rsidP="00020828">
      <w:pPr>
        <w:ind w:left="525"/>
      </w:pPr>
      <w:r w:rsidRPr="00A96233">
        <w:t>THUS: Sales of R758</w:t>
      </w:r>
      <w:r w:rsidR="00F622B0">
        <w:t xml:space="preserve"> </w:t>
      </w:r>
      <w:r w:rsidRPr="00A96233">
        <w:t xml:space="preserve">947 </w:t>
      </w:r>
      <w:r w:rsidR="00F622B0">
        <w:t>are</w:t>
      </w:r>
      <w:r w:rsidRPr="00A96233">
        <w:t xml:space="preserve"> required to break even.</w:t>
      </w:r>
    </w:p>
    <w:p w14:paraId="57425343" w14:textId="77777777" w:rsidR="00020828" w:rsidRPr="00A96233" w:rsidRDefault="00020828" w:rsidP="00020828">
      <w:pPr>
        <w:ind w:left="525"/>
      </w:pPr>
    </w:p>
    <w:p w14:paraId="268105F0" w14:textId="77777777" w:rsidR="00020828" w:rsidRPr="00A96233" w:rsidRDefault="00020828" w:rsidP="00020828">
      <w:pPr>
        <w:ind w:left="525"/>
      </w:pPr>
      <w:r w:rsidRPr="00A96233">
        <w:t>Calculating the break-even point is important when pricing merchandise because the markup should be sufficient to not only achieve the break-even point but make a profit that is aligned with the retail company’s profit targets.</w:t>
      </w:r>
    </w:p>
    <w:p w14:paraId="423BA4AD" w14:textId="097FF788" w:rsidR="003774A7" w:rsidRDefault="003774A7" w:rsidP="00F66EBD"/>
    <w:p w14:paraId="0D47E444" w14:textId="77777777" w:rsidR="00F66EBD" w:rsidRDefault="00F66EBD" w:rsidP="00F66EBD"/>
    <w:p w14:paraId="6C7855A4" w14:textId="7391FA48" w:rsidR="00020828" w:rsidRPr="00A96233" w:rsidRDefault="00020828" w:rsidP="00020828">
      <w:pPr>
        <w:pStyle w:val="Heading4"/>
        <w:spacing w:line="360" w:lineRule="auto"/>
        <w:ind w:left="1134" w:hanging="1134"/>
      </w:pPr>
      <w:r w:rsidRPr="00A96233">
        <w:t>2.5.5.4</w:t>
      </w:r>
      <w:r w:rsidRPr="00A96233">
        <w:tab/>
        <w:t>How to calculate break</w:t>
      </w:r>
      <w:r w:rsidR="00BF623C">
        <w:t xml:space="preserve"> </w:t>
      </w:r>
      <w:r w:rsidRPr="00A96233">
        <w:t>even quantity for products</w:t>
      </w:r>
    </w:p>
    <w:p w14:paraId="5F7A754E" w14:textId="77777777" w:rsidR="00020828" w:rsidRPr="00A96233" w:rsidRDefault="00020828" w:rsidP="00020828"/>
    <w:p w14:paraId="77F30D92" w14:textId="661D38EF" w:rsidR="00020828" w:rsidRPr="00A96233" w:rsidRDefault="00020828" w:rsidP="00020828">
      <w:r w:rsidRPr="00A96233">
        <w:t>Break</w:t>
      </w:r>
      <w:r w:rsidR="00BF623C">
        <w:t xml:space="preserve"> </w:t>
      </w:r>
      <w:r w:rsidRPr="00A96233">
        <w:t>even quantity is the number of incremental units that the company needs to sell to cover the cost of a product. If the company does not sell the equivalent of the break</w:t>
      </w:r>
      <w:r w:rsidR="00BF623C">
        <w:t>-</w:t>
      </w:r>
      <w:r w:rsidRPr="00A96233">
        <w:t>even quantity, then it is losing money and costs are not recovered. If the company sells more than the breakeven quantity, then it recovers the costs and makes a profit.</w:t>
      </w:r>
    </w:p>
    <w:p w14:paraId="425C8AE2" w14:textId="04BDC894" w:rsidR="00020828" w:rsidRDefault="00020828" w:rsidP="00020828"/>
    <w:p w14:paraId="7FC477C8" w14:textId="2F341F54" w:rsidR="00F66EBD" w:rsidRDefault="00F66EBD" w:rsidP="00020828"/>
    <w:p w14:paraId="7DA2B41A" w14:textId="77777777" w:rsidR="00F66EBD" w:rsidRPr="00A96233" w:rsidRDefault="00F66EBD" w:rsidP="00020828"/>
    <w:p w14:paraId="7348C8DB" w14:textId="2358122B" w:rsidR="00020828" w:rsidRPr="00A96233" w:rsidRDefault="00020828" w:rsidP="00020828">
      <w:pPr>
        <w:rPr>
          <w:rStyle w:val="Strong"/>
          <w:color w:val="000000" w:themeColor="text1"/>
        </w:rPr>
      </w:pPr>
      <w:r w:rsidRPr="00A96233">
        <w:rPr>
          <w:rStyle w:val="Strong"/>
          <w:color w:val="000000" w:themeColor="text1"/>
        </w:rPr>
        <w:t>How to you calculate break</w:t>
      </w:r>
      <w:r w:rsidR="00BF623C">
        <w:rPr>
          <w:rStyle w:val="Strong"/>
          <w:color w:val="000000" w:themeColor="text1"/>
        </w:rPr>
        <w:t>-</w:t>
      </w:r>
      <w:r w:rsidRPr="00A96233">
        <w:rPr>
          <w:rStyle w:val="Strong"/>
          <w:color w:val="000000" w:themeColor="text1"/>
        </w:rPr>
        <w:t>even quantity</w:t>
      </w:r>
    </w:p>
    <w:p w14:paraId="4A4E61B5" w14:textId="77777777" w:rsidR="00020828" w:rsidRPr="00A96233" w:rsidRDefault="00020828" w:rsidP="00020828">
      <w:pPr>
        <w:rPr>
          <w:color w:val="000000" w:themeColor="text1"/>
        </w:rPr>
      </w:pPr>
    </w:p>
    <w:p w14:paraId="3C07492D" w14:textId="77777777" w:rsidR="00020828" w:rsidRPr="00A96233" w:rsidRDefault="00020828" w:rsidP="00020828">
      <w:r w:rsidRPr="00A96233">
        <w:t>Start by setting up an equation where Total Revenue = Total Costs, which will mathematically represent the point at which profit is equal to zero; that is the break-even quantity.</w:t>
      </w:r>
    </w:p>
    <w:p w14:paraId="7E8F16D0" w14:textId="77777777" w:rsidR="00020828" w:rsidRPr="00A96233" w:rsidRDefault="00020828" w:rsidP="00020828"/>
    <w:p w14:paraId="526B371A" w14:textId="77777777" w:rsidR="00020828" w:rsidRPr="00A96233" w:rsidRDefault="00020828" w:rsidP="00020828">
      <m:oMathPara>
        <m:oMath>
          <m:r>
            <w:rPr>
              <w:rFonts w:ascii="Cambria Math" w:hAnsi="Cambria Math"/>
            </w:rPr>
            <m:t>Total revenue=Total costs</m:t>
          </m:r>
        </m:oMath>
      </m:oMathPara>
    </w:p>
    <w:p w14:paraId="762DBEED" w14:textId="77777777" w:rsidR="00020828" w:rsidRPr="00A96233" w:rsidRDefault="00020828" w:rsidP="00020828"/>
    <w:p w14:paraId="54028C2C" w14:textId="21E1253C" w:rsidR="00020828" w:rsidRPr="00A96233" w:rsidRDefault="00020828" w:rsidP="00020828">
      <w:r w:rsidRPr="00A96233">
        <w:t xml:space="preserve">The next step is to find a unit quantity </w:t>
      </w:r>
      <w:r w:rsidR="00BF623C">
        <w:t>-</w:t>
      </w:r>
      <w:r w:rsidRPr="00A96233">
        <w:t xml:space="preserve"> the break</w:t>
      </w:r>
      <w:r w:rsidR="00BF623C">
        <w:t>-</w:t>
      </w:r>
      <w:r w:rsidRPr="00A96233">
        <w:t xml:space="preserve">even quantity </w:t>
      </w:r>
      <w:r w:rsidR="00BF623C">
        <w:t>-</w:t>
      </w:r>
      <w:r w:rsidRPr="00A96233">
        <w:t xml:space="preserve"> that makes both sides of the equation equal. The break</w:t>
      </w:r>
      <w:r w:rsidR="00BF623C">
        <w:t>-</w:t>
      </w:r>
      <w:r w:rsidRPr="00A96233">
        <w:t xml:space="preserve">even quantity will be present on both sides of the equation because the number of units sold affects both the revenue the company earns as well as the costs it must incur to earn it. </w:t>
      </w:r>
    </w:p>
    <w:p w14:paraId="00C85A6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9E1464B" w14:textId="77777777" w:rsidTr="00863848">
        <w:tc>
          <w:tcPr>
            <w:tcW w:w="1408" w:type="dxa"/>
            <w:shd w:val="clear" w:color="auto" w:fill="auto"/>
            <w:vAlign w:val="center"/>
          </w:tcPr>
          <w:p w14:paraId="2141539A" w14:textId="77777777" w:rsidR="00020828" w:rsidRPr="00A96233" w:rsidRDefault="00020828" w:rsidP="00863848">
            <w:pPr>
              <w:jc w:val="center"/>
            </w:pPr>
            <w:r w:rsidRPr="00A96233">
              <w:rPr>
                <w:noProof/>
              </w:rPr>
              <w:drawing>
                <wp:inline distT="0" distB="0" distL="0" distR="0" wp14:anchorId="31104E46" wp14:editId="5997B031">
                  <wp:extent cx="467280" cy="468000"/>
                  <wp:effectExtent l="0" t="0" r="9525" b="8255"/>
                  <wp:docPr id="1395" name="Picture 13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230EC2C" w14:textId="77777777" w:rsidR="00020828" w:rsidRPr="00A96233" w:rsidRDefault="00020828" w:rsidP="00863848">
            <w:r w:rsidRPr="00A96233">
              <w:t xml:space="preserve">Revenue is the unit quantity sold multiplied by the selling price per unit. </w:t>
            </w:r>
          </w:p>
        </w:tc>
      </w:tr>
    </w:tbl>
    <w:p w14:paraId="22524F10" w14:textId="77777777" w:rsidR="00020828" w:rsidRPr="00A96233" w:rsidRDefault="00020828" w:rsidP="00020828"/>
    <w:p w14:paraId="4AAFEBE8" w14:textId="77777777" w:rsidR="00020828" w:rsidRPr="00A96233" w:rsidRDefault="00020828" w:rsidP="00020828">
      <w:r w:rsidRPr="00A96233">
        <w:t>To figure total costs, first multiply the unit quantity sold by the variable costs per unit, then add the fixed costs:</w:t>
      </w:r>
    </w:p>
    <w:p w14:paraId="59FA0DFA" w14:textId="77777777" w:rsidR="00020828" w:rsidRPr="00A96233" w:rsidRDefault="00020828" w:rsidP="00020828"/>
    <w:p w14:paraId="68F722D5" w14:textId="77777777" w:rsidR="00020828" w:rsidRPr="00A96233" w:rsidRDefault="00020828" w:rsidP="00020828">
      <m:oMathPara>
        <m:oMath>
          <m:r>
            <w:rPr>
              <w:rFonts w:ascii="Cambria Math" w:hAnsi="Cambria Math"/>
            </w:rPr>
            <m:t>Price per unit*BEQ=</m:t>
          </m:r>
          <m:d>
            <m:dPr>
              <m:ctrlPr>
                <w:rPr>
                  <w:rFonts w:ascii="Cambria Math" w:hAnsi="Cambria Math"/>
                  <w:i/>
                </w:rPr>
              </m:ctrlPr>
            </m:dPr>
            <m:e>
              <m:r>
                <w:rPr>
                  <w:rFonts w:ascii="Cambria Math" w:hAnsi="Cambria Math"/>
                </w:rPr>
                <m:t>Variable costs per unit*BEQ</m:t>
              </m:r>
            </m:e>
          </m:d>
          <m:r>
            <w:rPr>
              <w:rFonts w:ascii="Cambria Math" w:hAnsi="Cambria Math"/>
            </w:rPr>
            <m:t>+Fixed costs</m:t>
          </m:r>
        </m:oMath>
      </m:oMathPara>
    </w:p>
    <w:p w14:paraId="6C003E9C" w14:textId="77777777" w:rsidR="00020828" w:rsidRPr="00A96233" w:rsidRDefault="00020828" w:rsidP="00020828"/>
    <w:p w14:paraId="606EE2D4" w14:textId="77777777" w:rsidR="00020828" w:rsidRPr="00A96233" w:rsidRDefault="00020828" w:rsidP="00020828">
      <w:r w:rsidRPr="00A96233">
        <w:t>Then reorder the equation to solve for BEQ:</w:t>
      </w:r>
    </w:p>
    <w:p w14:paraId="1900B81C" w14:textId="77777777" w:rsidR="00020828" w:rsidRPr="00A96233" w:rsidRDefault="00020828" w:rsidP="00020828"/>
    <w:p w14:paraId="4BA3BC86" w14:textId="77777777" w:rsidR="00020828" w:rsidRPr="00A96233" w:rsidRDefault="00020828" w:rsidP="00020828">
      <m:oMathPara>
        <m:oMath>
          <m:r>
            <w:rPr>
              <w:rFonts w:ascii="Cambria Math" w:hAnsi="Cambria Math"/>
            </w:rPr>
            <m:t xml:space="preserve">BEQ= </m:t>
          </m:r>
          <m:f>
            <m:fPr>
              <m:ctrlPr>
                <w:rPr>
                  <w:rFonts w:ascii="Cambria Math" w:hAnsi="Cambria Math"/>
                  <w:i/>
                </w:rPr>
              </m:ctrlPr>
            </m:fPr>
            <m:num>
              <m:r>
                <w:rPr>
                  <w:rFonts w:ascii="Cambria Math" w:hAnsi="Cambria Math"/>
                </w:rPr>
                <m:t>Fixed costs</m:t>
              </m:r>
            </m:num>
            <m:den>
              <m:r>
                <w:rPr>
                  <w:rFonts w:ascii="Cambria Math" w:hAnsi="Cambria Math"/>
                </w:rPr>
                <m:t>Price per unit-Variable costs per unit</m:t>
              </m:r>
            </m:den>
          </m:f>
        </m:oMath>
      </m:oMathPara>
    </w:p>
    <w:p w14:paraId="63843CE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A34EAF" w14:textId="77777777" w:rsidTr="00863848">
        <w:tc>
          <w:tcPr>
            <w:tcW w:w="1408" w:type="dxa"/>
            <w:shd w:val="clear" w:color="auto" w:fill="auto"/>
            <w:vAlign w:val="center"/>
          </w:tcPr>
          <w:p w14:paraId="6321CDD9" w14:textId="77777777" w:rsidR="00020828" w:rsidRPr="00A96233" w:rsidRDefault="00020828" w:rsidP="00863848">
            <w:pPr>
              <w:jc w:val="center"/>
            </w:pPr>
            <w:r w:rsidRPr="00A96233">
              <w:rPr>
                <w:noProof/>
              </w:rPr>
              <w:drawing>
                <wp:inline distT="0" distB="0" distL="0" distR="0" wp14:anchorId="2B4F1CB2" wp14:editId="150CAACA">
                  <wp:extent cx="467280" cy="468000"/>
                  <wp:effectExtent l="0" t="0" r="9525" b="8255"/>
                  <wp:docPr id="1396" name="Picture 13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2E2ECCE" w14:textId="77777777" w:rsidR="00020828" w:rsidRPr="00A96233" w:rsidRDefault="00020828" w:rsidP="00863848">
            <w:r w:rsidRPr="00A96233">
              <w:t>Price per unit – Variable costs per unit is equal to the Contribution margin per unit.</w:t>
            </w:r>
          </w:p>
        </w:tc>
      </w:tr>
    </w:tbl>
    <w:p w14:paraId="720E8416" w14:textId="77777777" w:rsidR="00020828" w:rsidRPr="00A96233" w:rsidRDefault="00020828" w:rsidP="00020828"/>
    <w:p w14:paraId="31EE2B37" w14:textId="77777777" w:rsidR="00020828" w:rsidRPr="00A96233" w:rsidRDefault="00020828" w:rsidP="00020828">
      <w:r w:rsidRPr="00A96233">
        <w:t>To calculate BEQ you need to know the fixed costs for and the contribution margin per unit.</w:t>
      </w:r>
    </w:p>
    <w:p w14:paraId="18FCB420" w14:textId="77777777" w:rsidR="00020828" w:rsidRPr="00A96233" w:rsidRDefault="00020828" w:rsidP="00020828"/>
    <w:p w14:paraId="3196EC9E" w14:textId="77777777" w:rsidR="00020828" w:rsidRPr="00A96233" w:rsidRDefault="00020828" w:rsidP="00020828">
      <w:r w:rsidRPr="00A96233">
        <w:t>The following is an adapted example of a company that sells flip flops:</w:t>
      </w:r>
      <w:r w:rsidRPr="00A96233">
        <w:rPr>
          <w:vertAlign w:val="superscript"/>
        </w:rPr>
        <w:t>xxxviii</w:t>
      </w:r>
    </w:p>
    <w:p w14:paraId="06003DB2" w14:textId="77777777" w:rsidR="00020828" w:rsidRPr="00A96233" w:rsidRDefault="00020828" w:rsidP="00020828"/>
    <w:p w14:paraId="524B9667" w14:textId="3793EB56" w:rsidR="00020828" w:rsidRPr="00A96233" w:rsidRDefault="00020828" w:rsidP="00020828">
      <w:r w:rsidRPr="00A96233">
        <w:t>The company sells each pair of flip flops for R24.00. The variable costs to sell each pair of flip flops amount to R14.00. The fixed costs to transport the flip flops amount to R2</w:t>
      </w:r>
      <w:r w:rsidR="00F622B0">
        <w:t xml:space="preserve"> </w:t>
      </w:r>
      <w:r w:rsidRPr="00A96233">
        <w:t>000. So, how many flip flops does the company need to sell to break</w:t>
      </w:r>
      <w:r w:rsidR="00BF623C">
        <w:t xml:space="preserve"> </w:t>
      </w:r>
      <w:r w:rsidRPr="00A96233">
        <w:t xml:space="preserve">even on its </w:t>
      </w:r>
      <w:r w:rsidRPr="00A96233">
        <w:rPr>
          <w:b/>
          <w:bCs/>
        </w:rPr>
        <w:t>transportation</w:t>
      </w:r>
      <w:r w:rsidRPr="00A96233">
        <w:t xml:space="preserve"> expense?</w:t>
      </w:r>
    </w:p>
    <w:p w14:paraId="38D5C4DC" w14:textId="77777777" w:rsidR="00020828" w:rsidRPr="00A96233" w:rsidRDefault="00020828" w:rsidP="00020828"/>
    <w:p w14:paraId="7BEE04C9" w14:textId="7248213B" w:rsidR="00020828" w:rsidRPr="00A96233" w:rsidRDefault="00020828" w:rsidP="00020828">
      <w:r w:rsidRPr="00A96233">
        <w:t>The first factor to consider, is fixed costs. Most companies’ fixed costs are complex and often include rent, advertising, insurance and office supplies, etc. For simplicity in this example, only the R2</w:t>
      </w:r>
      <w:r w:rsidR="00F622B0">
        <w:t xml:space="preserve"> </w:t>
      </w:r>
      <w:r w:rsidRPr="00A96233">
        <w:t>000 is considered.</w:t>
      </w:r>
    </w:p>
    <w:p w14:paraId="753A7D31" w14:textId="45CA3354" w:rsidR="00020828" w:rsidRPr="00A96233" w:rsidRDefault="00020828" w:rsidP="00020828">
      <w:pPr>
        <w:jc w:val="center"/>
      </w:pPr>
      <m:oMathPara>
        <m:oMath>
          <m:r>
            <w:rPr>
              <w:rFonts w:ascii="Cambria Math" w:hAnsi="Cambria Math"/>
            </w:rPr>
            <m:t>BEQ=</m:t>
          </m:r>
          <m:f>
            <m:fPr>
              <m:ctrlPr>
                <w:rPr>
                  <w:rFonts w:ascii="Cambria Math" w:hAnsi="Cambria Math"/>
                  <w:i/>
                </w:rPr>
              </m:ctrlPr>
            </m:fPr>
            <m:num>
              <m:r>
                <w:rPr>
                  <w:rFonts w:ascii="Cambria Math" w:hAnsi="Cambria Math"/>
                </w:rPr>
                <m:t>R2 000</m:t>
              </m:r>
            </m:num>
            <m:den>
              <m:r>
                <w:rPr>
                  <w:rFonts w:ascii="Cambria Math" w:hAnsi="Cambria Math"/>
                </w:rPr>
                <m:t>R24-R14</m:t>
              </m:r>
            </m:den>
          </m:f>
          <m:r>
            <w:rPr>
              <w:rFonts w:ascii="Cambria Math" w:hAnsi="Cambria Math"/>
            </w:rPr>
            <m:t>=200</m:t>
          </m:r>
        </m:oMath>
      </m:oMathPara>
    </w:p>
    <w:p w14:paraId="5FE1A979" w14:textId="77777777" w:rsidR="00020828" w:rsidRPr="00A96233" w:rsidRDefault="00020828" w:rsidP="00020828"/>
    <w:p w14:paraId="6F2F7DB7" w14:textId="196F30EC" w:rsidR="00020828" w:rsidRPr="00A96233" w:rsidRDefault="00020828" w:rsidP="00020828">
      <w:r w:rsidRPr="00A96233">
        <w:t>Thus, the break</w:t>
      </w:r>
      <w:r w:rsidR="00BF623C">
        <w:t>-</w:t>
      </w:r>
      <w:r w:rsidRPr="00A96233">
        <w:t>even quantity to cover transportation costs is 200.</w:t>
      </w:r>
    </w:p>
    <w:p w14:paraId="0BF6D1DD" w14:textId="59B47D63" w:rsidR="00020828" w:rsidRDefault="00020828" w:rsidP="00020828"/>
    <w:p w14:paraId="7C3B2CE2" w14:textId="77777777" w:rsidR="00BF623C" w:rsidRPr="00A96233" w:rsidRDefault="00BF623C" w:rsidP="00020828"/>
    <w:p w14:paraId="16DDD2D8" w14:textId="77777777" w:rsidR="00020828" w:rsidRPr="00A96233" w:rsidRDefault="00020828" w:rsidP="00020828">
      <w:pPr>
        <w:pStyle w:val="Heading2"/>
        <w:ind w:left="851" w:hanging="851"/>
      </w:pPr>
      <w:bookmarkStart w:id="1511" w:name="_Toc44861791"/>
      <w:bookmarkStart w:id="1512" w:name="_Toc46399884"/>
      <w:bookmarkStart w:id="1513" w:name="_Toc46588470"/>
      <w:bookmarkStart w:id="1514" w:name="_Toc46829687"/>
      <w:bookmarkStart w:id="1515" w:name="_Toc46918831"/>
      <w:r w:rsidRPr="00A96233">
        <w:t>2.6</w:t>
      </w:r>
      <w:r w:rsidRPr="00A96233">
        <w:tab/>
        <w:t>The makeup of gross profit and the buying factors that impact on profit</w:t>
      </w:r>
      <w:bookmarkEnd w:id="1511"/>
      <w:bookmarkEnd w:id="1512"/>
      <w:bookmarkEnd w:id="1513"/>
      <w:bookmarkEnd w:id="1514"/>
      <w:bookmarkEnd w:id="1515"/>
    </w:p>
    <w:p w14:paraId="58EDC789" w14:textId="77777777" w:rsidR="00020828" w:rsidRPr="00A96233" w:rsidRDefault="00020828" w:rsidP="00020828">
      <w:r w:rsidRPr="00A96233">
        <w:t>The concept of gross profit margin has been discussed.</w:t>
      </w:r>
    </w:p>
    <w:p w14:paraId="350CAAD0" w14:textId="77777777" w:rsidR="00020828" w:rsidRPr="00A96233" w:rsidRDefault="00020828" w:rsidP="00020828"/>
    <w:p w14:paraId="4201B173" w14:textId="77777777" w:rsidR="00020828" w:rsidRPr="00A96233" w:rsidRDefault="00020828" w:rsidP="00020828">
      <w:pPr>
        <w:pStyle w:val="Heading3"/>
        <w:spacing w:line="360" w:lineRule="auto"/>
      </w:pPr>
      <w:bookmarkStart w:id="1516" w:name="_Toc44861792"/>
      <w:bookmarkStart w:id="1517" w:name="_Toc46399885"/>
      <w:bookmarkStart w:id="1518" w:name="_Toc46588471"/>
      <w:bookmarkStart w:id="1519" w:name="_Toc46829688"/>
      <w:bookmarkStart w:id="1520" w:name="_Toc46918832"/>
      <w:r w:rsidRPr="00A96233">
        <w:t>2.6.1</w:t>
      </w:r>
      <w:r w:rsidRPr="00A96233">
        <w:tab/>
        <w:t>How gross profit is made up</w:t>
      </w:r>
      <w:bookmarkEnd w:id="1516"/>
      <w:bookmarkEnd w:id="1517"/>
      <w:bookmarkEnd w:id="1518"/>
      <w:bookmarkEnd w:id="1519"/>
      <w:bookmarkEnd w:id="1520"/>
    </w:p>
    <w:p w14:paraId="560151FB" w14:textId="77777777" w:rsidR="00020828" w:rsidRPr="00A96233" w:rsidRDefault="00020828" w:rsidP="00020828"/>
    <w:p w14:paraId="0BB2F5C9" w14:textId="77777777" w:rsidR="00020828" w:rsidRPr="00A96233" w:rsidRDefault="00020828" w:rsidP="00020828">
      <w:pPr>
        <w:rPr>
          <w:rStyle w:val="e24kjd"/>
        </w:rPr>
      </w:pPr>
      <w:r w:rsidRPr="00A96233">
        <w:t>The retail company’s overall gross profit is the profit the</w:t>
      </w:r>
      <w:r w:rsidRPr="00A96233">
        <w:rPr>
          <w:rStyle w:val="e24kjd"/>
        </w:rPr>
        <w:t xml:space="preserve"> company makes after deducting the costs associated with making and selling its products.</w:t>
      </w:r>
    </w:p>
    <w:p w14:paraId="6B8BCD33" w14:textId="77777777" w:rsidR="00020828" w:rsidRPr="00A96233" w:rsidRDefault="00020828" w:rsidP="00020828">
      <w:pPr>
        <w:rPr>
          <w:rStyle w:val="e24kjd"/>
        </w:rPr>
      </w:pPr>
    </w:p>
    <w:p w14:paraId="6D4C0BAB" w14:textId="77777777" w:rsidR="00020828" w:rsidRPr="00A96233" w:rsidRDefault="00020828" w:rsidP="00020828">
      <w:pPr>
        <w:pStyle w:val="Heading3"/>
        <w:spacing w:line="360" w:lineRule="auto"/>
        <w:rPr>
          <w:rStyle w:val="e24kjd"/>
          <w:rFonts w:eastAsiaTheme="majorEastAsia"/>
        </w:rPr>
      </w:pPr>
      <w:bookmarkStart w:id="1521" w:name="_Toc44861793"/>
      <w:bookmarkStart w:id="1522" w:name="_Toc46399886"/>
      <w:bookmarkStart w:id="1523" w:name="_Toc46588472"/>
      <w:bookmarkStart w:id="1524" w:name="_Toc46829689"/>
      <w:bookmarkStart w:id="1525" w:name="_Toc46918833"/>
      <w:r w:rsidRPr="00A96233">
        <w:rPr>
          <w:rStyle w:val="e24kjd"/>
          <w:rFonts w:eastAsiaTheme="majorEastAsia"/>
        </w:rPr>
        <w:t>2.6.2</w:t>
      </w:r>
      <w:r w:rsidRPr="00A96233">
        <w:rPr>
          <w:rStyle w:val="e24kjd"/>
          <w:rFonts w:eastAsiaTheme="majorEastAsia"/>
        </w:rPr>
        <w:tab/>
        <w:t>The buying factors that impact on profit</w:t>
      </w:r>
      <w:bookmarkEnd w:id="1521"/>
      <w:bookmarkEnd w:id="1522"/>
      <w:bookmarkEnd w:id="1523"/>
      <w:bookmarkEnd w:id="1524"/>
      <w:bookmarkEnd w:id="1525"/>
    </w:p>
    <w:p w14:paraId="19689FED" w14:textId="77777777" w:rsidR="00020828" w:rsidRPr="00A96233" w:rsidRDefault="00020828" w:rsidP="00020828">
      <w:pPr>
        <w:rPr>
          <w:rStyle w:val="e24kjd"/>
        </w:rPr>
      </w:pPr>
    </w:p>
    <w:p w14:paraId="5DCC03DD" w14:textId="01192E05" w:rsidR="00020828" w:rsidRPr="00A96233" w:rsidRDefault="00020828" w:rsidP="00020828">
      <w:pPr>
        <w:rPr>
          <w:rStyle w:val="e24kjd"/>
        </w:rPr>
      </w:pPr>
      <w:r w:rsidRPr="00A96233">
        <w:rPr>
          <w:rStyle w:val="e24kjd"/>
        </w:rPr>
        <w:t>The buying factors that impact on profit include:</w:t>
      </w:r>
    </w:p>
    <w:p w14:paraId="76BD1B09" w14:textId="77777777" w:rsidR="00020828" w:rsidRPr="00A96233" w:rsidRDefault="00020828" w:rsidP="00020828">
      <w:pPr>
        <w:rPr>
          <w:rStyle w:val="e24kjd"/>
        </w:rPr>
      </w:pPr>
    </w:p>
    <w:p w14:paraId="4FC31BBC" w14:textId="6B378A20" w:rsidR="00020828" w:rsidRPr="00A96233" w:rsidRDefault="00020828" w:rsidP="0014236E">
      <w:pPr>
        <w:pStyle w:val="ListParagraph"/>
        <w:numPr>
          <w:ilvl w:val="0"/>
          <w:numId w:val="310"/>
        </w:numPr>
        <w:contextualSpacing w:val="0"/>
        <w:rPr>
          <w:szCs w:val="20"/>
        </w:rPr>
      </w:pPr>
      <w:r w:rsidRPr="00A96233">
        <w:rPr>
          <w:b/>
          <w:bCs/>
          <w:szCs w:val="20"/>
        </w:rPr>
        <w:t>Price points.</w:t>
      </w:r>
      <w:r w:rsidRPr="00A96233">
        <w:rPr>
          <w:szCs w:val="20"/>
        </w:rPr>
        <w:t xml:space="preserve"> Price is one of the leading factors that influence a customer's decision on whether to buy an item. Buyers must decide on a price point for each product that is high enough to cover costs and make a profit, but not so high that it drives away potential buyers. The buyer should, therefore, carefully calculate price points when considering buying merchandise. The question that must always be considered is whether a product can be bought at a price that is low enough to allow a planned markup where the price will be attractive to consumers while still making a profit. The buyer should also ensure that the merchandise is priced in such a manner that profits will be maximised. For example, if a product is priced at R95 but the market could tolerate R100, the store losing the opportunity of making an extra R5 profit per item sold. This does not sound like much when one considers one item being sold, but if 200</w:t>
      </w:r>
      <w:r w:rsidR="00082997">
        <w:rPr>
          <w:szCs w:val="20"/>
        </w:rPr>
        <w:t xml:space="preserve"> </w:t>
      </w:r>
      <w:r w:rsidRPr="00A96233">
        <w:rPr>
          <w:szCs w:val="20"/>
        </w:rPr>
        <w:t xml:space="preserve">000 of the same </w:t>
      </w:r>
      <w:r w:rsidR="00BF623C" w:rsidRPr="00A96233">
        <w:rPr>
          <w:szCs w:val="20"/>
        </w:rPr>
        <w:t>items</w:t>
      </w:r>
      <w:r w:rsidRPr="00A96233">
        <w:rPr>
          <w:szCs w:val="20"/>
        </w:rPr>
        <w:t xml:space="preserve"> could be sold at the R5 higher price, that would render an additional R1</w:t>
      </w:r>
      <w:r w:rsidR="00082997">
        <w:rPr>
          <w:szCs w:val="20"/>
        </w:rPr>
        <w:t xml:space="preserve"> </w:t>
      </w:r>
      <w:r w:rsidRPr="00A96233">
        <w:rPr>
          <w:szCs w:val="20"/>
        </w:rPr>
        <w:t>000</w:t>
      </w:r>
      <w:r w:rsidR="00082997">
        <w:rPr>
          <w:szCs w:val="20"/>
        </w:rPr>
        <w:t xml:space="preserve"> </w:t>
      </w:r>
      <w:r w:rsidRPr="00A96233">
        <w:rPr>
          <w:szCs w:val="20"/>
        </w:rPr>
        <w:t xml:space="preserve">000 profit without an increase in costs for the company. </w:t>
      </w:r>
    </w:p>
    <w:p w14:paraId="0B0BD1B1" w14:textId="77777777" w:rsidR="00020828" w:rsidRPr="00A96233" w:rsidRDefault="00020828" w:rsidP="00020828">
      <w:pPr>
        <w:pStyle w:val="ListParagraph"/>
        <w:ind w:left="360"/>
        <w:contextualSpacing w:val="0"/>
        <w:rPr>
          <w:szCs w:val="20"/>
        </w:rPr>
      </w:pPr>
    </w:p>
    <w:p w14:paraId="5F783756" w14:textId="77777777" w:rsidR="00020828" w:rsidRPr="00A96233" w:rsidRDefault="00020828" w:rsidP="0014236E">
      <w:pPr>
        <w:pStyle w:val="ListParagraph"/>
        <w:numPr>
          <w:ilvl w:val="0"/>
          <w:numId w:val="310"/>
        </w:numPr>
        <w:contextualSpacing w:val="0"/>
        <w:rPr>
          <w:szCs w:val="20"/>
        </w:rPr>
      </w:pPr>
      <w:r w:rsidRPr="00A96233">
        <w:rPr>
          <w:rFonts w:cs="Arial"/>
          <w:b/>
          <w:bCs/>
          <w:szCs w:val="20"/>
        </w:rPr>
        <w:t>Cost of goods sold (COGS).</w:t>
      </w:r>
      <w:r w:rsidRPr="00A96233">
        <w:rPr>
          <w:rFonts w:cs="Arial"/>
          <w:szCs w:val="20"/>
        </w:rPr>
        <w:t xml:space="preserve"> The cost of goods sold is the sum of all the costs involved in selling the product. When a retail store can lower any component of its cost of goods sold, the gross profit goes up. Stores that can find methods to reduce their cost of goods sold will see an increase in gross profits. </w:t>
      </w:r>
      <w:r w:rsidRPr="00A96233">
        <w:rPr>
          <w:szCs w:val="20"/>
        </w:rPr>
        <w:t>In the same manner as in the example under price points, if the buyer could convince the supplier to reduce the price by R5 per item, a substantial amount of profit can be added if a large quantity of the item is sold. To achieve lower COGS, the buyer should (i) negotiate and (ii) leverage suppliers to ensure that merchandise is bought at the best possible price.</w:t>
      </w:r>
    </w:p>
    <w:p w14:paraId="040E53F6" w14:textId="4CBAE848" w:rsidR="00020828" w:rsidRPr="00A96233" w:rsidRDefault="00020828" w:rsidP="0014236E">
      <w:pPr>
        <w:pStyle w:val="ListParagraph"/>
        <w:numPr>
          <w:ilvl w:val="0"/>
          <w:numId w:val="310"/>
        </w:numPr>
        <w:contextualSpacing w:val="0"/>
        <w:rPr>
          <w:szCs w:val="20"/>
        </w:rPr>
      </w:pPr>
      <w:r w:rsidRPr="00A96233">
        <w:rPr>
          <w:rFonts w:cs="Arial"/>
          <w:b/>
          <w:bCs/>
          <w:szCs w:val="20"/>
        </w:rPr>
        <w:t>Total cost.</w:t>
      </w:r>
      <w:r w:rsidRPr="00A96233">
        <w:rPr>
          <w:szCs w:val="20"/>
        </w:rPr>
        <w:t xml:space="preserve"> The factor of total cost of merchandise was discussed earlier. When making buying decisions, the buyer should ensure that merchandise is sourced and bought from suppliers where factors such as transport, distribution, import costs and storage costs will be a</w:t>
      </w:r>
      <w:r w:rsidR="00082997">
        <w:rPr>
          <w:szCs w:val="20"/>
        </w:rPr>
        <w:t>s</w:t>
      </w:r>
      <w:r w:rsidRPr="00A96233">
        <w:rPr>
          <w:szCs w:val="20"/>
        </w:rPr>
        <w:t xml:space="preserve"> low as possible.</w:t>
      </w:r>
    </w:p>
    <w:p w14:paraId="34B7B24D" w14:textId="77777777" w:rsidR="00020828" w:rsidRPr="00A96233" w:rsidRDefault="00020828" w:rsidP="00020828">
      <w:pPr>
        <w:rPr>
          <w:szCs w:val="20"/>
        </w:rPr>
      </w:pPr>
    </w:p>
    <w:p w14:paraId="063FF4B7" w14:textId="4F94BBA0" w:rsidR="00020828" w:rsidRPr="00A96233" w:rsidRDefault="00020828" w:rsidP="0014236E">
      <w:pPr>
        <w:pStyle w:val="ListParagraph"/>
        <w:numPr>
          <w:ilvl w:val="0"/>
          <w:numId w:val="310"/>
        </w:numPr>
        <w:contextualSpacing w:val="0"/>
      </w:pPr>
      <w:r w:rsidRPr="00A96233">
        <w:rPr>
          <w:b/>
          <w:bCs/>
        </w:rPr>
        <w:t xml:space="preserve">Product mix. </w:t>
      </w:r>
      <w:r w:rsidRPr="00A96233">
        <w:t>The product mix enables retailers to offer different products, which attract a wide range of potential customers. Retailers can set different gross profit margins for each and find the most profitable blend of products. When deciding on the product mix and relevant pricing during the buying process, the buyer should carefully consider the products in the product mix and how they are priced, so that “conflict” does not develop. Jacobsen quotes an example where the price of one item “killed</w:t>
      </w:r>
      <w:r w:rsidR="00082997">
        <w:t>”</w:t>
      </w:r>
      <w:r w:rsidRPr="00A96233">
        <w:t xml:space="preserve"> another item, resulting in required markdowns and financial loss. Knit garments that were deemed sellable as the prices were reasonable for the quality and styling of the garments, were ordered from an Italian supplier. At the same time, budget knitwear of a similar style was ordered from a local supplier and priced to be sold at below-budgeted margin as a promotion for the season. These promotional items sold very well and sold out but made the overall margin for the department plunge for the first two months of the season. In an effort to compensate for the reduced overall margin, and achieve the budgeted margin, the price of the Italian merchandise had to be increased. This price increase resulted in an exaggerated markup and prices that consumers did not accept. Markdowns were required and this did not resolve the non-achievement of the targeted margin. A more carefully selected product mix could have prevented this negative impact on profits.</w:t>
      </w:r>
    </w:p>
    <w:p w14:paraId="5E9BC18F" w14:textId="40C4C90F" w:rsidR="00020828" w:rsidRDefault="00020828" w:rsidP="00020828"/>
    <w:p w14:paraId="586209C2" w14:textId="77777777" w:rsidR="00F66EBD" w:rsidRPr="00A96233" w:rsidRDefault="00F66EBD" w:rsidP="00020828"/>
    <w:p w14:paraId="185D63D1" w14:textId="77777777" w:rsidR="00020828" w:rsidRPr="00A96233" w:rsidRDefault="00020828" w:rsidP="00020828">
      <w:pPr>
        <w:pStyle w:val="Heading2"/>
      </w:pPr>
      <w:bookmarkStart w:id="1526" w:name="_Toc44861794"/>
      <w:bookmarkStart w:id="1527" w:name="_Toc46399887"/>
      <w:bookmarkStart w:id="1528" w:name="_Toc46588473"/>
      <w:bookmarkStart w:id="1529" w:name="_Toc46829690"/>
      <w:bookmarkStart w:id="1530" w:name="_Toc46918834"/>
      <w:r w:rsidRPr="00A96233">
        <w:t>2.7</w:t>
      </w:r>
      <w:r w:rsidRPr="00A96233">
        <w:tab/>
        <w:t>Loss leaders and the impact they have on a business</w:t>
      </w:r>
      <w:bookmarkEnd w:id="1526"/>
      <w:bookmarkEnd w:id="1527"/>
      <w:bookmarkEnd w:id="1528"/>
      <w:bookmarkEnd w:id="1529"/>
      <w:bookmarkEnd w:id="1530"/>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1997C906" w14:textId="77777777" w:rsidTr="00863848">
        <w:tc>
          <w:tcPr>
            <w:tcW w:w="783" w:type="pct"/>
            <w:shd w:val="clear" w:color="auto" w:fill="auto"/>
          </w:tcPr>
          <w:p w14:paraId="63FB5C08" w14:textId="77777777" w:rsidR="00020828" w:rsidRPr="00A96233" w:rsidRDefault="00020828" w:rsidP="00863848">
            <w:pPr>
              <w:jc w:val="center"/>
            </w:pPr>
            <w:r w:rsidRPr="00A96233">
              <w:rPr>
                <w:noProof/>
              </w:rPr>
              <w:drawing>
                <wp:inline distT="0" distB="0" distL="0" distR="0" wp14:anchorId="20BD0712" wp14:editId="0EC4F6F0">
                  <wp:extent cx="468000" cy="468000"/>
                  <wp:effectExtent l="0" t="0" r="8255" b="8255"/>
                  <wp:docPr id="1399" name="Picture 13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3D069AC3" w14:textId="77777777" w:rsidR="00020828" w:rsidRPr="00A96233" w:rsidRDefault="00020828" w:rsidP="00863848">
            <w:r w:rsidRPr="00A96233">
              <w:t>Does the company you represent make use of loss leaders?</w:t>
            </w:r>
          </w:p>
          <w:p w14:paraId="416C0E58" w14:textId="77777777" w:rsidR="00020828" w:rsidRPr="00A96233" w:rsidRDefault="00020828" w:rsidP="00863848"/>
          <w:p w14:paraId="696F2833" w14:textId="441D31FD" w:rsidR="00020828" w:rsidRDefault="00020828" w:rsidP="00863848"/>
          <w:p w14:paraId="2F13A0EF" w14:textId="77777777" w:rsidR="00F66EBD" w:rsidRPr="00A96233" w:rsidRDefault="00F66EBD" w:rsidP="00863848"/>
          <w:p w14:paraId="68660B62" w14:textId="77777777" w:rsidR="00020828" w:rsidRPr="00A96233" w:rsidRDefault="00020828" w:rsidP="00863848"/>
          <w:p w14:paraId="2DCFAD28" w14:textId="77777777" w:rsidR="00020828" w:rsidRPr="00A96233" w:rsidRDefault="00020828" w:rsidP="00863848"/>
          <w:p w14:paraId="1332A95B" w14:textId="77777777" w:rsidR="00020828" w:rsidRPr="00A96233" w:rsidRDefault="00020828" w:rsidP="00863848"/>
        </w:tc>
      </w:tr>
    </w:tbl>
    <w:p w14:paraId="6F07B129" w14:textId="77777777" w:rsidR="00020828" w:rsidRPr="00A96233" w:rsidRDefault="00020828" w:rsidP="00020828">
      <w:pPr>
        <w:rPr>
          <w:rStyle w:val="e24kjd"/>
          <w:b/>
          <w:bCs/>
        </w:rPr>
      </w:pPr>
    </w:p>
    <w:p w14:paraId="152464C3" w14:textId="77777777" w:rsidR="00020828" w:rsidRPr="00A96233" w:rsidRDefault="00020828" w:rsidP="00020828">
      <w:pPr>
        <w:rPr>
          <w:rStyle w:val="e24kjd"/>
        </w:rPr>
      </w:pPr>
      <w:r w:rsidRPr="00A96233">
        <w:rPr>
          <w:rStyle w:val="e24kjd"/>
          <w:b/>
          <w:bCs/>
        </w:rPr>
        <w:t>Loss leader pricing</w:t>
      </w:r>
      <w:r w:rsidRPr="00A96233">
        <w:rPr>
          <w:rStyle w:val="e24kjd"/>
        </w:rPr>
        <w:t xml:space="preserve"> is a marketing strategy that involves selecting one or more retail products to be sold below cost – at a loss to the retailer – in order to get customers in the door. The loss leaders are the products being sold at such low prices as an enticement to buyers to step foot in the store. </w:t>
      </w:r>
    </w:p>
    <w:p w14:paraId="303A51DA" w14:textId="77777777" w:rsidR="00020828" w:rsidRPr="00A96233" w:rsidRDefault="00020828" w:rsidP="00020828">
      <w:pPr>
        <w:rPr>
          <w:rStyle w:val="e24kjd"/>
        </w:rPr>
      </w:pPr>
    </w:p>
    <w:p w14:paraId="4862D6D6" w14:textId="77777777" w:rsidR="00020828" w:rsidRPr="00A96233" w:rsidRDefault="00020828" w:rsidP="00020828">
      <w:pPr>
        <w:rPr>
          <w:rStyle w:val="e24kjd"/>
        </w:rPr>
      </w:pPr>
      <w:r w:rsidRPr="00A96233">
        <w:rPr>
          <w:rStyle w:val="e24kjd"/>
        </w:rPr>
        <w:t xml:space="preserve">This strategy is often used in supermarket chains for items that consumers </w:t>
      </w:r>
      <w:r w:rsidRPr="00A96233">
        <w:rPr>
          <w:rStyle w:val="e24kjd"/>
          <w:b/>
          <w:bCs/>
          <w:i/>
          <w:iCs/>
        </w:rPr>
        <w:t>need</w:t>
      </w:r>
      <w:r w:rsidRPr="00A96233">
        <w:rPr>
          <w:rStyle w:val="e24kjd"/>
        </w:rPr>
        <w:t>, for example bread and milk, in locations where these items are highly price sensitive. While customers are in the store, they may buy additional items that have a higher profit margin.</w:t>
      </w:r>
    </w:p>
    <w:p w14:paraId="12D8A3E4" w14:textId="77777777" w:rsidR="00020828" w:rsidRPr="00A96233" w:rsidRDefault="00020828" w:rsidP="00020828">
      <w:pPr>
        <w:rPr>
          <w:rStyle w:val="e24kjd"/>
        </w:rPr>
      </w:pPr>
    </w:p>
    <w:p w14:paraId="1C1414A2" w14:textId="77777777" w:rsidR="00020828" w:rsidRPr="00A96233" w:rsidRDefault="00020828" w:rsidP="00020828">
      <w:pPr>
        <w:rPr>
          <w:rStyle w:val="e24kjd"/>
        </w:rPr>
      </w:pPr>
      <w:r w:rsidRPr="00A96233">
        <w:rPr>
          <w:rStyle w:val="e24kjd"/>
        </w:rPr>
        <w:t>It may also be used in retail chain stores that sell electronic equipment such as printers and ink cartridges as well as other accessories for such equipment. The retailer may use popular types of ink cartridges as loss leaders, in anticipation that consumers will buy related items such as printer cables. Consumers might become so habitual in buying these items from the store that the store will be their first choice when they need to buy a new printer.</w:t>
      </w:r>
    </w:p>
    <w:p w14:paraId="4968442C" w14:textId="77777777" w:rsidR="00020828" w:rsidRPr="00A96233" w:rsidRDefault="00020828" w:rsidP="00020828">
      <w:pPr>
        <w:rPr>
          <w:rStyle w:val="e24kjd"/>
        </w:rPr>
      </w:pPr>
    </w:p>
    <w:p w14:paraId="400C241A" w14:textId="7B36DFA3" w:rsidR="00020828" w:rsidRPr="00A96233" w:rsidRDefault="00020828" w:rsidP="00020828">
      <w:pPr>
        <w:rPr>
          <w:rStyle w:val="hscoswrapper"/>
        </w:rPr>
      </w:pPr>
      <w:r w:rsidRPr="00A96233">
        <w:rPr>
          <w:rStyle w:val="e24kjd"/>
        </w:rPr>
        <w:t>Another example of a</w:t>
      </w:r>
      <w:r w:rsidR="00082997">
        <w:rPr>
          <w:rStyle w:val="e24kjd"/>
        </w:rPr>
        <w:t>n</w:t>
      </w:r>
      <w:r w:rsidRPr="00A96233">
        <w:rPr>
          <w:rStyle w:val="e24kjd"/>
        </w:rPr>
        <w:t xml:space="preserve"> item that is often used as loss leader, is video game consoles </w:t>
      </w:r>
      <w:r w:rsidRPr="00A96233">
        <w:rPr>
          <w:rStyle w:val="hscoswrapper"/>
        </w:rPr>
        <w:t>such as the Xbox. These items may be priced below cost with the hope that consumers will buy expensive games and add-ons once they have purchased the console itself.</w:t>
      </w:r>
    </w:p>
    <w:p w14:paraId="2CD1C44D" w14:textId="77777777" w:rsidR="00020828" w:rsidRPr="00A96233" w:rsidRDefault="00020828" w:rsidP="00020828">
      <w:pPr>
        <w:rPr>
          <w:color w:val="000000"/>
        </w:rPr>
      </w:pPr>
    </w:p>
    <w:p w14:paraId="0664830F" w14:textId="77777777" w:rsidR="00020828" w:rsidRPr="00A96233" w:rsidRDefault="00020828" w:rsidP="00020828">
      <w:r w:rsidRPr="00A96233">
        <w:rPr>
          <w:color w:val="000000"/>
        </w:rPr>
        <w:t xml:space="preserve">In applying loss leader pricing strategy, the basic or fundamental services are priced at quite a low level </w:t>
      </w:r>
      <w:r w:rsidRPr="00A96233">
        <w:t xml:space="preserve">in order to grasp the attention of buyers and draw them into the store. </w:t>
      </w:r>
    </w:p>
    <w:p w14:paraId="59049C0E" w14:textId="77777777" w:rsidR="00020828" w:rsidRPr="00A96233" w:rsidRDefault="00020828" w:rsidP="00020828"/>
    <w:p w14:paraId="20E3BB7A" w14:textId="77777777" w:rsidR="00020828" w:rsidRPr="00A96233" w:rsidRDefault="00020828" w:rsidP="00020828">
      <w:pPr>
        <w:spacing w:after="120"/>
      </w:pPr>
      <w:r w:rsidRPr="00A96233">
        <w:t>The potential (expected) impact of loss leader pricing strategy is two-fold:</w:t>
      </w:r>
    </w:p>
    <w:p w14:paraId="5B9BEA7F" w14:textId="032E76A4" w:rsidR="00020828" w:rsidRPr="00A96233" w:rsidRDefault="00020828" w:rsidP="0014236E">
      <w:pPr>
        <w:pStyle w:val="ListParagraph"/>
        <w:numPr>
          <w:ilvl w:val="0"/>
          <w:numId w:val="311"/>
        </w:numPr>
        <w:spacing w:after="120"/>
        <w:contextualSpacing w:val="0"/>
        <w:jc w:val="left"/>
      </w:pPr>
      <w:r w:rsidRPr="00A96233">
        <w:t>It draws more traffic and lure</w:t>
      </w:r>
      <w:r w:rsidR="00082997">
        <w:t>s</w:t>
      </w:r>
      <w:r w:rsidRPr="00A96233">
        <w:t xml:space="preserve"> customers away from competitors.</w:t>
      </w:r>
    </w:p>
    <w:p w14:paraId="077FE64D" w14:textId="77777777" w:rsidR="00020828" w:rsidRPr="00A96233" w:rsidRDefault="00020828" w:rsidP="0014236E">
      <w:pPr>
        <w:pStyle w:val="ListParagraph"/>
        <w:numPr>
          <w:ilvl w:val="0"/>
          <w:numId w:val="311"/>
        </w:numPr>
        <w:contextualSpacing w:val="0"/>
        <w:jc w:val="left"/>
      </w:pPr>
      <w:r w:rsidRPr="00A96233">
        <w:t>It increases the convenience factor for customers and their buying of merchandise with a higher margin increases profits for the store.</w:t>
      </w:r>
    </w:p>
    <w:p w14:paraId="7E407326" w14:textId="77777777" w:rsidR="00F66EBD" w:rsidRDefault="00F66EBD" w:rsidP="00020828"/>
    <w:p w14:paraId="789AF0C5" w14:textId="2148BB26" w:rsidR="00020828" w:rsidRPr="00A96233" w:rsidRDefault="00020828" w:rsidP="00020828">
      <w:r w:rsidRPr="00A96233">
        <w:t>There is, however, a risk that customers may only take advantage of the loss leader pricing and not purchase other products. An example is known where a convenience store at a filling station in a highly price-sensitive location used tobacco products and bread as loss leaders for every-day, quick purchases. Consumers would stop at the filling station to buy these items at the discounted prices and walk across the street to a café to buy a cheaper brand of milk.</w:t>
      </w:r>
    </w:p>
    <w:p w14:paraId="6B13B5C4"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6C7E957E" w14:textId="77777777" w:rsidTr="00863848">
        <w:tc>
          <w:tcPr>
            <w:tcW w:w="9016" w:type="dxa"/>
            <w:shd w:val="clear" w:color="auto" w:fill="D9D9D9" w:themeFill="background1" w:themeFillShade="D9"/>
          </w:tcPr>
          <w:p w14:paraId="6E311850" w14:textId="77777777" w:rsidR="00020828" w:rsidRPr="00A96233" w:rsidRDefault="00020828" w:rsidP="00863848">
            <w:r w:rsidRPr="00A96233">
              <w:t>“There’s been major debate around whether loss leader pricing is ethical. In Europe, namely Ireland, the use of loss leader pricing strategy is banned, and businesses cannot sell products/services lower than their cost. Small business owners are at a significant disadvantage when it comes to pricing if a large corporation is able to price products at a significantly low price. Eventually, these small business owners would be driven out of the marketplace, and the large corporations would be able to establish a monopoly and raise prices as they see fit.”</w:t>
            </w:r>
            <w:r w:rsidRPr="00A96233">
              <w:rPr>
                <w:vertAlign w:val="superscript"/>
              </w:rPr>
              <w:t>xxxix</w:t>
            </w:r>
          </w:p>
        </w:tc>
      </w:tr>
    </w:tbl>
    <w:p w14:paraId="4F39FA49" w14:textId="77777777" w:rsidR="00020828" w:rsidRPr="00A96233" w:rsidRDefault="00020828" w:rsidP="00020828"/>
    <w:p w14:paraId="7E439191" w14:textId="098E6A8D" w:rsidR="00020828" w:rsidRDefault="00020828" w:rsidP="00020828"/>
    <w:p w14:paraId="379A4C82" w14:textId="77777777" w:rsidR="00F66EBD" w:rsidRPr="00A96233" w:rsidRDefault="00F66EBD" w:rsidP="00020828"/>
    <w:p w14:paraId="013459B9" w14:textId="77777777" w:rsidR="00020828" w:rsidRPr="00A96233" w:rsidRDefault="00020828" w:rsidP="00020828">
      <w:pPr>
        <w:pStyle w:val="Heading2"/>
        <w:ind w:left="851" w:hanging="851"/>
      </w:pPr>
      <w:bookmarkStart w:id="1531" w:name="_Toc44861795"/>
      <w:bookmarkStart w:id="1532" w:name="_Toc46399888"/>
      <w:bookmarkStart w:id="1533" w:name="_Toc46588474"/>
      <w:bookmarkStart w:id="1534" w:name="_Toc46829691"/>
      <w:bookmarkStart w:id="1535" w:name="_Toc46918835"/>
      <w:r w:rsidRPr="00A96233">
        <w:t>2.8</w:t>
      </w:r>
      <w:r w:rsidRPr="00A96233">
        <w:tab/>
        <w:t>Factors in the economy that could impact on setting of selling price</w:t>
      </w:r>
      <w:bookmarkEnd w:id="1531"/>
      <w:bookmarkEnd w:id="1532"/>
      <w:bookmarkEnd w:id="1533"/>
      <w:bookmarkEnd w:id="1534"/>
      <w:bookmarkEnd w:id="1535"/>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773F6E42" w14:textId="77777777" w:rsidTr="00863848">
        <w:tc>
          <w:tcPr>
            <w:tcW w:w="783" w:type="pct"/>
            <w:shd w:val="clear" w:color="auto" w:fill="auto"/>
          </w:tcPr>
          <w:p w14:paraId="0E2E93D6" w14:textId="77777777" w:rsidR="00020828" w:rsidRPr="00A96233" w:rsidRDefault="00020828" w:rsidP="00863848">
            <w:pPr>
              <w:jc w:val="center"/>
            </w:pPr>
            <w:r w:rsidRPr="00A96233">
              <w:rPr>
                <w:noProof/>
              </w:rPr>
              <w:drawing>
                <wp:inline distT="0" distB="0" distL="0" distR="0" wp14:anchorId="5729D0B2" wp14:editId="7A38251C">
                  <wp:extent cx="468000" cy="468000"/>
                  <wp:effectExtent l="0" t="0" r="8255" b="8255"/>
                  <wp:docPr id="1401" name="Picture 14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2BEA336A" w14:textId="77777777" w:rsidR="00020828" w:rsidRPr="00A96233" w:rsidRDefault="00020828" w:rsidP="00863848">
            <w:r w:rsidRPr="00A96233">
              <w:t>Is your pricing strategy influenced by factors in the economy?</w:t>
            </w:r>
          </w:p>
          <w:p w14:paraId="52C32599" w14:textId="77777777" w:rsidR="00020828" w:rsidRPr="00A96233" w:rsidRDefault="00020828" w:rsidP="00863848"/>
          <w:p w14:paraId="23865259" w14:textId="77777777" w:rsidR="00020828" w:rsidRPr="00A96233" w:rsidRDefault="00020828" w:rsidP="00863848"/>
          <w:p w14:paraId="7311EC28" w14:textId="77777777" w:rsidR="00020828" w:rsidRPr="00A96233" w:rsidRDefault="00020828" w:rsidP="00863848">
            <w:r w:rsidRPr="00A96233">
              <w:t>If so, which factors?</w:t>
            </w:r>
          </w:p>
          <w:p w14:paraId="119DB3D8" w14:textId="6BEB0C1D" w:rsidR="00020828" w:rsidRDefault="00020828" w:rsidP="00863848"/>
          <w:p w14:paraId="32DA3694" w14:textId="786C945E" w:rsidR="00082997" w:rsidRDefault="00082997" w:rsidP="00863848"/>
          <w:p w14:paraId="7884DAB9" w14:textId="77777777" w:rsidR="00082997" w:rsidRPr="00A96233" w:rsidRDefault="00082997" w:rsidP="00863848"/>
          <w:p w14:paraId="6A091BF0" w14:textId="77777777" w:rsidR="00020828" w:rsidRPr="00A96233" w:rsidRDefault="00020828" w:rsidP="00863848"/>
          <w:p w14:paraId="7A81C869" w14:textId="77777777" w:rsidR="00020828" w:rsidRPr="00A96233" w:rsidRDefault="00020828" w:rsidP="00863848">
            <w:r w:rsidRPr="00A96233">
              <w:t>Where do you obtain information on the factors in the economy that impact on setting of prices?</w:t>
            </w:r>
          </w:p>
          <w:p w14:paraId="5FF25882" w14:textId="77777777" w:rsidR="00020828" w:rsidRPr="00A96233" w:rsidRDefault="00020828" w:rsidP="00863848"/>
          <w:p w14:paraId="6F3A5082" w14:textId="77777777" w:rsidR="00020828" w:rsidRPr="00A96233" w:rsidRDefault="00020828" w:rsidP="00863848"/>
          <w:p w14:paraId="2B2F90E6" w14:textId="77777777" w:rsidR="00020828" w:rsidRPr="00A96233" w:rsidRDefault="00020828" w:rsidP="00863848"/>
          <w:p w14:paraId="5AD6A331" w14:textId="77777777" w:rsidR="00020828" w:rsidRPr="00A96233" w:rsidRDefault="00020828" w:rsidP="00863848"/>
        </w:tc>
      </w:tr>
    </w:tbl>
    <w:p w14:paraId="7F956932" w14:textId="77777777" w:rsidR="006D00C1" w:rsidRDefault="006D00C1" w:rsidP="00082997"/>
    <w:p w14:paraId="5BDBCF83" w14:textId="6302DAEC" w:rsidR="00020828" w:rsidRPr="00A96233" w:rsidRDefault="00020828" w:rsidP="00082997">
      <w:r w:rsidRPr="00A96233">
        <w:t>Several factors in the economy could impact on the selling price of merchandise. These include:</w:t>
      </w:r>
    </w:p>
    <w:p w14:paraId="1AB4C5E2" w14:textId="77777777" w:rsidR="00020828" w:rsidRPr="00A96233" w:rsidRDefault="00020828" w:rsidP="00082997">
      <w:pPr>
        <w:pStyle w:val="ListParagraph"/>
        <w:numPr>
          <w:ilvl w:val="0"/>
          <w:numId w:val="312"/>
        </w:numPr>
        <w:contextualSpacing w:val="0"/>
        <w:jc w:val="left"/>
      </w:pPr>
      <w:r w:rsidRPr="00A96233">
        <w:t>Inflation</w:t>
      </w:r>
    </w:p>
    <w:p w14:paraId="24183B28" w14:textId="77777777" w:rsidR="00020828" w:rsidRPr="00A96233" w:rsidRDefault="00020828" w:rsidP="00082997">
      <w:pPr>
        <w:pStyle w:val="ListParagraph"/>
        <w:numPr>
          <w:ilvl w:val="0"/>
          <w:numId w:val="312"/>
        </w:numPr>
        <w:contextualSpacing w:val="0"/>
        <w:jc w:val="left"/>
      </w:pPr>
      <w:r w:rsidRPr="00A96233">
        <w:t>Economic trends</w:t>
      </w:r>
    </w:p>
    <w:p w14:paraId="50A22F05" w14:textId="77777777" w:rsidR="00020828" w:rsidRPr="00A96233" w:rsidRDefault="00020828" w:rsidP="00082997">
      <w:pPr>
        <w:pStyle w:val="ListParagraph"/>
        <w:numPr>
          <w:ilvl w:val="0"/>
          <w:numId w:val="312"/>
        </w:numPr>
        <w:contextualSpacing w:val="0"/>
        <w:jc w:val="left"/>
      </w:pPr>
      <w:r w:rsidRPr="00A96233">
        <w:t xml:space="preserve">Exchange rates </w:t>
      </w:r>
    </w:p>
    <w:p w14:paraId="78F2A336" w14:textId="77777777" w:rsidR="00020828" w:rsidRPr="00A96233" w:rsidRDefault="00020828" w:rsidP="00082997">
      <w:pPr>
        <w:pStyle w:val="ListParagraph"/>
        <w:numPr>
          <w:ilvl w:val="0"/>
          <w:numId w:val="312"/>
        </w:numPr>
        <w:contextualSpacing w:val="0"/>
        <w:jc w:val="left"/>
      </w:pPr>
      <w:r w:rsidRPr="00A96233">
        <w:t xml:space="preserve">Supply and demand </w:t>
      </w:r>
    </w:p>
    <w:p w14:paraId="0F6C4B00" w14:textId="77777777" w:rsidR="00020828" w:rsidRPr="00A96233" w:rsidRDefault="00020828" w:rsidP="00020828">
      <w:pPr>
        <w:jc w:val="left"/>
      </w:pPr>
    </w:p>
    <w:p w14:paraId="4886068E" w14:textId="77777777" w:rsidR="00020828" w:rsidRPr="00A96233" w:rsidRDefault="00020828" w:rsidP="00020828">
      <w:pPr>
        <w:pStyle w:val="Heading3"/>
        <w:spacing w:line="360" w:lineRule="auto"/>
      </w:pPr>
      <w:bookmarkStart w:id="1536" w:name="_Toc44861796"/>
      <w:bookmarkStart w:id="1537" w:name="_Toc46399889"/>
      <w:bookmarkStart w:id="1538" w:name="_Toc46588475"/>
      <w:bookmarkStart w:id="1539" w:name="_Toc46829692"/>
      <w:bookmarkStart w:id="1540" w:name="_Toc46918836"/>
      <w:r w:rsidRPr="00A96233">
        <w:t>2.8.1</w:t>
      </w:r>
      <w:r w:rsidRPr="00A96233">
        <w:tab/>
        <w:t>Inflation</w:t>
      </w:r>
      <w:bookmarkEnd w:id="1536"/>
      <w:bookmarkEnd w:id="1537"/>
      <w:bookmarkEnd w:id="1538"/>
      <w:bookmarkEnd w:id="1539"/>
      <w:bookmarkEnd w:id="1540"/>
    </w:p>
    <w:p w14:paraId="58B66155" w14:textId="77777777" w:rsidR="00020828" w:rsidRPr="00A96233" w:rsidRDefault="00020828" w:rsidP="00020828">
      <w:pPr>
        <w:rPr>
          <w:rStyle w:val="e24kjd"/>
        </w:rPr>
      </w:pPr>
    </w:p>
    <w:p w14:paraId="67C0DB5C" w14:textId="12EC8050" w:rsidR="00020828" w:rsidRPr="00A96233" w:rsidRDefault="00020828" w:rsidP="00020828">
      <w:pPr>
        <w:rPr>
          <w:rStyle w:val="e24kjd"/>
        </w:rPr>
      </w:pPr>
      <w:r w:rsidRPr="00A96233">
        <w:rPr>
          <w:rStyle w:val="e24kjd"/>
        </w:rPr>
        <w:t>Higher inflation raises the cost of living. The impact on workers depends on what happens to nominal wages. For example, if inflation is caused by rising demand and falling unemployment, companies are likely to raise wages to keep attracting workers. In this case, workers</w:t>
      </w:r>
      <w:r w:rsidR="00082997">
        <w:rPr>
          <w:rStyle w:val="e24kjd"/>
        </w:rPr>
        <w:t>’</w:t>
      </w:r>
      <w:r w:rsidRPr="00A96233">
        <w:rPr>
          <w:rStyle w:val="e24kjd"/>
        </w:rPr>
        <w:t xml:space="preserve"> real wages will continue to rise and inflation will not have an impact on selling prices.</w:t>
      </w:r>
    </w:p>
    <w:p w14:paraId="6CAC3E52" w14:textId="77777777" w:rsidR="00020828" w:rsidRPr="00A96233" w:rsidRDefault="00020828" w:rsidP="00020828">
      <w:pPr>
        <w:rPr>
          <w:rStyle w:val="e24kjd"/>
        </w:rPr>
      </w:pPr>
    </w:p>
    <w:p w14:paraId="26DFD131" w14:textId="77777777" w:rsidR="00020828" w:rsidRPr="00A96233" w:rsidRDefault="00020828" w:rsidP="00020828">
      <w:pPr>
        <w:rPr>
          <w:rStyle w:val="e24kjd"/>
        </w:rPr>
      </w:pPr>
      <w:r w:rsidRPr="00A96233">
        <w:rPr>
          <w:rStyle w:val="e24kjd"/>
        </w:rPr>
        <w:t>However, if inflation rises significantly without a matching increase in salaries and wages, selling prices of most products will be impacted as retailers might need to set their gross margin targets lower, to prevent a drastic decrease in sales.</w:t>
      </w:r>
    </w:p>
    <w:p w14:paraId="736912F3" w14:textId="77777777" w:rsidR="00020828" w:rsidRPr="00A96233" w:rsidRDefault="00020828" w:rsidP="00020828">
      <w:pPr>
        <w:rPr>
          <w:rStyle w:val="e24kjd"/>
        </w:rPr>
      </w:pPr>
    </w:p>
    <w:p w14:paraId="2108DF6D" w14:textId="77777777" w:rsidR="00020828" w:rsidRPr="00A96233" w:rsidRDefault="00020828" w:rsidP="00020828">
      <w:pPr>
        <w:pStyle w:val="Heading3"/>
        <w:spacing w:line="360" w:lineRule="auto"/>
        <w:rPr>
          <w:rStyle w:val="e24kjd"/>
          <w:rFonts w:eastAsiaTheme="majorEastAsia"/>
        </w:rPr>
      </w:pPr>
      <w:bookmarkStart w:id="1541" w:name="_Toc44861797"/>
      <w:bookmarkStart w:id="1542" w:name="_Toc46399890"/>
      <w:bookmarkStart w:id="1543" w:name="_Toc46588476"/>
      <w:bookmarkStart w:id="1544" w:name="_Toc46829693"/>
      <w:bookmarkStart w:id="1545" w:name="_Toc46918837"/>
      <w:r w:rsidRPr="00A96233">
        <w:rPr>
          <w:rStyle w:val="e24kjd"/>
          <w:rFonts w:eastAsiaTheme="majorEastAsia"/>
        </w:rPr>
        <w:t>2.8.2</w:t>
      </w:r>
      <w:r w:rsidRPr="00A96233">
        <w:rPr>
          <w:rStyle w:val="e24kjd"/>
          <w:rFonts w:eastAsiaTheme="majorEastAsia"/>
        </w:rPr>
        <w:tab/>
        <w:t>Economic trends</w:t>
      </w:r>
      <w:bookmarkEnd w:id="1541"/>
      <w:bookmarkEnd w:id="1542"/>
      <w:bookmarkEnd w:id="1543"/>
      <w:bookmarkEnd w:id="1544"/>
      <w:bookmarkEnd w:id="1545"/>
    </w:p>
    <w:p w14:paraId="6C7028D8" w14:textId="77777777" w:rsidR="00020828" w:rsidRPr="00A96233" w:rsidRDefault="00020828" w:rsidP="00020828"/>
    <w:p w14:paraId="25DBD4EA" w14:textId="1ABEBE5D" w:rsidR="00020828" w:rsidRPr="00A96233" w:rsidRDefault="00020828" w:rsidP="00020828">
      <w:r w:rsidRPr="00A96233">
        <w:t xml:space="preserve">When an economy is booming, retailers usually do not experience problems in attaining gross profit margins based on what they consider as reasonable prices for merchandise to sell. However, during more difficult economic periods, retail chains need to be more cautious in setting selling prices to ensure that they do not alienate their target customer market. An example is the global Covid-19 pandemic, during which the incomes of millions of people were </w:t>
      </w:r>
      <w:r w:rsidR="00082997" w:rsidRPr="00A96233">
        <w:t>reduced,</w:t>
      </w:r>
      <w:r w:rsidRPr="00A96233">
        <w:t xml:space="preserve"> and many workers were retrenched.</w:t>
      </w:r>
    </w:p>
    <w:p w14:paraId="7D83E4F4" w14:textId="77777777" w:rsidR="00020828" w:rsidRPr="00A96233" w:rsidRDefault="00020828" w:rsidP="00020828"/>
    <w:p w14:paraId="47F35D93" w14:textId="77777777" w:rsidR="00020828" w:rsidRPr="00A96233" w:rsidRDefault="00020828" w:rsidP="00020828">
      <w:pPr>
        <w:pStyle w:val="Heading3"/>
        <w:spacing w:line="360" w:lineRule="auto"/>
      </w:pPr>
      <w:bookmarkStart w:id="1546" w:name="_Toc44861798"/>
      <w:bookmarkStart w:id="1547" w:name="_Toc46399891"/>
      <w:bookmarkStart w:id="1548" w:name="_Toc46588477"/>
      <w:bookmarkStart w:id="1549" w:name="_Toc46829694"/>
      <w:bookmarkStart w:id="1550" w:name="_Toc46918838"/>
      <w:r w:rsidRPr="00A96233">
        <w:t>2.8.3</w:t>
      </w:r>
      <w:r w:rsidRPr="00A96233">
        <w:tab/>
        <w:t>Exchange rates</w:t>
      </w:r>
      <w:bookmarkEnd w:id="1546"/>
      <w:bookmarkEnd w:id="1547"/>
      <w:bookmarkEnd w:id="1548"/>
      <w:bookmarkEnd w:id="1549"/>
      <w:bookmarkEnd w:id="1550"/>
    </w:p>
    <w:p w14:paraId="5E59B0D5" w14:textId="77777777" w:rsidR="00020828" w:rsidRPr="00A96233" w:rsidRDefault="00020828" w:rsidP="00020828"/>
    <w:p w14:paraId="31E1D2D1" w14:textId="77777777" w:rsidR="00020828" w:rsidRPr="00A96233" w:rsidRDefault="00020828" w:rsidP="00020828">
      <w:r w:rsidRPr="00A96233">
        <w:t>A country’s exchange rate is impacted by the trade account, which is the difference between the money the country gets in from exports, and the money the country pays out for imports.</w:t>
      </w:r>
    </w:p>
    <w:p w14:paraId="3F6163EF" w14:textId="77777777" w:rsidR="00020828" w:rsidRPr="00A96233" w:rsidRDefault="00020828" w:rsidP="00020828"/>
    <w:p w14:paraId="164390A8" w14:textId="77777777" w:rsidR="00020828" w:rsidRPr="00A96233" w:rsidRDefault="00020828" w:rsidP="00020828">
      <w:r w:rsidRPr="00A96233">
        <w:t xml:space="preserve">When a country is paying more for imports than it is earning from exports, a trade deficit exists. This depreciates (“weakens”) the country’s currency in comparison to the currencies of other countries. </w:t>
      </w:r>
    </w:p>
    <w:p w14:paraId="391145CA" w14:textId="77777777" w:rsidR="00020828" w:rsidRPr="00A96233" w:rsidRDefault="00020828" w:rsidP="00020828"/>
    <w:p w14:paraId="66AF182B" w14:textId="47363C10" w:rsidR="00020828" w:rsidRPr="00A96233" w:rsidRDefault="00020828" w:rsidP="00020828">
      <w:r w:rsidRPr="00A96233">
        <w:t xml:space="preserve">A weakened currency increases the cost of imported products. During such times, retailers should carefully consider how they set selling prices and they may need to “absorb” some of the increased costs in order to not price their merchandise above levels acceptable or affordable </w:t>
      </w:r>
      <w:r w:rsidR="00082997">
        <w:t>to</w:t>
      </w:r>
      <w:r w:rsidRPr="00A96233">
        <w:t xml:space="preserve"> consumers. </w:t>
      </w:r>
    </w:p>
    <w:p w14:paraId="663F15E4" w14:textId="77777777" w:rsidR="00020828" w:rsidRPr="00A96233" w:rsidRDefault="00020828" w:rsidP="00020828"/>
    <w:p w14:paraId="1D37B7BA" w14:textId="77777777" w:rsidR="00020828" w:rsidRPr="00A96233" w:rsidRDefault="00020828" w:rsidP="00020828">
      <w:r w:rsidRPr="00A96233">
        <w:t>An appreciation of the exchange rate usually reduces the price of imported consumer goods and durables, raw materials and capital goods.</w:t>
      </w:r>
    </w:p>
    <w:p w14:paraId="7D90239F" w14:textId="77777777" w:rsidR="00020828" w:rsidRPr="00A96233" w:rsidRDefault="00020828" w:rsidP="00020828"/>
    <w:p w14:paraId="1DB38ECA" w14:textId="13A08DB4" w:rsidR="00020828" w:rsidRPr="00A96233" w:rsidRDefault="00020828" w:rsidP="00020828">
      <w:r w:rsidRPr="00A96233">
        <w:t>According to Investopedia, a weak domestic currency can push up the inflation rate in a nation that is a big importer, because of higher prices for foreign products. This may induce the central bank to raise interest rates to counter inflation, as well as to support the currency and prevent it from plunging sharply. Conversely, a strong currency depresses inflation and exerts a drag on the economy</w:t>
      </w:r>
      <w:r w:rsidR="00082997">
        <w:t xml:space="preserve"> </w:t>
      </w:r>
      <w:r w:rsidRPr="00A96233">
        <w:t>”… In response, a nation's central bank may move to keep interest rates low or reduce them further so as to preclude the domestic currency from getting too strong.” Exchange rates, therefore, have a direct impact on the interest rates that consumers pay on their home bonds and car loans, among others. This may leave consumers with less or more discretionary spending (when interest rates increase or decrease, respectively). The amount of money available for discretionary spend often impacts on a retail chain’s pricing strategy and decisions.</w:t>
      </w:r>
    </w:p>
    <w:p w14:paraId="0C7990F6" w14:textId="77777777" w:rsidR="00020828" w:rsidRPr="00A96233" w:rsidRDefault="00020828" w:rsidP="00020828"/>
    <w:p w14:paraId="2EBADBF9" w14:textId="77777777" w:rsidR="00020828" w:rsidRPr="00A96233" w:rsidRDefault="00020828" w:rsidP="00020828">
      <w:pPr>
        <w:pStyle w:val="Heading3"/>
        <w:spacing w:line="360" w:lineRule="auto"/>
        <w:rPr>
          <w:rFonts w:ascii="Times New Roman" w:hAnsi="Times New Roman"/>
          <w:szCs w:val="36"/>
        </w:rPr>
      </w:pPr>
      <w:bookmarkStart w:id="1551" w:name="_Toc44861799"/>
      <w:bookmarkStart w:id="1552" w:name="_Toc46399892"/>
      <w:bookmarkStart w:id="1553" w:name="_Toc46588478"/>
      <w:bookmarkStart w:id="1554" w:name="_Toc46829695"/>
      <w:bookmarkStart w:id="1555" w:name="_Toc46918839"/>
      <w:r w:rsidRPr="00A96233">
        <w:t>2.8.4</w:t>
      </w:r>
      <w:r w:rsidRPr="00A96233">
        <w:tab/>
        <w:t>Supply and demand</w:t>
      </w:r>
      <w:bookmarkEnd w:id="1551"/>
      <w:bookmarkEnd w:id="1552"/>
      <w:bookmarkEnd w:id="1553"/>
      <w:bookmarkEnd w:id="1554"/>
      <w:bookmarkEnd w:id="1555"/>
    </w:p>
    <w:p w14:paraId="5195B88C" w14:textId="77777777" w:rsidR="00020828" w:rsidRPr="00A96233" w:rsidRDefault="00020828" w:rsidP="00020828">
      <w:pPr>
        <w:rPr>
          <w:rStyle w:val="Emphasis"/>
          <w:b/>
          <w:bCs/>
        </w:rPr>
      </w:pPr>
    </w:p>
    <w:p w14:paraId="77D5AB92" w14:textId="1168FF7F" w:rsidR="00020828" w:rsidRPr="00A96233" w:rsidRDefault="00020828" w:rsidP="00020828">
      <w:r w:rsidRPr="00A96233">
        <w:rPr>
          <w:rStyle w:val="Emphasis"/>
          <w:b/>
          <w:bCs/>
        </w:rPr>
        <w:t>Supply</w:t>
      </w:r>
      <w:r w:rsidRPr="00A96233">
        <w:t xml:space="preserve"> refers to how much of a product is available. </w:t>
      </w:r>
      <w:r w:rsidRPr="00A96233">
        <w:rPr>
          <w:b/>
          <w:bCs/>
          <w:i/>
          <w:iCs/>
        </w:rPr>
        <w:t>D</w:t>
      </w:r>
      <w:r w:rsidRPr="00A96233">
        <w:rPr>
          <w:rStyle w:val="Emphasis"/>
          <w:b/>
          <w:bCs/>
        </w:rPr>
        <w:t xml:space="preserve">emand </w:t>
      </w:r>
      <w:r w:rsidRPr="00A96233">
        <w:rPr>
          <w:rStyle w:val="Emphasis"/>
          <w:i w:val="0"/>
          <w:iCs w:val="0"/>
        </w:rPr>
        <w:t>refers</w:t>
      </w:r>
      <w:r w:rsidRPr="00A96233">
        <w:rPr>
          <w:rStyle w:val="Emphasis"/>
        </w:rPr>
        <w:t xml:space="preserve"> to</w:t>
      </w:r>
      <w:r w:rsidRPr="00A96233">
        <w:t xml:space="preserve"> how much of a product is wanted by consumers. The term, </w:t>
      </w:r>
      <w:r w:rsidRPr="00A96233">
        <w:rPr>
          <w:b/>
          <w:bCs/>
        </w:rPr>
        <w:t>s</w:t>
      </w:r>
      <w:r w:rsidRPr="00A96233">
        <w:rPr>
          <w:rStyle w:val="Emphasis"/>
          <w:b/>
          <w:bCs/>
        </w:rPr>
        <w:t>upply and demand,</w:t>
      </w:r>
      <w:r w:rsidRPr="00A96233">
        <w:t xml:space="preserve"> refers to the relationship between the quantity that is available, and the quantity wanted by consumers.</w:t>
      </w:r>
    </w:p>
    <w:p w14:paraId="5B2402A3" w14:textId="77777777" w:rsidR="00020828" w:rsidRPr="00A96233" w:rsidRDefault="00020828" w:rsidP="00020828"/>
    <w:p w14:paraId="0F861823" w14:textId="77777777" w:rsidR="00020828" w:rsidRPr="00A96233" w:rsidRDefault="00020828" w:rsidP="00020828">
      <w:r w:rsidRPr="00A96233">
        <w:t>The concept of supply and demand is an economic model of price determination in a market. It concludes that in a competitive market, the unit price for a particular product will vary until it settles at a point where the quantity demanded by consumers (at current price) will equal the quantity supplied by producers (at current price), resulting in an economic equilibrium of price and quantity.</w:t>
      </w:r>
    </w:p>
    <w:p w14:paraId="30FC1D31" w14:textId="77777777" w:rsidR="00020828" w:rsidRPr="00A96233" w:rsidRDefault="00020828" w:rsidP="00020828">
      <w:pPr>
        <w:pStyle w:val="Heading4"/>
        <w:spacing w:line="360" w:lineRule="auto"/>
        <w:ind w:left="1134" w:hanging="1134"/>
      </w:pPr>
      <w:r w:rsidRPr="00A96233">
        <w:t>2.8.4.1</w:t>
      </w:r>
      <w:r w:rsidRPr="00A96233">
        <w:tab/>
        <w:t>Key principles of supply and demand</w:t>
      </w:r>
    </w:p>
    <w:p w14:paraId="52F8AF53" w14:textId="77777777" w:rsidR="00020828" w:rsidRPr="00A96233" w:rsidRDefault="00020828" w:rsidP="00020828"/>
    <w:p w14:paraId="296AEAC8" w14:textId="19402172" w:rsidR="00020828" w:rsidRDefault="00020828" w:rsidP="00F66EBD">
      <w:r w:rsidRPr="00A96233">
        <w:t>The four basic principles of supply and demand:</w:t>
      </w:r>
    </w:p>
    <w:p w14:paraId="4C4FDAB8" w14:textId="77777777" w:rsidR="00F66EBD" w:rsidRPr="00A96233" w:rsidRDefault="00F66EBD" w:rsidP="00F66EBD"/>
    <w:p w14:paraId="05BDB627" w14:textId="2E86A98C" w:rsidR="00020828" w:rsidRDefault="00020828" w:rsidP="00F66EBD">
      <w:pPr>
        <w:pStyle w:val="ListParagraph"/>
        <w:numPr>
          <w:ilvl w:val="0"/>
          <w:numId w:val="313"/>
        </w:numPr>
        <w:contextualSpacing w:val="0"/>
      </w:pPr>
      <w:r w:rsidRPr="00A96233">
        <w:t>In the supply and demand model of price determination, there is never a surplus or shortage of goods at the equilibrium level. The market always settles at the point where supply equals demand.</w:t>
      </w:r>
    </w:p>
    <w:p w14:paraId="7F233E7E" w14:textId="77777777" w:rsidR="00F66EBD" w:rsidRPr="00A96233" w:rsidRDefault="00F66EBD" w:rsidP="00F66EBD"/>
    <w:p w14:paraId="5A01B22F" w14:textId="2595D35A" w:rsidR="00020828" w:rsidRDefault="00020828" w:rsidP="00F66EBD">
      <w:pPr>
        <w:pStyle w:val="ListParagraph"/>
        <w:numPr>
          <w:ilvl w:val="0"/>
          <w:numId w:val="313"/>
        </w:numPr>
        <w:contextualSpacing w:val="0"/>
      </w:pPr>
      <w:r w:rsidRPr="00A96233">
        <w:t>If demand increases (decreases) and supply is unchanged, then it leads to a higher (lower) equilibrium price and quantity.</w:t>
      </w:r>
    </w:p>
    <w:p w14:paraId="7FD9E6FA" w14:textId="77777777" w:rsidR="00F66EBD" w:rsidRPr="00A96233" w:rsidRDefault="00F66EBD" w:rsidP="00F66EBD"/>
    <w:p w14:paraId="0E1DA1E0" w14:textId="3B77E4A0" w:rsidR="00020828" w:rsidRDefault="00020828" w:rsidP="00F66EBD">
      <w:pPr>
        <w:pStyle w:val="ListParagraph"/>
        <w:numPr>
          <w:ilvl w:val="0"/>
          <w:numId w:val="313"/>
        </w:numPr>
        <w:contextualSpacing w:val="0"/>
      </w:pPr>
      <w:r w:rsidRPr="00A96233">
        <w:t>If supply increases (decreases) and demand is unchanged, then it leads to a lower (higher) equilibrium price and higher (lower) quantity.</w:t>
      </w:r>
    </w:p>
    <w:p w14:paraId="018AAD96" w14:textId="77777777" w:rsidR="00F66EBD" w:rsidRPr="00A96233" w:rsidRDefault="00F66EBD" w:rsidP="00F66EBD"/>
    <w:p w14:paraId="21D7B7F6" w14:textId="21593D90" w:rsidR="00020828" w:rsidRDefault="00020828" w:rsidP="00F66EBD">
      <w:pPr>
        <w:pStyle w:val="ListParagraph"/>
        <w:numPr>
          <w:ilvl w:val="0"/>
          <w:numId w:val="313"/>
        </w:numPr>
        <w:contextualSpacing w:val="0"/>
      </w:pPr>
      <w:r w:rsidRPr="00A96233">
        <w:t>If a price for a particular product goes up and the customer is aware of all relevant information, demand will be reduced for that product.</w:t>
      </w:r>
    </w:p>
    <w:p w14:paraId="779B8E02" w14:textId="77777777" w:rsidR="00F66EBD" w:rsidRPr="00A96233" w:rsidRDefault="00F66EBD" w:rsidP="00F66EBD"/>
    <w:p w14:paraId="6BB92AF0" w14:textId="77777777" w:rsidR="00020828" w:rsidRPr="00A96233" w:rsidRDefault="00020828" w:rsidP="00F66EBD">
      <w:pPr>
        <w:pStyle w:val="ListParagraph"/>
        <w:numPr>
          <w:ilvl w:val="0"/>
          <w:numId w:val="313"/>
        </w:numPr>
        <w:contextualSpacing w:val="0"/>
      </w:pPr>
      <w:r w:rsidRPr="00A96233">
        <w:t>Demand-oriented pricing focuses on the nature of the demand curve for the product or service being priced.</w:t>
      </w:r>
    </w:p>
    <w:p w14:paraId="61C8B334" w14:textId="77777777" w:rsidR="0030647A" w:rsidRPr="00A96233" w:rsidRDefault="0030647A" w:rsidP="00020828"/>
    <w:p w14:paraId="5A2AFA2B" w14:textId="77777777" w:rsidR="00020828" w:rsidRPr="00A96233" w:rsidRDefault="00020828" w:rsidP="00020828">
      <w:pPr>
        <w:pStyle w:val="Heading4"/>
        <w:spacing w:line="360" w:lineRule="auto"/>
        <w:ind w:left="1134" w:hanging="1134"/>
        <w:rPr>
          <w:rFonts w:ascii="Times New Roman" w:hAnsi="Times New Roman"/>
          <w:szCs w:val="27"/>
        </w:rPr>
      </w:pPr>
      <w:r w:rsidRPr="00A96233">
        <w:t>2.8.4.2</w:t>
      </w:r>
      <w:r w:rsidRPr="00A96233">
        <w:tab/>
        <w:t>Supply, demand, and pricing</w:t>
      </w:r>
    </w:p>
    <w:p w14:paraId="3DCC1AD7" w14:textId="77777777" w:rsidR="00020828" w:rsidRPr="00A96233" w:rsidRDefault="00020828" w:rsidP="00020828"/>
    <w:p w14:paraId="5A2E6E10" w14:textId="528CDAAF" w:rsidR="00020828" w:rsidRPr="00A96233" w:rsidRDefault="00020828" w:rsidP="00020828">
      <w:r w:rsidRPr="00A96233">
        <w:t xml:space="preserve">Market equilibrium is a situation in a market when the price is such that the quantity that consumers wish to demand is correctly balanced by the quantity that </w:t>
      </w:r>
      <w:r w:rsidR="0030647A">
        <w:t>companies</w:t>
      </w:r>
      <w:r w:rsidRPr="00A96233">
        <w:t xml:space="preserve"> wish to supply.</w:t>
      </w:r>
    </w:p>
    <w:p w14:paraId="42415259" w14:textId="77777777" w:rsidR="00020828" w:rsidRPr="00A96233" w:rsidRDefault="00020828" w:rsidP="00020828"/>
    <w:p w14:paraId="5F0107CE" w14:textId="77777777" w:rsidR="00020828" w:rsidRPr="00A96233" w:rsidRDefault="00020828" w:rsidP="00020828">
      <w:r w:rsidRPr="00A96233">
        <w:t>Economics assumes that the consumer is a rational decision maker and has perfect information. Therefore, if a price for a particular product goes up and the customer is aware of all relevant information, demand will be reduced for that product. Should price decline, demand would in many cases increase – a product may become more to a larger number of consumers.</w:t>
      </w:r>
      <w:r w:rsidRPr="00A96233">
        <w:rPr>
          <w:vertAlign w:val="superscript"/>
        </w:rPr>
        <w:t>xl</w:t>
      </w:r>
      <w:r w:rsidRPr="00A96233">
        <w:t xml:space="preserve"> </w:t>
      </w:r>
    </w:p>
    <w:p w14:paraId="4595641E" w14:textId="77777777" w:rsidR="00020828" w:rsidRPr="00A96233" w:rsidRDefault="00020828" w:rsidP="00020828"/>
    <w:p w14:paraId="0F2EBD86" w14:textId="4704A4BE" w:rsidR="00020828" w:rsidRPr="00A96233" w:rsidRDefault="00020828" w:rsidP="00020828">
      <w:r w:rsidRPr="00A96233">
        <w:t>Demand-oriented pricing focuses on the nature of the demand for the product or service being priced. This</w:t>
      </w:r>
      <w:r w:rsidR="0030647A">
        <w:t xml:space="preserve"> is largely </w:t>
      </w:r>
      <w:r w:rsidRPr="00A96233">
        <w:t>influenced by the structure of the industry in which a company competes. That is, if a company operates in an industry that is extremely competitive, such as the wholesale and retail industry, price may be used to some strategic advantage in acquiring and maintaining market share.</w:t>
      </w:r>
      <w:r w:rsidRPr="00A96233">
        <w:rPr>
          <w:vertAlign w:val="superscript"/>
        </w:rPr>
        <w:t>xli</w:t>
      </w:r>
      <w:r w:rsidRPr="00A96233">
        <w:t xml:space="preserve"> </w:t>
      </w:r>
    </w:p>
    <w:p w14:paraId="0F29835E" w14:textId="7866410E" w:rsidR="00020828" w:rsidRDefault="00020828" w:rsidP="00020828"/>
    <w:p w14:paraId="05DAA98E" w14:textId="30A75C9E" w:rsidR="00F66EBD" w:rsidRDefault="00F66EBD" w:rsidP="00020828"/>
    <w:p w14:paraId="1F98DD70" w14:textId="4673C277" w:rsidR="00F66EBD" w:rsidRDefault="00F66EBD" w:rsidP="00020828"/>
    <w:p w14:paraId="61F83295" w14:textId="77777777" w:rsidR="00F66EBD" w:rsidRPr="00A96233" w:rsidRDefault="00F66EBD"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031BCEF" w14:textId="77777777" w:rsidTr="00863848">
        <w:tc>
          <w:tcPr>
            <w:tcW w:w="1408" w:type="dxa"/>
            <w:shd w:val="clear" w:color="auto" w:fill="auto"/>
          </w:tcPr>
          <w:p w14:paraId="46A15DC7" w14:textId="77777777" w:rsidR="00020828" w:rsidRPr="00A96233" w:rsidRDefault="00020828" w:rsidP="00863848">
            <w:pPr>
              <w:jc w:val="center"/>
            </w:pPr>
            <w:r w:rsidRPr="00A96233">
              <w:rPr>
                <w:noProof/>
              </w:rPr>
              <w:drawing>
                <wp:inline distT="0" distB="0" distL="0" distR="0" wp14:anchorId="56F4AB51" wp14:editId="035D1DEB">
                  <wp:extent cx="467280" cy="468000"/>
                  <wp:effectExtent l="0" t="0" r="9525" b="8255"/>
                  <wp:docPr id="1402" name="Picture 14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79770B6" w14:textId="057B7CAF" w:rsidR="00020828" w:rsidRPr="00A96233" w:rsidRDefault="00020828" w:rsidP="00863848">
            <w:pPr>
              <w:spacing w:after="120"/>
              <w:rPr>
                <w:b/>
                <w:bCs/>
              </w:rPr>
            </w:pPr>
            <w:r w:rsidRPr="00A96233">
              <w:rPr>
                <w:b/>
                <w:bCs/>
              </w:rPr>
              <w:t>Activity 51 (KM03KT IAC02</w:t>
            </w:r>
            <w:r w:rsidR="006509AB">
              <w:rPr>
                <w:b/>
                <w:bCs/>
              </w:rPr>
              <w:t>05</w:t>
            </w:r>
            <w:r w:rsidRPr="00A96233">
              <w:rPr>
                <w:b/>
                <w:bCs/>
              </w:rPr>
              <w:t>)</w:t>
            </w:r>
          </w:p>
          <w:p w14:paraId="47CBD2A7" w14:textId="77777777" w:rsidR="00020828" w:rsidRPr="00A96233" w:rsidRDefault="00020828" w:rsidP="00863848">
            <w:pPr>
              <w:spacing w:after="120"/>
            </w:pPr>
            <w:r w:rsidRPr="00A96233">
              <w:t>Please complete the activity in your workbook.</w:t>
            </w:r>
          </w:p>
          <w:p w14:paraId="715D3704" w14:textId="77777777" w:rsidR="00020828" w:rsidRPr="00A96233" w:rsidRDefault="00020828" w:rsidP="00863848">
            <w:pPr>
              <w:spacing w:after="120"/>
            </w:pPr>
            <w:r w:rsidRPr="00A96233">
              <w:t>Discuss how the following economic factors impact on your pricing practices:</w:t>
            </w:r>
          </w:p>
          <w:p w14:paraId="2014994E" w14:textId="77777777" w:rsidR="00020828" w:rsidRPr="00A96233" w:rsidRDefault="00020828" w:rsidP="0014236E">
            <w:pPr>
              <w:pStyle w:val="ListParagraph"/>
              <w:numPr>
                <w:ilvl w:val="0"/>
                <w:numId w:val="329"/>
              </w:numPr>
              <w:spacing w:after="120"/>
              <w:contextualSpacing w:val="0"/>
              <w:jc w:val="left"/>
            </w:pPr>
            <w:r w:rsidRPr="00A96233">
              <w:t>Inflation</w:t>
            </w:r>
          </w:p>
          <w:p w14:paraId="5149FAC2" w14:textId="77777777" w:rsidR="00020828" w:rsidRPr="00A96233" w:rsidRDefault="00020828" w:rsidP="0014236E">
            <w:pPr>
              <w:pStyle w:val="ListParagraph"/>
              <w:numPr>
                <w:ilvl w:val="0"/>
                <w:numId w:val="329"/>
              </w:numPr>
              <w:spacing w:after="120"/>
              <w:contextualSpacing w:val="0"/>
              <w:jc w:val="left"/>
            </w:pPr>
            <w:r w:rsidRPr="00A96233">
              <w:t>Exchange rates</w:t>
            </w:r>
          </w:p>
          <w:p w14:paraId="1E25D1E0" w14:textId="77777777" w:rsidR="00020828" w:rsidRPr="00A96233" w:rsidRDefault="00020828" w:rsidP="0014236E">
            <w:pPr>
              <w:pStyle w:val="ListParagraph"/>
              <w:numPr>
                <w:ilvl w:val="0"/>
                <w:numId w:val="329"/>
              </w:numPr>
              <w:spacing w:after="120"/>
              <w:contextualSpacing w:val="0"/>
              <w:jc w:val="left"/>
            </w:pPr>
            <w:r w:rsidRPr="00A96233">
              <w:t>Economic situations in the country</w:t>
            </w:r>
          </w:p>
          <w:p w14:paraId="2BF13958" w14:textId="77777777" w:rsidR="00020828" w:rsidRPr="00A96233" w:rsidRDefault="00020828" w:rsidP="0014236E">
            <w:pPr>
              <w:pStyle w:val="ListParagraph"/>
              <w:numPr>
                <w:ilvl w:val="0"/>
                <w:numId w:val="329"/>
              </w:numPr>
              <w:jc w:val="left"/>
            </w:pPr>
            <w:r w:rsidRPr="00A96233">
              <w:t>Other economic factors, if any</w:t>
            </w:r>
          </w:p>
        </w:tc>
      </w:tr>
    </w:tbl>
    <w:p w14:paraId="6C36FBA9" w14:textId="09B978CA" w:rsidR="00020828" w:rsidRDefault="00020828" w:rsidP="00020828">
      <w:bookmarkStart w:id="1556" w:name="_Hlk46766626"/>
    </w:p>
    <w:p w14:paraId="2B5B9E1F" w14:textId="77777777" w:rsidR="00F66EBD" w:rsidRPr="00A96233" w:rsidRDefault="00F66EBD"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F1A7539" w14:textId="77777777" w:rsidTr="00863848">
        <w:tc>
          <w:tcPr>
            <w:tcW w:w="1408" w:type="dxa"/>
            <w:shd w:val="clear" w:color="auto" w:fill="auto"/>
          </w:tcPr>
          <w:p w14:paraId="14616FDE" w14:textId="77777777" w:rsidR="00020828" w:rsidRPr="00A96233" w:rsidRDefault="00020828" w:rsidP="00863848">
            <w:pPr>
              <w:jc w:val="center"/>
            </w:pPr>
            <w:r w:rsidRPr="00A96233">
              <w:rPr>
                <w:noProof/>
              </w:rPr>
              <w:drawing>
                <wp:inline distT="0" distB="0" distL="0" distR="0" wp14:anchorId="69AECD63" wp14:editId="720A4054">
                  <wp:extent cx="467280" cy="468000"/>
                  <wp:effectExtent l="0" t="0" r="9525" b="8255"/>
                  <wp:docPr id="1403" name="Picture 14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90D59A8" w14:textId="77777777" w:rsidR="00020828" w:rsidRPr="00A72F8A" w:rsidRDefault="00020828" w:rsidP="00A72F8A">
            <w:pPr>
              <w:spacing w:after="120"/>
              <w:rPr>
                <w:b/>
                <w:bCs/>
              </w:rPr>
            </w:pPr>
            <w:r w:rsidRPr="00A72F8A">
              <w:rPr>
                <w:b/>
                <w:bCs/>
              </w:rPr>
              <w:t>Activity 52 (PM05PS02)</w:t>
            </w:r>
          </w:p>
          <w:p w14:paraId="2D30D329" w14:textId="77777777" w:rsidR="00A72F8A" w:rsidRDefault="00A72F8A" w:rsidP="00A72F8A">
            <w:pPr>
              <w:spacing w:after="120"/>
              <w:rPr>
                <w:rFonts w:ascii="Calibri" w:eastAsia="Times New Roman" w:hAnsi="Calibri"/>
                <w:lang w:val="en-ZA"/>
              </w:rPr>
            </w:pPr>
            <w:r>
              <w:rPr>
                <w:lang w:val="en-ZA"/>
              </w:rPr>
              <w:t>Calculate selling prices, given the following information:</w:t>
            </w:r>
          </w:p>
          <w:tbl>
            <w:tblPr>
              <w:tblW w:w="0" w:type="auto"/>
              <w:tblCellMar>
                <w:left w:w="0" w:type="dxa"/>
                <w:right w:w="0" w:type="dxa"/>
              </w:tblCellMar>
              <w:tblLook w:val="04A0" w:firstRow="1" w:lastRow="0" w:firstColumn="1" w:lastColumn="0" w:noHBand="0" w:noVBand="1"/>
            </w:tblPr>
            <w:tblGrid>
              <w:gridCol w:w="3610"/>
              <w:gridCol w:w="1877"/>
              <w:gridCol w:w="1865"/>
            </w:tblGrid>
            <w:tr w:rsidR="00A72F8A" w14:paraId="766E0194" w14:textId="77777777" w:rsidTr="00A72F8A">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21A343" w14:textId="77777777" w:rsidR="00A72F8A" w:rsidRDefault="00A72F8A" w:rsidP="00A72F8A">
                  <w:pPr>
                    <w:spacing w:line="240" w:lineRule="auto"/>
                    <w:jc w:val="left"/>
                    <w:rPr>
                      <w:b/>
                      <w:bCs/>
                    </w:rPr>
                  </w:pPr>
                  <w:r>
                    <w:rPr>
                      <w:b/>
                      <w:bCs/>
                    </w:rPr>
                    <w:t>Cost price (excluding VAT) and required markup</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81133D" w14:textId="77777777" w:rsidR="00A72F8A" w:rsidRDefault="00A72F8A" w:rsidP="00A72F8A">
                  <w:pPr>
                    <w:spacing w:line="240" w:lineRule="auto"/>
                    <w:jc w:val="left"/>
                    <w:rPr>
                      <w:b/>
                      <w:bCs/>
                    </w:rPr>
                  </w:pPr>
                  <w:r>
                    <w:rPr>
                      <w:b/>
                      <w:bCs/>
                    </w:rPr>
                    <w:t>Selling price excluding VAT</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CBD318" w14:textId="77777777" w:rsidR="00A72F8A" w:rsidRDefault="00A72F8A" w:rsidP="00A72F8A">
                  <w:pPr>
                    <w:spacing w:line="240" w:lineRule="auto"/>
                    <w:jc w:val="left"/>
                    <w:rPr>
                      <w:b/>
                      <w:bCs/>
                    </w:rPr>
                  </w:pPr>
                  <w:r>
                    <w:rPr>
                      <w:b/>
                      <w:bCs/>
                    </w:rPr>
                    <w:t>Selling price including 15% VAT</w:t>
                  </w:r>
                </w:p>
              </w:tc>
            </w:tr>
            <w:tr w:rsidR="00A72F8A" w14:paraId="7F4C0A9F"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3F7E01" w14:textId="77777777" w:rsidR="00A72F8A" w:rsidRDefault="00A72F8A" w:rsidP="00A72F8A">
                  <w:r>
                    <w:t xml:space="preserve">Cost price of hand-held mixer SKU 3302 is R250.50 </w:t>
                  </w:r>
                </w:p>
                <w:p w14:paraId="1FD1D44B" w14:textId="77777777" w:rsidR="00A72F8A" w:rsidRDefault="00A72F8A" w:rsidP="00A72F8A">
                  <w:r>
                    <w:t>Required markup is 30%</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C9F253" w14:textId="77777777" w:rsidR="00A72F8A" w:rsidRDefault="00A72F8A" w:rsidP="00A72F8A">
                  <w:pPr>
                    <w:jc w:val="center"/>
                  </w:pPr>
                  <w:r>
                    <w:t>325.65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623305" w14:textId="77777777" w:rsidR="00A72F8A" w:rsidRDefault="00A72F8A" w:rsidP="00A72F8A">
                  <w:pPr>
                    <w:jc w:val="center"/>
                  </w:pPr>
                  <w:r>
                    <w:t>374.50</w:t>
                  </w:r>
                </w:p>
              </w:tc>
            </w:tr>
            <w:tr w:rsidR="00A72F8A" w14:paraId="539679C8"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4084BA" w14:textId="77777777" w:rsidR="00A72F8A" w:rsidRDefault="00A72F8A" w:rsidP="00A72F8A">
                  <w:r>
                    <w:t>Cost price of T-shirt SKU312 is R70.20</w:t>
                  </w:r>
                </w:p>
                <w:p w14:paraId="7D309CEC" w14:textId="77777777" w:rsidR="00A72F8A" w:rsidRDefault="00A72F8A" w:rsidP="00A72F8A">
                  <w:r>
                    <w:t>Required markup is 42%</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010345" w14:textId="77777777" w:rsidR="00A72F8A" w:rsidRDefault="00A72F8A" w:rsidP="00A72F8A">
                  <w:pPr>
                    <w:jc w:val="center"/>
                  </w:pPr>
                  <w:r>
                    <w:t>99.68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E73985" w14:textId="77777777" w:rsidR="00A72F8A" w:rsidRDefault="00A72F8A" w:rsidP="00A72F8A">
                  <w:pPr>
                    <w:jc w:val="center"/>
                  </w:pPr>
                  <w:r>
                    <w:t>114.64</w:t>
                  </w:r>
                </w:p>
              </w:tc>
            </w:tr>
            <w:tr w:rsidR="00A72F8A" w14:paraId="42CD7065"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CADF06" w14:textId="77777777" w:rsidR="00A72F8A" w:rsidRDefault="00A72F8A" w:rsidP="00A72F8A">
                  <w:r>
                    <w:t>Cost price of set of beer glasses is R42.28</w:t>
                  </w:r>
                </w:p>
                <w:p w14:paraId="57DABC33" w14:textId="77777777" w:rsidR="00A72F8A" w:rsidRDefault="00A72F8A" w:rsidP="00A72F8A">
                  <w:r>
                    <w:t>Required markup is 38%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72D441" w14:textId="77777777" w:rsidR="00A72F8A" w:rsidRDefault="00A72F8A" w:rsidP="00A72F8A">
                  <w:pPr>
                    <w:jc w:val="center"/>
                  </w:pPr>
                  <w:r>
                    <w:t>58.35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45B8C0" w14:textId="77777777" w:rsidR="00A72F8A" w:rsidRDefault="00A72F8A" w:rsidP="00A72F8A">
                  <w:pPr>
                    <w:jc w:val="center"/>
                  </w:pPr>
                  <w:r>
                    <w:t>67.10</w:t>
                  </w:r>
                </w:p>
              </w:tc>
            </w:tr>
          </w:tbl>
          <w:p w14:paraId="474BB98F" w14:textId="77777777" w:rsidR="00020828" w:rsidRPr="00A96233" w:rsidRDefault="00020828" w:rsidP="00A72F8A">
            <w:pPr>
              <w:rPr>
                <w:b/>
                <w:bCs/>
              </w:rPr>
            </w:pPr>
          </w:p>
        </w:tc>
      </w:tr>
    </w:tbl>
    <w:p w14:paraId="750FDB94" w14:textId="77777777" w:rsidR="00020828" w:rsidRPr="00A96233" w:rsidRDefault="00020828" w:rsidP="00020828">
      <w:pPr>
        <w:rPr>
          <w:rFonts w:eastAsia="Times New Roman"/>
        </w:rPr>
      </w:pPr>
    </w:p>
    <w:bookmarkEnd w:id="1556"/>
    <w:p w14:paraId="4D62E6EA" w14:textId="77777777" w:rsidR="006D00C1" w:rsidRPr="00A96233" w:rsidRDefault="006D00C1" w:rsidP="00020828">
      <w:pPr>
        <w:rPr>
          <w:rFonts w:eastAsia="Times New Roman"/>
        </w:rPr>
      </w:pPr>
    </w:p>
    <w:p w14:paraId="5DF67964" w14:textId="77777777" w:rsidR="00020828" w:rsidRPr="00A96233" w:rsidRDefault="00020828" w:rsidP="00020828">
      <w:pPr>
        <w:pStyle w:val="Caption"/>
        <w:spacing w:before="0" w:after="0" w:line="360" w:lineRule="auto"/>
        <w:rPr>
          <w:lang w:val="en-GB"/>
        </w:rPr>
      </w:pPr>
      <w:r w:rsidRPr="00A96233">
        <w:rPr>
          <w:lang w:val="en-GB"/>
        </w:rPr>
        <w:t>conclusion</w:t>
      </w:r>
    </w:p>
    <w:p w14:paraId="029E5D59" w14:textId="77777777" w:rsidR="00020828" w:rsidRPr="00A96233" w:rsidRDefault="00020828" w:rsidP="00020828"/>
    <w:p w14:paraId="106FD1E9" w14:textId="77777777" w:rsidR="00020828" w:rsidRPr="00A96233" w:rsidRDefault="00020828" w:rsidP="00020828">
      <w:r w:rsidRPr="00A96233">
        <w:t>This chapter dealt with the principles of setting selling prices. It explained pricing strategies as well as the concepts of markup and margin.</w:t>
      </w:r>
    </w:p>
    <w:p w14:paraId="2CD4A26D" w14:textId="77777777" w:rsidR="00020828" w:rsidRPr="00A96233" w:rsidRDefault="00020828" w:rsidP="00020828"/>
    <w:p w14:paraId="746804B7" w14:textId="77777777" w:rsidR="00020828" w:rsidRPr="00A96233" w:rsidRDefault="00020828" w:rsidP="00020828">
      <w:r w:rsidRPr="00A96233">
        <w:t>Then you learned how gross profit is made up and the buying factors that impact on profit.</w:t>
      </w:r>
    </w:p>
    <w:p w14:paraId="5589C782" w14:textId="77777777" w:rsidR="00020828" w:rsidRPr="00A96233" w:rsidRDefault="00020828" w:rsidP="00020828"/>
    <w:p w14:paraId="21B796C7" w14:textId="77777777" w:rsidR="00020828" w:rsidRPr="00A96233" w:rsidRDefault="00020828" w:rsidP="00020828">
      <w:r w:rsidRPr="00A96233">
        <w:t>Next, you learned about the concept of loss leaders and the imp act they have on a business.</w:t>
      </w:r>
    </w:p>
    <w:p w14:paraId="1B200DE3" w14:textId="77777777" w:rsidR="00020828" w:rsidRPr="00A96233" w:rsidRDefault="00020828" w:rsidP="00020828"/>
    <w:p w14:paraId="37C17CC8" w14:textId="77777777" w:rsidR="00020828" w:rsidRPr="00A96233" w:rsidRDefault="00020828" w:rsidP="00020828">
      <w:r w:rsidRPr="00A96233">
        <w:t xml:space="preserve">Lastly, you learned about various factors that impact on the setting of selling prices. </w:t>
      </w:r>
    </w:p>
    <w:p w14:paraId="14DCCACB" w14:textId="77777777" w:rsidR="00020828" w:rsidRPr="00A96233" w:rsidRDefault="00020828" w:rsidP="00020828"/>
    <w:p w14:paraId="755C81D1" w14:textId="77777777" w:rsidR="00020828" w:rsidRPr="00A96233" w:rsidRDefault="00020828" w:rsidP="00020828"/>
    <w:p w14:paraId="78ED3857"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2E538B27" w14:textId="77777777" w:rsidTr="00863848">
        <w:tc>
          <w:tcPr>
            <w:tcW w:w="9016" w:type="dxa"/>
            <w:tcBorders>
              <w:top w:val="nil"/>
              <w:left w:val="nil"/>
              <w:bottom w:val="nil"/>
              <w:right w:val="nil"/>
            </w:tcBorders>
            <w:shd w:val="clear" w:color="auto" w:fill="808080" w:themeFill="background1" w:themeFillShade="80"/>
          </w:tcPr>
          <w:p w14:paraId="3F9766E7" w14:textId="77777777" w:rsidR="00020828" w:rsidRPr="00A96233" w:rsidRDefault="00020828" w:rsidP="00863848">
            <w:pPr>
              <w:pStyle w:val="Heading1"/>
              <w:rPr>
                <w:lang w:val="en-GB"/>
              </w:rPr>
            </w:pPr>
            <w:r w:rsidRPr="00A96233">
              <w:rPr>
                <w:lang w:val="en-GB"/>
              </w:rPr>
              <w:br w:type="page"/>
            </w:r>
            <w:bookmarkStart w:id="1557" w:name="_Toc44861800"/>
            <w:bookmarkStart w:id="1558" w:name="_Toc46399893"/>
            <w:bookmarkStart w:id="1559" w:name="_Toc46588479"/>
            <w:bookmarkStart w:id="1560" w:name="_Toc46829696"/>
            <w:bookmarkStart w:id="1561" w:name="_Toc46918840"/>
            <w:r w:rsidRPr="00A96233">
              <w:rPr>
                <w:lang w:val="en-GB"/>
              </w:rPr>
              <w:t>Chapter 3: Calculating order quantities</w:t>
            </w:r>
            <w:bookmarkEnd w:id="1557"/>
            <w:bookmarkEnd w:id="1558"/>
            <w:bookmarkEnd w:id="1559"/>
            <w:bookmarkEnd w:id="1560"/>
            <w:bookmarkEnd w:id="1561"/>
          </w:p>
        </w:tc>
      </w:tr>
    </w:tbl>
    <w:p w14:paraId="7C79A6C8" w14:textId="77777777" w:rsidR="00020828" w:rsidRPr="00A96233" w:rsidRDefault="00020828" w:rsidP="00020828"/>
    <w:p w14:paraId="620034E0" w14:textId="77777777" w:rsidR="00020828" w:rsidRPr="00A96233" w:rsidRDefault="00020828" w:rsidP="00020828">
      <w:pPr>
        <w:spacing w:after="120"/>
        <w:rPr>
          <w:rStyle w:val="Strong"/>
        </w:rPr>
      </w:pPr>
      <w:r w:rsidRPr="00A96233">
        <w:rPr>
          <w:rStyle w:val="Strong"/>
        </w:rPr>
        <w:t>Learning outcomes</w:t>
      </w:r>
    </w:p>
    <w:p w14:paraId="3CF956B5" w14:textId="77777777" w:rsidR="00020828" w:rsidRPr="00A96233" w:rsidRDefault="00020828" w:rsidP="00020828">
      <w:pPr>
        <w:spacing w:after="120"/>
      </w:pPr>
      <w:r w:rsidRPr="00A96233">
        <w:t>After completing this chapter, you will be able to:</w:t>
      </w:r>
    </w:p>
    <w:p w14:paraId="448035B8" w14:textId="77777777" w:rsidR="00020828" w:rsidRPr="00A96233" w:rsidRDefault="00020828" w:rsidP="0014236E">
      <w:pPr>
        <w:pStyle w:val="ListParagraph"/>
        <w:numPr>
          <w:ilvl w:val="0"/>
          <w:numId w:val="159"/>
        </w:numPr>
        <w:spacing w:after="120"/>
        <w:contextualSpacing w:val="0"/>
        <w:jc w:val="left"/>
      </w:pPr>
      <w:r w:rsidRPr="00A96233">
        <w:rPr>
          <w:spacing w:val="-1"/>
        </w:rPr>
        <w:t>Discuss the different factors impacting on order quantities including quantity of stores, expected sales, over/under sell, past sales, promotions, trends, budget</w:t>
      </w:r>
    </w:p>
    <w:p w14:paraId="0599B721" w14:textId="77777777" w:rsidR="00020828" w:rsidRPr="00A96233" w:rsidRDefault="00020828" w:rsidP="0014236E">
      <w:pPr>
        <w:pStyle w:val="ListParagraph"/>
        <w:numPr>
          <w:ilvl w:val="0"/>
          <w:numId w:val="159"/>
        </w:numPr>
        <w:spacing w:after="120"/>
        <w:contextualSpacing w:val="0"/>
        <w:jc w:val="left"/>
      </w:pPr>
      <w:r w:rsidRPr="00A96233">
        <w:rPr>
          <w:spacing w:val="-1"/>
        </w:rPr>
        <w:t>Describe generally accepted methods used to calculate order quantities</w:t>
      </w:r>
    </w:p>
    <w:p w14:paraId="751313F3" w14:textId="77777777" w:rsidR="00020828" w:rsidRPr="00A96233" w:rsidRDefault="00020828" w:rsidP="0014236E">
      <w:pPr>
        <w:pStyle w:val="ListParagraph"/>
        <w:numPr>
          <w:ilvl w:val="0"/>
          <w:numId w:val="159"/>
        </w:numPr>
        <w:spacing w:after="120"/>
        <w:contextualSpacing w:val="0"/>
        <w:jc w:val="left"/>
      </w:pPr>
      <w:r w:rsidRPr="00A96233">
        <w:rPr>
          <w:spacing w:val="-1"/>
        </w:rPr>
        <w:t xml:space="preserve">Discuss typical methods used to record orders placed </w:t>
      </w:r>
    </w:p>
    <w:p w14:paraId="77F13C7F" w14:textId="04C1BF74" w:rsidR="00020828" w:rsidRDefault="00020828" w:rsidP="00020828">
      <w:pPr>
        <w:spacing w:before="120"/>
        <w:jc w:val="left"/>
      </w:pPr>
    </w:p>
    <w:p w14:paraId="17DA7FAA" w14:textId="77777777" w:rsidR="0030647A" w:rsidRPr="00A96233" w:rsidRDefault="0030647A" w:rsidP="00020828">
      <w:pPr>
        <w:spacing w:before="120"/>
        <w:jc w:val="left"/>
      </w:pPr>
    </w:p>
    <w:p w14:paraId="7CAAD1A3" w14:textId="77777777" w:rsidR="00020828" w:rsidRPr="00A96233" w:rsidRDefault="00020828" w:rsidP="00020828">
      <w:pPr>
        <w:pStyle w:val="Heading2"/>
      </w:pPr>
      <w:bookmarkStart w:id="1562" w:name="_Toc44861801"/>
      <w:bookmarkStart w:id="1563" w:name="_Toc46399894"/>
      <w:bookmarkStart w:id="1564" w:name="_Toc46588480"/>
      <w:bookmarkStart w:id="1565" w:name="_Toc46829697"/>
      <w:bookmarkStart w:id="1566" w:name="_Toc46918841"/>
      <w:r w:rsidRPr="00A96233">
        <w:t>3.1</w:t>
      </w:r>
      <w:r w:rsidRPr="00A96233">
        <w:tab/>
        <w:t>Factors impacting on order quantities</w:t>
      </w:r>
      <w:bookmarkEnd w:id="1562"/>
      <w:bookmarkEnd w:id="1563"/>
      <w:bookmarkEnd w:id="1564"/>
      <w:bookmarkEnd w:id="1565"/>
      <w:bookmarkEnd w:id="156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720FB05" w14:textId="77777777" w:rsidTr="00863848">
        <w:tc>
          <w:tcPr>
            <w:tcW w:w="1408" w:type="dxa"/>
            <w:shd w:val="clear" w:color="auto" w:fill="auto"/>
          </w:tcPr>
          <w:p w14:paraId="26A23EBA" w14:textId="77777777" w:rsidR="00020828" w:rsidRPr="00A96233" w:rsidRDefault="00020828" w:rsidP="00863848">
            <w:pPr>
              <w:jc w:val="center"/>
            </w:pPr>
            <w:r w:rsidRPr="00A96233">
              <w:rPr>
                <w:noProof/>
              </w:rPr>
              <w:drawing>
                <wp:inline distT="0" distB="0" distL="0" distR="0" wp14:anchorId="1A415E8B" wp14:editId="58D4BD42">
                  <wp:extent cx="468000" cy="468000"/>
                  <wp:effectExtent l="0" t="0" r="8255" b="8255"/>
                  <wp:docPr id="1407" name="Picture 140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4D2410" w14:textId="77777777" w:rsidR="00020828" w:rsidRPr="00A96233" w:rsidRDefault="00020828" w:rsidP="00863848">
            <w:r w:rsidRPr="00A96233">
              <w:t>What factors do you consider when you decide on order quantities?</w:t>
            </w:r>
          </w:p>
          <w:p w14:paraId="5F6D4005" w14:textId="77777777" w:rsidR="00020828" w:rsidRPr="00A96233" w:rsidRDefault="00020828" w:rsidP="00863848"/>
          <w:p w14:paraId="7D3DE138" w14:textId="77777777" w:rsidR="00020828" w:rsidRPr="00A96233" w:rsidRDefault="00020828" w:rsidP="00863848"/>
          <w:p w14:paraId="49F626A4" w14:textId="77777777" w:rsidR="00020828" w:rsidRPr="00A96233" w:rsidRDefault="00020828" w:rsidP="00863848"/>
          <w:p w14:paraId="4197AD65" w14:textId="72E3CDA9" w:rsidR="0030647A" w:rsidRDefault="0030647A" w:rsidP="00863848"/>
          <w:p w14:paraId="2855C1A9" w14:textId="77777777" w:rsidR="0030647A" w:rsidRPr="00A96233" w:rsidRDefault="0030647A" w:rsidP="00863848"/>
          <w:p w14:paraId="2D04403C" w14:textId="77777777" w:rsidR="00020828" w:rsidRPr="00A96233" w:rsidRDefault="00020828" w:rsidP="00863848"/>
        </w:tc>
      </w:tr>
    </w:tbl>
    <w:p w14:paraId="674AA24A" w14:textId="77777777" w:rsidR="00020828" w:rsidRPr="00A96233" w:rsidRDefault="00020828" w:rsidP="00020828"/>
    <w:p w14:paraId="3540E8EB" w14:textId="77777777" w:rsidR="00020828" w:rsidRPr="00A96233" w:rsidRDefault="00020828" w:rsidP="00020828">
      <w:r w:rsidRPr="00A96233">
        <w:t>The company’s reputation and profitability are always at stake if it has too much or too little inventory on hand.</w:t>
      </w:r>
    </w:p>
    <w:p w14:paraId="163458C3" w14:textId="77777777" w:rsidR="00020828" w:rsidRPr="00A96233" w:rsidRDefault="00020828" w:rsidP="00020828"/>
    <w:p w14:paraId="713DFF10" w14:textId="77777777" w:rsidR="00020828" w:rsidRPr="00A96233" w:rsidRDefault="00020828" w:rsidP="00020828">
      <w:r w:rsidRPr="00A96233">
        <w:t>When placing orders, the buyer should take several factors into consideration in order to decide on order quantities.</w:t>
      </w:r>
    </w:p>
    <w:p w14:paraId="726EFAED" w14:textId="77777777" w:rsidR="00020828" w:rsidRPr="00A96233" w:rsidRDefault="00020828" w:rsidP="00020828"/>
    <w:p w14:paraId="269D4884" w14:textId="77777777" w:rsidR="00020828" w:rsidRPr="00A96233" w:rsidRDefault="00020828" w:rsidP="0030647A">
      <w:r w:rsidRPr="00A96233">
        <w:t>Factors that impact on order quantities include:</w:t>
      </w:r>
    </w:p>
    <w:p w14:paraId="7AF3B183" w14:textId="77777777" w:rsidR="00020828" w:rsidRPr="00A96233" w:rsidRDefault="00020828" w:rsidP="0030647A">
      <w:pPr>
        <w:pStyle w:val="ListParagraph"/>
        <w:numPr>
          <w:ilvl w:val="0"/>
          <w:numId w:val="315"/>
        </w:numPr>
        <w:contextualSpacing w:val="0"/>
        <w:jc w:val="left"/>
      </w:pPr>
      <w:r w:rsidRPr="00A96233">
        <w:t>Number of stores</w:t>
      </w:r>
    </w:p>
    <w:p w14:paraId="71EDEC51" w14:textId="77777777" w:rsidR="00020828" w:rsidRPr="00A96233" w:rsidRDefault="00020828" w:rsidP="0030647A">
      <w:pPr>
        <w:pStyle w:val="ListParagraph"/>
        <w:numPr>
          <w:ilvl w:val="0"/>
          <w:numId w:val="315"/>
        </w:numPr>
        <w:contextualSpacing w:val="0"/>
        <w:jc w:val="left"/>
      </w:pPr>
      <w:r w:rsidRPr="00A96233">
        <w:t>Expected sales</w:t>
      </w:r>
    </w:p>
    <w:p w14:paraId="4F8FD7D6" w14:textId="77777777" w:rsidR="00020828" w:rsidRPr="00A96233" w:rsidRDefault="00020828" w:rsidP="0030647A">
      <w:pPr>
        <w:pStyle w:val="ListParagraph"/>
        <w:numPr>
          <w:ilvl w:val="0"/>
          <w:numId w:val="315"/>
        </w:numPr>
        <w:contextualSpacing w:val="0"/>
        <w:jc w:val="left"/>
      </w:pPr>
      <w:r w:rsidRPr="00A96233">
        <w:t>Over/undersell</w:t>
      </w:r>
    </w:p>
    <w:p w14:paraId="5C5802AF" w14:textId="77777777" w:rsidR="00020828" w:rsidRPr="00A96233" w:rsidRDefault="00020828" w:rsidP="0030647A">
      <w:pPr>
        <w:pStyle w:val="ListParagraph"/>
        <w:numPr>
          <w:ilvl w:val="0"/>
          <w:numId w:val="315"/>
        </w:numPr>
        <w:contextualSpacing w:val="0"/>
        <w:jc w:val="left"/>
      </w:pPr>
      <w:r w:rsidRPr="00A96233">
        <w:t>Past sales</w:t>
      </w:r>
    </w:p>
    <w:p w14:paraId="376BDA87" w14:textId="77777777" w:rsidR="00020828" w:rsidRPr="00A96233" w:rsidRDefault="00020828" w:rsidP="0030647A">
      <w:pPr>
        <w:pStyle w:val="ListParagraph"/>
        <w:numPr>
          <w:ilvl w:val="0"/>
          <w:numId w:val="315"/>
        </w:numPr>
        <w:contextualSpacing w:val="0"/>
        <w:jc w:val="left"/>
      </w:pPr>
      <w:r w:rsidRPr="00A96233">
        <w:t>Trends</w:t>
      </w:r>
    </w:p>
    <w:p w14:paraId="3FAB368C" w14:textId="77777777" w:rsidR="00020828" w:rsidRPr="00A96233" w:rsidRDefault="00020828" w:rsidP="0030647A">
      <w:pPr>
        <w:pStyle w:val="ListParagraph"/>
        <w:numPr>
          <w:ilvl w:val="0"/>
          <w:numId w:val="315"/>
        </w:numPr>
        <w:contextualSpacing w:val="0"/>
        <w:jc w:val="left"/>
      </w:pPr>
      <w:r w:rsidRPr="00A96233">
        <w:t xml:space="preserve">Budget </w:t>
      </w:r>
    </w:p>
    <w:p w14:paraId="265879F8" w14:textId="77777777" w:rsidR="00020828" w:rsidRPr="00A96233" w:rsidRDefault="00020828" w:rsidP="0030647A">
      <w:pPr>
        <w:pStyle w:val="ListParagraph"/>
        <w:numPr>
          <w:ilvl w:val="0"/>
          <w:numId w:val="315"/>
        </w:numPr>
        <w:contextualSpacing w:val="0"/>
        <w:jc w:val="left"/>
      </w:pPr>
      <w:r w:rsidRPr="00A96233">
        <w:t>Lead time</w:t>
      </w:r>
    </w:p>
    <w:p w14:paraId="2B4BE228" w14:textId="77777777" w:rsidR="00020828" w:rsidRPr="00A96233" w:rsidRDefault="00020828" w:rsidP="0030647A">
      <w:pPr>
        <w:pStyle w:val="ListParagraph"/>
        <w:numPr>
          <w:ilvl w:val="0"/>
          <w:numId w:val="315"/>
        </w:numPr>
        <w:contextualSpacing w:val="0"/>
        <w:jc w:val="left"/>
      </w:pPr>
      <w:r w:rsidRPr="00A96233">
        <w:t>Economic order quantity</w:t>
      </w:r>
    </w:p>
    <w:p w14:paraId="192FE1D0" w14:textId="77777777" w:rsidR="00020828" w:rsidRPr="00A96233" w:rsidRDefault="00020828" w:rsidP="0030647A">
      <w:pPr>
        <w:pStyle w:val="ListParagraph"/>
        <w:numPr>
          <w:ilvl w:val="0"/>
          <w:numId w:val="315"/>
        </w:numPr>
        <w:contextualSpacing w:val="0"/>
        <w:jc w:val="left"/>
      </w:pPr>
      <w:r w:rsidRPr="00A96233">
        <w:t>Transportation, storage facilities and storage costs</w:t>
      </w:r>
    </w:p>
    <w:p w14:paraId="7F8192A0" w14:textId="77777777" w:rsidR="00020828" w:rsidRPr="00A96233" w:rsidRDefault="00020828" w:rsidP="00020828">
      <w:pPr>
        <w:pStyle w:val="Heading3"/>
        <w:spacing w:line="360" w:lineRule="auto"/>
        <w:ind w:left="851" w:hanging="851"/>
      </w:pPr>
      <w:bookmarkStart w:id="1567" w:name="_Toc44861802"/>
      <w:bookmarkStart w:id="1568" w:name="_Toc46399895"/>
      <w:bookmarkStart w:id="1569" w:name="_Toc46588481"/>
      <w:bookmarkStart w:id="1570" w:name="_Toc46829698"/>
      <w:bookmarkStart w:id="1571" w:name="_Toc46918842"/>
      <w:r w:rsidRPr="00A96233">
        <w:t>3.1.1</w:t>
      </w:r>
      <w:r w:rsidRPr="00A96233">
        <w:tab/>
        <w:t>Number of stores</w:t>
      </w:r>
      <w:bookmarkEnd w:id="1567"/>
      <w:bookmarkEnd w:id="1568"/>
      <w:bookmarkEnd w:id="1569"/>
      <w:bookmarkEnd w:id="1570"/>
      <w:bookmarkEnd w:id="1571"/>
    </w:p>
    <w:p w14:paraId="28E2F2A5" w14:textId="77777777" w:rsidR="00020828" w:rsidRPr="00A96233" w:rsidRDefault="00020828" w:rsidP="00020828"/>
    <w:p w14:paraId="25837AC9" w14:textId="77777777" w:rsidR="00020828" w:rsidRPr="00A96233" w:rsidRDefault="00020828" w:rsidP="00020828">
      <w:r w:rsidRPr="00A96233">
        <w:t>The number of stores for which stock must be ordered, and stock turn, impact on order quantities. The buyer should ensure that sufficient stock is ordered for all stores to prevent stockouts (on the one hand) but also overstock (on the other hand).</w:t>
      </w:r>
    </w:p>
    <w:p w14:paraId="400A3880" w14:textId="77777777" w:rsidR="00020828" w:rsidRPr="00A96233" w:rsidRDefault="00020828" w:rsidP="00020828"/>
    <w:p w14:paraId="63266B47" w14:textId="77777777" w:rsidR="00020828" w:rsidRPr="00A96233" w:rsidRDefault="00020828" w:rsidP="00020828">
      <w:pPr>
        <w:pStyle w:val="Heading3"/>
        <w:spacing w:line="360" w:lineRule="auto"/>
      </w:pPr>
      <w:bookmarkStart w:id="1572" w:name="_Toc44861803"/>
      <w:bookmarkStart w:id="1573" w:name="_Toc46399896"/>
      <w:bookmarkStart w:id="1574" w:name="_Toc46588482"/>
      <w:bookmarkStart w:id="1575" w:name="_Toc46829699"/>
      <w:bookmarkStart w:id="1576" w:name="_Toc46918843"/>
      <w:r w:rsidRPr="00A96233">
        <w:t>3.1.2</w:t>
      </w:r>
      <w:r w:rsidRPr="00A96233">
        <w:tab/>
        <w:t>Expected sales</w:t>
      </w:r>
      <w:bookmarkEnd w:id="1572"/>
      <w:bookmarkEnd w:id="1573"/>
      <w:bookmarkEnd w:id="1574"/>
      <w:bookmarkEnd w:id="1575"/>
      <w:bookmarkEnd w:id="1576"/>
    </w:p>
    <w:p w14:paraId="53EE6865" w14:textId="77777777" w:rsidR="00020828" w:rsidRPr="00A96233" w:rsidRDefault="00020828" w:rsidP="00020828"/>
    <w:p w14:paraId="7C27D037" w14:textId="5C5769AE" w:rsidR="00020828" w:rsidRDefault="00020828" w:rsidP="00020828">
      <w:r w:rsidRPr="00A96233">
        <w:t>Expected sales is critical when making decisions on order quantities.</w:t>
      </w:r>
    </w:p>
    <w:p w14:paraId="207E168A" w14:textId="77777777" w:rsidR="0030647A" w:rsidRPr="00A96233" w:rsidRDefault="0030647A" w:rsidP="00020828"/>
    <w:p w14:paraId="1E6BD2E8" w14:textId="77777777" w:rsidR="00020828" w:rsidRPr="00A96233" w:rsidRDefault="00020828" w:rsidP="00020828">
      <w:r w:rsidRPr="00A96233">
        <w:t>Sales forecasts need to be done for individual stores as well as all the stores combined. This is achieved by considering past sales and taking into consideration any situations that might lead to an increase or a decrease in expected sales.</w:t>
      </w:r>
    </w:p>
    <w:p w14:paraId="2986CAC0" w14:textId="77777777" w:rsidR="00020828" w:rsidRPr="00A96233" w:rsidRDefault="00020828" w:rsidP="00020828"/>
    <w:p w14:paraId="331CF1A1" w14:textId="77777777" w:rsidR="00020828" w:rsidRPr="00A96233" w:rsidRDefault="00020828" w:rsidP="00020828">
      <w:r w:rsidRPr="00A96233">
        <w:t>Demand forecasting is used to estimate how much stock is needed for a given period. Several methods of demand forecasting are available.</w:t>
      </w:r>
    </w:p>
    <w:p w14:paraId="786E8B12" w14:textId="77777777" w:rsidR="00020828" w:rsidRPr="00A96233" w:rsidRDefault="00020828" w:rsidP="00020828"/>
    <w:p w14:paraId="43DA2CB9" w14:textId="77777777" w:rsidR="00020828" w:rsidRPr="00A96233" w:rsidRDefault="00020828" w:rsidP="00020828">
      <w:r w:rsidRPr="00A96233">
        <w:t>According to Ruthie Bowles retail demand forecasting models are grouped into two categories: qualitative and quantitative. Quantitative methods rely on data, while qualitative methods rely on opinions, usually of experts.</w:t>
      </w:r>
    </w:p>
    <w:p w14:paraId="23F2805D" w14:textId="77777777" w:rsidR="00020828" w:rsidRPr="00A96233" w:rsidRDefault="00020828" w:rsidP="00020828"/>
    <w:p w14:paraId="29332A61" w14:textId="77777777" w:rsidR="00020828" w:rsidRPr="00A96233" w:rsidRDefault="00020828" w:rsidP="00020828">
      <w:pPr>
        <w:rPr>
          <w:b/>
          <w:bCs/>
        </w:rPr>
      </w:pPr>
      <w:r w:rsidRPr="00A96233">
        <w:rPr>
          <w:b/>
          <w:bCs/>
        </w:rPr>
        <w:t>Quantitative demand forecasting</w:t>
      </w:r>
    </w:p>
    <w:p w14:paraId="2AEDA6BA" w14:textId="77777777" w:rsidR="00020828" w:rsidRPr="00A96233" w:rsidRDefault="00020828" w:rsidP="00020828"/>
    <w:p w14:paraId="7A21FF17" w14:textId="77777777" w:rsidR="00020828" w:rsidRPr="00A96233" w:rsidRDefault="00020828" w:rsidP="00020828">
      <w:r w:rsidRPr="00A96233">
        <w:t>There are quite a few different qualitative methods, ranging from basic to complex. All of them can be valuable in developing an accurate forecast.</w:t>
      </w:r>
    </w:p>
    <w:p w14:paraId="0544072D" w14:textId="77777777" w:rsidR="00020828" w:rsidRPr="00A96233" w:rsidRDefault="00020828" w:rsidP="00020828"/>
    <w:p w14:paraId="1DD3F987" w14:textId="77777777" w:rsidR="00020828" w:rsidRPr="00A96233" w:rsidRDefault="00020828" w:rsidP="00020828">
      <w:r w:rsidRPr="00A96233">
        <w:t>Figure 40 lists the three demand forecasting methods that are used most often.</w:t>
      </w:r>
    </w:p>
    <w:p w14:paraId="68188203" w14:textId="77777777" w:rsidR="00020828" w:rsidRPr="00A96233" w:rsidRDefault="00020828" w:rsidP="00020828"/>
    <w:p w14:paraId="0F40A25B" w14:textId="77777777" w:rsidR="00020828" w:rsidRPr="00A96233" w:rsidRDefault="00020828" w:rsidP="00020828">
      <w:pPr>
        <w:jc w:val="center"/>
      </w:pPr>
      <w:r w:rsidRPr="00A96233">
        <w:rPr>
          <w:noProof/>
        </w:rPr>
        <w:drawing>
          <wp:inline distT="0" distB="0" distL="0" distR="0" wp14:anchorId="746D60BE" wp14:editId="23255C13">
            <wp:extent cx="2776644" cy="2325048"/>
            <wp:effectExtent l="0" t="0" r="508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3DA13ACD" w14:textId="77777777" w:rsidR="00020828" w:rsidRPr="00A96233" w:rsidRDefault="00020828" w:rsidP="00020828">
      <w:pPr>
        <w:pStyle w:val="Caption"/>
        <w:spacing w:before="0" w:after="0" w:line="360" w:lineRule="auto"/>
        <w:rPr>
          <w:lang w:val="en-GB"/>
        </w:rPr>
      </w:pPr>
      <w:r w:rsidRPr="00A96233">
        <w:rPr>
          <w:lang w:val="en-GB"/>
        </w:rPr>
        <w:t>figure 40: demand forecasting models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20828" w:rsidRPr="00A96233" w14:paraId="052D0ED8" w14:textId="77777777" w:rsidTr="00F66EBD">
        <w:tc>
          <w:tcPr>
            <w:tcW w:w="2816" w:type="dxa"/>
            <w:shd w:val="clear" w:color="auto" w:fill="808080" w:themeFill="background1" w:themeFillShade="80"/>
          </w:tcPr>
          <w:p w14:paraId="211E7877" w14:textId="77777777" w:rsidR="00020828" w:rsidRPr="00A96233" w:rsidRDefault="00020828" w:rsidP="00863848">
            <w:pPr>
              <w:jc w:val="left"/>
              <w:rPr>
                <w:b/>
                <w:bCs/>
                <w:color w:val="FFFFFF" w:themeColor="background1"/>
              </w:rPr>
            </w:pPr>
            <w:r w:rsidRPr="00A96233">
              <w:rPr>
                <w:b/>
                <w:bCs/>
                <w:color w:val="FFFFFF" w:themeColor="background1"/>
              </w:rPr>
              <w:t>Causal forecasting method</w:t>
            </w:r>
          </w:p>
        </w:tc>
        <w:tc>
          <w:tcPr>
            <w:tcW w:w="6165" w:type="dxa"/>
            <w:shd w:val="clear" w:color="auto" w:fill="D9D9D9" w:themeFill="background1" w:themeFillShade="D9"/>
          </w:tcPr>
          <w:p w14:paraId="29002235" w14:textId="77777777" w:rsidR="00020828" w:rsidRPr="00A96233" w:rsidRDefault="00020828" w:rsidP="00863848">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tc>
      </w:tr>
      <w:tr w:rsidR="00020828" w:rsidRPr="00A96233" w14:paraId="5B9EA8FA" w14:textId="77777777" w:rsidTr="00F66EBD">
        <w:tc>
          <w:tcPr>
            <w:tcW w:w="2816" w:type="dxa"/>
            <w:shd w:val="clear" w:color="auto" w:fill="808080" w:themeFill="background1" w:themeFillShade="80"/>
          </w:tcPr>
          <w:p w14:paraId="2C9F21CD" w14:textId="77777777" w:rsidR="00020828" w:rsidRPr="00A96233" w:rsidRDefault="00020828" w:rsidP="00863848">
            <w:pPr>
              <w:jc w:val="left"/>
              <w:rPr>
                <w:b/>
                <w:bCs/>
                <w:color w:val="FFFFFF" w:themeColor="background1"/>
              </w:rPr>
            </w:pPr>
            <w:r w:rsidRPr="00A96233">
              <w:rPr>
                <w:b/>
                <w:bCs/>
                <w:color w:val="FFFFFF" w:themeColor="background1"/>
              </w:rPr>
              <w:t>Projective forecasting methods</w:t>
            </w:r>
          </w:p>
        </w:tc>
        <w:tc>
          <w:tcPr>
            <w:tcW w:w="6165" w:type="dxa"/>
            <w:shd w:val="clear" w:color="auto" w:fill="D9D9D9" w:themeFill="background1" w:themeFillShade="D9"/>
          </w:tcPr>
          <w:p w14:paraId="6FE08B30" w14:textId="77777777" w:rsidR="00020828" w:rsidRPr="00A96233" w:rsidRDefault="00020828" w:rsidP="00863848">
            <w:r w:rsidRPr="00A96233">
              <w:t xml:space="preserve">Projective forecasting methods are based on mathematical formulas which can provide an answer to inventory forecasting needs. </w:t>
            </w:r>
          </w:p>
          <w:p w14:paraId="1448A8DA" w14:textId="77777777" w:rsidR="00020828" w:rsidRPr="00A96233" w:rsidRDefault="00020828" w:rsidP="00863848"/>
          <w:p w14:paraId="428262C6" w14:textId="3CA874E6" w:rsidR="00020828" w:rsidRPr="00A96233" w:rsidRDefault="00020828" w:rsidP="00863848">
            <w:r w:rsidRPr="00A96233">
              <w:t>Projective forecasting techniques use past data to estimate future demand and are based on advance</w:t>
            </w:r>
            <w:r w:rsidR="0030647A">
              <w:t>d</w:t>
            </w:r>
            <w:r w:rsidRPr="00A96233">
              <w:t xml:space="preserve"> </w:t>
            </w:r>
            <w:r w:rsidR="0030647A" w:rsidRPr="00A96233">
              <w:t xml:space="preserve">mathematical </w:t>
            </w:r>
            <w:r w:rsidRPr="00A96233">
              <w:t>models.</w:t>
            </w:r>
          </w:p>
          <w:p w14:paraId="1F142CE2" w14:textId="77777777" w:rsidR="00020828" w:rsidRPr="00A96233" w:rsidRDefault="00020828" w:rsidP="00863848"/>
          <w:p w14:paraId="640AA39B" w14:textId="77777777" w:rsidR="00020828" w:rsidRPr="00A96233" w:rsidRDefault="00020828" w:rsidP="00F66EBD">
            <w:r w:rsidRPr="00A96233">
              <w:t>Examples of projective forecasting methods are:</w:t>
            </w:r>
          </w:p>
          <w:p w14:paraId="0733526B" w14:textId="77777777" w:rsidR="00020828" w:rsidRPr="00A96233" w:rsidRDefault="00020828" w:rsidP="00F66EBD">
            <w:pPr>
              <w:pStyle w:val="ListParagraph"/>
              <w:numPr>
                <w:ilvl w:val="0"/>
                <w:numId w:val="9"/>
              </w:numPr>
              <w:contextualSpacing w:val="0"/>
            </w:pPr>
            <w:r w:rsidRPr="00A96233">
              <w:t>Moving average forecasting</w:t>
            </w:r>
          </w:p>
          <w:p w14:paraId="56ED95EE" w14:textId="77777777" w:rsidR="00020828" w:rsidRPr="00A96233" w:rsidRDefault="00020828" w:rsidP="00F66EBD">
            <w:pPr>
              <w:pStyle w:val="ListParagraph"/>
              <w:numPr>
                <w:ilvl w:val="0"/>
                <w:numId w:val="9"/>
              </w:numPr>
              <w:contextualSpacing w:val="0"/>
            </w:pPr>
            <w:r w:rsidRPr="00A96233">
              <w:t>Time series analysis</w:t>
            </w:r>
          </w:p>
          <w:p w14:paraId="739DBB1A" w14:textId="77777777" w:rsidR="00020828" w:rsidRPr="00A96233" w:rsidRDefault="00020828" w:rsidP="00F66EBD">
            <w:pPr>
              <w:pStyle w:val="ListParagraph"/>
              <w:numPr>
                <w:ilvl w:val="0"/>
                <w:numId w:val="9"/>
              </w:numPr>
              <w:contextualSpacing w:val="0"/>
            </w:pPr>
            <w:r w:rsidRPr="00A96233">
              <w:t>Exponential forecasting</w:t>
            </w:r>
          </w:p>
          <w:p w14:paraId="051FC704" w14:textId="77777777" w:rsidR="00020828" w:rsidRPr="00A96233" w:rsidRDefault="00020828" w:rsidP="00F66EBD"/>
          <w:p w14:paraId="2F228D97" w14:textId="77777777" w:rsidR="00020828" w:rsidRPr="00A96233" w:rsidRDefault="00020828" w:rsidP="00863848">
            <w:r w:rsidRPr="00A96233">
              <w:t>Demand forecasting software is usually used for projective forecasting, so the exact formula will not be discussed here.</w:t>
            </w:r>
          </w:p>
        </w:tc>
      </w:tr>
      <w:tr w:rsidR="00020828" w:rsidRPr="00A96233" w14:paraId="7BA87CF3" w14:textId="77777777" w:rsidTr="00F66EBD">
        <w:tc>
          <w:tcPr>
            <w:tcW w:w="2816" w:type="dxa"/>
            <w:shd w:val="clear" w:color="auto" w:fill="808080" w:themeFill="background1" w:themeFillShade="80"/>
          </w:tcPr>
          <w:p w14:paraId="70C577D4" w14:textId="77777777" w:rsidR="00020828" w:rsidRPr="00A96233" w:rsidRDefault="00020828" w:rsidP="00863848">
            <w:pPr>
              <w:jc w:val="left"/>
              <w:rPr>
                <w:b/>
                <w:bCs/>
                <w:color w:val="FFFFFF" w:themeColor="background1"/>
              </w:rPr>
            </w:pPr>
            <w:r w:rsidRPr="00A96233">
              <w:rPr>
                <w:b/>
                <w:bCs/>
                <w:color w:val="FFFFFF" w:themeColor="background1"/>
              </w:rPr>
              <w:t>Lifecycle forecasting</w:t>
            </w:r>
          </w:p>
        </w:tc>
        <w:tc>
          <w:tcPr>
            <w:tcW w:w="6165" w:type="dxa"/>
            <w:shd w:val="clear" w:color="auto" w:fill="D9D9D9" w:themeFill="background1" w:themeFillShade="D9"/>
          </w:tcPr>
          <w:p w14:paraId="6292E744" w14:textId="77777777" w:rsidR="00020828" w:rsidRPr="00A96233" w:rsidRDefault="00020828" w:rsidP="00863848">
            <w:r w:rsidRPr="00A96233">
              <w:t xml:space="preserve">Life cycle forecasting can be useful for technology products or any inventory with a high chance of obsolescence such as cell phones and tablets. </w:t>
            </w:r>
          </w:p>
          <w:p w14:paraId="38BF013B" w14:textId="77777777" w:rsidR="00020828" w:rsidRPr="00A96233" w:rsidRDefault="00020828" w:rsidP="00863848"/>
          <w:p w14:paraId="129F12FF" w14:textId="77777777" w:rsidR="00020828" w:rsidRPr="00A96233" w:rsidRDefault="00020828" w:rsidP="00863848">
            <w:r w:rsidRPr="00A96233">
              <w:t>The lifecycle demand forecasting tool accounts for the fact that demand changes throughout the life cycle of a product.</w:t>
            </w:r>
          </w:p>
        </w:tc>
      </w:tr>
    </w:tbl>
    <w:p w14:paraId="09CE7EF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3D60AEB" w14:textId="77777777" w:rsidTr="00863848">
        <w:tc>
          <w:tcPr>
            <w:tcW w:w="1408" w:type="dxa"/>
            <w:shd w:val="clear" w:color="auto" w:fill="auto"/>
          </w:tcPr>
          <w:p w14:paraId="51E8EFBE" w14:textId="77777777" w:rsidR="00020828" w:rsidRPr="00A96233" w:rsidRDefault="00020828" w:rsidP="00863848">
            <w:pPr>
              <w:jc w:val="center"/>
            </w:pPr>
            <w:r w:rsidRPr="00A96233">
              <w:rPr>
                <w:noProof/>
              </w:rPr>
              <w:drawing>
                <wp:inline distT="0" distB="0" distL="0" distR="0" wp14:anchorId="6B4A12E6" wp14:editId="13C40522">
                  <wp:extent cx="467280" cy="468000"/>
                  <wp:effectExtent l="0" t="0" r="9525" b="8255"/>
                  <wp:docPr id="1409" name="Picture 14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0422017" w14:textId="7DDB3AFC" w:rsidR="00020828" w:rsidRPr="00A96233" w:rsidRDefault="00020828" w:rsidP="00863848">
            <w:r w:rsidRPr="00A96233">
              <w:t xml:space="preserve">Demand forecasting software usually has the ability to incorporate various forecasting methods. The </w:t>
            </w:r>
            <w:r w:rsidR="0030647A">
              <w:t>buyer</w:t>
            </w:r>
            <w:r w:rsidRPr="00A96233">
              <w:t xml:space="preserve"> needs to know overall product trends, annual trends, and seasonal trends, which uses multiple forecasting methods.</w:t>
            </w:r>
          </w:p>
        </w:tc>
      </w:tr>
    </w:tbl>
    <w:p w14:paraId="356D96E3" w14:textId="77777777" w:rsidR="00020828" w:rsidRPr="00A96233" w:rsidRDefault="00020828" w:rsidP="00020828"/>
    <w:p w14:paraId="4842612D" w14:textId="77777777" w:rsidR="00020828" w:rsidRPr="00A96233" w:rsidRDefault="00020828" w:rsidP="00020828">
      <w:pPr>
        <w:rPr>
          <w:b/>
          <w:bCs/>
        </w:rPr>
      </w:pPr>
      <w:r w:rsidRPr="00A96233">
        <w:rPr>
          <w:b/>
          <w:bCs/>
        </w:rPr>
        <w:t>Qualitative demand forecasting</w:t>
      </w:r>
    </w:p>
    <w:p w14:paraId="3596C59A" w14:textId="77777777" w:rsidR="00020828" w:rsidRPr="00A96233" w:rsidRDefault="00020828" w:rsidP="00020828">
      <w:pPr>
        <w:rPr>
          <w:rStyle w:val="hscoswrapper"/>
        </w:rPr>
      </w:pPr>
    </w:p>
    <w:p w14:paraId="74277F02" w14:textId="256A10C7" w:rsidR="00020828" w:rsidRPr="00A96233" w:rsidRDefault="00020828" w:rsidP="00020828">
      <w:pPr>
        <w:rPr>
          <w:rStyle w:val="hscoswrapper"/>
        </w:rPr>
      </w:pPr>
      <w:r w:rsidRPr="00A96233">
        <w:rPr>
          <w:rStyle w:val="hscoswrapper"/>
        </w:rPr>
        <w:t>Qualitative forecasting techniques are used when not much data</w:t>
      </w:r>
      <w:r w:rsidR="0030647A">
        <w:rPr>
          <w:rStyle w:val="hscoswrapper"/>
        </w:rPr>
        <w:t xml:space="preserve"> is</w:t>
      </w:r>
      <w:r w:rsidRPr="00A96233">
        <w:rPr>
          <w:rStyle w:val="hscoswrapper"/>
        </w:rPr>
        <w:t xml:space="preserve"> available to work with, for example, when a product is introduced to the market. Information such as expert opinions, market research, and comparative analyses are used to estimate demand.</w:t>
      </w:r>
    </w:p>
    <w:p w14:paraId="2A40564E" w14:textId="77777777" w:rsidR="00020828" w:rsidRPr="00A96233" w:rsidRDefault="00020828" w:rsidP="00020828">
      <w:pPr>
        <w:rPr>
          <w:rStyle w:val="hscoswrapper"/>
        </w:rPr>
      </w:pPr>
    </w:p>
    <w:p w14:paraId="013BBB71" w14:textId="77777777" w:rsidR="00020828" w:rsidRPr="00A96233" w:rsidRDefault="00020828" w:rsidP="00020828">
      <w:r w:rsidRPr="00A96233">
        <w:t>A qualitative demand forecasting method often used pulls on the opinions of available experts. Subjective assessments may be obtained from suppliers, marketing, sales, and purchasing professionals. Brainstorming may be used for qualitative demand forecasting.</w:t>
      </w:r>
    </w:p>
    <w:p w14:paraId="705E9FCB" w14:textId="77777777" w:rsidR="00020828" w:rsidRPr="00A96233" w:rsidRDefault="00632FF4" w:rsidP="00020828">
      <w:hyperlink r:id="rId170" w:tgtFrame="_blank" w:history="1">
        <w:r w:rsidR="00020828" w:rsidRPr="00A96233">
          <w:t>Delphi studies are an advanced method of quantitative demand forecasting</w:t>
        </w:r>
      </w:hyperlink>
      <w:r w:rsidR="00020828" w:rsidRPr="00A96233">
        <w:t xml:space="preserve">. Each participant in a group provides their opinion without collaborating with the others. Each person then reviews the group opinions and “rate” the opinions. The process is repeated until the group reaches a consensus. </w:t>
      </w:r>
    </w:p>
    <w:p w14:paraId="7925159F" w14:textId="77777777" w:rsidR="00020828" w:rsidRPr="00A96233" w:rsidRDefault="00020828" w:rsidP="00020828"/>
    <w:p w14:paraId="1EBB5DBD" w14:textId="77777777" w:rsidR="00020828" w:rsidRPr="00A96233" w:rsidRDefault="00020828" w:rsidP="00020828">
      <w:pPr>
        <w:rPr>
          <w:b/>
          <w:bCs/>
        </w:rPr>
      </w:pPr>
      <w:r w:rsidRPr="00A96233">
        <w:rPr>
          <w:b/>
          <w:bCs/>
        </w:rPr>
        <w:t>Demand forecasting for the “new normal”</w:t>
      </w:r>
    </w:p>
    <w:p w14:paraId="1507E192" w14:textId="77777777" w:rsidR="00020828" w:rsidRPr="00A96233" w:rsidRDefault="00020828" w:rsidP="00020828">
      <w:pPr>
        <w:rPr>
          <w:b/>
          <w:bCs/>
        </w:rPr>
      </w:pPr>
    </w:p>
    <w:p w14:paraId="6A656392" w14:textId="77777777" w:rsidR="00020828" w:rsidRPr="00A96233" w:rsidRDefault="00020828" w:rsidP="00020828">
      <w:r w:rsidRPr="00A96233">
        <w:t>Demand forecasting beyond the world-wide COVID-19 crisis is going to be even more challenging.</w:t>
      </w:r>
    </w:p>
    <w:p w14:paraId="4EA9C775" w14:textId="77777777" w:rsidR="00020828" w:rsidRPr="00A96233" w:rsidRDefault="00020828" w:rsidP="00020828"/>
    <w:p w14:paraId="6255B12A" w14:textId="71127922" w:rsidR="00020828" w:rsidRPr="00A96233" w:rsidRDefault="00020828" w:rsidP="00020828">
      <w:r w:rsidRPr="00A96233">
        <w:t>McKins</w:t>
      </w:r>
      <w:r w:rsidR="0030647A">
        <w:t>e</w:t>
      </w:r>
      <w:r w:rsidRPr="00A96233">
        <w:t xml:space="preserve">y, a well-known consultancy, conducted research during the crisis in 2020 on consumer buying patterns and reported as follows in April: </w:t>
      </w:r>
    </w:p>
    <w:p w14:paraId="0C7A740C" w14:textId="77777777" w:rsidR="00020828" w:rsidRPr="00A96233" w:rsidRDefault="00020828" w:rsidP="00020828"/>
    <w:p w14:paraId="50C2B764" w14:textId="6CBDFB32" w:rsidR="00020828" w:rsidRPr="00A96233" w:rsidRDefault="00020828" w:rsidP="00020828">
      <w:r w:rsidRPr="00A96233">
        <w:t>“Without a doubt, consumer behaviour has changed across several dimensions: category consumption, channel selection, shopper trip frequency, brand preference, and media consumption. These shifts, combined with forecasts for virus containment and economic recovery, are critical for commercial strategies.”</w:t>
      </w:r>
    </w:p>
    <w:p w14:paraId="590258A9" w14:textId="77777777" w:rsidR="00020828" w:rsidRPr="00A96233" w:rsidRDefault="00020828" w:rsidP="00020828"/>
    <w:p w14:paraId="4A10235C" w14:textId="44A26E85" w:rsidR="00020828" w:rsidRPr="00A96233" w:rsidRDefault="00020828" w:rsidP="00020828">
      <w:pPr>
        <w:spacing w:after="120"/>
      </w:pPr>
      <w:r w:rsidRPr="00A96233">
        <w:t>“Across categories, consumer goods companies should understand the factors responsible for growth in demand to determine whether people are actually consuming more or just pantry loading</w:t>
      </w:r>
      <w:r w:rsidR="0030647A">
        <w:t xml:space="preserve"> - </w:t>
      </w:r>
      <w:r w:rsidRPr="00A96233">
        <w:t>that is, stocking their pantries in preparation. As manufacturers rethink their commercial plans, these insights are critical to forecast demand after the crisis. Four demand archetypes have emerged as a reaction to the pandemic:</w:t>
      </w:r>
    </w:p>
    <w:p w14:paraId="682963B3" w14:textId="77777777" w:rsidR="00020828" w:rsidRPr="00A96233" w:rsidRDefault="00020828" w:rsidP="0014236E">
      <w:pPr>
        <w:pStyle w:val="ListParagraph"/>
        <w:numPr>
          <w:ilvl w:val="0"/>
          <w:numId w:val="316"/>
        </w:numPr>
        <w:spacing w:after="120"/>
        <w:contextualSpacing w:val="0"/>
      </w:pPr>
      <w:r w:rsidRPr="00A96233">
        <w:rPr>
          <w:i/>
          <w:iCs/>
        </w:rPr>
        <w:t>Pantry load and consume (consumption expands).</w:t>
      </w:r>
      <w:r w:rsidRPr="00A96233">
        <w:t xml:space="preserve"> Consumers stock up because of shortage fears or health considerations, causing an increase in consumption during and likely after the crisis. Goods in this archetype include cleaning supplies, vitamins, and supplements.</w:t>
      </w:r>
    </w:p>
    <w:p w14:paraId="16E2BDB8" w14:textId="77777777" w:rsidR="00020828" w:rsidRPr="00A96233" w:rsidRDefault="00020828" w:rsidP="0014236E">
      <w:pPr>
        <w:pStyle w:val="ListParagraph"/>
        <w:numPr>
          <w:ilvl w:val="0"/>
          <w:numId w:val="316"/>
        </w:numPr>
        <w:spacing w:after="120"/>
        <w:contextualSpacing w:val="0"/>
      </w:pPr>
      <w:r w:rsidRPr="00A96233">
        <w:rPr>
          <w:i/>
          <w:iCs/>
        </w:rPr>
        <w:t xml:space="preserve">Pantry load and preserve (consumption does not change). </w:t>
      </w:r>
      <w:r w:rsidRPr="00A96233">
        <w:t>Individuals respond to fear of a shortage by initially purchasing more goods such as pet food and toilet paper. However, consumption does not actually increase during the crisis, resulting in post-crisis volume declines.</w:t>
      </w:r>
    </w:p>
    <w:p w14:paraId="139500B5" w14:textId="77777777" w:rsidR="00020828" w:rsidRPr="00A96233" w:rsidRDefault="00020828" w:rsidP="0014236E">
      <w:pPr>
        <w:pStyle w:val="ListParagraph"/>
        <w:numPr>
          <w:ilvl w:val="0"/>
          <w:numId w:val="316"/>
        </w:numPr>
        <w:spacing w:after="120"/>
        <w:contextualSpacing w:val="0"/>
      </w:pPr>
      <w:r w:rsidRPr="00A96233">
        <w:rPr>
          <w:i/>
          <w:iCs/>
        </w:rPr>
        <w:t xml:space="preserve">Now at home (consumption shifts). </w:t>
      </w:r>
      <w:r w:rsidRPr="00A96233">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5648D075" w14:textId="58F79877" w:rsidR="00020828" w:rsidRPr="00A96233" w:rsidRDefault="00020828" w:rsidP="0014236E">
      <w:pPr>
        <w:pStyle w:val="ListParagraph"/>
        <w:numPr>
          <w:ilvl w:val="0"/>
          <w:numId w:val="316"/>
        </w:numPr>
        <w:contextualSpacing w:val="0"/>
      </w:pPr>
      <w:r w:rsidRPr="00A96233">
        <w:rPr>
          <w:i/>
          <w:iCs/>
        </w:rPr>
        <w:t xml:space="preserve">Not now (consumption declines). </w:t>
      </w:r>
      <w:r w:rsidRPr="00A96233">
        <w:t>Declining consumer confidence and a focus on essential categories lead to a decrease in purchasing certain goods during the crisis</w:t>
      </w:r>
      <w:r w:rsidR="0030647A">
        <w:t xml:space="preserve"> - </w:t>
      </w:r>
      <w:r w:rsidRPr="00A96233">
        <w:t>for example, beauty, food, and beverages for immediate use. Purchasing levels for these categories are likely to return to normal after the crisis.”</w:t>
      </w:r>
    </w:p>
    <w:p w14:paraId="4271F4E4" w14:textId="77777777" w:rsidR="00020828" w:rsidRPr="00A96233" w:rsidRDefault="00020828" w:rsidP="00020828"/>
    <w:p w14:paraId="28CCA73F" w14:textId="77777777" w:rsidR="00020828" w:rsidRPr="00A96233" w:rsidRDefault="00020828" w:rsidP="00020828">
      <w:r w:rsidRPr="00A96233">
        <w:t>This research places emphasis on the importance of knowing the store’s customers and their shopping patterns. The need to monitor and track consumer behaviour will now be even more critical for effective stock management.</w:t>
      </w:r>
    </w:p>
    <w:p w14:paraId="76665E36" w14:textId="77777777" w:rsidR="00020828" w:rsidRPr="00A96233" w:rsidRDefault="00020828" w:rsidP="00020828">
      <w:pPr>
        <w:pStyle w:val="Heading3"/>
        <w:spacing w:line="360" w:lineRule="auto"/>
      </w:pPr>
      <w:bookmarkStart w:id="1577" w:name="_Toc44861804"/>
      <w:bookmarkStart w:id="1578" w:name="_Toc46399897"/>
      <w:bookmarkStart w:id="1579" w:name="_Toc46588483"/>
      <w:bookmarkStart w:id="1580" w:name="_Toc46829700"/>
      <w:bookmarkStart w:id="1581" w:name="_Toc46918844"/>
      <w:r w:rsidRPr="00A96233">
        <w:t>3.1.3</w:t>
      </w:r>
      <w:r w:rsidRPr="00A96233">
        <w:tab/>
        <w:t>Over/undersell</w:t>
      </w:r>
      <w:bookmarkEnd w:id="1577"/>
      <w:bookmarkEnd w:id="1578"/>
      <w:bookmarkEnd w:id="1579"/>
      <w:bookmarkEnd w:id="1580"/>
      <w:bookmarkEnd w:id="1581"/>
    </w:p>
    <w:p w14:paraId="50392B16" w14:textId="77777777" w:rsidR="00020828" w:rsidRPr="00A96233" w:rsidRDefault="00020828" w:rsidP="00020828"/>
    <w:p w14:paraId="3C36D35E" w14:textId="77777777" w:rsidR="00020828" w:rsidRPr="00A96233" w:rsidRDefault="00020828" w:rsidP="00020828">
      <w:r w:rsidRPr="00A96233">
        <w:t>It is important for the buyer to strike the right balance in ordering stock, to prevent understock or overstock situations.</w:t>
      </w:r>
    </w:p>
    <w:p w14:paraId="1E5797F7" w14:textId="77777777" w:rsidR="00020828" w:rsidRPr="00A96233" w:rsidRDefault="00020828" w:rsidP="00020828"/>
    <w:p w14:paraId="216D97E7" w14:textId="2DA0E26D" w:rsidR="00020828" w:rsidRPr="00A96233" w:rsidRDefault="00020828" w:rsidP="00020828">
      <w:r w:rsidRPr="00A96233">
        <w:t>In a case where undersell occurred in the past, the buyer will need to use past sales information to forecast future sales and adapt ordering quantities accordingly. Where oversell occurred, estimates should make provision to prevent understock situations.</w:t>
      </w:r>
    </w:p>
    <w:p w14:paraId="0469431A" w14:textId="77777777" w:rsidR="00020828" w:rsidRPr="00A96233" w:rsidRDefault="00020828" w:rsidP="00020828"/>
    <w:p w14:paraId="553FE92D" w14:textId="77777777" w:rsidR="00020828" w:rsidRPr="00A96233" w:rsidRDefault="00020828" w:rsidP="00020828">
      <w:pPr>
        <w:pStyle w:val="Heading3"/>
        <w:spacing w:line="360" w:lineRule="auto"/>
      </w:pPr>
      <w:bookmarkStart w:id="1582" w:name="_Toc44861805"/>
      <w:bookmarkStart w:id="1583" w:name="_Toc46399898"/>
      <w:bookmarkStart w:id="1584" w:name="_Toc46588484"/>
      <w:bookmarkStart w:id="1585" w:name="_Toc46829701"/>
      <w:bookmarkStart w:id="1586" w:name="_Toc46918845"/>
      <w:r w:rsidRPr="00A96233">
        <w:t>3.1.4</w:t>
      </w:r>
      <w:r w:rsidRPr="00A96233">
        <w:tab/>
        <w:t>Past sales</w:t>
      </w:r>
      <w:bookmarkEnd w:id="1582"/>
      <w:bookmarkEnd w:id="1583"/>
      <w:bookmarkEnd w:id="1584"/>
      <w:bookmarkEnd w:id="1585"/>
      <w:bookmarkEnd w:id="1586"/>
    </w:p>
    <w:p w14:paraId="0FE14E0C" w14:textId="77777777" w:rsidR="00020828" w:rsidRPr="00A96233" w:rsidRDefault="00020828" w:rsidP="00020828"/>
    <w:p w14:paraId="517BEF03" w14:textId="77777777" w:rsidR="00020828" w:rsidRPr="00A96233" w:rsidRDefault="00020828" w:rsidP="00020828">
      <w:r w:rsidRPr="00A96233">
        <w:t>Past sales impact on order quantities. When the buyer studies past sales, he or she needs to estimate whether future sales will be the same, better or worse than past sales. In the case where past sales were not as expected, the buyer will naturally order smaller quantities.</w:t>
      </w:r>
    </w:p>
    <w:p w14:paraId="1A8D18F7" w14:textId="77777777" w:rsidR="00020828" w:rsidRPr="00A96233" w:rsidRDefault="00020828" w:rsidP="00020828"/>
    <w:p w14:paraId="32036B29" w14:textId="77777777" w:rsidR="00020828" w:rsidRPr="00A96233" w:rsidRDefault="00020828" w:rsidP="00020828">
      <w:pPr>
        <w:pStyle w:val="Heading3"/>
        <w:spacing w:line="360" w:lineRule="auto"/>
      </w:pPr>
      <w:bookmarkStart w:id="1587" w:name="_Toc44861806"/>
      <w:bookmarkStart w:id="1588" w:name="_Toc46399899"/>
      <w:bookmarkStart w:id="1589" w:name="_Toc46588485"/>
      <w:bookmarkStart w:id="1590" w:name="_Toc46829702"/>
      <w:bookmarkStart w:id="1591" w:name="_Toc46918846"/>
      <w:r w:rsidRPr="00A96233">
        <w:t>3.1.5</w:t>
      </w:r>
      <w:r w:rsidRPr="00A96233">
        <w:tab/>
        <w:t>Trends</w:t>
      </w:r>
      <w:bookmarkEnd w:id="1587"/>
      <w:bookmarkEnd w:id="1588"/>
      <w:bookmarkEnd w:id="1589"/>
      <w:bookmarkEnd w:id="1590"/>
      <w:bookmarkEnd w:id="1591"/>
    </w:p>
    <w:p w14:paraId="4832DCE9" w14:textId="77777777" w:rsidR="00020828" w:rsidRPr="00A96233" w:rsidRDefault="00020828" w:rsidP="00020828"/>
    <w:p w14:paraId="6251A864" w14:textId="77777777" w:rsidR="00020828" w:rsidRPr="00A96233" w:rsidRDefault="00020828" w:rsidP="00020828">
      <w:r w:rsidRPr="00A96233">
        <w:t>Trends play an important role in ordering quantities. Retail chains should take advantage of the opportunity to sell more during trends in popularity of certain products. The buyer should order more of these products at the beginning of the trend but should be cautious about re-ordering, especially where long lead times exist to ensure that all the merchandise will be sold before the trend fades away.</w:t>
      </w:r>
    </w:p>
    <w:p w14:paraId="71B5E4AF" w14:textId="77777777" w:rsidR="00020828" w:rsidRPr="00A96233" w:rsidRDefault="00020828" w:rsidP="00020828"/>
    <w:p w14:paraId="6A12FE0A" w14:textId="77777777" w:rsidR="00020828" w:rsidRPr="00A96233" w:rsidRDefault="00020828" w:rsidP="00020828">
      <w:pPr>
        <w:pStyle w:val="Heading3"/>
        <w:spacing w:line="360" w:lineRule="auto"/>
      </w:pPr>
      <w:bookmarkStart w:id="1592" w:name="_Toc44861807"/>
      <w:bookmarkStart w:id="1593" w:name="_Toc46399900"/>
      <w:bookmarkStart w:id="1594" w:name="_Toc46588486"/>
      <w:bookmarkStart w:id="1595" w:name="_Toc46829703"/>
      <w:bookmarkStart w:id="1596" w:name="_Toc46918847"/>
      <w:r w:rsidRPr="00A96233">
        <w:t>3.1.6</w:t>
      </w:r>
      <w:r w:rsidRPr="00A96233">
        <w:tab/>
        <w:t>Budget</w:t>
      </w:r>
      <w:bookmarkEnd w:id="1592"/>
      <w:bookmarkEnd w:id="1593"/>
      <w:bookmarkEnd w:id="1594"/>
      <w:bookmarkEnd w:id="1595"/>
      <w:bookmarkEnd w:id="1596"/>
    </w:p>
    <w:p w14:paraId="75A8B832" w14:textId="77777777" w:rsidR="00020828" w:rsidRPr="00A96233" w:rsidRDefault="00020828" w:rsidP="00020828"/>
    <w:p w14:paraId="64AF4BF3" w14:textId="77777777" w:rsidR="00020828" w:rsidRPr="00A96233" w:rsidRDefault="00020828" w:rsidP="00020828">
      <w:r w:rsidRPr="00A96233">
        <w:t>There is an interrelationship between buying and financing. The finance department is responsible for ensuring that the budget is controlled and that cashflow is managed carefully. In most companies, the budget is usually reviewed during the financial year.</w:t>
      </w:r>
    </w:p>
    <w:p w14:paraId="340197CC" w14:textId="77777777" w:rsidR="00020828" w:rsidRPr="00A96233" w:rsidRDefault="00020828" w:rsidP="00020828"/>
    <w:p w14:paraId="3C2943E0" w14:textId="77777777" w:rsidR="00020828" w:rsidRPr="00A96233" w:rsidRDefault="00020828" w:rsidP="00020828">
      <w:r w:rsidRPr="00A96233">
        <w:t>When deciding on order quantities, the buyer should ensure that the cost of quantities of stock being ordered is within the budget.</w:t>
      </w:r>
    </w:p>
    <w:p w14:paraId="161DCF41" w14:textId="77777777" w:rsidR="00020828" w:rsidRPr="00A96233" w:rsidRDefault="00020828" w:rsidP="00020828"/>
    <w:p w14:paraId="10A4B327" w14:textId="77777777" w:rsidR="00020828" w:rsidRPr="00A96233" w:rsidRDefault="00020828" w:rsidP="00020828">
      <w:pPr>
        <w:pStyle w:val="Heading3"/>
        <w:spacing w:line="360" w:lineRule="auto"/>
        <w:ind w:left="851" w:hanging="851"/>
      </w:pPr>
      <w:bookmarkStart w:id="1597" w:name="_Toc44861808"/>
      <w:bookmarkStart w:id="1598" w:name="_Toc46399901"/>
      <w:bookmarkStart w:id="1599" w:name="_Toc46588487"/>
      <w:bookmarkStart w:id="1600" w:name="_Toc46829704"/>
      <w:bookmarkStart w:id="1601" w:name="_Toc46918848"/>
      <w:r w:rsidRPr="00A96233">
        <w:t>3.1.7</w:t>
      </w:r>
      <w:r w:rsidRPr="00A96233">
        <w:tab/>
        <w:t>Lead time</w:t>
      </w:r>
      <w:bookmarkEnd w:id="1597"/>
      <w:bookmarkEnd w:id="1598"/>
      <w:bookmarkEnd w:id="1599"/>
      <w:bookmarkEnd w:id="1600"/>
      <w:bookmarkEnd w:id="1601"/>
      <w:r w:rsidRPr="00A96233">
        <w:t xml:space="preserve"> </w:t>
      </w:r>
    </w:p>
    <w:p w14:paraId="19799E09" w14:textId="77777777" w:rsidR="00020828" w:rsidRPr="00A96233" w:rsidRDefault="00020828" w:rsidP="00020828"/>
    <w:p w14:paraId="69B081F4"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337660C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48779D8A" w14:textId="77777777" w:rsidTr="00863848">
        <w:tc>
          <w:tcPr>
            <w:tcW w:w="1266" w:type="dxa"/>
            <w:shd w:val="clear" w:color="auto" w:fill="auto"/>
          </w:tcPr>
          <w:p w14:paraId="5F6C9FA4" w14:textId="77777777" w:rsidR="00020828" w:rsidRPr="00A96233" w:rsidRDefault="00020828" w:rsidP="00863848">
            <w:pPr>
              <w:jc w:val="center"/>
            </w:pPr>
            <w:r w:rsidRPr="00A96233">
              <w:rPr>
                <w:noProof/>
              </w:rPr>
              <w:drawing>
                <wp:inline distT="0" distB="0" distL="0" distR="0" wp14:anchorId="62059B54" wp14:editId="0C24C547">
                  <wp:extent cx="468720" cy="468000"/>
                  <wp:effectExtent l="0" t="0" r="7620" b="8255"/>
                  <wp:docPr id="1410" name="Picture 14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5354A7E" w14:textId="77777777" w:rsidR="00020828" w:rsidRPr="00A96233" w:rsidRDefault="00020828" w:rsidP="00863848">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45F8CC41" w14:textId="77777777" w:rsidR="00020828" w:rsidRPr="00A96233" w:rsidRDefault="00020828" w:rsidP="00020828">
      <w:pPr>
        <w:rPr>
          <w:rStyle w:val="hscoswrapper"/>
        </w:rPr>
      </w:pPr>
      <w:r w:rsidRPr="00A96233">
        <w:rPr>
          <w:rStyle w:val="hscoswrapper"/>
        </w:rPr>
        <w:t>Lead time affects the amount of stock a chain store needs to hold at any point in time.</w:t>
      </w:r>
    </w:p>
    <w:p w14:paraId="74C0A776" w14:textId="77777777" w:rsidR="00020828" w:rsidRPr="00A96233" w:rsidRDefault="00020828" w:rsidP="00020828">
      <w:pPr>
        <w:rPr>
          <w:rStyle w:val="hscoswrapper"/>
        </w:rPr>
      </w:pPr>
    </w:p>
    <w:p w14:paraId="1DE54F82" w14:textId="77777777" w:rsidR="00020828" w:rsidRPr="00A96233" w:rsidRDefault="00020828" w:rsidP="00020828">
      <w:pPr>
        <w:rPr>
          <w:rStyle w:val="hscoswrapper"/>
          <w:vertAlign w:val="superscript"/>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0127E89A" w14:textId="77777777" w:rsidR="00020828" w:rsidRPr="00A96233" w:rsidRDefault="00020828" w:rsidP="00020828"/>
    <w:p w14:paraId="7312FC29" w14:textId="77777777" w:rsidR="00020828" w:rsidRPr="00A96233" w:rsidRDefault="00020828" w:rsidP="00020828">
      <w:r w:rsidRPr="00A96233">
        <w:t xml:space="preserve">The longer the lead time, the more stock should be ordered at a time. </w:t>
      </w:r>
    </w:p>
    <w:p w14:paraId="3A60B525" w14:textId="77777777" w:rsidR="00020828" w:rsidRPr="00A96233" w:rsidRDefault="00020828" w:rsidP="00020828"/>
    <w:p w14:paraId="2B122263" w14:textId="77777777" w:rsidR="00020828" w:rsidRPr="00A96233" w:rsidRDefault="00020828" w:rsidP="00020828">
      <w:r w:rsidRPr="00A96233">
        <w:t>The formula for calculating lead time is as follows:</w:t>
      </w:r>
    </w:p>
    <w:p w14:paraId="71BDF08D" w14:textId="77777777" w:rsidR="00020828" w:rsidRPr="00A96233" w:rsidRDefault="00020828" w:rsidP="00020828"/>
    <w:p w14:paraId="1EC24118" w14:textId="77777777" w:rsidR="00020828" w:rsidRPr="00A96233" w:rsidRDefault="00020828" w:rsidP="0030647A">
      <w:pPr>
        <w:jc w:val="center"/>
        <w:rPr>
          <w:b/>
          <w:bCs/>
        </w:rPr>
      </w:pPr>
      <w:r w:rsidRPr="00A96233">
        <w:rPr>
          <w:b/>
          <w:bCs/>
        </w:rPr>
        <w:t>Lead time = the sum of the supply delay and the reordering delay.</w:t>
      </w:r>
    </w:p>
    <w:p w14:paraId="1D47F08A" w14:textId="77777777" w:rsidR="00020828" w:rsidRPr="00A96233" w:rsidRDefault="00020828" w:rsidP="00020828"/>
    <w:p w14:paraId="6BE3A829" w14:textId="4E2B6314" w:rsidR="00020828" w:rsidRPr="00A96233" w:rsidRDefault="00020828" w:rsidP="00020828">
      <w:pPr>
        <w:spacing w:after="120"/>
      </w:pPr>
      <w:r w:rsidRPr="00A96233">
        <w:t xml:space="preserve">To do the calculation, the </w:t>
      </w:r>
      <w:r w:rsidR="0030647A">
        <w:t>buyer</w:t>
      </w:r>
      <w:r w:rsidRPr="00A96233">
        <w:t xml:space="preserve"> needs to:</w:t>
      </w:r>
    </w:p>
    <w:p w14:paraId="17B7186B" w14:textId="77777777" w:rsidR="00020828" w:rsidRPr="00A96233" w:rsidRDefault="00020828" w:rsidP="0014236E">
      <w:pPr>
        <w:numPr>
          <w:ilvl w:val="0"/>
          <w:numId w:val="317"/>
        </w:numPr>
        <w:spacing w:after="120"/>
        <w:jc w:val="left"/>
      </w:pPr>
      <w:r w:rsidRPr="00A96233">
        <w:t>Determine the supply delay</w:t>
      </w:r>
    </w:p>
    <w:p w14:paraId="66308D85" w14:textId="77777777" w:rsidR="00020828" w:rsidRPr="00A96233" w:rsidRDefault="00020828" w:rsidP="0014236E">
      <w:pPr>
        <w:numPr>
          <w:ilvl w:val="0"/>
          <w:numId w:val="317"/>
        </w:numPr>
        <w:spacing w:after="120"/>
        <w:jc w:val="left"/>
      </w:pPr>
      <w:r w:rsidRPr="00A96233">
        <w:t>Determine the reordering delay</w:t>
      </w:r>
    </w:p>
    <w:p w14:paraId="6FB2208C" w14:textId="77777777" w:rsidR="00020828" w:rsidRPr="00A96233" w:rsidRDefault="00020828" w:rsidP="0014236E">
      <w:pPr>
        <w:numPr>
          <w:ilvl w:val="0"/>
          <w:numId w:val="317"/>
        </w:numPr>
        <w:jc w:val="left"/>
      </w:pPr>
      <w:r w:rsidRPr="00A96233">
        <w:t>Sum supply delay and reordering delay</w:t>
      </w:r>
    </w:p>
    <w:p w14:paraId="1F979705" w14:textId="77777777" w:rsidR="00020828" w:rsidRPr="00A96233" w:rsidRDefault="00020828" w:rsidP="00020828"/>
    <w:p w14:paraId="15894D8C" w14:textId="2AA148F6"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the </w:t>
      </w:r>
      <w:r w:rsidR="0030647A">
        <w:t>buyer</w:t>
      </w:r>
      <w:r w:rsidRPr="00A96233">
        <w:t xml:space="preserve">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4F70A636" w14:textId="77777777" w:rsidR="00020828" w:rsidRPr="00A96233" w:rsidRDefault="00020828" w:rsidP="00020828"/>
    <w:p w14:paraId="2FA541DB"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41 is helpful.</w:t>
      </w:r>
    </w:p>
    <w:p w14:paraId="71DC3909" w14:textId="77777777" w:rsidR="00020828" w:rsidRPr="00A96233" w:rsidRDefault="00020828" w:rsidP="00020828"/>
    <w:p w14:paraId="2884FD3D" w14:textId="77777777" w:rsidR="00020828" w:rsidRPr="00A96233" w:rsidRDefault="00020828" w:rsidP="00020828">
      <w:pPr>
        <w:jc w:val="center"/>
      </w:pPr>
      <w:r w:rsidRPr="00A96233">
        <w:rPr>
          <w:noProof/>
        </w:rPr>
        <w:drawing>
          <wp:inline distT="0" distB="0" distL="0" distR="0" wp14:anchorId="79B0ED83" wp14:editId="1394A7B0">
            <wp:extent cx="5731510" cy="1479550"/>
            <wp:effectExtent l="0" t="0" r="254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10F3E774" w14:textId="77777777" w:rsidR="00020828" w:rsidRPr="00A96233" w:rsidRDefault="00020828" w:rsidP="00020828">
      <w:pPr>
        <w:pStyle w:val="Caption"/>
        <w:spacing w:before="0" w:after="0" w:line="360" w:lineRule="auto"/>
        <w:rPr>
          <w:lang w:val="en-GB"/>
        </w:rPr>
      </w:pPr>
      <w:r w:rsidRPr="00A96233">
        <w:rPr>
          <w:lang w:val="en-GB"/>
        </w:rPr>
        <w:t>figure 41: lead time</w:t>
      </w:r>
    </w:p>
    <w:p w14:paraId="7802FBE5" w14:textId="7C4BB6E5" w:rsidR="00020828" w:rsidRDefault="00020828" w:rsidP="00020828"/>
    <w:p w14:paraId="7FB46979" w14:textId="77777777" w:rsidR="00F66EBD" w:rsidRPr="00A96233" w:rsidRDefault="00F66EBD" w:rsidP="00020828"/>
    <w:p w14:paraId="25866738" w14:textId="77777777" w:rsidR="00020828" w:rsidRPr="00A96233" w:rsidRDefault="00020828" w:rsidP="00020828">
      <w:pPr>
        <w:pStyle w:val="Heading3"/>
        <w:spacing w:line="360" w:lineRule="auto"/>
      </w:pPr>
      <w:bookmarkStart w:id="1602" w:name="_Toc44861809"/>
      <w:bookmarkStart w:id="1603" w:name="_Toc46399902"/>
      <w:bookmarkStart w:id="1604" w:name="_Toc46588488"/>
      <w:bookmarkStart w:id="1605" w:name="_Toc46829705"/>
      <w:bookmarkStart w:id="1606" w:name="_Toc46918849"/>
      <w:r w:rsidRPr="00A96233">
        <w:t>3.1.8</w:t>
      </w:r>
      <w:r w:rsidRPr="00A96233">
        <w:tab/>
        <w:t>Order cycle time</w:t>
      </w:r>
      <w:bookmarkEnd w:id="1602"/>
      <w:bookmarkEnd w:id="1603"/>
      <w:bookmarkEnd w:id="1604"/>
      <w:bookmarkEnd w:id="1605"/>
      <w:bookmarkEnd w:id="1606"/>
    </w:p>
    <w:p w14:paraId="30329FE5" w14:textId="77777777" w:rsidR="00020828" w:rsidRPr="00A96233" w:rsidRDefault="00020828" w:rsidP="00020828"/>
    <w:p w14:paraId="212CD1C9" w14:textId="77777777" w:rsidR="00020828" w:rsidRPr="00A96233" w:rsidRDefault="00020828" w:rsidP="00020828">
      <w:r w:rsidRPr="00A96233">
        <w:t>The order cycle refers to the amount of time expected between receipts of stock.</w:t>
      </w:r>
    </w:p>
    <w:p w14:paraId="4F78CB55" w14:textId="77777777" w:rsidR="00020828" w:rsidRPr="00A96233" w:rsidRDefault="00020828" w:rsidP="00020828"/>
    <w:p w14:paraId="681D685F" w14:textId="390433B1" w:rsidR="00020828" w:rsidRPr="00A96233" w:rsidRDefault="00020828" w:rsidP="00020828">
      <w:r w:rsidRPr="00A96233">
        <w:t xml:space="preserve">Knowledge of order cycles helps the </w:t>
      </w:r>
      <w:r w:rsidR="0030647A">
        <w:t>buyer</w:t>
      </w:r>
      <w:r w:rsidRPr="00A96233">
        <w:t xml:space="preserve"> with forecasting how much product to order so that there will be sufficient stock until the next delivery.</w:t>
      </w:r>
    </w:p>
    <w:p w14:paraId="4B3A0550" w14:textId="77777777" w:rsidR="00020828" w:rsidRPr="00A96233" w:rsidRDefault="00020828" w:rsidP="00020828"/>
    <w:p w14:paraId="0BEAB11F" w14:textId="77777777" w:rsidR="00020828" w:rsidRPr="00A96233" w:rsidRDefault="00020828" w:rsidP="00020828">
      <w:r w:rsidRPr="00A96233">
        <w:t>An optimal order cycle is a process that calculates the most profitable order cycle for an item. It takes into consideration costs attached to orders, for example, delivery costs - where these are applicable - and cost of storage.</w:t>
      </w:r>
    </w:p>
    <w:p w14:paraId="4599AAAF" w14:textId="77777777" w:rsidR="00020828" w:rsidRPr="00A96233" w:rsidRDefault="00020828" w:rsidP="00020828"/>
    <w:p w14:paraId="3335CCCC" w14:textId="77777777" w:rsidR="00020828" w:rsidRPr="00A96233" w:rsidRDefault="00020828" w:rsidP="00020828">
      <w:r w:rsidRPr="00A96233">
        <w:t xml:space="preserve">Order cycle analysis involves calculating the </w:t>
      </w:r>
      <w:r w:rsidRPr="00A96233">
        <w:rPr>
          <w:rStyle w:val="Emphasis"/>
        </w:rPr>
        <w:t>economic order quantity,</w:t>
      </w:r>
      <w:r w:rsidRPr="00A96233">
        <w:t xml:space="preserve"> which is the order quantity that fulfils the store’s inventory demands at the lowest cost. </w:t>
      </w:r>
    </w:p>
    <w:p w14:paraId="31FE840E" w14:textId="77777777" w:rsidR="00020828" w:rsidRPr="00A96233" w:rsidRDefault="00020828" w:rsidP="00020828"/>
    <w:p w14:paraId="0C1CCDAD" w14:textId="77777777" w:rsidR="00020828" w:rsidRPr="00A96233" w:rsidRDefault="00020828" w:rsidP="00020828">
      <w:pPr>
        <w:pStyle w:val="Heading3"/>
        <w:spacing w:line="360" w:lineRule="auto"/>
      </w:pPr>
      <w:bookmarkStart w:id="1607" w:name="_Toc44861810"/>
      <w:bookmarkStart w:id="1608" w:name="_Toc46399903"/>
      <w:bookmarkStart w:id="1609" w:name="_Toc46588489"/>
      <w:bookmarkStart w:id="1610" w:name="_Toc46829706"/>
      <w:bookmarkStart w:id="1611" w:name="_Toc46918850"/>
      <w:r w:rsidRPr="00A96233">
        <w:t>3.1.9</w:t>
      </w:r>
      <w:r w:rsidRPr="00A96233">
        <w:tab/>
        <w:t>Economic order quantity</w:t>
      </w:r>
      <w:bookmarkEnd w:id="1607"/>
      <w:bookmarkEnd w:id="1608"/>
      <w:bookmarkEnd w:id="1609"/>
      <w:bookmarkEnd w:id="1610"/>
      <w:bookmarkEnd w:id="1611"/>
    </w:p>
    <w:p w14:paraId="480B2F5A" w14:textId="77777777" w:rsidR="00020828" w:rsidRPr="00A96233" w:rsidRDefault="00020828" w:rsidP="00020828"/>
    <w:p w14:paraId="702470CD" w14:textId="77777777" w:rsidR="00020828" w:rsidRPr="00A96233" w:rsidRDefault="00020828" w:rsidP="00020828">
      <w:r w:rsidRPr="00A96233">
        <w:t>The economic order quantity (EOQ) is a quantity designed to assist companies in calculating order quantities so as to not over- or under-stock inventories.</w:t>
      </w:r>
      <w:r w:rsidRPr="00A96233">
        <w:rPr>
          <w:vertAlign w:val="superscript"/>
        </w:rPr>
        <w:t>xlii</w:t>
      </w:r>
    </w:p>
    <w:p w14:paraId="410851E6" w14:textId="77777777" w:rsidR="00020828" w:rsidRPr="00A96233" w:rsidRDefault="00020828" w:rsidP="00020828"/>
    <w:p w14:paraId="773AADE8" w14:textId="77777777" w:rsidR="00020828" w:rsidRPr="00A96233" w:rsidRDefault="00020828" w:rsidP="00020828">
      <w:r w:rsidRPr="00A96233">
        <w:t xml:space="preserve">The economic order quantity is the point that optimises both the cost of ordering and the carrying costs. </w:t>
      </w:r>
    </w:p>
    <w:p w14:paraId="212E96D1" w14:textId="6F349D10" w:rsidR="00020828" w:rsidRPr="00A96233" w:rsidRDefault="00020828" w:rsidP="00020828"/>
    <w:p w14:paraId="135C9B62" w14:textId="77777777" w:rsidR="00020828" w:rsidRPr="00A96233" w:rsidRDefault="00020828" w:rsidP="00020828">
      <w:pPr>
        <w:spacing w:after="120"/>
      </w:pPr>
      <w:r w:rsidRPr="00A96233">
        <w:t>Economic order quantity:</w:t>
      </w:r>
    </w:p>
    <w:p w14:paraId="62C1AEB4" w14:textId="77777777" w:rsidR="00020828" w:rsidRPr="00A96233" w:rsidRDefault="00020828" w:rsidP="0014236E">
      <w:pPr>
        <w:pStyle w:val="ListParagraph"/>
        <w:numPr>
          <w:ilvl w:val="0"/>
          <w:numId w:val="318"/>
        </w:numPr>
        <w:spacing w:after="120"/>
        <w:contextualSpacing w:val="0"/>
      </w:pPr>
      <w:r w:rsidRPr="00A96233">
        <w:t>Assists buyers with determining the right quantities to order and, thereby, reduces the ordering and carrying costs. Eventually, this impacts positively on profits.</w:t>
      </w:r>
    </w:p>
    <w:p w14:paraId="3B5820C2" w14:textId="77777777" w:rsidR="00020828" w:rsidRPr="00A96233" w:rsidRDefault="00020828" w:rsidP="0014236E">
      <w:pPr>
        <w:pStyle w:val="ListParagraph"/>
        <w:numPr>
          <w:ilvl w:val="0"/>
          <w:numId w:val="318"/>
        </w:numPr>
        <w:spacing w:after="120"/>
        <w:contextualSpacing w:val="0"/>
      </w:pPr>
      <w:r w:rsidRPr="00A96233">
        <w:t>Makes decision making smoother, with less time and effort wasted.</w:t>
      </w:r>
    </w:p>
    <w:p w14:paraId="3EED857F" w14:textId="77777777" w:rsidR="00020828" w:rsidRPr="00A96233" w:rsidRDefault="00020828" w:rsidP="0014236E">
      <w:pPr>
        <w:pStyle w:val="ListParagraph"/>
        <w:numPr>
          <w:ilvl w:val="0"/>
          <w:numId w:val="318"/>
        </w:numPr>
        <w:spacing w:after="120"/>
        <w:contextualSpacing w:val="0"/>
      </w:pPr>
      <w:r w:rsidRPr="00A96233">
        <w:t>Assists with minimising inventory costs.</w:t>
      </w:r>
    </w:p>
    <w:p w14:paraId="39273CDE" w14:textId="77777777" w:rsidR="00020828" w:rsidRPr="00A96233" w:rsidRDefault="00020828" w:rsidP="0014236E">
      <w:pPr>
        <w:pStyle w:val="ListParagraph"/>
        <w:numPr>
          <w:ilvl w:val="0"/>
          <w:numId w:val="318"/>
        </w:numPr>
        <w:contextualSpacing w:val="0"/>
      </w:pPr>
      <w:r w:rsidRPr="00A96233">
        <w:t>Reduces overstocking and understocking.</w:t>
      </w:r>
    </w:p>
    <w:p w14:paraId="3156E16C" w14:textId="77777777" w:rsidR="00020828" w:rsidRPr="00A96233" w:rsidRDefault="00020828" w:rsidP="00020828"/>
    <w:p w14:paraId="6D12BEBA" w14:textId="77777777" w:rsidR="00020828" w:rsidRPr="00A96233" w:rsidRDefault="00020828" w:rsidP="00020828">
      <w:pPr>
        <w:spacing w:after="120"/>
      </w:pPr>
      <w:r w:rsidRPr="00A96233">
        <w:t>Factors that affect economic order quantity include:</w:t>
      </w:r>
    </w:p>
    <w:p w14:paraId="032BE541" w14:textId="27939788" w:rsidR="00020828" w:rsidRPr="00A96233" w:rsidRDefault="00020828" w:rsidP="0014236E">
      <w:pPr>
        <w:pStyle w:val="ListParagraph"/>
        <w:numPr>
          <w:ilvl w:val="0"/>
          <w:numId w:val="319"/>
        </w:numPr>
        <w:spacing w:after="120"/>
        <w:contextualSpacing w:val="0"/>
      </w:pPr>
      <w:r w:rsidRPr="00A96233">
        <w:rPr>
          <w:b/>
          <w:bCs/>
        </w:rPr>
        <w:t xml:space="preserve">Reorder point. </w:t>
      </w:r>
      <w:r w:rsidRPr="00A96233">
        <w:t>This is the time a need to replenish stock</w:t>
      </w:r>
      <w:r w:rsidR="0030647A">
        <w:t xml:space="preserve"> occurs</w:t>
      </w:r>
      <w:r w:rsidRPr="00A96233">
        <w:t>. Economic order quantity calculation assumes that the same quantity is ordered at each reorder point.</w:t>
      </w:r>
    </w:p>
    <w:p w14:paraId="46068F82" w14:textId="77777777" w:rsidR="00020828" w:rsidRPr="00A96233" w:rsidRDefault="00020828" w:rsidP="0014236E">
      <w:pPr>
        <w:pStyle w:val="ListParagraph"/>
        <w:numPr>
          <w:ilvl w:val="0"/>
          <w:numId w:val="319"/>
        </w:numPr>
        <w:spacing w:after="120"/>
        <w:contextualSpacing w:val="0"/>
      </w:pPr>
      <w:r w:rsidRPr="00A96233">
        <w:rPr>
          <w:b/>
          <w:bCs/>
        </w:rPr>
        <w:t xml:space="preserve">Purchase order lead time. </w:t>
      </w:r>
      <w:r w:rsidRPr="00A96233">
        <w:t>This is the time from placing the order until the order is delivered. Economic order quantity calculations are based on the assumption that the lead time is understood.</w:t>
      </w:r>
    </w:p>
    <w:p w14:paraId="04BC3E1B" w14:textId="77777777" w:rsidR="00020828" w:rsidRPr="00A96233" w:rsidRDefault="00020828" w:rsidP="0014236E">
      <w:pPr>
        <w:pStyle w:val="ListParagraph"/>
        <w:numPr>
          <w:ilvl w:val="0"/>
          <w:numId w:val="319"/>
        </w:numPr>
        <w:spacing w:after="120"/>
        <w:contextualSpacing w:val="0"/>
      </w:pPr>
      <w:r w:rsidRPr="00A96233">
        <w:rPr>
          <w:b/>
          <w:bCs/>
        </w:rPr>
        <w:t xml:space="preserve">Purchasing cost per unit. </w:t>
      </w:r>
      <w:r w:rsidRPr="00A96233">
        <w:t>Economic order quantity calculations assume that the same price is paid every time.</w:t>
      </w:r>
    </w:p>
    <w:p w14:paraId="44A74E0D" w14:textId="77777777" w:rsidR="00020828" w:rsidRPr="00A96233" w:rsidRDefault="00020828" w:rsidP="0014236E">
      <w:pPr>
        <w:pStyle w:val="ListParagraph"/>
        <w:numPr>
          <w:ilvl w:val="0"/>
          <w:numId w:val="319"/>
        </w:numPr>
        <w:spacing w:after="120"/>
        <w:contextualSpacing w:val="0"/>
      </w:pPr>
      <w:r w:rsidRPr="00A96233">
        <w:rPr>
          <w:b/>
          <w:bCs/>
        </w:rPr>
        <w:t>Stockouts.</w:t>
      </w:r>
      <w:r w:rsidRPr="00A96233">
        <w:t xml:space="preserve"> Customer demand must always be monitored strictly. </w:t>
      </w:r>
    </w:p>
    <w:p w14:paraId="616A240F" w14:textId="77777777" w:rsidR="00020828" w:rsidRPr="00A96233" w:rsidRDefault="00020828" w:rsidP="0014236E">
      <w:pPr>
        <w:pStyle w:val="ListParagraph"/>
        <w:numPr>
          <w:ilvl w:val="0"/>
          <w:numId w:val="319"/>
        </w:numPr>
        <w:spacing w:after="120"/>
        <w:contextualSpacing w:val="0"/>
      </w:pPr>
      <w:r w:rsidRPr="00A96233">
        <w:rPr>
          <w:b/>
          <w:bCs/>
        </w:rPr>
        <w:t xml:space="preserve">Quality costs. </w:t>
      </w:r>
      <w:r w:rsidRPr="00A96233">
        <w:t>Economic order</w:t>
      </w:r>
      <w:r w:rsidRPr="00A96233">
        <w:rPr>
          <w:b/>
          <w:bCs/>
        </w:rPr>
        <w:t xml:space="preserve"> </w:t>
      </w:r>
      <w:r w:rsidRPr="00A96233">
        <w:t>quantity focuses on carrying costs, not quality.</w:t>
      </w:r>
    </w:p>
    <w:p w14:paraId="3FF63D66" w14:textId="77777777" w:rsidR="00020828" w:rsidRPr="00A96233" w:rsidRDefault="00020828" w:rsidP="0014236E">
      <w:pPr>
        <w:pStyle w:val="ListParagraph"/>
        <w:numPr>
          <w:ilvl w:val="0"/>
          <w:numId w:val="319"/>
        </w:numPr>
        <w:spacing w:after="120"/>
        <w:contextualSpacing w:val="0"/>
      </w:pPr>
      <w:r w:rsidRPr="00A96233">
        <w:rPr>
          <w:b/>
          <w:bCs/>
        </w:rPr>
        <w:t xml:space="preserve">Demand. </w:t>
      </w:r>
      <w:r w:rsidRPr="00634127">
        <w:t>This is</w:t>
      </w:r>
      <w:r w:rsidRPr="00A96233">
        <w:t xml:space="preserve"> about how much of the product is wanted by customers for a specific time period.</w:t>
      </w:r>
    </w:p>
    <w:p w14:paraId="649E45BF" w14:textId="77777777" w:rsidR="00020828" w:rsidRPr="00A96233" w:rsidRDefault="00020828" w:rsidP="0014236E">
      <w:pPr>
        <w:pStyle w:val="ListParagraph"/>
        <w:numPr>
          <w:ilvl w:val="0"/>
          <w:numId w:val="319"/>
        </w:numPr>
        <w:spacing w:after="120"/>
        <w:contextualSpacing w:val="0"/>
      </w:pPr>
      <w:r w:rsidRPr="00A96233">
        <w:rPr>
          <w:b/>
          <w:bCs/>
        </w:rPr>
        <w:t xml:space="preserve">Relevant ordering cost. </w:t>
      </w:r>
      <w:r w:rsidRPr="00A96233">
        <w:t>The cost per purchase order.</w:t>
      </w:r>
    </w:p>
    <w:p w14:paraId="26E6AC78" w14:textId="77777777" w:rsidR="00020828" w:rsidRPr="00A96233" w:rsidRDefault="00020828" w:rsidP="0014236E">
      <w:pPr>
        <w:pStyle w:val="ListParagraph"/>
        <w:numPr>
          <w:ilvl w:val="0"/>
          <w:numId w:val="319"/>
        </w:numPr>
        <w:contextualSpacing w:val="0"/>
      </w:pPr>
      <w:r w:rsidRPr="00A96233">
        <w:rPr>
          <w:b/>
          <w:bCs/>
        </w:rPr>
        <w:t xml:space="preserve">Relevant carrying cost. </w:t>
      </w:r>
      <w:r w:rsidRPr="00A96233">
        <w:t>The cost involved in the entire maintenance and carrying the stock, for the specific period.</w:t>
      </w:r>
    </w:p>
    <w:p w14:paraId="7A7349A3" w14:textId="37AF445C" w:rsidR="00020828" w:rsidRDefault="00020828" w:rsidP="00020828"/>
    <w:p w14:paraId="59DE56F6" w14:textId="77777777" w:rsidR="00F66EBD" w:rsidRPr="00A96233" w:rsidRDefault="00F66EBD" w:rsidP="00020828"/>
    <w:p w14:paraId="33DCEE72" w14:textId="77777777" w:rsidR="00020828" w:rsidRPr="00A96233" w:rsidRDefault="00020828" w:rsidP="00020828">
      <w:pPr>
        <w:pStyle w:val="Heading3"/>
        <w:spacing w:line="360" w:lineRule="auto"/>
      </w:pPr>
      <w:bookmarkStart w:id="1612" w:name="_Toc44861811"/>
      <w:bookmarkStart w:id="1613" w:name="_Toc46399904"/>
      <w:bookmarkStart w:id="1614" w:name="_Toc46588490"/>
      <w:bookmarkStart w:id="1615" w:name="_Toc46829707"/>
      <w:bookmarkStart w:id="1616" w:name="_Toc46918851"/>
      <w:r w:rsidRPr="00A96233">
        <w:t>3.1.10</w:t>
      </w:r>
      <w:r w:rsidRPr="00A96233">
        <w:tab/>
        <w:t>Transportation, storage facilities and storage costs</w:t>
      </w:r>
      <w:bookmarkEnd w:id="1612"/>
      <w:bookmarkEnd w:id="1613"/>
      <w:bookmarkEnd w:id="1614"/>
      <w:bookmarkEnd w:id="1615"/>
      <w:bookmarkEnd w:id="1616"/>
    </w:p>
    <w:p w14:paraId="3DB46B8C" w14:textId="77777777" w:rsidR="00020828" w:rsidRPr="00A96233" w:rsidRDefault="00020828" w:rsidP="00020828"/>
    <w:p w14:paraId="4D8EB56C" w14:textId="77777777" w:rsidR="00020828" w:rsidRPr="00A96233" w:rsidRDefault="00020828" w:rsidP="00020828">
      <w:r w:rsidRPr="00A96233">
        <w:t xml:space="preserve">Financial factors that include the expenses associated with warehouse operations and transportation costs may impact on order quantities. Where transportation costs are high, the storage capacity and related costs should be taken into consideration when deciding on order quantities. </w:t>
      </w:r>
    </w:p>
    <w:p w14:paraId="76D2C8B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1B7DBDC" w14:textId="77777777" w:rsidTr="00863848">
        <w:trPr>
          <w:trHeight w:val="1008"/>
        </w:trPr>
        <w:tc>
          <w:tcPr>
            <w:tcW w:w="1408" w:type="dxa"/>
            <w:shd w:val="clear" w:color="auto" w:fill="auto"/>
          </w:tcPr>
          <w:p w14:paraId="0F6B4EE8" w14:textId="77777777" w:rsidR="00020828" w:rsidRPr="00A96233" w:rsidRDefault="00020828" w:rsidP="00863848">
            <w:pPr>
              <w:jc w:val="center"/>
            </w:pPr>
            <w:r w:rsidRPr="00A96233">
              <w:rPr>
                <w:noProof/>
              </w:rPr>
              <w:drawing>
                <wp:inline distT="0" distB="0" distL="0" distR="0" wp14:anchorId="48F1D065" wp14:editId="7FD49B23">
                  <wp:extent cx="468000" cy="468000"/>
                  <wp:effectExtent l="0" t="0" r="8255" b="8255"/>
                  <wp:docPr id="1412" name="Picture 14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BECAC3" w14:textId="77777777" w:rsidR="00020828" w:rsidRPr="00A96233" w:rsidRDefault="00020828" w:rsidP="00863848">
            <w:r w:rsidRPr="00A96233">
              <w:t>Now that you have learned about factors that may impact on ordering, are there factors you should consider that you did not previously consider?</w:t>
            </w:r>
          </w:p>
          <w:p w14:paraId="0C756253" w14:textId="77777777" w:rsidR="00020828" w:rsidRPr="00A96233" w:rsidRDefault="00020828" w:rsidP="00863848"/>
          <w:p w14:paraId="0E49C892" w14:textId="77777777" w:rsidR="00020828" w:rsidRPr="00A96233" w:rsidRDefault="00020828" w:rsidP="00863848"/>
          <w:p w14:paraId="3FA04847" w14:textId="473F3194" w:rsidR="00020828" w:rsidRDefault="00020828" w:rsidP="00863848"/>
          <w:p w14:paraId="5E5DE6E3" w14:textId="41BAF787" w:rsidR="00F66EBD" w:rsidRDefault="00F66EBD" w:rsidP="00863848"/>
          <w:p w14:paraId="3CB6DFEB" w14:textId="77777777" w:rsidR="00F66EBD" w:rsidRDefault="00F66EBD" w:rsidP="00863848"/>
          <w:p w14:paraId="7538D6E4" w14:textId="77777777" w:rsidR="00F66EBD" w:rsidRPr="00A96233" w:rsidRDefault="00F66EBD" w:rsidP="00863848"/>
          <w:p w14:paraId="0301B153" w14:textId="2130867E" w:rsidR="00020828" w:rsidRDefault="00020828" w:rsidP="00863848"/>
          <w:p w14:paraId="5DA44A4A" w14:textId="77777777" w:rsidR="00F66EBD" w:rsidRPr="00A96233" w:rsidRDefault="00F66EBD" w:rsidP="00863848"/>
          <w:p w14:paraId="72FC7559" w14:textId="77777777" w:rsidR="00020828" w:rsidRPr="00A96233" w:rsidRDefault="00020828" w:rsidP="00863848"/>
          <w:p w14:paraId="4DA2FE66" w14:textId="77777777" w:rsidR="00020828" w:rsidRPr="00A96233" w:rsidRDefault="00020828" w:rsidP="00863848">
            <w:r w:rsidRPr="00A96233">
              <w:t>How will that solve challenges that you are experiencing?</w:t>
            </w:r>
          </w:p>
          <w:p w14:paraId="01066BD2" w14:textId="2098EC1B" w:rsidR="00020828" w:rsidRDefault="00020828" w:rsidP="00863848"/>
          <w:p w14:paraId="25A68447" w14:textId="002D61AD" w:rsidR="00F66EBD" w:rsidRDefault="00F66EBD" w:rsidP="00863848"/>
          <w:p w14:paraId="6808E111" w14:textId="77777777" w:rsidR="00F66EBD" w:rsidRPr="00A96233" w:rsidRDefault="00F66EBD" w:rsidP="00863848"/>
          <w:p w14:paraId="6E6305D1" w14:textId="0938E669" w:rsidR="00020828" w:rsidRDefault="00020828" w:rsidP="00863848"/>
          <w:p w14:paraId="66EBFD2B" w14:textId="065C4F37" w:rsidR="00F66EBD" w:rsidRDefault="00F66EBD" w:rsidP="00863848"/>
          <w:p w14:paraId="1E57965F" w14:textId="77777777" w:rsidR="00F66EBD" w:rsidRPr="00A96233" w:rsidRDefault="00F66EBD" w:rsidP="00863848"/>
          <w:p w14:paraId="67E31B69" w14:textId="77777777" w:rsidR="00020828" w:rsidRPr="00A96233" w:rsidRDefault="00020828" w:rsidP="00863848"/>
          <w:p w14:paraId="0E9F7386" w14:textId="77777777" w:rsidR="00020828" w:rsidRPr="00A96233" w:rsidRDefault="00020828" w:rsidP="00863848"/>
          <w:p w14:paraId="161F9022" w14:textId="77777777" w:rsidR="00020828" w:rsidRPr="00A96233" w:rsidRDefault="00020828" w:rsidP="00863848"/>
          <w:p w14:paraId="53E92185" w14:textId="77777777" w:rsidR="00020828" w:rsidRPr="00A96233" w:rsidRDefault="00020828" w:rsidP="00863848"/>
        </w:tc>
      </w:tr>
    </w:tbl>
    <w:p w14:paraId="757A5A04" w14:textId="380FC725" w:rsidR="00020828" w:rsidRDefault="00020828" w:rsidP="00020828"/>
    <w:p w14:paraId="50579814" w14:textId="77777777" w:rsidR="00634127" w:rsidRPr="00A96233" w:rsidRDefault="00634127" w:rsidP="00020828"/>
    <w:p w14:paraId="71DC3626" w14:textId="77777777" w:rsidR="00020828" w:rsidRPr="00A96233" w:rsidRDefault="00020828" w:rsidP="00020828">
      <w:pPr>
        <w:pStyle w:val="Heading2"/>
      </w:pPr>
      <w:bookmarkStart w:id="1617" w:name="_Toc44861812"/>
      <w:bookmarkStart w:id="1618" w:name="_Toc46399905"/>
      <w:bookmarkStart w:id="1619" w:name="_Toc46588491"/>
      <w:bookmarkStart w:id="1620" w:name="_Toc46829708"/>
      <w:bookmarkStart w:id="1621" w:name="_Toc46918852"/>
      <w:r w:rsidRPr="00A96233">
        <w:t>3.2</w:t>
      </w:r>
      <w:r w:rsidRPr="00A96233">
        <w:tab/>
        <w:t>Methods used to calculate order quantities</w:t>
      </w:r>
      <w:bookmarkEnd w:id="1617"/>
      <w:bookmarkEnd w:id="1618"/>
      <w:bookmarkEnd w:id="1619"/>
      <w:bookmarkEnd w:id="1620"/>
      <w:bookmarkEnd w:id="1621"/>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C517CC9" w14:textId="77777777" w:rsidTr="00863848">
        <w:tc>
          <w:tcPr>
            <w:tcW w:w="1408" w:type="dxa"/>
            <w:shd w:val="clear" w:color="auto" w:fill="auto"/>
          </w:tcPr>
          <w:p w14:paraId="108B65E5" w14:textId="77777777" w:rsidR="00020828" w:rsidRPr="00A96233" w:rsidRDefault="00020828" w:rsidP="00863848">
            <w:pPr>
              <w:jc w:val="center"/>
            </w:pPr>
            <w:r w:rsidRPr="00A96233">
              <w:rPr>
                <w:noProof/>
              </w:rPr>
              <w:drawing>
                <wp:inline distT="0" distB="0" distL="0" distR="0" wp14:anchorId="1A5A31AB" wp14:editId="11303894">
                  <wp:extent cx="468000" cy="468000"/>
                  <wp:effectExtent l="0" t="0" r="8255" b="8255"/>
                  <wp:docPr id="1414" name="Picture 14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D0B84A" w14:textId="77777777" w:rsidR="00020828" w:rsidRPr="00A96233" w:rsidRDefault="00020828" w:rsidP="00863848">
            <w:r w:rsidRPr="00A96233">
              <w:t>What methods do you use to calculate order quantities?</w:t>
            </w:r>
          </w:p>
          <w:p w14:paraId="383ACE44" w14:textId="77777777" w:rsidR="00020828" w:rsidRPr="00A96233" w:rsidRDefault="00020828" w:rsidP="00863848"/>
          <w:p w14:paraId="4307E94F" w14:textId="77777777" w:rsidR="00020828" w:rsidRPr="00A96233" w:rsidRDefault="00020828" w:rsidP="00863848"/>
          <w:p w14:paraId="218E570A" w14:textId="0FE8755F" w:rsidR="00020828" w:rsidRDefault="00020828" w:rsidP="00863848"/>
          <w:p w14:paraId="6532DE09" w14:textId="77777777" w:rsidR="00020828" w:rsidRPr="00A96233" w:rsidRDefault="00020828" w:rsidP="00863848"/>
          <w:p w14:paraId="6B7CFB6C" w14:textId="77777777" w:rsidR="00020828" w:rsidRPr="00A96233" w:rsidRDefault="00020828" w:rsidP="00863848"/>
          <w:p w14:paraId="34C65D9D" w14:textId="3FAC9894" w:rsidR="00020828" w:rsidRDefault="00020828" w:rsidP="00863848"/>
          <w:p w14:paraId="5B66448C" w14:textId="77777777" w:rsidR="00634127" w:rsidRPr="00A96233" w:rsidRDefault="00634127" w:rsidP="00863848"/>
          <w:p w14:paraId="390221C8" w14:textId="77777777" w:rsidR="00020828" w:rsidRPr="00A96233" w:rsidRDefault="00020828" w:rsidP="00863848"/>
          <w:p w14:paraId="21D6D604" w14:textId="77777777" w:rsidR="00020828" w:rsidRPr="00A96233" w:rsidRDefault="00020828" w:rsidP="00863848"/>
          <w:p w14:paraId="49DD218F" w14:textId="77777777" w:rsidR="00020828" w:rsidRPr="00A96233" w:rsidRDefault="00020828" w:rsidP="00863848">
            <w:r w:rsidRPr="00A96233">
              <w:t>Do you use the same methods for all merchandise you buy?</w:t>
            </w:r>
          </w:p>
          <w:p w14:paraId="435D3714" w14:textId="77777777" w:rsidR="00020828" w:rsidRPr="00A96233" w:rsidRDefault="00020828" w:rsidP="00863848"/>
          <w:p w14:paraId="6A16C2B8" w14:textId="77777777" w:rsidR="00020828" w:rsidRPr="00A96233" w:rsidRDefault="00020828" w:rsidP="00863848"/>
          <w:p w14:paraId="0638FF7D" w14:textId="77777777" w:rsidR="00020828" w:rsidRPr="00A96233" w:rsidRDefault="00020828" w:rsidP="00863848"/>
          <w:p w14:paraId="6953673E" w14:textId="77777777" w:rsidR="00634127" w:rsidRPr="00A96233" w:rsidRDefault="00634127" w:rsidP="00863848"/>
          <w:p w14:paraId="576CC916" w14:textId="77777777" w:rsidR="00020828" w:rsidRPr="00A96233" w:rsidRDefault="00020828" w:rsidP="00863848"/>
          <w:p w14:paraId="036B2823" w14:textId="77777777" w:rsidR="00020828" w:rsidRPr="00A96233" w:rsidRDefault="00020828" w:rsidP="00863848"/>
          <w:p w14:paraId="40EF83B5" w14:textId="77777777" w:rsidR="00020828" w:rsidRPr="00A96233" w:rsidRDefault="00020828" w:rsidP="00863848"/>
          <w:p w14:paraId="3F9C8B0C" w14:textId="77777777" w:rsidR="00020828" w:rsidRPr="00A96233" w:rsidRDefault="00020828" w:rsidP="00863848"/>
          <w:p w14:paraId="738F3275" w14:textId="77777777" w:rsidR="00020828" w:rsidRPr="00A96233" w:rsidRDefault="00020828" w:rsidP="00863848">
            <w:r w:rsidRPr="00A96233">
              <w:t>What advantages do you experience?</w:t>
            </w:r>
          </w:p>
          <w:p w14:paraId="578FB04F" w14:textId="77777777" w:rsidR="00020828" w:rsidRPr="00A96233" w:rsidRDefault="00020828" w:rsidP="00863848"/>
          <w:p w14:paraId="3E6B9FA4" w14:textId="77777777" w:rsidR="00020828" w:rsidRPr="00A96233" w:rsidRDefault="00020828" w:rsidP="00863848"/>
          <w:p w14:paraId="41D8215B" w14:textId="77777777" w:rsidR="00020828" w:rsidRPr="00A96233" w:rsidRDefault="00020828" w:rsidP="00863848"/>
          <w:p w14:paraId="1B84848A" w14:textId="77777777" w:rsidR="00020828" w:rsidRPr="00A96233" w:rsidRDefault="00020828" w:rsidP="00863848"/>
          <w:p w14:paraId="45DD6BDD" w14:textId="77777777" w:rsidR="00020828" w:rsidRPr="00A96233" w:rsidRDefault="00020828" w:rsidP="00863848"/>
          <w:p w14:paraId="5A7FCCEF" w14:textId="77777777" w:rsidR="00020828" w:rsidRPr="00A96233" w:rsidRDefault="00020828" w:rsidP="00863848"/>
          <w:p w14:paraId="73E5C9E2" w14:textId="77777777" w:rsidR="00020828" w:rsidRPr="00A96233" w:rsidRDefault="00020828" w:rsidP="00863848"/>
          <w:p w14:paraId="517ED3DE" w14:textId="77777777" w:rsidR="00020828" w:rsidRPr="00A96233" w:rsidRDefault="00020828" w:rsidP="00863848"/>
          <w:p w14:paraId="0992D3BA" w14:textId="77777777" w:rsidR="00020828" w:rsidRPr="00A96233" w:rsidRDefault="00020828" w:rsidP="00863848">
            <w:r w:rsidRPr="00A96233">
              <w:t>What disadvantages do you experience?</w:t>
            </w:r>
          </w:p>
          <w:p w14:paraId="60D14582" w14:textId="77777777" w:rsidR="00020828" w:rsidRPr="00A96233" w:rsidRDefault="00020828" w:rsidP="00863848"/>
          <w:p w14:paraId="57647C3E" w14:textId="77777777" w:rsidR="00020828" w:rsidRPr="00A96233" w:rsidRDefault="00020828" w:rsidP="00863848"/>
          <w:p w14:paraId="44FF4591" w14:textId="77777777" w:rsidR="00020828" w:rsidRPr="00A96233" w:rsidRDefault="00020828" w:rsidP="00863848"/>
          <w:p w14:paraId="101CACDC" w14:textId="77777777" w:rsidR="00020828" w:rsidRPr="00A96233" w:rsidRDefault="00020828" w:rsidP="00863848"/>
          <w:p w14:paraId="37203DF4" w14:textId="77777777" w:rsidR="00020828" w:rsidRPr="00A96233" w:rsidRDefault="00020828" w:rsidP="00863848"/>
          <w:p w14:paraId="6AF57ECC" w14:textId="77777777" w:rsidR="00020828" w:rsidRPr="00A96233" w:rsidRDefault="00020828" w:rsidP="00863848"/>
          <w:p w14:paraId="670E4B0C" w14:textId="77777777" w:rsidR="00020828" w:rsidRPr="00A96233" w:rsidRDefault="00020828" w:rsidP="00863848"/>
          <w:p w14:paraId="2A61FDC7" w14:textId="77777777" w:rsidR="00020828" w:rsidRPr="00A96233" w:rsidRDefault="00020828" w:rsidP="00863848"/>
        </w:tc>
      </w:tr>
    </w:tbl>
    <w:p w14:paraId="2D2CD50E" w14:textId="77777777" w:rsidR="00020828" w:rsidRPr="00A96233" w:rsidRDefault="00020828" w:rsidP="00020828"/>
    <w:p w14:paraId="2BF6501B" w14:textId="77777777" w:rsidR="00020828" w:rsidRPr="00A96233" w:rsidRDefault="00020828" w:rsidP="00020828">
      <w:r w:rsidRPr="00A96233">
        <w:t>After deciding what to buy and how to make up product categories, the buyer needs to decide on quantities of stock to buy.</w:t>
      </w:r>
    </w:p>
    <w:p w14:paraId="236BE35E" w14:textId="77777777" w:rsidR="00020828" w:rsidRPr="00A96233" w:rsidRDefault="00020828" w:rsidP="00020828"/>
    <w:p w14:paraId="7CFE5287" w14:textId="77777777" w:rsidR="00020828" w:rsidRPr="00A96233" w:rsidRDefault="00020828" w:rsidP="00020828">
      <w:r w:rsidRPr="00A96233">
        <w:t>Extreme caution must be taken to prevent overstock and understock situations.</w:t>
      </w:r>
    </w:p>
    <w:p w14:paraId="43B10CE3" w14:textId="77777777" w:rsidR="00020828" w:rsidRPr="00A96233" w:rsidRDefault="00020828" w:rsidP="00020828"/>
    <w:p w14:paraId="7A484670" w14:textId="60BFFF8A" w:rsidR="00020828" w:rsidRPr="00A96233" w:rsidRDefault="00020828" w:rsidP="00020828">
      <w:r w:rsidRPr="00A96233">
        <w:t xml:space="preserve">Many computerised reports are used for quantitative decision making, but buyers, nonetheless, need to understand </w:t>
      </w:r>
      <w:r w:rsidR="00634127">
        <w:t xml:space="preserve">the </w:t>
      </w:r>
      <w:r w:rsidRPr="00A96233">
        <w:t>methods used.</w:t>
      </w:r>
    </w:p>
    <w:p w14:paraId="41C33F0F" w14:textId="77777777" w:rsidR="00020828" w:rsidRPr="00A96233" w:rsidRDefault="00020828" w:rsidP="00020828"/>
    <w:p w14:paraId="7A56EC66" w14:textId="77777777" w:rsidR="00020828" w:rsidRPr="00A96233" w:rsidRDefault="00020828" w:rsidP="00634127">
      <w:r w:rsidRPr="00A96233">
        <w:t>The most commonly used methods for making decisions on order quantities include:</w:t>
      </w:r>
    </w:p>
    <w:p w14:paraId="73B80FF8" w14:textId="77777777" w:rsidR="00020828" w:rsidRPr="00A96233" w:rsidRDefault="00020828" w:rsidP="00634127">
      <w:pPr>
        <w:pStyle w:val="ListParagraph"/>
        <w:numPr>
          <w:ilvl w:val="0"/>
          <w:numId w:val="328"/>
        </w:numPr>
        <w:tabs>
          <w:tab w:val="num" w:pos="720"/>
        </w:tabs>
        <w:contextualSpacing w:val="0"/>
        <w:jc w:val="left"/>
      </w:pPr>
      <w:r w:rsidRPr="00A96233">
        <w:t>Demand forecasting including lead time and safety stock</w:t>
      </w:r>
    </w:p>
    <w:p w14:paraId="7749944D" w14:textId="77777777" w:rsidR="00020828" w:rsidRPr="00A96233" w:rsidRDefault="00020828" w:rsidP="00634127">
      <w:pPr>
        <w:pStyle w:val="ListParagraph"/>
        <w:numPr>
          <w:ilvl w:val="0"/>
          <w:numId w:val="328"/>
        </w:numPr>
        <w:tabs>
          <w:tab w:val="num" w:pos="720"/>
        </w:tabs>
        <w:contextualSpacing w:val="0"/>
        <w:jc w:val="left"/>
      </w:pPr>
      <w:r w:rsidRPr="00A96233">
        <w:t>Six-month merchandise planning</w:t>
      </w:r>
    </w:p>
    <w:p w14:paraId="5CCB4DE0" w14:textId="77777777" w:rsidR="00020828" w:rsidRPr="00A96233" w:rsidRDefault="00020828" w:rsidP="00634127">
      <w:pPr>
        <w:pStyle w:val="ListParagraph"/>
        <w:numPr>
          <w:ilvl w:val="0"/>
          <w:numId w:val="328"/>
        </w:numPr>
        <w:tabs>
          <w:tab w:val="num" w:pos="720"/>
        </w:tabs>
        <w:contextualSpacing w:val="0"/>
        <w:jc w:val="left"/>
      </w:pPr>
      <w:r w:rsidRPr="00A96233">
        <w:t>Model stock development</w:t>
      </w:r>
    </w:p>
    <w:p w14:paraId="7E77669C" w14:textId="77777777" w:rsidR="00020828" w:rsidRPr="00A96233" w:rsidRDefault="00020828" w:rsidP="00634127">
      <w:pPr>
        <w:pStyle w:val="ListParagraph"/>
        <w:numPr>
          <w:ilvl w:val="0"/>
          <w:numId w:val="328"/>
        </w:numPr>
        <w:tabs>
          <w:tab w:val="num" w:pos="720"/>
        </w:tabs>
        <w:contextualSpacing w:val="0"/>
        <w:jc w:val="left"/>
      </w:pPr>
      <w:r w:rsidRPr="00A96233">
        <w:t>Open-to-buy planning</w:t>
      </w:r>
    </w:p>
    <w:p w14:paraId="45A85F84" w14:textId="77777777" w:rsidR="00020828" w:rsidRPr="00A96233" w:rsidRDefault="00020828" w:rsidP="00634127">
      <w:pPr>
        <w:pStyle w:val="ListParagraph"/>
        <w:numPr>
          <w:ilvl w:val="0"/>
          <w:numId w:val="328"/>
        </w:numPr>
        <w:tabs>
          <w:tab w:val="num" w:pos="720"/>
        </w:tabs>
        <w:contextualSpacing w:val="0"/>
        <w:jc w:val="left"/>
      </w:pPr>
      <w:r w:rsidRPr="00A96233">
        <w:t xml:space="preserve">Economic order quantity </w:t>
      </w:r>
    </w:p>
    <w:p w14:paraId="676513B5" w14:textId="77777777" w:rsidR="00020828" w:rsidRPr="00A96233" w:rsidRDefault="00020828" w:rsidP="00634127">
      <w:pPr>
        <w:pStyle w:val="ListParagraph"/>
        <w:numPr>
          <w:ilvl w:val="0"/>
          <w:numId w:val="328"/>
        </w:numPr>
        <w:tabs>
          <w:tab w:val="num" w:pos="720"/>
        </w:tabs>
        <w:contextualSpacing w:val="0"/>
        <w:jc w:val="left"/>
      </w:pPr>
      <w:r w:rsidRPr="00A96233">
        <w:t>Automatic stock replenishment</w:t>
      </w:r>
    </w:p>
    <w:p w14:paraId="2BB1EEE8" w14:textId="77777777" w:rsidR="00020828" w:rsidRPr="00A96233" w:rsidRDefault="00020828" w:rsidP="00020828">
      <w:pPr>
        <w:tabs>
          <w:tab w:val="num" w:pos="720"/>
        </w:tabs>
        <w:jc w:val="left"/>
      </w:pPr>
    </w:p>
    <w:p w14:paraId="64270030" w14:textId="77777777" w:rsidR="00020828" w:rsidRPr="00A96233" w:rsidRDefault="00020828" w:rsidP="00020828">
      <w:pPr>
        <w:pStyle w:val="Heading3"/>
        <w:spacing w:line="360" w:lineRule="auto"/>
      </w:pPr>
      <w:bookmarkStart w:id="1622" w:name="_Toc46588492"/>
      <w:bookmarkStart w:id="1623" w:name="_Toc46829709"/>
      <w:bookmarkStart w:id="1624" w:name="_Toc46918853"/>
      <w:r w:rsidRPr="00A96233">
        <w:t>3.2.1</w:t>
      </w:r>
      <w:r w:rsidRPr="00A96233">
        <w:tab/>
        <w:t>Demand forecasting including lead time and safety stock</w:t>
      </w:r>
      <w:bookmarkEnd w:id="1622"/>
      <w:bookmarkEnd w:id="1623"/>
      <w:bookmarkEnd w:id="1624"/>
    </w:p>
    <w:p w14:paraId="473F1D56" w14:textId="77777777" w:rsidR="00020828" w:rsidRPr="00A96233" w:rsidRDefault="00020828" w:rsidP="00020828"/>
    <w:p w14:paraId="5B55354C" w14:textId="77777777" w:rsidR="00020828" w:rsidRPr="00A96233" w:rsidRDefault="00020828" w:rsidP="00020828">
      <w:r w:rsidRPr="00A96233">
        <w:t>Demand forecasting is used to estimate how much stock is needed for a given period. It is the real foundation of successful replenishment and has a big impact on effective replenishment.</w:t>
      </w:r>
    </w:p>
    <w:p w14:paraId="35946CDB" w14:textId="77777777" w:rsidR="00020828" w:rsidRPr="00A96233" w:rsidRDefault="00020828" w:rsidP="00020828">
      <w:r w:rsidRPr="00A96233">
        <w:t>Where sales history is available, quantitative demand forecasting is done. This is a method where lead time and safety stock required are included in the demand forecasting to calculate order quantities.</w:t>
      </w:r>
    </w:p>
    <w:p w14:paraId="1A20D4AB" w14:textId="77777777" w:rsidR="00020828" w:rsidRPr="00A96233" w:rsidRDefault="00020828" w:rsidP="00020828"/>
    <w:p w14:paraId="788B660E" w14:textId="5A5FC1C3" w:rsidR="00020828" w:rsidRPr="00A96233" w:rsidRDefault="00020828" w:rsidP="00020828">
      <w:r w:rsidRPr="00A96233">
        <w:t xml:space="preserve">Chain stores </w:t>
      </w:r>
      <w:r w:rsidR="00634127">
        <w:t>-</w:t>
      </w:r>
      <w:r w:rsidRPr="00A96233">
        <w:t xml:space="preserve"> in fact, all retail stores - must hold a </w:t>
      </w:r>
      <w:r w:rsidRPr="00A96233">
        <w:rPr>
          <w:i/>
          <w:iCs/>
        </w:rPr>
        <w:t>safety stock</w:t>
      </w:r>
      <w:r w:rsidRPr="00A96233">
        <w:t xml:space="preserve"> to meet unpredicted sales. To attain that, threshold stock levels should be calculated and maintained.</w:t>
      </w:r>
    </w:p>
    <w:p w14:paraId="16D7214C" w14:textId="77777777" w:rsidR="00020828" w:rsidRPr="00A96233" w:rsidRDefault="00020828" w:rsidP="00020828">
      <w:pPr>
        <w:rPr>
          <w:rStyle w:val="e24kjd"/>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20828" w:rsidRPr="00A96233" w14:paraId="1F7E29B8" w14:textId="77777777" w:rsidTr="00863848">
        <w:trPr>
          <w:trHeight w:val="1008"/>
        </w:trPr>
        <w:tc>
          <w:tcPr>
            <w:tcW w:w="1266" w:type="dxa"/>
            <w:shd w:val="clear" w:color="auto" w:fill="auto"/>
            <w:vAlign w:val="center"/>
          </w:tcPr>
          <w:p w14:paraId="56251DFA" w14:textId="77777777" w:rsidR="00020828" w:rsidRPr="00A96233" w:rsidRDefault="00020828" w:rsidP="00863848">
            <w:pPr>
              <w:jc w:val="center"/>
            </w:pPr>
            <w:r w:rsidRPr="00A96233">
              <w:rPr>
                <w:noProof/>
              </w:rPr>
              <w:drawing>
                <wp:inline distT="0" distB="0" distL="0" distR="0" wp14:anchorId="01F735E0" wp14:editId="03DA7705">
                  <wp:extent cx="468720" cy="468000"/>
                  <wp:effectExtent l="0" t="0" r="7620" b="825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8FBD097" w14:textId="77777777" w:rsidR="00020828" w:rsidRPr="00A96233" w:rsidRDefault="00020828" w:rsidP="00863848">
            <w:r w:rsidRPr="00A96233">
              <w:rPr>
                <w:rStyle w:val="e24kjd"/>
              </w:rPr>
              <w:t>The threshold stock quantity, also called the threshold stock level, is the minimum count of an item the chain store should have on hand at any time.</w:t>
            </w:r>
          </w:p>
        </w:tc>
      </w:tr>
    </w:tbl>
    <w:p w14:paraId="46132ACC" w14:textId="77777777" w:rsidR="00020828" w:rsidRPr="00A96233" w:rsidRDefault="00020828" w:rsidP="00020828">
      <w:pPr>
        <w:rPr>
          <w:rStyle w:val="e24kjd"/>
        </w:rPr>
      </w:pPr>
    </w:p>
    <w:p w14:paraId="685D9B5D" w14:textId="77777777" w:rsidR="00020828" w:rsidRPr="00A96233" w:rsidRDefault="00020828" w:rsidP="00020828">
      <w:r w:rsidRPr="00A96233">
        <w:rPr>
          <w:rStyle w:val="e24kjd"/>
        </w:rPr>
        <w:t xml:space="preserve">Threshold levels include both maximum and minimum stock levels. </w:t>
      </w:r>
      <w:r w:rsidRPr="00A96233">
        <w:t xml:space="preserve">Establishing appropriate maximum-minimum thresholds, based on lead times and safety stock level, helps the buyer ensure adequate stock quantities are available, without overstocking. </w:t>
      </w:r>
    </w:p>
    <w:p w14:paraId="6A1E3505" w14:textId="77777777" w:rsidR="00020828" w:rsidRPr="00A96233" w:rsidRDefault="00020828" w:rsidP="00020828"/>
    <w:p w14:paraId="23E4F2C9" w14:textId="77777777" w:rsidR="00020828" w:rsidRPr="00A96233" w:rsidRDefault="00020828" w:rsidP="00020828">
      <w:r w:rsidRPr="00A96233">
        <w:t>The simplest way to calculate demand is to use past sales figures, then add expected growth in sales and consider the lead time to provide for safety stock.</w:t>
      </w:r>
    </w:p>
    <w:p w14:paraId="2142C710" w14:textId="77777777" w:rsidR="00020828" w:rsidRPr="00A96233" w:rsidRDefault="00020828" w:rsidP="00020828"/>
    <w:p w14:paraId="19DB7394" w14:textId="77777777" w:rsidR="00020828" w:rsidRPr="00A96233" w:rsidRDefault="00020828" w:rsidP="00020828">
      <m:oMathPara>
        <m:oMath>
          <m:r>
            <w:rPr>
              <w:rFonts w:ascii="Cambria Math" w:hAnsi="Cambria Math"/>
            </w:rPr>
            <m:t>Forecasted demand=Average sales+Expected growth in sales+Safety stock</m:t>
          </m:r>
        </m:oMath>
      </m:oMathPara>
    </w:p>
    <w:p w14:paraId="12EDA22D" w14:textId="77777777" w:rsidR="00020828" w:rsidRPr="00A96233" w:rsidRDefault="00020828" w:rsidP="00020828"/>
    <w:p w14:paraId="41734EAC" w14:textId="77777777" w:rsidR="00020828" w:rsidRPr="00A96233" w:rsidRDefault="00020828" w:rsidP="00634127">
      <w:pPr>
        <w:pStyle w:val="Heading4"/>
        <w:spacing w:line="360" w:lineRule="auto"/>
        <w:ind w:left="1134" w:hanging="1134"/>
      </w:pPr>
      <w:bookmarkStart w:id="1625" w:name="_Hlk45549747"/>
      <w:r w:rsidRPr="00A96233">
        <w:t>3.2.1.1</w:t>
      </w:r>
      <w:r w:rsidRPr="00A96233">
        <w:tab/>
        <w:t>Past sales</w:t>
      </w:r>
    </w:p>
    <w:p w14:paraId="7F9DEA68" w14:textId="77777777" w:rsidR="00020828" w:rsidRPr="00A96233" w:rsidRDefault="00020828" w:rsidP="00020828"/>
    <w:p w14:paraId="68369463" w14:textId="77777777" w:rsidR="00020828" w:rsidRPr="00A96233" w:rsidRDefault="00020828" w:rsidP="00020828">
      <w:r w:rsidRPr="00A96233">
        <w:t>It is recommended that past sales be used as basis, either a specified period such as the last three months, or a similar period the previous year. For example, for groceries and staple products, the last three months will probably be the best measure of sales, unless there are other causal factors that may have an impact on an increase or decrease in sales. For other situations, such as special holidays, it might be more suitable to use sales figures for the similar period the previous year.</w:t>
      </w:r>
    </w:p>
    <w:p w14:paraId="10E77681" w14:textId="77777777" w:rsidR="00020828" w:rsidRPr="00A96233" w:rsidRDefault="00020828" w:rsidP="00020828"/>
    <w:p w14:paraId="1AB9F2DB" w14:textId="77777777" w:rsidR="00020828" w:rsidRPr="00A96233" w:rsidRDefault="00020828" w:rsidP="00020828">
      <w:r w:rsidRPr="00A96233">
        <w:t>The sales figures for the past period is typically averaged before safety stock – to compensate for lead time - is added.</w:t>
      </w:r>
    </w:p>
    <w:p w14:paraId="6AA673AD" w14:textId="77777777" w:rsidR="00020828" w:rsidRPr="00A96233" w:rsidRDefault="00020828" w:rsidP="00020828"/>
    <w:p w14:paraId="0EB0B5ED" w14:textId="77777777" w:rsidR="00020828" w:rsidRPr="00A96233" w:rsidRDefault="00020828" w:rsidP="007B69F6">
      <w:pPr>
        <w:pStyle w:val="Heading4"/>
        <w:spacing w:line="360" w:lineRule="auto"/>
        <w:ind w:left="1134" w:hanging="1134"/>
      </w:pPr>
      <w:r w:rsidRPr="00A96233">
        <w:t>3.2.1.2</w:t>
      </w:r>
      <w:r w:rsidRPr="00A96233">
        <w:tab/>
        <w:t xml:space="preserve">Safety stock </w:t>
      </w:r>
    </w:p>
    <w:p w14:paraId="2C40052A" w14:textId="77777777" w:rsidR="00020828" w:rsidRPr="00A96233" w:rsidRDefault="00020828" w:rsidP="00020828"/>
    <w:p w14:paraId="2F12DB59" w14:textId="77777777" w:rsidR="00020828" w:rsidRPr="00A96233" w:rsidRDefault="00020828" w:rsidP="00020828">
      <w:r w:rsidRPr="00A96233">
        <w:t>Safety stock required is calculated to compensate for lead time, to ensure that no stockout situations develop.</w:t>
      </w:r>
    </w:p>
    <w:p w14:paraId="0175BCED" w14:textId="77777777" w:rsidR="00020828" w:rsidRPr="00A96233" w:rsidRDefault="00020828" w:rsidP="00020828"/>
    <w:p w14:paraId="1CDD908A"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7AFEB9B3" w14:textId="77777777" w:rsidR="00020828" w:rsidRPr="00A96233" w:rsidRDefault="00020828" w:rsidP="00020828"/>
    <w:p w14:paraId="1926FCE1"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the figure below is helpful.</w:t>
      </w:r>
    </w:p>
    <w:p w14:paraId="07C014BD" w14:textId="77777777" w:rsidR="00020828" w:rsidRPr="00A96233" w:rsidRDefault="00020828" w:rsidP="00020828"/>
    <w:p w14:paraId="6EE857B2" w14:textId="77777777" w:rsidR="00020828" w:rsidRPr="00A96233" w:rsidRDefault="00020828" w:rsidP="00020828">
      <w:pPr>
        <w:jc w:val="center"/>
      </w:pPr>
      <w:r w:rsidRPr="00A96233">
        <w:rPr>
          <w:noProof/>
        </w:rPr>
        <w:drawing>
          <wp:inline distT="0" distB="0" distL="0" distR="0" wp14:anchorId="6F14A779" wp14:editId="0669C7AF">
            <wp:extent cx="5729932" cy="1478508"/>
            <wp:effectExtent l="0" t="0" r="0" b="762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62793AFA" w14:textId="77777777" w:rsidR="00020828" w:rsidRPr="00A96233" w:rsidRDefault="00020828" w:rsidP="00020828">
      <w:pPr>
        <w:rPr>
          <w:b/>
          <w:bCs/>
        </w:rPr>
      </w:pPr>
    </w:p>
    <w:p w14:paraId="5FD877A3" w14:textId="77777777" w:rsidR="00020828" w:rsidRPr="00A96233" w:rsidRDefault="00020828" w:rsidP="00020828">
      <w:pPr>
        <w:rPr>
          <w:b/>
          <w:bCs/>
        </w:rPr>
      </w:pPr>
      <w:r w:rsidRPr="00A96233">
        <w:rPr>
          <w:b/>
          <w:bCs/>
        </w:rPr>
        <w:t>Example:</w:t>
      </w:r>
    </w:p>
    <w:p w14:paraId="0E729ADC" w14:textId="77777777" w:rsidR="00020828" w:rsidRPr="00A96233" w:rsidRDefault="00020828" w:rsidP="00020828">
      <w:pPr>
        <w:rPr>
          <w:b/>
          <w:bCs/>
        </w:rPr>
      </w:pPr>
    </w:p>
    <w:p w14:paraId="5DAB99F3" w14:textId="2DA5E54E" w:rsidR="00020828" w:rsidRPr="00A96233" w:rsidRDefault="00020828" w:rsidP="00020828">
      <w:r w:rsidRPr="00A96233">
        <w:t>A retail clothing chain sells 3</w:t>
      </w:r>
      <w:r w:rsidR="007B69F6">
        <w:t xml:space="preserve"> </w:t>
      </w:r>
      <w:r w:rsidRPr="00A96233">
        <w:t>000 units of a particular dress for a month. Thus, the average sales per day is 100 units.</w:t>
      </w:r>
    </w:p>
    <w:p w14:paraId="1B3DE9AE" w14:textId="77777777" w:rsidR="00020828" w:rsidRPr="00A96233" w:rsidRDefault="00020828" w:rsidP="00020828"/>
    <w:p w14:paraId="313A68FE" w14:textId="77777777" w:rsidR="00020828" w:rsidRPr="00A96233" w:rsidRDefault="00020828" w:rsidP="00020828">
      <w:r w:rsidRPr="00A96233">
        <w:t xml:space="preserve">Orders from a local manufacturer are placed on Thursdays for delivery to the warehouse on Tuesdays. </w:t>
      </w:r>
    </w:p>
    <w:p w14:paraId="28DA9544" w14:textId="77777777" w:rsidR="00020828" w:rsidRPr="00A96233" w:rsidRDefault="00020828" w:rsidP="00020828"/>
    <w:p w14:paraId="649D25FF" w14:textId="77777777" w:rsidR="00020828" w:rsidRPr="00A96233" w:rsidRDefault="00020828" w:rsidP="00020828">
      <w:r w:rsidRPr="00A96233">
        <w:t>The buyer needs to calculate how many of those dresses to order.</w:t>
      </w:r>
    </w:p>
    <w:p w14:paraId="7BC78EBC" w14:textId="77777777" w:rsidR="00020828" w:rsidRPr="00A96233" w:rsidRDefault="00020828" w:rsidP="00020828"/>
    <w:p w14:paraId="31BBC01A" w14:textId="77777777" w:rsidR="00020828" w:rsidRPr="00A96233" w:rsidRDefault="00020828" w:rsidP="00020828">
      <w:pPr>
        <w:rPr>
          <w:b/>
          <w:bCs/>
          <w:i/>
          <w:iCs/>
        </w:rPr>
      </w:pPr>
      <w:r w:rsidRPr="00A96233">
        <w:rPr>
          <w:b/>
          <w:bCs/>
          <w:i/>
          <w:iCs/>
        </w:rPr>
        <w:t>First, lead time is calculated:</w:t>
      </w:r>
    </w:p>
    <w:p w14:paraId="0AC57E64" w14:textId="77777777" w:rsidR="00020828" w:rsidRPr="00A96233" w:rsidRDefault="00020828" w:rsidP="00020828"/>
    <w:p w14:paraId="558E66BE" w14:textId="77777777" w:rsidR="00020828" w:rsidRPr="00A96233" w:rsidRDefault="00020828" w:rsidP="00020828">
      <w:r w:rsidRPr="00A96233">
        <w:t>To do the calculation, the buyer needs to:</w:t>
      </w:r>
    </w:p>
    <w:p w14:paraId="53086B80" w14:textId="77777777" w:rsidR="00020828" w:rsidRPr="00A96233" w:rsidRDefault="00020828" w:rsidP="0014236E">
      <w:pPr>
        <w:numPr>
          <w:ilvl w:val="0"/>
          <w:numId w:val="317"/>
        </w:numPr>
        <w:jc w:val="left"/>
      </w:pPr>
      <w:r w:rsidRPr="00A96233">
        <w:t>Determine the supply delay</w:t>
      </w:r>
    </w:p>
    <w:p w14:paraId="0510FD99" w14:textId="77777777" w:rsidR="00020828" w:rsidRPr="00A96233" w:rsidRDefault="00020828" w:rsidP="0014236E">
      <w:pPr>
        <w:numPr>
          <w:ilvl w:val="0"/>
          <w:numId w:val="317"/>
        </w:numPr>
        <w:jc w:val="left"/>
      </w:pPr>
      <w:r w:rsidRPr="00A96233">
        <w:t>Determine the reordering delay</w:t>
      </w:r>
    </w:p>
    <w:p w14:paraId="77DD7FDD" w14:textId="77777777" w:rsidR="00020828" w:rsidRPr="00A96233" w:rsidRDefault="00020828" w:rsidP="0014236E">
      <w:pPr>
        <w:numPr>
          <w:ilvl w:val="0"/>
          <w:numId w:val="317"/>
        </w:numPr>
        <w:jc w:val="left"/>
      </w:pPr>
      <w:r w:rsidRPr="00A96233">
        <w:t>Sum supply delay and reordering delay</w:t>
      </w:r>
    </w:p>
    <w:p w14:paraId="077F44B7" w14:textId="77777777" w:rsidR="00020828" w:rsidRPr="00A96233" w:rsidRDefault="00020828" w:rsidP="00020828"/>
    <w:p w14:paraId="387BC4AC" w14:textId="77777777" w:rsidR="00020828" w:rsidRPr="00A96233" w:rsidRDefault="00020828" w:rsidP="00020828">
      <w:pPr>
        <w:rPr>
          <w:b/>
          <w:bCs/>
          <w:i/>
          <w:iCs/>
        </w:rPr>
      </w:pPr>
      <w:r w:rsidRPr="00A96233">
        <w:t>Thus:</w:t>
      </w:r>
    </w:p>
    <w:p w14:paraId="7F34CA0E" w14:textId="77777777" w:rsidR="00020828" w:rsidRPr="00A96233" w:rsidRDefault="00020828" w:rsidP="00020828">
      <m:oMathPara>
        <m:oMath>
          <m:r>
            <w:rPr>
              <w:rFonts w:ascii="Cambria Math" w:hAnsi="Cambria Math"/>
            </w:rPr>
            <m:t>Lead time=Supply delay+Reordering delay</m:t>
          </m:r>
        </m:oMath>
      </m:oMathPara>
    </w:p>
    <w:p w14:paraId="2738778B" w14:textId="77777777" w:rsidR="00020828" w:rsidRPr="00A96233" w:rsidRDefault="00020828" w:rsidP="00020828">
      <m:oMathPara>
        <m:oMath>
          <m:r>
            <w:rPr>
              <w:rFonts w:ascii="Cambria Math" w:hAnsi="Cambria Math"/>
            </w:rPr>
            <m:t>=5 days+7 days=12 days</m:t>
          </m:r>
        </m:oMath>
      </m:oMathPara>
    </w:p>
    <w:p w14:paraId="3C4EDE19" w14:textId="77777777" w:rsidR="00020828" w:rsidRPr="00A96233" w:rsidRDefault="00020828" w:rsidP="00020828">
      <w:pPr>
        <w:jc w:val="center"/>
      </w:pPr>
      <w:r w:rsidRPr="00A96233">
        <w:t>(5 days from Thursday to Tuesday, plus 7 days until the next day for orders)</w:t>
      </w:r>
    </w:p>
    <w:p w14:paraId="38AB2D50" w14:textId="77777777" w:rsidR="00020828" w:rsidRPr="00A96233" w:rsidRDefault="00020828" w:rsidP="00020828">
      <w:pPr>
        <w:jc w:val="left"/>
      </w:pPr>
    </w:p>
    <w:p w14:paraId="19F633CD" w14:textId="77777777" w:rsidR="00020828" w:rsidRPr="00A96233" w:rsidRDefault="00020828" w:rsidP="00020828">
      <w:pPr>
        <w:jc w:val="left"/>
      </w:pPr>
      <w:r w:rsidRPr="00A96233">
        <w:t>The calculation above illustrates that the safety stock for the supply delay (5 days) should be added to the quantities required for the 7 days. Enough stock for 12 days should therefore be ordered. That is:</w:t>
      </w:r>
    </w:p>
    <w:p w14:paraId="152DFBDE" w14:textId="77777777" w:rsidR="00020828" w:rsidRPr="00A96233" w:rsidRDefault="00020828" w:rsidP="00020828">
      <w:pPr>
        <w:jc w:val="left"/>
      </w:pPr>
    </w:p>
    <w:p w14:paraId="20243690" w14:textId="77777777" w:rsidR="00020828" w:rsidRPr="00A96233" w:rsidRDefault="00020828" w:rsidP="00020828">
      <m:oMathPara>
        <m:oMath>
          <m:r>
            <w:rPr>
              <w:rFonts w:ascii="Cambria Math" w:hAnsi="Cambria Math"/>
            </w:rPr>
            <m:t>Order quantity for the week=</m:t>
          </m:r>
          <m:d>
            <m:dPr>
              <m:ctrlPr>
                <w:rPr>
                  <w:rFonts w:ascii="Cambria Math" w:hAnsi="Cambria Math"/>
                  <w:i/>
                </w:rPr>
              </m:ctrlPr>
            </m:dPr>
            <m:e>
              <m:r>
                <w:rPr>
                  <w:rFonts w:ascii="Cambria Math" w:hAnsi="Cambria Math"/>
                </w:rPr>
                <m:t>Daily sales x 7 days</m:t>
              </m:r>
            </m:e>
          </m:d>
          <m:r>
            <w:rPr>
              <w:rFonts w:ascii="Cambria Math" w:hAnsi="Cambria Math"/>
            </w:rPr>
            <m:t>+Lead time stock for 5 days</m:t>
          </m:r>
        </m:oMath>
      </m:oMathPara>
    </w:p>
    <w:p w14:paraId="284DEDA8" w14:textId="77777777" w:rsidR="00020828" w:rsidRPr="00A96233" w:rsidRDefault="00020828" w:rsidP="00020828">
      <m:oMathPara>
        <m:oMath>
          <m:r>
            <w:rPr>
              <w:rFonts w:ascii="Cambria Math" w:hAnsi="Cambria Math"/>
            </w:rPr>
            <m:t>=</m:t>
          </m:r>
          <m:d>
            <m:dPr>
              <m:ctrlPr>
                <w:rPr>
                  <w:rFonts w:ascii="Cambria Math" w:hAnsi="Cambria Math"/>
                  <w:i/>
                </w:rPr>
              </m:ctrlPr>
            </m:dPr>
            <m:e>
              <m:r>
                <w:rPr>
                  <w:rFonts w:ascii="Cambria Math" w:hAnsi="Cambria Math"/>
                </w:rPr>
                <m:t>7x100</m:t>
              </m:r>
            </m:e>
          </m:d>
          <m:r>
            <w:rPr>
              <w:rFonts w:ascii="Cambria Math" w:hAnsi="Cambria Math"/>
            </w:rPr>
            <m:t>+</m:t>
          </m:r>
          <m:d>
            <m:dPr>
              <m:ctrlPr>
                <w:rPr>
                  <w:rFonts w:ascii="Cambria Math" w:hAnsi="Cambria Math"/>
                  <w:i/>
                </w:rPr>
              </m:ctrlPr>
            </m:dPr>
            <m:e>
              <m:r>
                <w:rPr>
                  <w:rFonts w:ascii="Cambria Math" w:hAnsi="Cambria Math"/>
                </w:rPr>
                <m:t>5x100</m:t>
              </m:r>
            </m:e>
          </m:d>
          <m:r>
            <w:rPr>
              <w:rFonts w:ascii="Cambria Math" w:hAnsi="Cambria Math"/>
            </w:rPr>
            <m:t>=700+500=1200</m:t>
          </m:r>
        </m:oMath>
      </m:oMathPara>
    </w:p>
    <w:p w14:paraId="50A31A7A"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9845C" w14:textId="77777777" w:rsidTr="00863848">
        <w:tc>
          <w:tcPr>
            <w:tcW w:w="1408" w:type="dxa"/>
            <w:shd w:val="clear" w:color="auto" w:fill="auto"/>
            <w:vAlign w:val="center"/>
          </w:tcPr>
          <w:bookmarkEnd w:id="1625"/>
          <w:p w14:paraId="1C3B88FF" w14:textId="77777777" w:rsidR="00020828" w:rsidRPr="00A96233" w:rsidRDefault="00020828" w:rsidP="00863848">
            <w:pPr>
              <w:jc w:val="center"/>
            </w:pPr>
            <w:r w:rsidRPr="00A96233">
              <w:rPr>
                <w:noProof/>
              </w:rPr>
              <w:drawing>
                <wp:inline distT="0" distB="0" distL="0" distR="0" wp14:anchorId="231E3D26" wp14:editId="5A1C9399">
                  <wp:extent cx="467280" cy="468000"/>
                  <wp:effectExtent l="0" t="0" r="9525" b="8255"/>
                  <wp:docPr id="1418" name="Picture 14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3036DD6" w14:textId="77777777" w:rsidR="00020828" w:rsidRPr="00A96233" w:rsidRDefault="00020828" w:rsidP="00863848">
            <w:r w:rsidRPr="00A96233">
              <w:t xml:space="preserve">In some cases, the centred moving point average (used for calculating orders for seasonal sales) can be used. </w:t>
            </w:r>
          </w:p>
        </w:tc>
      </w:tr>
    </w:tbl>
    <w:p w14:paraId="0D777A31" w14:textId="77777777" w:rsidR="00020828" w:rsidRPr="00A96233" w:rsidRDefault="00020828" w:rsidP="00020828"/>
    <w:p w14:paraId="3B976931" w14:textId="77777777" w:rsidR="00020828" w:rsidRPr="00A96233" w:rsidRDefault="00020828" w:rsidP="00020828">
      <w:pPr>
        <w:rPr>
          <w:b/>
          <w:bCs/>
          <w:sz w:val="22"/>
        </w:rPr>
      </w:pPr>
      <w:r w:rsidRPr="00A96233">
        <w:rPr>
          <w:b/>
          <w:bCs/>
          <w:sz w:val="22"/>
        </w:rPr>
        <w:t>Centred moving average</w:t>
      </w:r>
    </w:p>
    <w:p w14:paraId="3AAB49E7" w14:textId="77777777" w:rsidR="00020828" w:rsidRPr="00A96233" w:rsidRDefault="00020828" w:rsidP="00020828"/>
    <w:p w14:paraId="583EF93C" w14:textId="77777777" w:rsidR="00020828" w:rsidRPr="00A96233" w:rsidRDefault="00020828" w:rsidP="00020828">
      <w:r w:rsidRPr="00A96233">
        <w:t>This method is mainly used to calculate orders for seasonal stock.</w:t>
      </w:r>
    </w:p>
    <w:p w14:paraId="02EC563B" w14:textId="77777777" w:rsidR="00020828" w:rsidRPr="00A96233" w:rsidRDefault="00020828" w:rsidP="00020828"/>
    <w:p w14:paraId="3FB4CA55" w14:textId="77777777" w:rsidR="00020828" w:rsidRPr="00A96233" w:rsidRDefault="00020828" w:rsidP="00020828">
      <w:r w:rsidRPr="00A96233">
        <w:t>Bill Conerly, an economist, suggests the following method for seasonal adjustment of sales figures, using a spreadsheet:</w:t>
      </w:r>
    </w:p>
    <w:p w14:paraId="15C301DD" w14:textId="77777777" w:rsidR="00020828" w:rsidRPr="00A96233" w:rsidRDefault="00020828" w:rsidP="00020828"/>
    <w:p w14:paraId="752B43BD" w14:textId="2DB3BEA9" w:rsidR="00020828" w:rsidRPr="00A96233" w:rsidRDefault="00020828" w:rsidP="00020828">
      <w:r w:rsidRPr="00A96233">
        <w:t>The basic concept is that for each month, you compute the ratio of that month’s sales to the entire year’s sales. So, for January of the first year, you calculate January sales as</w:t>
      </w:r>
      <w:r w:rsidR="007B69F6">
        <w:t xml:space="preserve"> a</w:t>
      </w:r>
      <w:r w:rsidRPr="00A96233">
        <w:t xml:space="preserve"> fraction of the average sales for the year. This is done for January of every year</w:t>
      </w:r>
      <w:r w:rsidR="007B69F6">
        <w:t xml:space="preserve"> and the results are </w:t>
      </w:r>
      <w:r w:rsidRPr="00A96233">
        <w:t>then average</w:t>
      </w:r>
      <w:r w:rsidR="007B69F6">
        <w:t>d</w:t>
      </w:r>
      <w:r w:rsidRPr="00A96233">
        <w:t xml:space="preserve">. This gives a good idea of how January typically differs from the average month. </w:t>
      </w:r>
    </w:p>
    <w:p w14:paraId="17D29C4E" w14:textId="77777777" w:rsidR="00020828" w:rsidRPr="00A96233" w:rsidRDefault="00020828" w:rsidP="00020828"/>
    <w:p w14:paraId="05C30C85" w14:textId="77777777" w:rsidR="00020828" w:rsidRPr="00A96233" w:rsidRDefault="00020828" w:rsidP="00020828">
      <w:r w:rsidRPr="00A96233">
        <w:t>Repeat the exercise for every other month, February through December, giving you results for all 12 months of the year.</w:t>
      </w:r>
    </w:p>
    <w:p w14:paraId="26C3F5ED" w14:textId="77777777" w:rsidR="00020828" w:rsidRPr="00A96233" w:rsidRDefault="00020828" w:rsidP="00020828"/>
    <w:p w14:paraId="46BE53FF"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EA941BF" w14:textId="77777777" w:rsidR="00020828" w:rsidRPr="00A96233" w:rsidRDefault="00020828" w:rsidP="00020828"/>
    <w:p w14:paraId="0E4BE347"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105AD8B0" w14:textId="77777777" w:rsidR="00020828" w:rsidRPr="00A96233" w:rsidRDefault="00020828" w:rsidP="00020828"/>
    <w:p w14:paraId="08378CC4" w14:textId="77777777" w:rsidR="00020828" w:rsidRPr="00A96233" w:rsidRDefault="00020828" w:rsidP="00020828">
      <w:pPr>
        <w:jc w:val="center"/>
      </w:pPr>
      <w:r w:rsidRPr="00A96233">
        <w:rPr>
          <w:noProof/>
        </w:rPr>
        <w:drawing>
          <wp:inline distT="0" distB="0" distL="0" distR="0" wp14:anchorId="155748A6" wp14:editId="549C6C0F">
            <wp:extent cx="5602085" cy="61912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862310" cy="647884"/>
                    </a:xfrm>
                    <a:prstGeom prst="rect">
                      <a:avLst/>
                    </a:prstGeom>
                  </pic:spPr>
                </pic:pic>
              </a:graphicData>
            </a:graphic>
          </wp:inline>
        </w:drawing>
      </w:r>
    </w:p>
    <w:p w14:paraId="561FF0DA" w14:textId="77777777" w:rsidR="00020828" w:rsidRPr="00A96233" w:rsidRDefault="00020828" w:rsidP="00020828"/>
    <w:p w14:paraId="2267B722" w14:textId="77777777" w:rsidR="00020828" w:rsidRPr="00A96233" w:rsidRDefault="00020828" w:rsidP="00020828">
      <w:r w:rsidRPr="00A96233">
        <w:t xml:space="preserve">Divide each January data by the centred moving average. </w:t>
      </w:r>
    </w:p>
    <w:p w14:paraId="7FE96851" w14:textId="77777777" w:rsidR="00020828" w:rsidRPr="00A96233" w:rsidRDefault="00020828" w:rsidP="00020828"/>
    <w:p w14:paraId="3853EAE1"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06669288"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7685021D" w14:textId="77777777" w:rsidTr="00863848">
        <w:tc>
          <w:tcPr>
            <w:tcW w:w="9016" w:type="dxa"/>
          </w:tcPr>
          <w:p w14:paraId="28102840" w14:textId="77777777" w:rsidR="00020828" w:rsidRPr="00A96233" w:rsidRDefault="00020828" w:rsidP="00863848">
            <w:pPr>
              <w:spacing w:after="120"/>
              <w:rPr>
                <w:b/>
                <w:bCs/>
              </w:rPr>
            </w:pPr>
            <w:r w:rsidRPr="00A96233">
              <w:rPr>
                <w:b/>
                <w:bCs/>
              </w:rPr>
              <w:t>Example:</w:t>
            </w:r>
          </w:p>
          <w:p w14:paraId="0EE4E59C" w14:textId="77777777" w:rsidR="00020828" w:rsidRPr="00A96233" w:rsidRDefault="00020828" w:rsidP="00863848">
            <w:pPr>
              <w:spacing w:after="120"/>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23DCAA86" w14:textId="77777777" w:rsidTr="00863848">
              <w:tc>
                <w:tcPr>
                  <w:tcW w:w="602" w:type="dxa"/>
                </w:tcPr>
                <w:p w14:paraId="7E495AA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602" w:type="dxa"/>
                </w:tcPr>
                <w:p w14:paraId="5F278F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602" w:type="dxa"/>
                </w:tcPr>
                <w:p w14:paraId="0BB39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602" w:type="dxa"/>
                </w:tcPr>
                <w:p w14:paraId="04840F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602" w:type="dxa"/>
                </w:tcPr>
                <w:p w14:paraId="594FE98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603" w:type="dxa"/>
                </w:tcPr>
                <w:p w14:paraId="69BE338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603" w:type="dxa"/>
                </w:tcPr>
                <w:p w14:paraId="40CBEC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603" w:type="dxa"/>
                </w:tcPr>
                <w:p w14:paraId="6A42B3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603" w:type="dxa"/>
                </w:tcPr>
                <w:p w14:paraId="1BE7B17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603" w:type="dxa"/>
                </w:tcPr>
                <w:p w14:paraId="228F91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603" w:type="dxa"/>
                </w:tcPr>
                <w:p w14:paraId="78D167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603" w:type="dxa"/>
                </w:tcPr>
                <w:p w14:paraId="148EFA6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603" w:type="dxa"/>
                </w:tcPr>
                <w:p w14:paraId="4C280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478" w:type="dxa"/>
                </w:tcPr>
                <w:p w14:paraId="36C0E00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478" w:type="dxa"/>
                </w:tcPr>
                <w:p w14:paraId="2060279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06F22D97" w14:textId="77777777" w:rsidTr="00863848">
              <w:tc>
                <w:tcPr>
                  <w:tcW w:w="602" w:type="dxa"/>
                </w:tcPr>
                <w:p w14:paraId="63868D2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602" w:type="dxa"/>
                </w:tcPr>
                <w:p w14:paraId="3BE1ED0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2" w:type="dxa"/>
                </w:tcPr>
                <w:p w14:paraId="654F19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602" w:type="dxa"/>
                </w:tcPr>
                <w:p w14:paraId="26A1B6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602" w:type="dxa"/>
                </w:tcPr>
                <w:p w14:paraId="24E2D8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603" w:type="dxa"/>
                </w:tcPr>
                <w:p w14:paraId="2D89B04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03" w:type="dxa"/>
                </w:tcPr>
                <w:p w14:paraId="163D0C5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603" w:type="dxa"/>
                </w:tcPr>
                <w:p w14:paraId="3F0EDF9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8A54F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3" w:type="dxa"/>
                </w:tcPr>
                <w:p w14:paraId="38E77D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23BBD5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77F9F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3" w:type="dxa"/>
                </w:tcPr>
                <w:p w14:paraId="4BA5243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478" w:type="dxa"/>
                </w:tcPr>
                <w:p w14:paraId="196AD4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478" w:type="dxa"/>
                </w:tcPr>
                <w:p w14:paraId="32767E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4F01F8" w14:textId="77777777" w:rsidTr="00863848">
              <w:tc>
                <w:tcPr>
                  <w:tcW w:w="602" w:type="dxa"/>
                </w:tcPr>
                <w:p w14:paraId="13CBBB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602" w:type="dxa"/>
                </w:tcPr>
                <w:p w14:paraId="09E4AF1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602" w:type="dxa"/>
                </w:tcPr>
                <w:p w14:paraId="251E92F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2" w:type="dxa"/>
                </w:tcPr>
                <w:p w14:paraId="20F83C9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2" w:type="dxa"/>
                </w:tcPr>
                <w:p w14:paraId="6E3904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603" w:type="dxa"/>
                </w:tcPr>
                <w:p w14:paraId="1C7B3E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603" w:type="dxa"/>
                </w:tcPr>
                <w:p w14:paraId="3F06E2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603" w:type="dxa"/>
                </w:tcPr>
                <w:p w14:paraId="06382A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3CB90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3" w:type="dxa"/>
                </w:tcPr>
                <w:p w14:paraId="2375B53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75B69F3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603" w:type="dxa"/>
                </w:tcPr>
                <w:p w14:paraId="7A076B8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3" w:type="dxa"/>
                </w:tcPr>
                <w:p w14:paraId="09B4226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478" w:type="dxa"/>
                </w:tcPr>
                <w:p w14:paraId="5E97E07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478" w:type="dxa"/>
                </w:tcPr>
                <w:p w14:paraId="038A3C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5A5F9212" w14:textId="77777777" w:rsidTr="00863848">
              <w:tc>
                <w:tcPr>
                  <w:tcW w:w="602" w:type="dxa"/>
                </w:tcPr>
                <w:p w14:paraId="170B6CB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602" w:type="dxa"/>
                </w:tcPr>
                <w:p w14:paraId="2C55CE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2" w:type="dxa"/>
                </w:tcPr>
                <w:p w14:paraId="72D40C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2" w:type="dxa"/>
                </w:tcPr>
                <w:p w14:paraId="4BEB081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602" w:type="dxa"/>
                </w:tcPr>
                <w:p w14:paraId="12A2AF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3" w:type="dxa"/>
                </w:tcPr>
                <w:p w14:paraId="06401E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603" w:type="dxa"/>
                </w:tcPr>
                <w:p w14:paraId="64DCF1B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0B323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21AD285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AF23AE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9CB3FF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603" w:type="dxa"/>
                </w:tcPr>
                <w:p w14:paraId="55626EA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603" w:type="dxa"/>
                </w:tcPr>
                <w:p w14:paraId="3C3AE6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478" w:type="dxa"/>
                </w:tcPr>
                <w:p w14:paraId="3AA1698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478" w:type="dxa"/>
                </w:tcPr>
                <w:p w14:paraId="5D59D57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5FCA99AA" w14:textId="77777777" w:rsidR="007B69F6" w:rsidRDefault="007B69F6" w:rsidP="00863848">
            <w:pPr>
              <w:spacing w:before="120"/>
              <w:rPr>
                <w:b/>
                <w:bCs/>
                <w:sz w:val="16"/>
                <w:szCs w:val="16"/>
              </w:rPr>
            </w:pPr>
          </w:p>
          <w:p w14:paraId="1F7393D5" w14:textId="0FB2F76C" w:rsidR="00020828" w:rsidRPr="00A96233" w:rsidRDefault="00020828" w:rsidP="00863848">
            <w:pPr>
              <w:spacing w:before="120"/>
              <w:rPr>
                <w:b/>
                <w:bCs/>
                <w:sz w:val="16"/>
                <w:szCs w:val="16"/>
              </w:rPr>
            </w:pPr>
            <w:r w:rsidRPr="00A96233">
              <w:rPr>
                <w:b/>
                <w:bCs/>
                <w:sz w:val="16"/>
                <w:szCs w:val="16"/>
              </w:rPr>
              <w:t>Calculate January sales in relation to the average annual sales:</w:t>
            </w:r>
          </w:p>
          <w:p w14:paraId="2FFB1D4F" w14:textId="77777777" w:rsidR="00020828" w:rsidRPr="00A96233" w:rsidRDefault="00020828" w:rsidP="00863848">
            <w:pPr>
              <w:rPr>
                <w:sz w:val="16"/>
                <w:szCs w:val="16"/>
              </w:rPr>
            </w:pPr>
            <w:r w:rsidRPr="00A96233">
              <w:rPr>
                <w:sz w:val="16"/>
                <w:szCs w:val="16"/>
              </w:rPr>
              <w:t>2018 January season adjustment: 4,800/5,633 = 0.85 (85%)</w:t>
            </w:r>
          </w:p>
          <w:p w14:paraId="4FA02BC0" w14:textId="77777777" w:rsidR="00020828" w:rsidRPr="00A96233" w:rsidRDefault="00020828" w:rsidP="00863848">
            <w:pPr>
              <w:rPr>
                <w:sz w:val="16"/>
                <w:szCs w:val="16"/>
              </w:rPr>
            </w:pPr>
            <w:r w:rsidRPr="00A96233">
              <w:rPr>
                <w:sz w:val="16"/>
                <w:szCs w:val="16"/>
              </w:rPr>
              <w:t>2019 January: 4,850/5,748 = 0.84</w:t>
            </w:r>
          </w:p>
          <w:p w14:paraId="4EBB4C9A" w14:textId="77777777" w:rsidR="00020828" w:rsidRPr="00A96233" w:rsidRDefault="00020828" w:rsidP="00863848">
            <w:pPr>
              <w:rPr>
                <w:sz w:val="16"/>
                <w:szCs w:val="16"/>
              </w:rPr>
            </w:pPr>
            <w:r w:rsidRPr="00A96233">
              <w:rPr>
                <w:sz w:val="16"/>
                <w:szCs w:val="16"/>
              </w:rPr>
              <w:t>2020 January: 4,900/6,046 = 0.81</w:t>
            </w:r>
          </w:p>
          <w:p w14:paraId="02768059" w14:textId="77777777" w:rsidR="00020828" w:rsidRPr="00A96233" w:rsidRDefault="00020828" w:rsidP="00863848">
            <w:pPr>
              <w:rPr>
                <w:b/>
                <w:bCs/>
                <w:sz w:val="16"/>
                <w:szCs w:val="16"/>
              </w:rPr>
            </w:pPr>
          </w:p>
          <w:p w14:paraId="172685FD" w14:textId="77777777" w:rsidR="00020828" w:rsidRPr="00A96233" w:rsidRDefault="00020828" w:rsidP="00863848">
            <w:pPr>
              <w:rPr>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3BEF0278" w14:textId="77777777" w:rsidR="00020828" w:rsidRPr="00A96233" w:rsidRDefault="00020828" w:rsidP="00863848">
            <w:pPr>
              <w:rPr>
                <w:b/>
                <w:bCs/>
                <w:sz w:val="16"/>
                <w:szCs w:val="16"/>
              </w:rPr>
            </w:pPr>
          </w:p>
          <w:p w14:paraId="5B3E91FB"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3100277B" w14:textId="77777777" w:rsidTr="00863848">
              <w:tc>
                <w:tcPr>
                  <w:tcW w:w="586" w:type="dxa"/>
                </w:tcPr>
                <w:p w14:paraId="0A7322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7E032E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5B1467A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38D9AC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1A8E55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1772931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2182CA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3197D51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28D6F3D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5955CEE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4BEE82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17FF1CC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45C0710D" w14:textId="77777777" w:rsidTr="00863848">
              <w:tc>
                <w:tcPr>
                  <w:tcW w:w="586" w:type="dxa"/>
                  <w:vAlign w:val="bottom"/>
                </w:tcPr>
                <w:p w14:paraId="6DF7791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9EC63C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0CBCCAF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41C45C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2512CA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5CEBA72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5777BBC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276AFD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E93E8B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1B5468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1031994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59D119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02BDCA0E" w14:textId="77777777" w:rsidR="00020828" w:rsidRPr="00A96233" w:rsidRDefault="00020828" w:rsidP="00863848">
            <w:pPr>
              <w:rPr>
                <w:sz w:val="16"/>
                <w:szCs w:val="16"/>
              </w:rPr>
            </w:pPr>
          </w:p>
          <w:p w14:paraId="45FD35C1"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1E040F93"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1CD63872"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6140302C"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67AF1595" w14:textId="77777777" w:rsidR="00020828" w:rsidRPr="00A96233" w:rsidRDefault="00020828" w:rsidP="00020828"/>
    <w:p w14:paraId="42DBE97E" w14:textId="77777777" w:rsidR="00020828" w:rsidRPr="00A96233" w:rsidRDefault="00020828" w:rsidP="00020828"/>
    <w:p w14:paraId="099963FD" w14:textId="77777777" w:rsidR="00020828" w:rsidRPr="00A96233" w:rsidRDefault="00020828" w:rsidP="00020828">
      <w:pPr>
        <w:pStyle w:val="Heading3"/>
        <w:spacing w:line="360" w:lineRule="auto"/>
      </w:pPr>
      <w:bookmarkStart w:id="1626" w:name="_Toc44861813"/>
      <w:bookmarkStart w:id="1627" w:name="_Toc46399906"/>
      <w:bookmarkStart w:id="1628" w:name="_Toc46588493"/>
      <w:bookmarkStart w:id="1629" w:name="_Toc46829710"/>
      <w:bookmarkStart w:id="1630" w:name="_Toc46918854"/>
      <w:r w:rsidRPr="00A96233">
        <w:t>3.2.2</w:t>
      </w:r>
      <w:r w:rsidRPr="00A96233">
        <w:tab/>
        <w:t>Six-month merchandise planning</w:t>
      </w:r>
      <w:bookmarkEnd w:id="1626"/>
      <w:bookmarkEnd w:id="1627"/>
      <w:bookmarkEnd w:id="1628"/>
      <w:bookmarkEnd w:id="1629"/>
      <w:bookmarkEnd w:id="1630"/>
    </w:p>
    <w:p w14:paraId="5C9D92E3" w14:textId="77777777" w:rsidR="00020828" w:rsidRPr="00A96233" w:rsidRDefault="00020828" w:rsidP="00020828"/>
    <w:p w14:paraId="2418EE3A" w14:textId="77777777" w:rsidR="00020828" w:rsidRPr="00A96233" w:rsidRDefault="00020828" w:rsidP="00020828">
      <w:r w:rsidRPr="00A96233">
        <w:t>In most retail operations, plans are formulated for six months.</w:t>
      </w:r>
    </w:p>
    <w:p w14:paraId="6B77DFCA" w14:textId="77777777" w:rsidR="00020828" w:rsidRPr="00A96233" w:rsidRDefault="00020828" w:rsidP="00020828"/>
    <w:p w14:paraId="70D1357A" w14:textId="77777777" w:rsidR="00020828" w:rsidRPr="00A96233" w:rsidRDefault="00020828" w:rsidP="00020828">
      <w:pPr>
        <w:spacing w:after="120"/>
      </w:pPr>
      <w:r w:rsidRPr="00A96233">
        <w:t>The six-month plan stipulates how much money the buyer will be allowed to spend. Given this information, the buyer completes the necessary forms to record the figures. According to Diamond and Pintel, buyers usually complete two forms:</w:t>
      </w:r>
      <w:r w:rsidRPr="00A96233">
        <w:rPr>
          <w:vertAlign w:val="superscript"/>
        </w:rPr>
        <w:t>xliii</w:t>
      </w:r>
    </w:p>
    <w:p w14:paraId="24FD7525" w14:textId="7A75E7C5" w:rsidR="00020828" w:rsidRPr="00A96233" w:rsidRDefault="00020828" w:rsidP="0014236E">
      <w:pPr>
        <w:pStyle w:val="ListParagraph"/>
        <w:numPr>
          <w:ilvl w:val="0"/>
          <w:numId w:val="321"/>
        </w:numPr>
        <w:spacing w:after="120"/>
        <w:contextualSpacing w:val="0"/>
      </w:pPr>
      <w:r w:rsidRPr="00A96233">
        <w:t>A form that addresses particular items in the inventory that will be continued</w:t>
      </w:r>
      <w:r w:rsidR="007B69F6">
        <w:t>,</w:t>
      </w:r>
      <w:r w:rsidRPr="00A96233">
        <w:t xml:space="preserve"> and the targeted quantity increase or decrease</w:t>
      </w:r>
    </w:p>
    <w:p w14:paraId="2A83CE9B" w14:textId="77777777" w:rsidR="00020828" w:rsidRPr="00A96233" w:rsidRDefault="00020828" w:rsidP="0014236E">
      <w:pPr>
        <w:pStyle w:val="ListParagraph"/>
        <w:numPr>
          <w:ilvl w:val="0"/>
          <w:numId w:val="321"/>
        </w:numPr>
        <w:contextualSpacing w:val="0"/>
      </w:pPr>
      <w:r w:rsidRPr="00A96233">
        <w:t>A form that uses the overall amount, without attention to specific products.</w:t>
      </w:r>
    </w:p>
    <w:p w14:paraId="1D99D2B3" w14:textId="77777777" w:rsidR="00020828" w:rsidRPr="00A96233" w:rsidRDefault="00020828" w:rsidP="00020828"/>
    <w:p w14:paraId="3134CDF5" w14:textId="77777777" w:rsidR="00020828" w:rsidRPr="00A96233" w:rsidRDefault="00020828" w:rsidP="00020828">
      <w:r w:rsidRPr="00A96233">
        <w:t>External factors such as economic trends are considered when planning order quantities.</w:t>
      </w:r>
    </w:p>
    <w:p w14:paraId="51CDFAEE" w14:textId="77777777" w:rsidR="00020828" w:rsidRPr="00A96233" w:rsidRDefault="00020828" w:rsidP="00020828"/>
    <w:p w14:paraId="66206EE0" w14:textId="77777777" w:rsidR="00020828" w:rsidRPr="00A96233" w:rsidRDefault="00020828" w:rsidP="00020828">
      <w:r w:rsidRPr="00A96233">
        <w:t>Diamond and Pintel provide the example given on the next page:</w:t>
      </w:r>
    </w:p>
    <w:p w14:paraId="054A6F3B" w14:textId="77777777" w:rsidR="00020828" w:rsidRPr="00A96233" w:rsidRDefault="00020828" w:rsidP="00020828"/>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CellMar>
          <w:top w:w="57" w:type="dxa"/>
          <w:bottom w:w="57" w:type="dxa"/>
        </w:tblCellMar>
        <w:tblLook w:val="04A0" w:firstRow="1" w:lastRow="0" w:firstColumn="1" w:lastColumn="0" w:noHBand="0" w:noVBand="1"/>
      </w:tblPr>
      <w:tblGrid>
        <w:gridCol w:w="1284"/>
        <w:gridCol w:w="820"/>
        <w:gridCol w:w="679"/>
        <w:gridCol w:w="730"/>
        <w:gridCol w:w="737"/>
        <w:gridCol w:w="685"/>
        <w:gridCol w:w="685"/>
        <w:gridCol w:w="685"/>
        <w:gridCol w:w="617"/>
        <w:gridCol w:w="803"/>
        <w:gridCol w:w="1292"/>
      </w:tblGrid>
      <w:tr w:rsidR="00020828" w:rsidRPr="00A96233" w14:paraId="5CCE9380" w14:textId="77777777" w:rsidTr="007B69F6">
        <w:tc>
          <w:tcPr>
            <w:tcW w:w="1284" w:type="dxa"/>
            <w:shd w:val="clear" w:color="auto" w:fill="D9D9D9" w:themeFill="background1" w:themeFillShade="D9"/>
          </w:tcPr>
          <w:p w14:paraId="21081F9B" w14:textId="77777777" w:rsidR="00020828" w:rsidRPr="00A96233" w:rsidRDefault="00020828" w:rsidP="00F66EBD">
            <w:pPr>
              <w:spacing w:line="240" w:lineRule="auto"/>
              <w:rPr>
                <w:b/>
                <w:bCs/>
                <w:sz w:val="16"/>
                <w:szCs w:val="16"/>
              </w:rPr>
            </w:pPr>
            <w:r w:rsidRPr="00A96233">
              <w:rPr>
                <w:b/>
                <w:bCs/>
                <w:sz w:val="16"/>
                <w:szCs w:val="16"/>
              </w:rPr>
              <w:t>DEPT: 355</w:t>
            </w:r>
          </w:p>
        </w:tc>
        <w:tc>
          <w:tcPr>
            <w:tcW w:w="7733" w:type="dxa"/>
            <w:gridSpan w:val="10"/>
            <w:shd w:val="clear" w:color="auto" w:fill="D9D9D9" w:themeFill="background1" w:themeFillShade="D9"/>
          </w:tcPr>
          <w:p w14:paraId="4FB1386D" w14:textId="77777777" w:rsidR="00020828" w:rsidRPr="00A96233" w:rsidRDefault="00020828" w:rsidP="00F66EBD">
            <w:pPr>
              <w:spacing w:line="240" w:lineRule="auto"/>
              <w:rPr>
                <w:b/>
                <w:bCs/>
                <w:sz w:val="16"/>
                <w:szCs w:val="16"/>
              </w:rPr>
            </w:pPr>
            <w:r w:rsidRPr="00A96233">
              <w:rPr>
                <w:b/>
                <w:bCs/>
                <w:sz w:val="16"/>
                <w:szCs w:val="16"/>
              </w:rPr>
              <w:t>Markup%: 58%</w:t>
            </w:r>
          </w:p>
        </w:tc>
      </w:tr>
      <w:tr w:rsidR="00020828" w:rsidRPr="00A96233" w14:paraId="2397F7CD" w14:textId="77777777" w:rsidTr="007B69F6">
        <w:tc>
          <w:tcPr>
            <w:tcW w:w="1284" w:type="dxa"/>
            <w:shd w:val="clear" w:color="auto" w:fill="D9D9D9" w:themeFill="background1" w:themeFillShade="D9"/>
          </w:tcPr>
          <w:p w14:paraId="7BFD7089" w14:textId="77777777" w:rsidR="00020828" w:rsidRPr="00A96233" w:rsidRDefault="00020828" w:rsidP="00F66EBD">
            <w:pPr>
              <w:spacing w:line="240" w:lineRule="auto"/>
              <w:rPr>
                <w:sz w:val="16"/>
                <w:szCs w:val="16"/>
              </w:rPr>
            </w:pPr>
          </w:p>
        </w:tc>
        <w:tc>
          <w:tcPr>
            <w:tcW w:w="820" w:type="dxa"/>
            <w:shd w:val="clear" w:color="auto" w:fill="D9D9D9" w:themeFill="background1" w:themeFillShade="D9"/>
          </w:tcPr>
          <w:p w14:paraId="44D32C35" w14:textId="77777777" w:rsidR="00020828" w:rsidRPr="00A96233" w:rsidRDefault="00020828" w:rsidP="00F66EBD">
            <w:pPr>
              <w:spacing w:line="240" w:lineRule="auto"/>
              <w:rPr>
                <w:sz w:val="14"/>
                <w:szCs w:val="14"/>
              </w:rPr>
            </w:pPr>
            <w:r w:rsidRPr="00A96233">
              <w:rPr>
                <w:sz w:val="14"/>
                <w:szCs w:val="14"/>
              </w:rPr>
              <w:t>JAN</w:t>
            </w:r>
          </w:p>
        </w:tc>
        <w:tc>
          <w:tcPr>
            <w:tcW w:w="679" w:type="dxa"/>
            <w:shd w:val="clear" w:color="auto" w:fill="D9D9D9" w:themeFill="background1" w:themeFillShade="D9"/>
          </w:tcPr>
          <w:p w14:paraId="7453D194" w14:textId="77777777" w:rsidR="00020828" w:rsidRPr="00A96233" w:rsidRDefault="00020828" w:rsidP="00F66EBD">
            <w:pPr>
              <w:spacing w:line="240" w:lineRule="auto"/>
              <w:rPr>
                <w:sz w:val="14"/>
                <w:szCs w:val="14"/>
              </w:rPr>
            </w:pPr>
            <w:r w:rsidRPr="00A96233">
              <w:rPr>
                <w:sz w:val="14"/>
                <w:szCs w:val="14"/>
              </w:rPr>
              <w:t>FEB</w:t>
            </w:r>
          </w:p>
        </w:tc>
        <w:tc>
          <w:tcPr>
            <w:tcW w:w="730" w:type="dxa"/>
            <w:shd w:val="clear" w:color="auto" w:fill="D9D9D9" w:themeFill="background1" w:themeFillShade="D9"/>
          </w:tcPr>
          <w:p w14:paraId="4E9C2349" w14:textId="77777777" w:rsidR="00020828" w:rsidRPr="00A96233" w:rsidRDefault="00020828" w:rsidP="00F66EBD">
            <w:pPr>
              <w:spacing w:line="240" w:lineRule="auto"/>
              <w:rPr>
                <w:sz w:val="14"/>
                <w:szCs w:val="14"/>
              </w:rPr>
            </w:pPr>
            <w:r w:rsidRPr="00A96233">
              <w:rPr>
                <w:sz w:val="14"/>
                <w:szCs w:val="14"/>
              </w:rPr>
              <w:t>MARCH</w:t>
            </w:r>
          </w:p>
        </w:tc>
        <w:tc>
          <w:tcPr>
            <w:tcW w:w="737" w:type="dxa"/>
            <w:shd w:val="clear" w:color="auto" w:fill="D9D9D9" w:themeFill="background1" w:themeFillShade="D9"/>
          </w:tcPr>
          <w:p w14:paraId="57027F8F" w14:textId="77777777" w:rsidR="00020828" w:rsidRPr="00A96233" w:rsidRDefault="00020828" w:rsidP="00F66EBD">
            <w:pPr>
              <w:spacing w:line="240" w:lineRule="auto"/>
              <w:rPr>
                <w:sz w:val="14"/>
                <w:szCs w:val="14"/>
              </w:rPr>
            </w:pPr>
            <w:r w:rsidRPr="00A96233">
              <w:rPr>
                <w:sz w:val="14"/>
                <w:szCs w:val="14"/>
              </w:rPr>
              <w:t>APR</w:t>
            </w:r>
          </w:p>
        </w:tc>
        <w:tc>
          <w:tcPr>
            <w:tcW w:w="685" w:type="dxa"/>
            <w:shd w:val="clear" w:color="auto" w:fill="D9D9D9" w:themeFill="background1" w:themeFillShade="D9"/>
          </w:tcPr>
          <w:p w14:paraId="15E47B33" w14:textId="77777777" w:rsidR="00020828" w:rsidRPr="00A96233" w:rsidRDefault="00020828" w:rsidP="00F66EBD">
            <w:pPr>
              <w:spacing w:line="240" w:lineRule="auto"/>
              <w:rPr>
                <w:sz w:val="14"/>
                <w:szCs w:val="14"/>
              </w:rPr>
            </w:pPr>
            <w:r w:rsidRPr="00A96233">
              <w:rPr>
                <w:sz w:val="14"/>
                <w:szCs w:val="14"/>
              </w:rPr>
              <w:t>MAY</w:t>
            </w:r>
          </w:p>
        </w:tc>
        <w:tc>
          <w:tcPr>
            <w:tcW w:w="685" w:type="dxa"/>
            <w:shd w:val="clear" w:color="auto" w:fill="D9D9D9" w:themeFill="background1" w:themeFillShade="D9"/>
          </w:tcPr>
          <w:p w14:paraId="79571CBB" w14:textId="77777777" w:rsidR="00020828" w:rsidRPr="00A96233" w:rsidRDefault="00020828" w:rsidP="00F66EBD">
            <w:pPr>
              <w:spacing w:line="240" w:lineRule="auto"/>
              <w:rPr>
                <w:sz w:val="14"/>
                <w:szCs w:val="14"/>
              </w:rPr>
            </w:pPr>
            <w:r w:rsidRPr="00A96233">
              <w:rPr>
                <w:sz w:val="14"/>
                <w:szCs w:val="14"/>
              </w:rPr>
              <w:t>JUN</w:t>
            </w:r>
          </w:p>
        </w:tc>
        <w:tc>
          <w:tcPr>
            <w:tcW w:w="685" w:type="dxa"/>
            <w:shd w:val="clear" w:color="auto" w:fill="D9D9D9" w:themeFill="background1" w:themeFillShade="D9"/>
          </w:tcPr>
          <w:p w14:paraId="1DF61D88" w14:textId="77777777" w:rsidR="00020828" w:rsidRPr="00A96233" w:rsidRDefault="00020828" w:rsidP="00F66EBD">
            <w:pPr>
              <w:spacing w:line="240" w:lineRule="auto"/>
              <w:rPr>
                <w:sz w:val="14"/>
                <w:szCs w:val="14"/>
              </w:rPr>
            </w:pPr>
            <w:r w:rsidRPr="00A96233">
              <w:rPr>
                <w:sz w:val="14"/>
                <w:szCs w:val="14"/>
              </w:rPr>
              <w:t>JUL</w:t>
            </w:r>
          </w:p>
        </w:tc>
        <w:tc>
          <w:tcPr>
            <w:tcW w:w="617" w:type="dxa"/>
            <w:shd w:val="clear" w:color="auto" w:fill="D9D9D9" w:themeFill="background1" w:themeFillShade="D9"/>
          </w:tcPr>
          <w:p w14:paraId="05D7BDF5" w14:textId="77777777" w:rsidR="00020828" w:rsidRPr="00A96233" w:rsidRDefault="00020828" w:rsidP="00F66EBD">
            <w:pPr>
              <w:spacing w:line="240" w:lineRule="auto"/>
              <w:rPr>
                <w:sz w:val="14"/>
                <w:szCs w:val="14"/>
              </w:rPr>
            </w:pPr>
            <w:r w:rsidRPr="00A96233">
              <w:rPr>
                <w:sz w:val="14"/>
                <w:szCs w:val="14"/>
              </w:rPr>
              <w:t>AUG</w:t>
            </w:r>
          </w:p>
        </w:tc>
        <w:tc>
          <w:tcPr>
            <w:tcW w:w="803" w:type="dxa"/>
            <w:shd w:val="clear" w:color="auto" w:fill="D9D9D9" w:themeFill="background1" w:themeFillShade="D9"/>
          </w:tcPr>
          <w:p w14:paraId="409F016C" w14:textId="77777777" w:rsidR="00020828" w:rsidRPr="00A96233" w:rsidRDefault="00020828" w:rsidP="00F66EBD">
            <w:pPr>
              <w:spacing w:line="240" w:lineRule="auto"/>
              <w:rPr>
                <w:sz w:val="14"/>
                <w:szCs w:val="14"/>
              </w:rPr>
            </w:pPr>
            <w:r w:rsidRPr="00A96233">
              <w:rPr>
                <w:sz w:val="14"/>
                <w:szCs w:val="14"/>
              </w:rPr>
              <w:t>Total season</w:t>
            </w:r>
          </w:p>
        </w:tc>
        <w:tc>
          <w:tcPr>
            <w:tcW w:w="1292" w:type="dxa"/>
            <w:shd w:val="clear" w:color="auto" w:fill="D9D9D9" w:themeFill="background1" w:themeFillShade="D9"/>
          </w:tcPr>
          <w:p w14:paraId="2F066686" w14:textId="77777777" w:rsidR="00020828" w:rsidRPr="00A96233" w:rsidRDefault="00020828" w:rsidP="00F66EBD">
            <w:pPr>
              <w:spacing w:line="240" w:lineRule="auto"/>
              <w:rPr>
                <w:sz w:val="16"/>
                <w:szCs w:val="16"/>
              </w:rPr>
            </w:pPr>
          </w:p>
        </w:tc>
      </w:tr>
      <w:tr w:rsidR="00020828" w:rsidRPr="00A96233" w14:paraId="51C5F577" w14:textId="77777777" w:rsidTr="007B69F6">
        <w:tc>
          <w:tcPr>
            <w:tcW w:w="1284" w:type="dxa"/>
            <w:shd w:val="clear" w:color="auto" w:fill="D9D9D9" w:themeFill="background1" w:themeFillShade="D9"/>
          </w:tcPr>
          <w:p w14:paraId="180A3423" w14:textId="77777777" w:rsidR="00020828" w:rsidRPr="00A96233" w:rsidRDefault="00020828" w:rsidP="00F66EBD">
            <w:pPr>
              <w:spacing w:line="240" w:lineRule="auto"/>
              <w:rPr>
                <w:sz w:val="16"/>
                <w:szCs w:val="16"/>
              </w:rPr>
            </w:pPr>
            <w:r w:rsidRPr="00A96233">
              <w:rPr>
                <w:sz w:val="16"/>
                <w:szCs w:val="16"/>
              </w:rPr>
              <w:t>Sales %</w:t>
            </w:r>
          </w:p>
        </w:tc>
        <w:tc>
          <w:tcPr>
            <w:tcW w:w="820" w:type="dxa"/>
            <w:shd w:val="clear" w:color="auto" w:fill="D9D9D9" w:themeFill="background1" w:themeFillShade="D9"/>
          </w:tcPr>
          <w:p w14:paraId="5A7EF330"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344556C" w14:textId="77777777" w:rsidR="00020828" w:rsidRPr="00A96233" w:rsidRDefault="00020828" w:rsidP="00F66EBD">
            <w:pPr>
              <w:spacing w:line="240" w:lineRule="auto"/>
              <w:rPr>
                <w:sz w:val="16"/>
                <w:szCs w:val="16"/>
              </w:rPr>
            </w:pPr>
            <w:r w:rsidRPr="00A96233">
              <w:rPr>
                <w:sz w:val="16"/>
                <w:szCs w:val="16"/>
              </w:rPr>
              <w:t>12.0</w:t>
            </w:r>
          </w:p>
        </w:tc>
        <w:tc>
          <w:tcPr>
            <w:tcW w:w="730" w:type="dxa"/>
            <w:shd w:val="clear" w:color="auto" w:fill="D9D9D9" w:themeFill="background1" w:themeFillShade="D9"/>
          </w:tcPr>
          <w:p w14:paraId="7F8DFA08" w14:textId="77777777" w:rsidR="00020828" w:rsidRPr="00A96233" w:rsidRDefault="00020828" w:rsidP="00F66EBD">
            <w:pPr>
              <w:spacing w:line="240" w:lineRule="auto"/>
              <w:rPr>
                <w:sz w:val="16"/>
                <w:szCs w:val="16"/>
              </w:rPr>
            </w:pPr>
            <w:r w:rsidRPr="00A96233">
              <w:rPr>
                <w:sz w:val="16"/>
                <w:szCs w:val="16"/>
              </w:rPr>
              <w:t>17.0</w:t>
            </w:r>
          </w:p>
        </w:tc>
        <w:tc>
          <w:tcPr>
            <w:tcW w:w="737" w:type="dxa"/>
            <w:shd w:val="clear" w:color="auto" w:fill="D9D9D9" w:themeFill="background1" w:themeFillShade="D9"/>
          </w:tcPr>
          <w:p w14:paraId="04BDF108" w14:textId="77777777" w:rsidR="00020828" w:rsidRPr="00A96233" w:rsidRDefault="00020828" w:rsidP="00F66EBD">
            <w:pPr>
              <w:spacing w:line="240" w:lineRule="auto"/>
              <w:rPr>
                <w:sz w:val="16"/>
                <w:szCs w:val="16"/>
              </w:rPr>
            </w:pPr>
            <w:r w:rsidRPr="00A96233">
              <w:rPr>
                <w:sz w:val="16"/>
                <w:szCs w:val="16"/>
              </w:rPr>
              <w:t>19.0</w:t>
            </w:r>
          </w:p>
        </w:tc>
        <w:tc>
          <w:tcPr>
            <w:tcW w:w="685" w:type="dxa"/>
            <w:shd w:val="clear" w:color="auto" w:fill="D9D9D9" w:themeFill="background1" w:themeFillShade="D9"/>
          </w:tcPr>
          <w:p w14:paraId="05D47795"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42FC4108" w14:textId="77777777" w:rsidR="00020828" w:rsidRPr="00A96233" w:rsidRDefault="00020828" w:rsidP="00F66EBD">
            <w:pPr>
              <w:spacing w:line="240" w:lineRule="auto"/>
              <w:rPr>
                <w:sz w:val="16"/>
                <w:szCs w:val="16"/>
              </w:rPr>
            </w:pPr>
            <w:r w:rsidRPr="00A96233">
              <w:rPr>
                <w:sz w:val="16"/>
                <w:szCs w:val="16"/>
              </w:rPr>
              <w:t>27.0</w:t>
            </w:r>
          </w:p>
        </w:tc>
        <w:tc>
          <w:tcPr>
            <w:tcW w:w="685" w:type="dxa"/>
            <w:shd w:val="clear" w:color="auto" w:fill="D9D9D9" w:themeFill="background1" w:themeFillShade="D9"/>
          </w:tcPr>
          <w:p w14:paraId="6257A8B2" w14:textId="77777777" w:rsidR="00020828" w:rsidRPr="00A96233" w:rsidRDefault="00020828" w:rsidP="00F66EBD">
            <w:pPr>
              <w:spacing w:line="240" w:lineRule="auto"/>
              <w:rPr>
                <w:sz w:val="16"/>
                <w:szCs w:val="16"/>
              </w:rPr>
            </w:pPr>
            <w:r w:rsidRPr="00A96233">
              <w:rPr>
                <w:sz w:val="16"/>
                <w:szCs w:val="16"/>
              </w:rPr>
              <w:t>11.0</w:t>
            </w:r>
          </w:p>
        </w:tc>
        <w:tc>
          <w:tcPr>
            <w:tcW w:w="617" w:type="dxa"/>
            <w:shd w:val="clear" w:color="auto" w:fill="D9D9D9" w:themeFill="background1" w:themeFillShade="D9"/>
          </w:tcPr>
          <w:p w14:paraId="57EF97D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DA20C5F" w14:textId="77777777" w:rsidR="00020828" w:rsidRPr="00A96233" w:rsidRDefault="00020828" w:rsidP="00F66EBD">
            <w:pPr>
              <w:spacing w:line="240" w:lineRule="auto"/>
              <w:rPr>
                <w:sz w:val="16"/>
                <w:szCs w:val="16"/>
              </w:rPr>
            </w:pPr>
          </w:p>
        </w:tc>
        <w:tc>
          <w:tcPr>
            <w:tcW w:w="1292" w:type="dxa"/>
            <w:shd w:val="clear" w:color="auto" w:fill="D9D9D9" w:themeFill="background1" w:themeFillShade="D9"/>
          </w:tcPr>
          <w:p w14:paraId="6CC1617D" w14:textId="77777777" w:rsidR="00020828" w:rsidRPr="00A96233" w:rsidRDefault="00020828" w:rsidP="00F66EBD">
            <w:pPr>
              <w:spacing w:line="240" w:lineRule="auto"/>
              <w:rPr>
                <w:sz w:val="16"/>
                <w:szCs w:val="16"/>
              </w:rPr>
            </w:pPr>
          </w:p>
        </w:tc>
      </w:tr>
      <w:tr w:rsidR="00020828" w:rsidRPr="00A96233" w14:paraId="53DF07F8" w14:textId="77777777" w:rsidTr="007B69F6">
        <w:tc>
          <w:tcPr>
            <w:tcW w:w="1284" w:type="dxa"/>
            <w:shd w:val="clear" w:color="auto" w:fill="D9D9D9" w:themeFill="background1" w:themeFillShade="D9"/>
          </w:tcPr>
          <w:p w14:paraId="3266B637" w14:textId="77777777" w:rsidR="00020828" w:rsidRPr="00A96233" w:rsidRDefault="00020828" w:rsidP="00F66EBD">
            <w:pPr>
              <w:spacing w:line="240" w:lineRule="auto"/>
              <w:rPr>
                <w:sz w:val="16"/>
                <w:szCs w:val="16"/>
              </w:rPr>
            </w:pPr>
            <w:r w:rsidRPr="00A96233">
              <w:rPr>
                <w:sz w:val="16"/>
                <w:szCs w:val="16"/>
              </w:rPr>
              <w:t>Markdown %</w:t>
            </w:r>
          </w:p>
        </w:tc>
        <w:tc>
          <w:tcPr>
            <w:tcW w:w="820" w:type="dxa"/>
            <w:shd w:val="clear" w:color="auto" w:fill="D9D9D9" w:themeFill="background1" w:themeFillShade="D9"/>
          </w:tcPr>
          <w:p w14:paraId="2969299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26E000B" w14:textId="77777777" w:rsidR="00020828" w:rsidRPr="00A96233" w:rsidRDefault="00020828" w:rsidP="00F66EBD">
            <w:pPr>
              <w:spacing w:line="240" w:lineRule="auto"/>
              <w:rPr>
                <w:sz w:val="16"/>
                <w:szCs w:val="16"/>
              </w:rPr>
            </w:pPr>
            <w:r w:rsidRPr="00A96233">
              <w:rPr>
                <w:sz w:val="16"/>
                <w:szCs w:val="16"/>
              </w:rPr>
              <w:t>35.0</w:t>
            </w:r>
          </w:p>
        </w:tc>
        <w:tc>
          <w:tcPr>
            <w:tcW w:w="730" w:type="dxa"/>
            <w:shd w:val="clear" w:color="auto" w:fill="D9D9D9" w:themeFill="background1" w:themeFillShade="D9"/>
          </w:tcPr>
          <w:p w14:paraId="11046C95" w14:textId="77777777" w:rsidR="00020828" w:rsidRPr="00A96233" w:rsidRDefault="00020828" w:rsidP="00F66EBD">
            <w:pPr>
              <w:spacing w:line="240" w:lineRule="auto"/>
              <w:rPr>
                <w:sz w:val="16"/>
                <w:szCs w:val="16"/>
              </w:rPr>
            </w:pPr>
            <w:r w:rsidRPr="00A96233">
              <w:rPr>
                <w:sz w:val="16"/>
                <w:szCs w:val="16"/>
              </w:rPr>
              <w:t>35.0</w:t>
            </w:r>
          </w:p>
        </w:tc>
        <w:tc>
          <w:tcPr>
            <w:tcW w:w="737" w:type="dxa"/>
            <w:shd w:val="clear" w:color="auto" w:fill="D9D9D9" w:themeFill="background1" w:themeFillShade="D9"/>
          </w:tcPr>
          <w:p w14:paraId="71C647A6"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5EB79BFF"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44E866AB"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22B79094" w14:textId="77777777" w:rsidR="00020828" w:rsidRPr="00A96233" w:rsidRDefault="00020828" w:rsidP="00F66EBD">
            <w:pPr>
              <w:spacing w:line="240" w:lineRule="auto"/>
              <w:rPr>
                <w:sz w:val="16"/>
                <w:szCs w:val="16"/>
              </w:rPr>
            </w:pPr>
            <w:r w:rsidRPr="00A96233">
              <w:rPr>
                <w:sz w:val="16"/>
                <w:szCs w:val="16"/>
              </w:rPr>
              <w:t>35.0</w:t>
            </w:r>
          </w:p>
        </w:tc>
        <w:tc>
          <w:tcPr>
            <w:tcW w:w="617" w:type="dxa"/>
            <w:shd w:val="clear" w:color="auto" w:fill="D9D9D9" w:themeFill="background1" w:themeFillShade="D9"/>
          </w:tcPr>
          <w:p w14:paraId="77324B2A"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5F7A7C72" w14:textId="77777777" w:rsidR="00020828" w:rsidRPr="00A96233" w:rsidRDefault="00020828" w:rsidP="00F66EBD">
            <w:pPr>
              <w:spacing w:line="240" w:lineRule="auto"/>
              <w:rPr>
                <w:sz w:val="16"/>
                <w:szCs w:val="16"/>
              </w:rPr>
            </w:pPr>
            <w:r w:rsidRPr="00A96233">
              <w:rPr>
                <w:sz w:val="16"/>
                <w:szCs w:val="16"/>
              </w:rPr>
              <w:t>1.19</w:t>
            </w:r>
          </w:p>
        </w:tc>
        <w:tc>
          <w:tcPr>
            <w:tcW w:w="1292" w:type="dxa"/>
            <w:shd w:val="clear" w:color="auto" w:fill="D9D9D9" w:themeFill="background1" w:themeFillShade="D9"/>
          </w:tcPr>
          <w:p w14:paraId="79051AB8"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586AF496" w14:textId="77777777" w:rsidTr="007B69F6">
        <w:tc>
          <w:tcPr>
            <w:tcW w:w="1284" w:type="dxa"/>
            <w:shd w:val="clear" w:color="auto" w:fill="D9D9D9" w:themeFill="background1" w:themeFillShade="D9"/>
          </w:tcPr>
          <w:p w14:paraId="2E418A24" w14:textId="77777777" w:rsidR="00020828" w:rsidRPr="00A96233" w:rsidRDefault="00020828" w:rsidP="00F66EBD">
            <w:pPr>
              <w:spacing w:line="240" w:lineRule="auto"/>
              <w:rPr>
                <w:sz w:val="16"/>
                <w:szCs w:val="16"/>
              </w:rPr>
            </w:pPr>
            <w:r w:rsidRPr="00A96233">
              <w:rPr>
                <w:sz w:val="16"/>
                <w:szCs w:val="16"/>
              </w:rPr>
              <w:t>Stores</w:t>
            </w:r>
            <w:r w:rsidRPr="00A96233">
              <w:rPr>
                <w:sz w:val="16"/>
                <w:szCs w:val="16"/>
                <w:vertAlign w:val="superscript"/>
              </w:rPr>
              <w:t>1</w:t>
            </w:r>
          </w:p>
        </w:tc>
        <w:tc>
          <w:tcPr>
            <w:tcW w:w="820" w:type="dxa"/>
            <w:shd w:val="clear" w:color="auto" w:fill="D9D9D9" w:themeFill="background1" w:themeFillShade="D9"/>
          </w:tcPr>
          <w:p w14:paraId="235D40C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B8AC086" w14:textId="77777777" w:rsidR="00020828" w:rsidRPr="00A96233" w:rsidRDefault="00020828" w:rsidP="00F66EBD">
            <w:pPr>
              <w:spacing w:line="240" w:lineRule="auto"/>
              <w:rPr>
                <w:sz w:val="16"/>
                <w:szCs w:val="16"/>
              </w:rPr>
            </w:pPr>
            <w:r w:rsidRPr="00A96233">
              <w:rPr>
                <w:sz w:val="16"/>
                <w:szCs w:val="16"/>
              </w:rPr>
              <w:t>100</w:t>
            </w:r>
          </w:p>
        </w:tc>
        <w:tc>
          <w:tcPr>
            <w:tcW w:w="730" w:type="dxa"/>
            <w:shd w:val="clear" w:color="auto" w:fill="D9D9D9" w:themeFill="background1" w:themeFillShade="D9"/>
          </w:tcPr>
          <w:p w14:paraId="2508B14B"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59865134"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10E61242"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55723B3"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B016CEE"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60BCDDAC"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4890E8F3" w14:textId="77777777" w:rsidR="00020828" w:rsidRPr="00A96233" w:rsidRDefault="00020828" w:rsidP="00F66EBD">
            <w:pPr>
              <w:spacing w:line="240" w:lineRule="auto"/>
              <w:rPr>
                <w:sz w:val="16"/>
                <w:szCs w:val="16"/>
              </w:rPr>
            </w:pPr>
          </w:p>
        </w:tc>
        <w:tc>
          <w:tcPr>
            <w:tcW w:w="1292" w:type="dxa"/>
            <w:shd w:val="clear" w:color="auto" w:fill="D9D9D9" w:themeFill="background1" w:themeFillShade="D9"/>
          </w:tcPr>
          <w:p w14:paraId="7A458778" w14:textId="77777777" w:rsidR="00020828" w:rsidRPr="00A96233" w:rsidRDefault="00020828" w:rsidP="00F66EBD">
            <w:pPr>
              <w:spacing w:line="240" w:lineRule="auto"/>
              <w:rPr>
                <w:sz w:val="16"/>
                <w:szCs w:val="16"/>
              </w:rPr>
            </w:pPr>
          </w:p>
        </w:tc>
      </w:tr>
      <w:tr w:rsidR="00020828" w:rsidRPr="00A96233" w14:paraId="062219D1" w14:textId="77777777" w:rsidTr="007B69F6">
        <w:tc>
          <w:tcPr>
            <w:tcW w:w="1284" w:type="dxa"/>
            <w:shd w:val="clear" w:color="auto" w:fill="D9D9D9" w:themeFill="background1" w:themeFillShade="D9"/>
          </w:tcPr>
          <w:p w14:paraId="1A36113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273EFB9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6479C50" w14:textId="77777777" w:rsidR="00020828" w:rsidRPr="00A96233" w:rsidRDefault="00020828" w:rsidP="00F66EBD">
            <w:pPr>
              <w:spacing w:line="240" w:lineRule="auto"/>
              <w:rPr>
                <w:sz w:val="16"/>
                <w:szCs w:val="16"/>
              </w:rPr>
            </w:pPr>
            <w:r w:rsidRPr="00A96233">
              <w:rPr>
                <w:sz w:val="16"/>
                <w:szCs w:val="16"/>
              </w:rPr>
              <w:t>36.0</w:t>
            </w:r>
          </w:p>
        </w:tc>
        <w:tc>
          <w:tcPr>
            <w:tcW w:w="730" w:type="dxa"/>
            <w:shd w:val="clear" w:color="auto" w:fill="D9D9D9" w:themeFill="background1" w:themeFillShade="D9"/>
          </w:tcPr>
          <w:p w14:paraId="74448093" w14:textId="77777777" w:rsidR="00020828" w:rsidRPr="00A96233" w:rsidRDefault="00020828" w:rsidP="00F66EBD">
            <w:pPr>
              <w:spacing w:line="240" w:lineRule="auto"/>
              <w:rPr>
                <w:sz w:val="16"/>
                <w:szCs w:val="16"/>
              </w:rPr>
            </w:pPr>
            <w:r w:rsidRPr="00A96233">
              <w:rPr>
                <w:sz w:val="16"/>
                <w:szCs w:val="16"/>
              </w:rPr>
              <w:t>51.0</w:t>
            </w:r>
          </w:p>
        </w:tc>
        <w:tc>
          <w:tcPr>
            <w:tcW w:w="737" w:type="dxa"/>
            <w:shd w:val="clear" w:color="auto" w:fill="D9D9D9" w:themeFill="background1" w:themeFillShade="D9"/>
          </w:tcPr>
          <w:p w14:paraId="03058D9A" w14:textId="77777777" w:rsidR="00020828" w:rsidRPr="00A96233" w:rsidRDefault="00020828" w:rsidP="00F66EBD">
            <w:pPr>
              <w:spacing w:line="240" w:lineRule="auto"/>
              <w:rPr>
                <w:sz w:val="16"/>
                <w:szCs w:val="16"/>
              </w:rPr>
            </w:pPr>
            <w:r w:rsidRPr="00A96233">
              <w:rPr>
                <w:sz w:val="16"/>
                <w:szCs w:val="16"/>
              </w:rPr>
              <w:t>57.0</w:t>
            </w:r>
          </w:p>
        </w:tc>
        <w:tc>
          <w:tcPr>
            <w:tcW w:w="685" w:type="dxa"/>
            <w:shd w:val="clear" w:color="auto" w:fill="D9D9D9" w:themeFill="background1" w:themeFillShade="D9"/>
          </w:tcPr>
          <w:p w14:paraId="07160CB7" w14:textId="77777777" w:rsidR="00020828" w:rsidRPr="00A96233" w:rsidRDefault="00020828" w:rsidP="00F66EBD">
            <w:pPr>
              <w:spacing w:line="240" w:lineRule="auto"/>
              <w:rPr>
                <w:sz w:val="16"/>
                <w:szCs w:val="16"/>
              </w:rPr>
            </w:pPr>
            <w:r w:rsidRPr="00A96233">
              <w:rPr>
                <w:sz w:val="16"/>
                <w:szCs w:val="16"/>
              </w:rPr>
              <w:t>42.0</w:t>
            </w:r>
          </w:p>
        </w:tc>
        <w:tc>
          <w:tcPr>
            <w:tcW w:w="685" w:type="dxa"/>
            <w:shd w:val="clear" w:color="auto" w:fill="D9D9D9" w:themeFill="background1" w:themeFillShade="D9"/>
          </w:tcPr>
          <w:p w14:paraId="73F26BB2" w14:textId="77777777" w:rsidR="00020828" w:rsidRPr="00A96233" w:rsidRDefault="00020828" w:rsidP="00F66EBD">
            <w:pPr>
              <w:spacing w:line="240" w:lineRule="auto"/>
              <w:rPr>
                <w:sz w:val="16"/>
                <w:szCs w:val="16"/>
              </w:rPr>
            </w:pPr>
            <w:r w:rsidRPr="00A96233">
              <w:rPr>
                <w:sz w:val="16"/>
                <w:szCs w:val="16"/>
              </w:rPr>
              <w:t>81.0</w:t>
            </w:r>
          </w:p>
        </w:tc>
        <w:tc>
          <w:tcPr>
            <w:tcW w:w="685" w:type="dxa"/>
            <w:shd w:val="clear" w:color="auto" w:fill="D9D9D9" w:themeFill="background1" w:themeFillShade="D9"/>
          </w:tcPr>
          <w:p w14:paraId="361A8ABC" w14:textId="77777777" w:rsidR="00020828" w:rsidRPr="00A96233" w:rsidRDefault="00020828" w:rsidP="00F66EBD">
            <w:pPr>
              <w:spacing w:line="240" w:lineRule="auto"/>
              <w:rPr>
                <w:sz w:val="16"/>
                <w:szCs w:val="16"/>
              </w:rPr>
            </w:pPr>
            <w:r w:rsidRPr="00A96233">
              <w:rPr>
                <w:sz w:val="16"/>
                <w:szCs w:val="16"/>
              </w:rPr>
              <w:t>33.0</w:t>
            </w:r>
          </w:p>
        </w:tc>
        <w:tc>
          <w:tcPr>
            <w:tcW w:w="617" w:type="dxa"/>
            <w:shd w:val="clear" w:color="auto" w:fill="D9D9D9" w:themeFill="background1" w:themeFillShade="D9"/>
          </w:tcPr>
          <w:p w14:paraId="33491B66" w14:textId="77777777" w:rsidR="00020828" w:rsidRPr="00A96233" w:rsidRDefault="00020828" w:rsidP="00F66EBD">
            <w:pPr>
              <w:spacing w:line="240" w:lineRule="auto"/>
              <w:rPr>
                <w:sz w:val="16"/>
                <w:szCs w:val="16"/>
              </w:rPr>
            </w:pPr>
            <w:r w:rsidRPr="00A96233">
              <w:rPr>
                <w:sz w:val="16"/>
                <w:szCs w:val="16"/>
              </w:rPr>
              <w:t>25.0</w:t>
            </w:r>
          </w:p>
        </w:tc>
        <w:tc>
          <w:tcPr>
            <w:tcW w:w="803" w:type="dxa"/>
            <w:shd w:val="clear" w:color="auto" w:fill="D9D9D9" w:themeFill="background1" w:themeFillShade="D9"/>
          </w:tcPr>
          <w:p w14:paraId="16ACEE60" w14:textId="77777777" w:rsidR="00020828" w:rsidRPr="00A96233" w:rsidRDefault="00020828" w:rsidP="00F66EBD">
            <w:pPr>
              <w:spacing w:line="240" w:lineRule="auto"/>
              <w:rPr>
                <w:sz w:val="16"/>
                <w:szCs w:val="16"/>
              </w:rPr>
            </w:pPr>
            <w:r w:rsidRPr="00A96233">
              <w:rPr>
                <w:sz w:val="16"/>
                <w:szCs w:val="16"/>
              </w:rPr>
              <w:t>300.0</w:t>
            </w:r>
          </w:p>
        </w:tc>
        <w:tc>
          <w:tcPr>
            <w:tcW w:w="1292" w:type="dxa"/>
            <w:shd w:val="clear" w:color="auto" w:fill="D9D9D9" w:themeFill="background1" w:themeFillShade="D9"/>
          </w:tcPr>
          <w:p w14:paraId="034195F2" w14:textId="77777777" w:rsidR="00020828" w:rsidRPr="00A96233" w:rsidRDefault="00020828" w:rsidP="00F66EBD">
            <w:pPr>
              <w:spacing w:line="240" w:lineRule="auto"/>
              <w:rPr>
                <w:sz w:val="16"/>
                <w:szCs w:val="16"/>
              </w:rPr>
            </w:pPr>
          </w:p>
        </w:tc>
      </w:tr>
      <w:tr w:rsidR="00020828" w:rsidRPr="00A96233" w14:paraId="1936FF07" w14:textId="77777777" w:rsidTr="007B69F6">
        <w:tc>
          <w:tcPr>
            <w:tcW w:w="1284" w:type="dxa"/>
            <w:shd w:val="clear" w:color="auto" w:fill="D9D9D9" w:themeFill="background1" w:themeFillShade="D9"/>
          </w:tcPr>
          <w:p w14:paraId="6545238B"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28717A4F" w14:textId="77777777" w:rsidR="00020828" w:rsidRPr="00A96233" w:rsidRDefault="00020828" w:rsidP="00F66EBD">
            <w:pPr>
              <w:spacing w:line="240" w:lineRule="auto"/>
              <w:rPr>
                <w:sz w:val="16"/>
                <w:szCs w:val="16"/>
              </w:rPr>
            </w:pPr>
            <w:r w:rsidRPr="00A96233">
              <w:rPr>
                <w:sz w:val="16"/>
                <w:szCs w:val="16"/>
              </w:rPr>
              <w:t>8.2</w:t>
            </w:r>
          </w:p>
        </w:tc>
        <w:tc>
          <w:tcPr>
            <w:tcW w:w="679" w:type="dxa"/>
            <w:shd w:val="clear" w:color="auto" w:fill="D9D9D9" w:themeFill="background1" w:themeFillShade="D9"/>
          </w:tcPr>
          <w:p w14:paraId="246DE5B1" w14:textId="77777777" w:rsidR="00020828" w:rsidRPr="00A96233" w:rsidRDefault="00020828" w:rsidP="00F66EBD">
            <w:pPr>
              <w:spacing w:line="240" w:lineRule="auto"/>
              <w:rPr>
                <w:sz w:val="16"/>
                <w:szCs w:val="16"/>
              </w:rPr>
            </w:pPr>
            <w:r w:rsidRPr="00A96233">
              <w:rPr>
                <w:sz w:val="16"/>
                <w:szCs w:val="16"/>
              </w:rPr>
              <w:t>12.6</w:t>
            </w:r>
          </w:p>
        </w:tc>
        <w:tc>
          <w:tcPr>
            <w:tcW w:w="730" w:type="dxa"/>
            <w:shd w:val="clear" w:color="auto" w:fill="D9D9D9" w:themeFill="background1" w:themeFillShade="D9"/>
          </w:tcPr>
          <w:p w14:paraId="27118B99" w14:textId="77777777" w:rsidR="00020828" w:rsidRPr="00A96233" w:rsidRDefault="00020828" w:rsidP="00F66EBD">
            <w:pPr>
              <w:spacing w:line="240" w:lineRule="auto"/>
              <w:rPr>
                <w:sz w:val="16"/>
                <w:szCs w:val="16"/>
              </w:rPr>
            </w:pPr>
            <w:r w:rsidRPr="00A96233">
              <w:rPr>
                <w:sz w:val="16"/>
                <w:szCs w:val="16"/>
              </w:rPr>
              <w:t>17.9</w:t>
            </w:r>
          </w:p>
        </w:tc>
        <w:tc>
          <w:tcPr>
            <w:tcW w:w="737" w:type="dxa"/>
            <w:shd w:val="clear" w:color="auto" w:fill="D9D9D9" w:themeFill="background1" w:themeFillShade="D9"/>
          </w:tcPr>
          <w:p w14:paraId="67252D51" w14:textId="77777777" w:rsidR="00020828" w:rsidRPr="00A96233" w:rsidRDefault="00020828" w:rsidP="00F66EBD">
            <w:pPr>
              <w:spacing w:line="240" w:lineRule="auto"/>
              <w:rPr>
                <w:sz w:val="16"/>
                <w:szCs w:val="16"/>
              </w:rPr>
            </w:pPr>
            <w:r w:rsidRPr="00A96233">
              <w:rPr>
                <w:sz w:val="16"/>
                <w:szCs w:val="16"/>
              </w:rPr>
              <w:t>20.0</w:t>
            </w:r>
          </w:p>
        </w:tc>
        <w:tc>
          <w:tcPr>
            <w:tcW w:w="685" w:type="dxa"/>
            <w:shd w:val="clear" w:color="auto" w:fill="D9D9D9" w:themeFill="background1" w:themeFillShade="D9"/>
          </w:tcPr>
          <w:p w14:paraId="18487A3C" w14:textId="77777777" w:rsidR="00020828" w:rsidRPr="00A96233" w:rsidRDefault="00020828" w:rsidP="00F66EBD">
            <w:pPr>
              <w:spacing w:line="240" w:lineRule="auto"/>
              <w:rPr>
                <w:sz w:val="16"/>
                <w:szCs w:val="16"/>
              </w:rPr>
            </w:pPr>
            <w:r w:rsidRPr="00A96233">
              <w:rPr>
                <w:sz w:val="16"/>
                <w:szCs w:val="16"/>
              </w:rPr>
              <w:t>14.7</w:t>
            </w:r>
          </w:p>
        </w:tc>
        <w:tc>
          <w:tcPr>
            <w:tcW w:w="685" w:type="dxa"/>
            <w:shd w:val="clear" w:color="auto" w:fill="D9D9D9" w:themeFill="background1" w:themeFillShade="D9"/>
          </w:tcPr>
          <w:p w14:paraId="2F86024D" w14:textId="77777777" w:rsidR="00020828" w:rsidRPr="00A96233" w:rsidRDefault="00020828" w:rsidP="00F66EBD">
            <w:pPr>
              <w:spacing w:line="240" w:lineRule="auto"/>
              <w:rPr>
                <w:sz w:val="16"/>
                <w:szCs w:val="16"/>
              </w:rPr>
            </w:pPr>
            <w:r w:rsidRPr="00A96233">
              <w:rPr>
                <w:sz w:val="16"/>
                <w:szCs w:val="16"/>
              </w:rPr>
              <w:t>28.4</w:t>
            </w:r>
          </w:p>
        </w:tc>
        <w:tc>
          <w:tcPr>
            <w:tcW w:w="685" w:type="dxa"/>
            <w:shd w:val="clear" w:color="auto" w:fill="D9D9D9" w:themeFill="background1" w:themeFillShade="D9"/>
          </w:tcPr>
          <w:p w14:paraId="431307C8" w14:textId="77777777" w:rsidR="00020828" w:rsidRPr="00A96233" w:rsidRDefault="00020828" w:rsidP="00F66EBD">
            <w:pPr>
              <w:spacing w:line="240" w:lineRule="auto"/>
              <w:rPr>
                <w:sz w:val="16"/>
                <w:szCs w:val="16"/>
              </w:rPr>
            </w:pPr>
            <w:r w:rsidRPr="00A96233">
              <w:rPr>
                <w:sz w:val="16"/>
                <w:szCs w:val="16"/>
              </w:rPr>
              <w:t>11.6</w:t>
            </w:r>
          </w:p>
        </w:tc>
        <w:tc>
          <w:tcPr>
            <w:tcW w:w="617" w:type="dxa"/>
            <w:shd w:val="clear" w:color="auto" w:fill="D9D9D9" w:themeFill="background1" w:themeFillShade="D9"/>
          </w:tcPr>
          <w:p w14:paraId="4C1E6C4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462BE955" w14:textId="77777777" w:rsidR="00020828" w:rsidRPr="00A96233" w:rsidRDefault="00020828" w:rsidP="00F66EBD">
            <w:pPr>
              <w:spacing w:line="240" w:lineRule="auto"/>
              <w:rPr>
                <w:sz w:val="16"/>
                <w:szCs w:val="16"/>
              </w:rPr>
            </w:pPr>
            <w:r w:rsidRPr="00A96233">
              <w:rPr>
                <w:sz w:val="16"/>
                <w:szCs w:val="16"/>
              </w:rPr>
              <w:t>105.0</w:t>
            </w:r>
          </w:p>
        </w:tc>
        <w:tc>
          <w:tcPr>
            <w:tcW w:w="1292" w:type="dxa"/>
            <w:shd w:val="clear" w:color="auto" w:fill="D9D9D9" w:themeFill="background1" w:themeFillShade="D9"/>
          </w:tcPr>
          <w:p w14:paraId="1DA3350D" w14:textId="77777777" w:rsidR="00020828" w:rsidRPr="00A96233" w:rsidRDefault="00020828" w:rsidP="00F66EBD">
            <w:pPr>
              <w:spacing w:line="240" w:lineRule="auto"/>
              <w:rPr>
                <w:sz w:val="16"/>
                <w:szCs w:val="16"/>
              </w:rPr>
            </w:pPr>
          </w:p>
        </w:tc>
      </w:tr>
      <w:tr w:rsidR="00020828" w:rsidRPr="00A96233" w14:paraId="72E680B3" w14:textId="77777777" w:rsidTr="007B69F6">
        <w:tc>
          <w:tcPr>
            <w:tcW w:w="1284" w:type="dxa"/>
            <w:shd w:val="clear" w:color="auto" w:fill="D9D9D9" w:themeFill="background1" w:themeFillShade="D9"/>
          </w:tcPr>
          <w:p w14:paraId="6DE2781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2425442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4B43827" w14:textId="77777777" w:rsidR="00020828" w:rsidRPr="00A96233" w:rsidRDefault="00020828" w:rsidP="00F66EBD">
            <w:pPr>
              <w:spacing w:line="240" w:lineRule="auto"/>
              <w:rPr>
                <w:sz w:val="16"/>
                <w:szCs w:val="16"/>
              </w:rPr>
            </w:pPr>
            <w:r w:rsidRPr="00A96233">
              <w:rPr>
                <w:sz w:val="16"/>
                <w:szCs w:val="16"/>
              </w:rPr>
              <w:t>59.2</w:t>
            </w:r>
          </w:p>
        </w:tc>
        <w:tc>
          <w:tcPr>
            <w:tcW w:w="730" w:type="dxa"/>
            <w:shd w:val="clear" w:color="auto" w:fill="D9D9D9" w:themeFill="background1" w:themeFillShade="D9"/>
          </w:tcPr>
          <w:p w14:paraId="50DAFB8C" w14:textId="77777777" w:rsidR="00020828" w:rsidRPr="00A96233" w:rsidRDefault="00020828" w:rsidP="00F66EBD">
            <w:pPr>
              <w:spacing w:line="240" w:lineRule="auto"/>
              <w:rPr>
                <w:sz w:val="16"/>
                <w:szCs w:val="16"/>
              </w:rPr>
            </w:pPr>
            <w:r w:rsidRPr="00A96233">
              <w:rPr>
                <w:sz w:val="16"/>
                <w:szCs w:val="16"/>
              </w:rPr>
              <w:t>69.6</w:t>
            </w:r>
          </w:p>
        </w:tc>
        <w:tc>
          <w:tcPr>
            <w:tcW w:w="737" w:type="dxa"/>
            <w:shd w:val="clear" w:color="auto" w:fill="D9D9D9" w:themeFill="background1" w:themeFillShade="D9"/>
          </w:tcPr>
          <w:p w14:paraId="7BF0F95B" w14:textId="77777777" w:rsidR="00020828" w:rsidRPr="00A96233" w:rsidRDefault="00020828" w:rsidP="00F66EBD">
            <w:pPr>
              <w:spacing w:line="240" w:lineRule="auto"/>
              <w:rPr>
                <w:sz w:val="16"/>
                <w:szCs w:val="16"/>
              </w:rPr>
            </w:pPr>
            <w:r w:rsidRPr="00A96233">
              <w:rPr>
                <w:sz w:val="16"/>
                <w:szCs w:val="16"/>
              </w:rPr>
              <w:t>59.9</w:t>
            </w:r>
          </w:p>
        </w:tc>
        <w:tc>
          <w:tcPr>
            <w:tcW w:w="685" w:type="dxa"/>
            <w:shd w:val="clear" w:color="auto" w:fill="D9D9D9" w:themeFill="background1" w:themeFillShade="D9"/>
          </w:tcPr>
          <w:p w14:paraId="669B0D8B" w14:textId="77777777" w:rsidR="00020828" w:rsidRPr="00A96233" w:rsidRDefault="00020828" w:rsidP="00F66EBD">
            <w:pPr>
              <w:spacing w:line="240" w:lineRule="auto"/>
              <w:rPr>
                <w:sz w:val="16"/>
                <w:szCs w:val="16"/>
              </w:rPr>
            </w:pPr>
            <w:r w:rsidRPr="00A96233">
              <w:rPr>
                <w:sz w:val="16"/>
                <w:szCs w:val="16"/>
              </w:rPr>
              <w:t>101.0</w:t>
            </w:r>
          </w:p>
        </w:tc>
        <w:tc>
          <w:tcPr>
            <w:tcW w:w="685" w:type="dxa"/>
            <w:shd w:val="clear" w:color="auto" w:fill="D9D9D9" w:themeFill="background1" w:themeFillShade="D9"/>
          </w:tcPr>
          <w:p w14:paraId="65638681" w14:textId="77777777" w:rsidR="00020828" w:rsidRPr="00A96233" w:rsidRDefault="00020828" w:rsidP="00F66EBD">
            <w:pPr>
              <w:spacing w:line="240" w:lineRule="auto"/>
              <w:rPr>
                <w:sz w:val="16"/>
                <w:szCs w:val="16"/>
              </w:rPr>
            </w:pPr>
            <w:r w:rsidRPr="00A96233">
              <w:rPr>
                <w:sz w:val="16"/>
                <w:szCs w:val="16"/>
              </w:rPr>
              <w:t>47.7</w:t>
            </w:r>
          </w:p>
        </w:tc>
        <w:tc>
          <w:tcPr>
            <w:tcW w:w="685" w:type="dxa"/>
            <w:shd w:val="clear" w:color="auto" w:fill="D9D9D9" w:themeFill="background1" w:themeFillShade="D9"/>
          </w:tcPr>
          <w:p w14:paraId="362BEA1E" w14:textId="77777777" w:rsidR="00020828" w:rsidRPr="00A96233" w:rsidRDefault="00020828" w:rsidP="00F66EBD">
            <w:pPr>
              <w:spacing w:line="240" w:lineRule="auto"/>
              <w:rPr>
                <w:sz w:val="16"/>
                <w:szCs w:val="16"/>
              </w:rPr>
            </w:pPr>
            <w:r w:rsidRPr="00A96233">
              <w:rPr>
                <w:sz w:val="16"/>
                <w:szCs w:val="16"/>
              </w:rPr>
              <w:t>53.4</w:t>
            </w:r>
          </w:p>
        </w:tc>
        <w:tc>
          <w:tcPr>
            <w:tcW w:w="617" w:type="dxa"/>
            <w:shd w:val="clear" w:color="auto" w:fill="D9D9D9" w:themeFill="background1" w:themeFillShade="D9"/>
          </w:tcPr>
          <w:p w14:paraId="4DC13FEA"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9BDC4A2" w14:textId="77777777" w:rsidR="00020828" w:rsidRPr="00A96233" w:rsidRDefault="00020828" w:rsidP="00F66EBD">
            <w:pPr>
              <w:spacing w:line="240" w:lineRule="auto"/>
              <w:rPr>
                <w:sz w:val="16"/>
                <w:szCs w:val="16"/>
              </w:rPr>
            </w:pPr>
            <w:r w:rsidRPr="00A96233">
              <w:rPr>
                <w:sz w:val="16"/>
                <w:szCs w:val="16"/>
              </w:rPr>
              <w:t>390.7</w:t>
            </w:r>
          </w:p>
        </w:tc>
        <w:tc>
          <w:tcPr>
            <w:tcW w:w="1292" w:type="dxa"/>
            <w:shd w:val="clear" w:color="auto" w:fill="D9D9D9" w:themeFill="background1" w:themeFillShade="D9"/>
          </w:tcPr>
          <w:p w14:paraId="502D3F69" w14:textId="77777777" w:rsidR="00020828" w:rsidRPr="00A96233" w:rsidRDefault="00020828" w:rsidP="00F66EBD">
            <w:pPr>
              <w:spacing w:line="240" w:lineRule="auto"/>
              <w:rPr>
                <w:sz w:val="16"/>
                <w:szCs w:val="16"/>
              </w:rPr>
            </w:pPr>
          </w:p>
        </w:tc>
      </w:tr>
      <w:tr w:rsidR="00020828" w:rsidRPr="00A96233" w14:paraId="2F88BDFA" w14:textId="77777777" w:rsidTr="007B69F6">
        <w:tc>
          <w:tcPr>
            <w:tcW w:w="1284" w:type="dxa"/>
            <w:shd w:val="clear" w:color="auto" w:fill="D9D9D9" w:themeFill="background1" w:themeFillShade="D9"/>
          </w:tcPr>
          <w:p w14:paraId="0FE43FE7" w14:textId="77777777" w:rsidR="00020828" w:rsidRPr="00A96233" w:rsidRDefault="00020828" w:rsidP="00F66EBD">
            <w:pPr>
              <w:spacing w:line="240" w:lineRule="auto"/>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4274318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E9D9D46" w14:textId="77777777" w:rsidR="00020828" w:rsidRPr="00A96233" w:rsidRDefault="00020828" w:rsidP="00F66EBD">
            <w:pPr>
              <w:spacing w:line="240" w:lineRule="auto"/>
              <w:rPr>
                <w:sz w:val="16"/>
                <w:szCs w:val="16"/>
              </w:rPr>
            </w:pPr>
            <w:r w:rsidRPr="00A96233">
              <w:rPr>
                <w:sz w:val="16"/>
                <w:szCs w:val="16"/>
              </w:rPr>
              <w:t>250.0</w:t>
            </w:r>
          </w:p>
        </w:tc>
        <w:tc>
          <w:tcPr>
            <w:tcW w:w="730" w:type="dxa"/>
            <w:shd w:val="clear" w:color="auto" w:fill="D9D9D9" w:themeFill="background1" w:themeFillShade="D9"/>
          </w:tcPr>
          <w:p w14:paraId="7FA78953" w14:textId="77777777" w:rsidR="00020828" w:rsidRPr="00A96233" w:rsidRDefault="00020828" w:rsidP="00F66EBD">
            <w:pPr>
              <w:spacing w:line="240" w:lineRule="auto"/>
              <w:rPr>
                <w:sz w:val="16"/>
                <w:szCs w:val="16"/>
              </w:rPr>
            </w:pPr>
            <w:r w:rsidRPr="00A96233">
              <w:rPr>
                <w:sz w:val="16"/>
                <w:szCs w:val="16"/>
              </w:rPr>
              <w:t>260.6</w:t>
            </w:r>
          </w:p>
        </w:tc>
        <w:tc>
          <w:tcPr>
            <w:tcW w:w="737" w:type="dxa"/>
            <w:shd w:val="clear" w:color="auto" w:fill="D9D9D9" w:themeFill="background1" w:themeFillShade="D9"/>
          </w:tcPr>
          <w:p w14:paraId="594C41F1" w14:textId="77777777" w:rsidR="00020828" w:rsidRPr="00A96233" w:rsidRDefault="00020828" w:rsidP="00F66EBD">
            <w:pPr>
              <w:spacing w:line="240" w:lineRule="auto"/>
              <w:rPr>
                <w:sz w:val="16"/>
                <w:szCs w:val="16"/>
              </w:rPr>
            </w:pPr>
            <w:r w:rsidRPr="00A96233">
              <w:rPr>
                <w:sz w:val="16"/>
                <w:szCs w:val="16"/>
              </w:rPr>
              <w:t>261.4</w:t>
            </w:r>
          </w:p>
        </w:tc>
        <w:tc>
          <w:tcPr>
            <w:tcW w:w="685" w:type="dxa"/>
            <w:shd w:val="clear" w:color="auto" w:fill="D9D9D9" w:themeFill="background1" w:themeFillShade="D9"/>
          </w:tcPr>
          <w:p w14:paraId="5D8AA014" w14:textId="77777777" w:rsidR="00020828" w:rsidRPr="00A96233" w:rsidRDefault="00020828" w:rsidP="00F66EBD">
            <w:pPr>
              <w:spacing w:line="240" w:lineRule="auto"/>
              <w:rPr>
                <w:sz w:val="16"/>
                <w:szCs w:val="16"/>
              </w:rPr>
            </w:pPr>
            <w:r w:rsidRPr="00A96233">
              <w:rPr>
                <w:sz w:val="16"/>
                <w:szCs w:val="16"/>
              </w:rPr>
              <w:t>244.3</w:t>
            </w:r>
          </w:p>
        </w:tc>
        <w:tc>
          <w:tcPr>
            <w:tcW w:w="685" w:type="dxa"/>
            <w:shd w:val="clear" w:color="auto" w:fill="D9D9D9" w:themeFill="background1" w:themeFillShade="D9"/>
          </w:tcPr>
          <w:p w14:paraId="2A2BFDD4" w14:textId="77777777" w:rsidR="00020828" w:rsidRPr="00A96233" w:rsidRDefault="00020828" w:rsidP="00F66EBD">
            <w:pPr>
              <w:spacing w:line="240" w:lineRule="auto"/>
              <w:rPr>
                <w:sz w:val="16"/>
                <w:szCs w:val="16"/>
              </w:rPr>
            </w:pPr>
            <w:r w:rsidRPr="00A96233">
              <w:rPr>
                <w:sz w:val="16"/>
                <w:szCs w:val="16"/>
              </w:rPr>
              <w:t>288.5</w:t>
            </w:r>
          </w:p>
        </w:tc>
        <w:tc>
          <w:tcPr>
            <w:tcW w:w="685" w:type="dxa"/>
            <w:shd w:val="clear" w:color="auto" w:fill="D9D9D9" w:themeFill="background1" w:themeFillShade="D9"/>
          </w:tcPr>
          <w:p w14:paraId="74B56A54" w14:textId="77777777" w:rsidR="00020828" w:rsidRPr="00A96233" w:rsidRDefault="00020828" w:rsidP="00F66EBD">
            <w:pPr>
              <w:spacing w:line="240" w:lineRule="auto"/>
              <w:rPr>
                <w:sz w:val="16"/>
                <w:szCs w:val="16"/>
              </w:rPr>
            </w:pPr>
            <w:r w:rsidRPr="00A96233">
              <w:rPr>
                <w:sz w:val="16"/>
                <w:szCs w:val="16"/>
              </w:rPr>
              <w:t>226.9</w:t>
            </w:r>
          </w:p>
        </w:tc>
        <w:tc>
          <w:tcPr>
            <w:tcW w:w="617" w:type="dxa"/>
            <w:shd w:val="clear" w:color="auto" w:fill="D9D9D9" w:themeFill="background1" w:themeFillShade="D9"/>
          </w:tcPr>
          <w:p w14:paraId="6EBD212F" w14:textId="77777777" w:rsidR="00020828" w:rsidRPr="00A96233" w:rsidRDefault="00020828" w:rsidP="00F66EBD">
            <w:pPr>
              <w:spacing w:line="240" w:lineRule="auto"/>
              <w:rPr>
                <w:sz w:val="16"/>
                <w:szCs w:val="16"/>
              </w:rPr>
            </w:pPr>
            <w:r w:rsidRPr="00A96233">
              <w:rPr>
                <w:sz w:val="16"/>
                <w:szCs w:val="16"/>
              </w:rPr>
              <w:t>235.7</w:t>
            </w:r>
          </w:p>
        </w:tc>
        <w:tc>
          <w:tcPr>
            <w:tcW w:w="803" w:type="dxa"/>
            <w:shd w:val="clear" w:color="auto" w:fill="D9D9D9" w:themeFill="background1" w:themeFillShade="D9"/>
          </w:tcPr>
          <w:p w14:paraId="68AEEDE6" w14:textId="77777777" w:rsidR="00020828" w:rsidRPr="00A96233" w:rsidRDefault="00020828" w:rsidP="00F66EBD">
            <w:pPr>
              <w:spacing w:line="240" w:lineRule="auto"/>
              <w:rPr>
                <w:sz w:val="16"/>
                <w:szCs w:val="16"/>
              </w:rPr>
            </w:pPr>
            <w:r w:rsidRPr="00A96233">
              <w:rPr>
                <w:sz w:val="16"/>
                <w:szCs w:val="16"/>
              </w:rPr>
              <w:t>252.5</w:t>
            </w:r>
          </w:p>
        </w:tc>
        <w:tc>
          <w:tcPr>
            <w:tcW w:w="1292" w:type="dxa"/>
            <w:shd w:val="clear" w:color="auto" w:fill="D9D9D9" w:themeFill="background1" w:themeFillShade="D9"/>
          </w:tcPr>
          <w:p w14:paraId="19E98B11" w14:textId="77777777" w:rsidR="00020828" w:rsidRPr="00A96233" w:rsidRDefault="00020828" w:rsidP="00F66EBD">
            <w:pPr>
              <w:spacing w:line="240" w:lineRule="auto"/>
              <w:rPr>
                <w:sz w:val="16"/>
                <w:szCs w:val="16"/>
              </w:rPr>
            </w:pPr>
          </w:p>
        </w:tc>
      </w:tr>
      <w:tr w:rsidR="00020828" w:rsidRPr="00A96233" w14:paraId="6ECB8471" w14:textId="77777777" w:rsidTr="007B69F6">
        <w:tc>
          <w:tcPr>
            <w:tcW w:w="1284" w:type="dxa"/>
            <w:shd w:val="clear" w:color="auto" w:fill="D9D9D9" w:themeFill="background1" w:themeFillShade="D9"/>
          </w:tcPr>
          <w:p w14:paraId="2BECFF81"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3E12CFFB" w14:textId="77777777" w:rsidR="00020828" w:rsidRPr="00A96233" w:rsidRDefault="00020828" w:rsidP="00F66EBD">
            <w:pPr>
              <w:spacing w:line="240" w:lineRule="auto"/>
              <w:rPr>
                <w:sz w:val="16"/>
                <w:szCs w:val="16"/>
              </w:rPr>
            </w:pPr>
            <w:r w:rsidRPr="00A96233">
              <w:rPr>
                <w:sz w:val="16"/>
                <w:szCs w:val="16"/>
              </w:rPr>
              <w:t>101</w:t>
            </w:r>
          </w:p>
        </w:tc>
        <w:tc>
          <w:tcPr>
            <w:tcW w:w="679" w:type="dxa"/>
            <w:shd w:val="clear" w:color="auto" w:fill="D9D9D9" w:themeFill="background1" w:themeFillShade="D9"/>
          </w:tcPr>
          <w:p w14:paraId="72C19B09"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086593B8"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3BE0BF9A"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82354E8"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E7D1994"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04B1FAD"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3D0B12A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6CD86716" w14:textId="77777777" w:rsidR="00020828" w:rsidRPr="00A96233" w:rsidRDefault="00020828" w:rsidP="00F66EBD">
            <w:pPr>
              <w:spacing w:line="240" w:lineRule="auto"/>
              <w:rPr>
                <w:sz w:val="16"/>
                <w:szCs w:val="16"/>
              </w:rPr>
            </w:pPr>
            <w:r w:rsidRPr="00A96233">
              <w:rPr>
                <w:sz w:val="16"/>
                <w:szCs w:val="16"/>
              </w:rPr>
              <w:t>1.17</w:t>
            </w:r>
          </w:p>
        </w:tc>
        <w:tc>
          <w:tcPr>
            <w:tcW w:w="1292" w:type="dxa"/>
            <w:shd w:val="clear" w:color="auto" w:fill="D9D9D9" w:themeFill="background1" w:themeFillShade="D9"/>
          </w:tcPr>
          <w:p w14:paraId="44F7BAF1"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2392BAD9" w14:textId="77777777" w:rsidTr="007B69F6">
        <w:tc>
          <w:tcPr>
            <w:tcW w:w="1284" w:type="dxa"/>
            <w:shd w:val="clear" w:color="auto" w:fill="D9D9D9" w:themeFill="background1" w:themeFillShade="D9"/>
          </w:tcPr>
          <w:p w14:paraId="10A4DB8A"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1F86F39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173C5D2C" w14:textId="77777777" w:rsidR="00020828" w:rsidRPr="00A96233" w:rsidRDefault="00020828" w:rsidP="00F66EBD">
            <w:pPr>
              <w:spacing w:line="240" w:lineRule="auto"/>
              <w:rPr>
                <w:sz w:val="16"/>
                <w:szCs w:val="16"/>
              </w:rPr>
            </w:pPr>
            <w:r w:rsidRPr="00A96233">
              <w:rPr>
                <w:sz w:val="16"/>
                <w:szCs w:val="16"/>
              </w:rPr>
              <w:t>14.4</w:t>
            </w:r>
          </w:p>
        </w:tc>
        <w:tc>
          <w:tcPr>
            <w:tcW w:w="730" w:type="dxa"/>
            <w:shd w:val="clear" w:color="auto" w:fill="D9D9D9" w:themeFill="background1" w:themeFillShade="D9"/>
          </w:tcPr>
          <w:p w14:paraId="01CF2EFD" w14:textId="77777777" w:rsidR="00020828" w:rsidRPr="00A96233" w:rsidRDefault="00020828" w:rsidP="00F66EBD">
            <w:pPr>
              <w:spacing w:line="240" w:lineRule="auto"/>
              <w:rPr>
                <w:sz w:val="16"/>
                <w:szCs w:val="16"/>
              </w:rPr>
            </w:pPr>
            <w:r w:rsidRPr="00A96233">
              <w:rPr>
                <w:sz w:val="16"/>
                <w:szCs w:val="16"/>
              </w:rPr>
              <w:t>20.4</w:t>
            </w:r>
          </w:p>
        </w:tc>
        <w:tc>
          <w:tcPr>
            <w:tcW w:w="737" w:type="dxa"/>
            <w:shd w:val="clear" w:color="auto" w:fill="D9D9D9" w:themeFill="background1" w:themeFillShade="D9"/>
          </w:tcPr>
          <w:p w14:paraId="044A56C3" w14:textId="77777777" w:rsidR="00020828" w:rsidRPr="00A96233" w:rsidRDefault="00020828" w:rsidP="00F66EBD">
            <w:pPr>
              <w:spacing w:line="240" w:lineRule="auto"/>
              <w:rPr>
                <w:sz w:val="16"/>
                <w:szCs w:val="16"/>
              </w:rPr>
            </w:pPr>
            <w:r w:rsidRPr="00A96233">
              <w:rPr>
                <w:sz w:val="16"/>
                <w:szCs w:val="16"/>
              </w:rPr>
              <w:t>22.8</w:t>
            </w:r>
          </w:p>
        </w:tc>
        <w:tc>
          <w:tcPr>
            <w:tcW w:w="685" w:type="dxa"/>
            <w:shd w:val="clear" w:color="auto" w:fill="D9D9D9" w:themeFill="background1" w:themeFillShade="D9"/>
          </w:tcPr>
          <w:p w14:paraId="32EF28D2" w14:textId="77777777" w:rsidR="00020828" w:rsidRPr="00A96233" w:rsidRDefault="00020828" w:rsidP="00F66EBD">
            <w:pPr>
              <w:spacing w:line="240" w:lineRule="auto"/>
              <w:rPr>
                <w:sz w:val="16"/>
                <w:szCs w:val="16"/>
              </w:rPr>
            </w:pPr>
            <w:r w:rsidRPr="00A96233">
              <w:rPr>
                <w:sz w:val="16"/>
                <w:szCs w:val="16"/>
              </w:rPr>
              <w:t>16.8</w:t>
            </w:r>
          </w:p>
        </w:tc>
        <w:tc>
          <w:tcPr>
            <w:tcW w:w="685" w:type="dxa"/>
            <w:shd w:val="clear" w:color="auto" w:fill="D9D9D9" w:themeFill="background1" w:themeFillShade="D9"/>
          </w:tcPr>
          <w:p w14:paraId="1BFDD0AE" w14:textId="77777777" w:rsidR="00020828" w:rsidRPr="00A96233" w:rsidRDefault="00020828" w:rsidP="00F66EBD">
            <w:pPr>
              <w:spacing w:line="240" w:lineRule="auto"/>
              <w:rPr>
                <w:sz w:val="16"/>
                <w:szCs w:val="16"/>
              </w:rPr>
            </w:pPr>
            <w:r w:rsidRPr="00A96233">
              <w:rPr>
                <w:sz w:val="16"/>
                <w:szCs w:val="16"/>
              </w:rPr>
              <w:t>32.4</w:t>
            </w:r>
          </w:p>
        </w:tc>
        <w:tc>
          <w:tcPr>
            <w:tcW w:w="685" w:type="dxa"/>
            <w:shd w:val="clear" w:color="auto" w:fill="D9D9D9" w:themeFill="background1" w:themeFillShade="D9"/>
          </w:tcPr>
          <w:p w14:paraId="733B69FA" w14:textId="77777777" w:rsidR="00020828" w:rsidRPr="00A96233" w:rsidRDefault="00020828" w:rsidP="00F66EBD">
            <w:pPr>
              <w:spacing w:line="240" w:lineRule="auto"/>
              <w:rPr>
                <w:sz w:val="16"/>
                <w:szCs w:val="16"/>
              </w:rPr>
            </w:pPr>
            <w:r w:rsidRPr="00A96233">
              <w:rPr>
                <w:sz w:val="16"/>
                <w:szCs w:val="16"/>
              </w:rPr>
              <w:t>13.2</w:t>
            </w:r>
          </w:p>
        </w:tc>
        <w:tc>
          <w:tcPr>
            <w:tcW w:w="617" w:type="dxa"/>
            <w:shd w:val="clear" w:color="auto" w:fill="D9D9D9" w:themeFill="background1" w:themeFillShade="D9"/>
          </w:tcPr>
          <w:p w14:paraId="495D9E4F" w14:textId="77777777" w:rsidR="00020828" w:rsidRPr="00A96233" w:rsidRDefault="00020828" w:rsidP="00F66EBD">
            <w:pPr>
              <w:spacing w:line="240" w:lineRule="auto"/>
              <w:rPr>
                <w:sz w:val="16"/>
                <w:szCs w:val="16"/>
              </w:rPr>
            </w:pPr>
            <w:r w:rsidRPr="00A96233">
              <w:rPr>
                <w:sz w:val="16"/>
                <w:szCs w:val="16"/>
              </w:rPr>
              <w:t>15.8</w:t>
            </w:r>
          </w:p>
        </w:tc>
        <w:tc>
          <w:tcPr>
            <w:tcW w:w="803" w:type="dxa"/>
            <w:shd w:val="clear" w:color="auto" w:fill="D9D9D9" w:themeFill="background1" w:themeFillShade="D9"/>
          </w:tcPr>
          <w:p w14:paraId="278F0FF2" w14:textId="77777777" w:rsidR="00020828" w:rsidRPr="00A96233" w:rsidRDefault="00020828" w:rsidP="00F66EBD">
            <w:pPr>
              <w:spacing w:line="240" w:lineRule="auto"/>
              <w:rPr>
                <w:sz w:val="16"/>
                <w:szCs w:val="16"/>
              </w:rPr>
            </w:pPr>
            <w:r w:rsidRPr="00A96233">
              <w:rPr>
                <w:sz w:val="16"/>
                <w:szCs w:val="16"/>
              </w:rPr>
              <w:t>120.0</w:t>
            </w:r>
          </w:p>
        </w:tc>
        <w:tc>
          <w:tcPr>
            <w:tcW w:w="1292" w:type="dxa"/>
            <w:shd w:val="clear" w:color="auto" w:fill="D9D9D9" w:themeFill="background1" w:themeFillShade="D9"/>
          </w:tcPr>
          <w:p w14:paraId="36638930" w14:textId="77777777" w:rsidR="00020828" w:rsidRPr="00A96233" w:rsidRDefault="00020828" w:rsidP="00F66EBD">
            <w:pPr>
              <w:spacing w:line="240" w:lineRule="auto"/>
              <w:rPr>
                <w:sz w:val="16"/>
                <w:szCs w:val="16"/>
              </w:rPr>
            </w:pPr>
          </w:p>
        </w:tc>
      </w:tr>
      <w:tr w:rsidR="00020828" w:rsidRPr="00A96233" w14:paraId="765F8306" w14:textId="77777777" w:rsidTr="007B69F6">
        <w:tc>
          <w:tcPr>
            <w:tcW w:w="1284" w:type="dxa"/>
            <w:shd w:val="clear" w:color="auto" w:fill="D9D9D9" w:themeFill="background1" w:themeFillShade="D9"/>
          </w:tcPr>
          <w:p w14:paraId="4F16EA74"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3D2D32E4" w14:textId="77777777" w:rsidR="00020828" w:rsidRPr="00A96233" w:rsidRDefault="00020828" w:rsidP="00F66EBD">
            <w:pPr>
              <w:spacing w:line="240" w:lineRule="auto"/>
              <w:rPr>
                <w:sz w:val="16"/>
                <w:szCs w:val="16"/>
              </w:rPr>
            </w:pPr>
            <w:r w:rsidRPr="00A96233">
              <w:rPr>
                <w:sz w:val="16"/>
                <w:szCs w:val="16"/>
              </w:rPr>
              <w:t>3.9</w:t>
            </w:r>
          </w:p>
        </w:tc>
        <w:tc>
          <w:tcPr>
            <w:tcW w:w="679" w:type="dxa"/>
            <w:shd w:val="clear" w:color="auto" w:fill="D9D9D9" w:themeFill="background1" w:themeFillShade="D9"/>
          </w:tcPr>
          <w:p w14:paraId="0A062B00" w14:textId="77777777" w:rsidR="00020828" w:rsidRPr="00A96233" w:rsidRDefault="00020828" w:rsidP="00F66EBD">
            <w:pPr>
              <w:spacing w:line="240" w:lineRule="auto"/>
              <w:rPr>
                <w:sz w:val="16"/>
                <w:szCs w:val="16"/>
              </w:rPr>
            </w:pPr>
            <w:r w:rsidRPr="00A96233">
              <w:rPr>
                <w:sz w:val="16"/>
                <w:szCs w:val="16"/>
              </w:rPr>
              <w:t>5.0</w:t>
            </w:r>
          </w:p>
        </w:tc>
        <w:tc>
          <w:tcPr>
            <w:tcW w:w="730" w:type="dxa"/>
            <w:shd w:val="clear" w:color="auto" w:fill="D9D9D9" w:themeFill="background1" w:themeFillShade="D9"/>
          </w:tcPr>
          <w:p w14:paraId="29AC4E22" w14:textId="77777777" w:rsidR="00020828" w:rsidRPr="00A96233" w:rsidRDefault="00020828" w:rsidP="00F66EBD">
            <w:pPr>
              <w:spacing w:line="240" w:lineRule="auto"/>
              <w:rPr>
                <w:sz w:val="16"/>
                <w:szCs w:val="16"/>
              </w:rPr>
            </w:pPr>
            <w:r w:rsidRPr="00A96233">
              <w:rPr>
                <w:sz w:val="16"/>
                <w:szCs w:val="16"/>
              </w:rPr>
              <w:t>7.1</w:t>
            </w:r>
          </w:p>
        </w:tc>
        <w:tc>
          <w:tcPr>
            <w:tcW w:w="737" w:type="dxa"/>
            <w:shd w:val="clear" w:color="auto" w:fill="D9D9D9" w:themeFill="background1" w:themeFillShade="D9"/>
          </w:tcPr>
          <w:p w14:paraId="523E2B7E" w14:textId="77777777" w:rsidR="00020828" w:rsidRPr="00A96233" w:rsidRDefault="00020828" w:rsidP="00F66EBD">
            <w:pPr>
              <w:spacing w:line="240" w:lineRule="auto"/>
              <w:rPr>
                <w:sz w:val="16"/>
                <w:szCs w:val="16"/>
              </w:rPr>
            </w:pPr>
            <w:r w:rsidRPr="00A96233">
              <w:rPr>
                <w:sz w:val="16"/>
                <w:szCs w:val="16"/>
              </w:rPr>
              <w:t>8.0</w:t>
            </w:r>
          </w:p>
        </w:tc>
        <w:tc>
          <w:tcPr>
            <w:tcW w:w="685" w:type="dxa"/>
            <w:shd w:val="clear" w:color="auto" w:fill="D9D9D9" w:themeFill="background1" w:themeFillShade="D9"/>
          </w:tcPr>
          <w:p w14:paraId="36176301" w14:textId="77777777" w:rsidR="00020828" w:rsidRPr="00A96233" w:rsidRDefault="00020828" w:rsidP="00F66EBD">
            <w:pPr>
              <w:spacing w:line="240" w:lineRule="auto"/>
              <w:rPr>
                <w:sz w:val="16"/>
                <w:szCs w:val="16"/>
              </w:rPr>
            </w:pPr>
            <w:r w:rsidRPr="00A96233">
              <w:rPr>
                <w:sz w:val="16"/>
                <w:szCs w:val="16"/>
              </w:rPr>
              <w:t>5.9</w:t>
            </w:r>
          </w:p>
        </w:tc>
        <w:tc>
          <w:tcPr>
            <w:tcW w:w="685" w:type="dxa"/>
            <w:shd w:val="clear" w:color="auto" w:fill="D9D9D9" w:themeFill="background1" w:themeFillShade="D9"/>
          </w:tcPr>
          <w:p w14:paraId="3A3DFC39" w14:textId="77777777" w:rsidR="00020828" w:rsidRPr="00A96233" w:rsidRDefault="00020828" w:rsidP="00F66EBD">
            <w:pPr>
              <w:spacing w:line="240" w:lineRule="auto"/>
              <w:rPr>
                <w:sz w:val="16"/>
                <w:szCs w:val="16"/>
              </w:rPr>
            </w:pPr>
            <w:r w:rsidRPr="00A96233">
              <w:rPr>
                <w:sz w:val="16"/>
                <w:szCs w:val="16"/>
              </w:rPr>
              <w:t>11.3</w:t>
            </w:r>
          </w:p>
        </w:tc>
        <w:tc>
          <w:tcPr>
            <w:tcW w:w="685" w:type="dxa"/>
            <w:shd w:val="clear" w:color="auto" w:fill="D9D9D9" w:themeFill="background1" w:themeFillShade="D9"/>
          </w:tcPr>
          <w:p w14:paraId="7701EEE5" w14:textId="77777777" w:rsidR="00020828" w:rsidRPr="00A96233" w:rsidRDefault="00020828" w:rsidP="00F66EBD">
            <w:pPr>
              <w:spacing w:line="240" w:lineRule="auto"/>
              <w:rPr>
                <w:sz w:val="16"/>
                <w:szCs w:val="16"/>
              </w:rPr>
            </w:pPr>
            <w:r w:rsidRPr="00A96233">
              <w:rPr>
                <w:sz w:val="16"/>
                <w:szCs w:val="16"/>
              </w:rPr>
              <w:t>4.6</w:t>
            </w:r>
          </w:p>
        </w:tc>
        <w:tc>
          <w:tcPr>
            <w:tcW w:w="617" w:type="dxa"/>
            <w:shd w:val="clear" w:color="auto" w:fill="D9D9D9" w:themeFill="background1" w:themeFillShade="D9"/>
          </w:tcPr>
          <w:p w14:paraId="2036BF6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6F58AD33" w14:textId="77777777" w:rsidR="00020828" w:rsidRPr="00A96233" w:rsidRDefault="00020828" w:rsidP="00F66EBD">
            <w:pPr>
              <w:spacing w:line="240" w:lineRule="auto"/>
              <w:rPr>
                <w:sz w:val="16"/>
                <w:szCs w:val="16"/>
              </w:rPr>
            </w:pPr>
            <w:r w:rsidRPr="00A96233">
              <w:rPr>
                <w:sz w:val="16"/>
                <w:szCs w:val="16"/>
              </w:rPr>
              <w:t>42.0</w:t>
            </w:r>
          </w:p>
        </w:tc>
        <w:tc>
          <w:tcPr>
            <w:tcW w:w="1292" w:type="dxa"/>
            <w:shd w:val="clear" w:color="auto" w:fill="D9D9D9" w:themeFill="background1" w:themeFillShade="D9"/>
          </w:tcPr>
          <w:p w14:paraId="37F969E0" w14:textId="77777777" w:rsidR="00020828" w:rsidRPr="00A96233" w:rsidRDefault="00020828" w:rsidP="00F66EBD">
            <w:pPr>
              <w:spacing w:line="240" w:lineRule="auto"/>
              <w:rPr>
                <w:sz w:val="16"/>
                <w:szCs w:val="16"/>
              </w:rPr>
            </w:pPr>
          </w:p>
        </w:tc>
      </w:tr>
      <w:tr w:rsidR="00020828" w:rsidRPr="00A96233" w14:paraId="425BACF2" w14:textId="77777777" w:rsidTr="007B69F6">
        <w:tc>
          <w:tcPr>
            <w:tcW w:w="1284" w:type="dxa"/>
            <w:shd w:val="clear" w:color="auto" w:fill="D9D9D9" w:themeFill="background1" w:themeFillShade="D9"/>
          </w:tcPr>
          <w:p w14:paraId="4932766A"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2FF59674"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B99A0BA" w14:textId="77777777" w:rsidR="00020828" w:rsidRPr="00A96233" w:rsidRDefault="00020828" w:rsidP="00F66EBD">
            <w:pPr>
              <w:spacing w:line="240" w:lineRule="auto"/>
              <w:rPr>
                <w:sz w:val="16"/>
                <w:szCs w:val="16"/>
              </w:rPr>
            </w:pPr>
            <w:r w:rsidRPr="00A96233">
              <w:rPr>
                <w:sz w:val="16"/>
                <w:szCs w:val="16"/>
              </w:rPr>
              <w:t>24.3</w:t>
            </w:r>
          </w:p>
        </w:tc>
        <w:tc>
          <w:tcPr>
            <w:tcW w:w="730" w:type="dxa"/>
            <w:shd w:val="clear" w:color="auto" w:fill="D9D9D9" w:themeFill="background1" w:themeFillShade="D9"/>
          </w:tcPr>
          <w:p w14:paraId="4FB7EF70" w14:textId="77777777" w:rsidR="00020828" w:rsidRPr="00A96233" w:rsidRDefault="00020828" w:rsidP="00F66EBD">
            <w:pPr>
              <w:spacing w:line="240" w:lineRule="auto"/>
              <w:rPr>
                <w:sz w:val="16"/>
                <w:szCs w:val="16"/>
              </w:rPr>
            </w:pPr>
            <w:r w:rsidRPr="00A96233">
              <w:rPr>
                <w:sz w:val="16"/>
                <w:szCs w:val="16"/>
              </w:rPr>
              <w:t>27.8</w:t>
            </w:r>
          </w:p>
        </w:tc>
        <w:tc>
          <w:tcPr>
            <w:tcW w:w="737" w:type="dxa"/>
            <w:shd w:val="clear" w:color="auto" w:fill="D9D9D9" w:themeFill="background1" w:themeFillShade="D9"/>
          </w:tcPr>
          <w:p w14:paraId="5E697CDE" w14:textId="77777777" w:rsidR="00020828" w:rsidRPr="00A96233" w:rsidRDefault="00020828" w:rsidP="00F66EBD">
            <w:pPr>
              <w:spacing w:line="240" w:lineRule="auto"/>
              <w:rPr>
                <w:sz w:val="16"/>
                <w:szCs w:val="16"/>
              </w:rPr>
            </w:pPr>
            <w:r w:rsidRPr="00A96233">
              <w:rPr>
                <w:sz w:val="16"/>
                <w:szCs w:val="16"/>
              </w:rPr>
              <w:t>23.9</w:t>
            </w:r>
          </w:p>
        </w:tc>
        <w:tc>
          <w:tcPr>
            <w:tcW w:w="685" w:type="dxa"/>
            <w:shd w:val="clear" w:color="auto" w:fill="D9D9D9" w:themeFill="background1" w:themeFillShade="D9"/>
          </w:tcPr>
          <w:p w14:paraId="0FE8410B" w14:textId="77777777" w:rsidR="00020828" w:rsidRPr="00A96233" w:rsidRDefault="00020828" w:rsidP="00F66EBD">
            <w:pPr>
              <w:spacing w:line="240" w:lineRule="auto"/>
              <w:rPr>
                <w:sz w:val="16"/>
                <w:szCs w:val="16"/>
              </w:rPr>
            </w:pPr>
            <w:r w:rsidRPr="00A96233">
              <w:rPr>
                <w:sz w:val="16"/>
                <w:szCs w:val="16"/>
              </w:rPr>
              <w:t>40.4</w:t>
            </w:r>
          </w:p>
        </w:tc>
        <w:tc>
          <w:tcPr>
            <w:tcW w:w="685" w:type="dxa"/>
            <w:shd w:val="clear" w:color="auto" w:fill="D9D9D9" w:themeFill="background1" w:themeFillShade="D9"/>
          </w:tcPr>
          <w:p w14:paraId="5C140827" w14:textId="77777777" w:rsidR="00020828" w:rsidRPr="00A96233" w:rsidRDefault="00020828" w:rsidP="00F66EBD">
            <w:pPr>
              <w:spacing w:line="240" w:lineRule="auto"/>
              <w:rPr>
                <w:sz w:val="16"/>
                <w:szCs w:val="16"/>
              </w:rPr>
            </w:pPr>
            <w:r w:rsidRPr="00A96233">
              <w:rPr>
                <w:sz w:val="16"/>
                <w:szCs w:val="16"/>
              </w:rPr>
              <w:t>19.1</w:t>
            </w:r>
          </w:p>
        </w:tc>
        <w:tc>
          <w:tcPr>
            <w:tcW w:w="685" w:type="dxa"/>
            <w:shd w:val="clear" w:color="auto" w:fill="D9D9D9" w:themeFill="background1" w:themeFillShade="D9"/>
          </w:tcPr>
          <w:p w14:paraId="0789B31D" w14:textId="77777777" w:rsidR="00020828" w:rsidRPr="00A96233" w:rsidRDefault="00020828" w:rsidP="00F66EBD">
            <w:pPr>
              <w:spacing w:line="240" w:lineRule="auto"/>
              <w:rPr>
                <w:sz w:val="16"/>
                <w:szCs w:val="16"/>
              </w:rPr>
            </w:pPr>
            <w:r w:rsidRPr="00A96233">
              <w:rPr>
                <w:sz w:val="16"/>
                <w:szCs w:val="16"/>
              </w:rPr>
              <w:t>27.1</w:t>
            </w:r>
          </w:p>
        </w:tc>
        <w:tc>
          <w:tcPr>
            <w:tcW w:w="617" w:type="dxa"/>
            <w:shd w:val="clear" w:color="auto" w:fill="D9D9D9" w:themeFill="background1" w:themeFillShade="D9"/>
          </w:tcPr>
          <w:p w14:paraId="48A90513"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73483D2" w14:textId="77777777" w:rsidR="00020828" w:rsidRPr="00A96233" w:rsidRDefault="00020828" w:rsidP="00F66EBD">
            <w:pPr>
              <w:spacing w:line="240" w:lineRule="auto"/>
              <w:rPr>
                <w:sz w:val="16"/>
                <w:szCs w:val="16"/>
              </w:rPr>
            </w:pPr>
            <w:r w:rsidRPr="00A96233">
              <w:rPr>
                <w:sz w:val="16"/>
                <w:szCs w:val="16"/>
              </w:rPr>
              <w:t>162.7</w:t>
            </w:r>
          </w:p>
        </w:tc>
        <w:tc>
          <w:tcPr>
            <w:tcW w:w="1292" w:type="dxa"/>
            <w:shd w:val="clear" w:color="auto" w:fill="D9D9D9" w:themeFill="background1" w:themeFillShade="D9"/>
          </w:tcPr>
          <w:p w14:paraId="54B1C191" w14:textId="77777777" w:rsidR="00020828" w:rsidRPr="00A96233" w:rsidRDefault="00020828" w:rsidP="00F66EBD">
            <w:pPr>
              <w:spacing w:line="240" w:lineRule="auto"/>
              <w:rPr>
                <w:sz w:val="16"/>
                <w:szCs w:val="16"/>
              </w:rPr>
            </w:pPr>
          </w:p>
        </w:tc>
      </w:tr>
      <w:tr w:rsidR="00020828" w:rsidRPr="00A96233" w14:paraId="671B93DB" w14:textId="77777777" w:rsidTr="007B69F6">
        <w:tc>
          <w:tcPr>
            <w:tcW w:w="1284" w:type="dxa"/>
            <w:shd w:val="clear" w:color="auto" w:fill="D9D9D9" w:themeFill="background1" w:themeFillShade="D9"/>
          </w:tcPr>
          <w:p w14:paraId="52068E83" w14:textId="77777777" w:rsidR="00020828" w:rsidRPr="00A96233" w:rsidRDefault="00020828" w:rsidP="00F66EBD">
            <w:pPr>
              <w:spacing w:line="240" w:lineRule="auto"/>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6096262F"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B43B6CE" w14:textId="77777777" w:rsidR="00020828" w:rsidRPr="00A96233" w:rsidRDefault="00020828" w:rsidP="00F66EBD">
            <w:pPr>
              <w:spacing w:line="240" w:lineRule="auto"/>
              <w:rPr>
                <w:sz w:val="16"/>
                <w:szCs w:val="16"/>
              </w:rPr>
            </w:pPr>
            <w:r w:rsidRPr="00A96233">
              <w:rPr>
                <w:sz w:val="16"/>
                <w:szCs w:val="16"/>
              </w:rPr>
              <w:t>100.0</w:t>
            </w:r>
          </w:p>
        </w:tc>
        <w:tc>
          <w:tcPr>
            <w:tcW w:w="730" w:type="dxa"/>
            <w:shd w:val="clear" w:color="auto" w:fill="D9D9D9" w:themeFill="background1" w:themeFillShade="D9"/>
          </w:tcPr>
          <w:p w14:paraId="6FC905F4" w14:textId="77777777" w:rsidR="00020828" w:rsidRPr="00A96233" w:rsidRDefault="00020828" w:rsidP="00F66EBD">
            <w:pPr>
              <w:spacing w:line="240" w:lineRule="auto"/>
              <w:rPr>
                <w:sz w:val="16"/>
                <w:szCs w:val="16"/>
              </w:rPr>
            </w:pPr>
            <w:r w:rsidRPr="00A96233">
              <w:rPr>
                <w:sz w:val="16"/>
                <w:szCs w:val="16"/>
              </w:rPr>
              <w:t>104.9</w:t>
            </w:r>
          </w:p>
        </w:tc>
        <w:tc>
          <w:tcPr>
            <w:tcW w:w="737" w:type="dxa"/>
            <w:shd w:val="clear" w:color="auto" w:fill="D9D9D9" w:themeFill="background1" w:themeFillShade="D9"/>
          </w:tcPr>
          <w:p w14:paraId="0DF64B11" w14:textId="77777777" w:rsidR="00020828" w:rsidRPr="00A96233" w:rsidRDefault="00020828" w:rsidP="00F66EBD">
            <w:pPr>
              <w:spacing w:line="240" w:lineRule="auto"/>
              <w:rPr>
                <w:sz w:val="16"/>
                <w:szCs w:val="16"/>
              </w:rPr>
            </w:pPr>
            <w:r w:rsidRPr="00A96233">
              <w:rPr>
                <w:sz w:val="16"/>
                <w:szCs w:val="16"/>
              </w:rPr>
              <w:t>105.2</w:t>
            </w:r>
          </w:p>
        </w:tc>
        <w:tc>
          <w:tcPr>
            <w:tcW w:w="685" w:type="dxa"/>
            <w:shd w:val="clear" w:color="auto" w:fill="D9D9D9" w:themeFill="background1" w:themeFillShade="D9"/>
          </w:tcPr>
          <w:p w14:paraId="3CAA9488" w14:textId="77777777" w:rsidR="00020828" w:rsidRPr="00A96233" w:rsidRDefault="00020828" w:rsidP="00F66EBD">
            <w:pPr>
              <w:spacing w:line="240" w:lineRule="auto"/>
              <w:rPr>
                <w:sz w:val="16"/>
                <w:szCs w:val="16"/>
              </w:rPr>
            </w:pPr>
            <w:r w:rsidRPr="00A96233">
              <w:rPr>
                <w:sz w:val="16"/>
                <w:szCs w:val="16"/>
              </w:rPr>
              <w:t>98.3</w:t>
            </w:r>
          </w:p>
        </w:tc>
        <w:tc>
          <w:tcPr>
            <w:tcW w:w="685" w:type="dxa"/>
            <w:shd w:val="clear" w:color="auto" w:fill="D9D9D9" w:themeFill="background1" w:themeFillShade="D9"/>
          </w:tcPr>
          <w:p w14:paraId="7710F893" w14:textId="77777777" w:rsidR="00020828" w:rsidRPr="00A96233" w:rsidRDefault="00020828" w:rsidP="00F66EBD">
            <w:pPr>
              <w:spacing w:line="240" w:lineRule="auto"/>
              <w:rPr>
                <w:sz w:val="16"/>
                <w:szCs w:val="16"/>
              </w:rPr>
            </w:pPr>
            <w:r w:rsidRPr="00A96233">
              <w:rPr>
                <w:sz w:val="16"/>
                <w:szCs w:val="16"/>
              </w:rPr>
              <w:t>116.0</w:t>
            </w:r>
          </w:p>
        </w:tc>
        <w:tc>
          <w:tcPr>
            <w:tcW w:w="685" w:type="dxa"/>
            <w:shd w:val="clear" w:color="auto" w:fill="D9D9D9" w:themeFill="background1" w:themeFillShade="D9"/>
          </w:tcPr>
          <w:p w14:paraId="611D1111" w14:textId="77777777" w:rsidR="00020828" w:rsidRPr="00A96233" w:rsidRDefault="00020828" w:rsidP="00F66EBD">
            <w:pPr>
              <w:spacing w:line="240" w:lineRule="auto"/>
              <w:rPr>
                <w:sz w:val="16"/>
                <w:szCs w:val="16"/>
              </w:rPr>
            </w:pPr>
            <w:r w:rsidRPr="00A96233">
              <w:rPr>
                <w:sz w:val="16"/>
                <w:szCs w:val="16"/>
              </w:rPr>
              <w:t>91.4</w:t>
            </w:r>
          </w:p>
        </w:tc>
        <w:tc>
          <w:tcPr>
            <w:tcW w:w="617" w:type="dxa"/>
            <w:shd w:val="clear" w:color="auto" w:fill="D9D9D9" w:themeFill="background1" w:themeFillShade="D9"/>
          </w:tcPr>
          <w:p w14:paraId="3324A825" w14:textId="77777777" w:rsidR="00020828" w:rsidRPr="00A96233" w:rsidRDefault="00020828" w:rsidP="00F66EBD">
            <w:pPr>
              <w:spacing w:line="240" w:lineRule="auto"/>
              <w:rPr>
                <w:sz w:val="16"/>
                <w:szCs w:val="16"/>
              </w:rPr>
            </w:pPr>
            <w:r w:rsidRPr="00A96233">
              <w:rPr>
                <w:sz w:val="16"/>
                <w:szCs w:val="16"/>
              </w:rPr>
              <w:t>100.7</w:t>
            </w:r>
          </w:p>
        </w:tc>
        <w:tc>
          <w:tcPr>
            <w:tcW w:w="803" w:type="dxa"/>
            <w:shd w:val="clear" w:color="auto" w:fill="D9D9D9" w:themeFill="background1" w:themeFillShade="D9"/>
          </w:tcPr>
          <w:p w14:paraId="20536DA8" w14:textId="77777777" w:rsidR="00020828" w:rsidRPr="00A96233" w:rsidRDefault="00020828" w:rsidP="00F66EBD">
            <w:pPr>
              <w:spacing w:line="240" w:lineRule="auto"/>
              <w:rPr>
                <w:sz w:val="16"/>
                <w:szCs w:val="16"/>
              </w:rPr>
            </w:pPr>
            <w:r w:rsidRPr="00A96233">
              <w:rPr>
                <w:sz w:val="16"/>
                <w:szCs w:val="16"/>
              </w:rPr>
              <w:t>102.3</w:t>
            </w:r>
          </w:p>
        </w:tc>
        <w:tc>
          <w:tcPr>
            <w:tcW w:w="1292" w:type="dxa"/>
            <w:shd w:val="clear" w:color="auto" w:fill="D9D9D9" w:themeFill="background1" w:themeFillShade="D9"/>
          </w:tcPr>
          <w:p w14:paraId="3BA2942F" w14:textId="77777777" w:rsidR="00020828" w:rsidRPr="00A96233" w:rsidRDefault="00020828" w:rsidP="00F66EBD">
            <w:pPr>
              <w:spacing w:line="240" w:lineRule="auto"/>
              <w:rPr>
                <w:sz w:val="16"/>
                <w:szCs w:val="16"/>
              </w:rPr>
            </w:pPr>
          </w:p>
        </w:tc>
      </w:tr>
      <w:tr w:rsidR="00020828" w:rsidRPr="00A96233" w14:paraId="4419EF2E" w14:textId="77777777" w:rsidTr="007B69F6">
        <w:tc>
          <w:tcPr>
            <w:tcW w:w="1284" w:type="dxa"/>
            <w:shd w:val="clear" w:color="auto" w:fill="D9D9D9" w:themeFill="background1" w:themeFillShade="D9"/>
          </w:tcPr>
          <w:p w14:paraId="28042F06"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438CB353" w14:textId="77777777" w:rsidR="00020828" w:rsidRPr="00A96233" w:rsidRDefault="00020828" w:rsidP="00F66EBD">
            <w:pPr>
              <w:spacing w:line="240" w:lineRule="auto"/>
              <w:rPr>
                <w:sz w:val="16"/>
                <w:szCs w:val="16"/>
              </w:rPr>
            </w:pPr>
            <w:r w:rsidRPr="00A96233">
              <w:rPr>
                <w:sz w:val="16"/>
                <w:szCs w:val="16"/>
              </w:rPr>
              <w:t>102</w:t>
            </w:r>
          </w:p>
        </w:tc>
        <w:tc>
          <w:tcPr>
            <w:tcW w:w="679" w:type="dxa"/>
            <w:shd w:val="clear" w:color="auto" w:fill="D9D9D9" w:themeFill="background1" w:themeFillShade="D9"/>
          </w:tcPr>
          <w:p w14:paraId="07C84F32"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2A92F50D"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62CFBCED"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68FBBB2"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3206F35"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E573265"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22354D58"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1E4FE29" w14:textId="77777777" w:rsidR="00020828" w:rsidRPr="00A96233" w:rsidRDefault="00020828" w:rsidP="00F66EBD">
            <w:pPr>
              <w:spacing w:line="240" w:lineRule="auto"/>
              <w:rPr>
                <w:sz w:val="16"/>
                <w:szCs w:val="16"/>
              </w:rPr>
            </w:pPr>
            <w:r w:rsidRPr="00A96233">
              <w:rPr>
                <w:sz w:val="16"/>
                <w:szCs w:val="16"/>
              </w:rPr>
              <w:t>1.17</w:t>
            </w:r>
          </w:p>
        </w:tc>
        <w:tc>
          <w:tcPr>
            <w:tcW w:w="1292" w:type="dxa"/>
            <w:shd w:val="clear" w:color="auto" w:fill="D9D9D9" w:themeFill="background1" w:themeFillShade="D9"/>
          </w:tcPr>
          <w:p w14:paraId="78F758E3"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6BEB831C" w14:textId="77777777" w:rsidTr="007B69F6">
        <w:tc>
          <w:tcPr>
            <w:tcW w:w="1284" w:type="dxa"/>
            <w:shd w:val="clear" w:color="auto" w:fill="D9D9D9" w:themeFill="background1" w:themeFillShade="D9"/>
          </w:tcPr>
          <w:p w14:paraId="31F9952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4EDB99B0"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9A3C855" w14:textId="77777777" w:rsidR="00020828" w:rsidRPr="00A96233" w:rsidRDefault="00020828" w:rsidP="00F66EBD">
            <w:pPr>
              <w:spacing w:line="240" w:lineRule="auto"/>
              <w:rPr>
                <w:sz w:val="16"/>
                <w:szCs w:val="16"/>
              </w:rPr>
            </w:pPr>
            <w:r w:rsidRPr="00A96233">
              <w:rPr>
                <w:sz w:val="16"/>
                <w:szCs w:val="16"/>
              </w:rPr>
              <w:t>12.0</w:t>
            </w:r>
          </w:p>
        </w:tc>
        <w:tc>
          <w:tcPr>
            <w:tcW w:w="730" w:type="dxa"/>
            <w:shd w:val="clear" w:color="auto" w:fill="D9D9D9" w:themeFill="background1" w:themeFillShade="D9"/>
          </w:tcPr>
          <w:p w14:paraId="7B494515" w14:textId="77777777" w:rsidR="00020828" w:rsidRPr="00A96233" w:rsidRDefault="00020828" w:rsidP="00F66EBD">
            <w:pPr>
              <w:spacing w:line="240" w:lineRule="auto"/>
              <w:rPr>
                <w:sz w:val="16"/>
                <w:szCs w:val="16"/>
              </w:rPr>
            </w:pPr>
            <w:r w:rsidRPr="00A96233">
              <w:rPr>
                <w:sz w:val="16"/>
                <w:szCs w:val="16"/>
              </w:rPr>
              <w:t>17.0</w:t>
            </w:r>
          </w:p>
        </w:tc>
        <w:tc>
          <w:tcPr>
            <w:tcW w:w="737" w:type="dxa"/>
            <w:shd w:val="clear" w:color="auto" w:fill="D9D9D9" w:themeFill="background1" w:themeFillShade="D9"/>
          </w:tcPr>
          <w:p w14:paraId="44EC3F86" w14:textId="77777777" w:rsidR="00020828" w:rsidRPr="00A96233" w:rsidRDefault="00020828" w:rsidP="00F66EBD">
            <w:pPr>
              <w:spacing w:line="240" w:lineRule="auto"/>
              <w:rPr>
                <w:sz w:val="16"/>
                <w:szCs w:val="16"/>
              </w:rPr>
            </w:pPr>
            <w:r w:rsidRPr="00A96233">
              <w:rPr>
                <w:sz w:val="16"/>
                <w:szCs w:val="16"/>
              </w:rPr>
              <w:t>19.0</w:t>
            </w:r>
          </w:p>
        </w:tc>
        <w:tc>
          <w:tcPr>
            <w:tcW w:w="685" w:type="dxa"/>
            <w:shd w:val="clear" w:color="auto" w:fill="D9D9D9" w:themeFill="background1" w:themeFillShade="D9"/>
          </w:tcPr>
          <w:p w14:paraId="364DCC20"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619CB64C" w14:textId="77777777" w:rsidR="00020828" w:rsidRPr="00A96233" w:rsidRDefault="00020828" w:rsidP="00F66EBD">
            <w:pPr>
              <w:spacing w:line="240" w:lineRule="auto"/>
              <w:rPr>
                <w:sz w:val="16"/>
                <w:szCs w:val="16"/>
              </w:rPr>
            </w:pPr>
            <w:r w:rsidRPr="00A96233">
              <w:rPr>
                <w:sz w:val="16"/>
                <w:szCs w:val="16"/>
              </w:rPr>
              <w:t>27.0</w:t>
            </w:r>
          </w:p>
        </w:tc>
        <w:tc>
          <w:tcPr>
            <w:tcW w:w="685" w:type="dxa"/>
            <w:shd w:val="clear" w:color="auto" w:fill="D9D9D9" w:themeFill="background1" w:themeFillShade="D9"/>
          </w:tcPr>
          <w:p w14:paraId="540A772C" w14:textId="77777777" w:rsidR="00020828" w:rsidRPr="00A96233" w:rsidRDefault="00020828" w:rsidP="00F66EBD">
            <w:pPr>
              <w:spacing w:line="240" w:lineRule="auto"/>
              <w:rPr>
                <w:sz w:val="16"/>
                <w:szCs w:val="16"/>
              </w:rPr>
            </w:pPr>
            <w:r w:rsidRPr="00A96233">
              <w:rPr>
                <w:sz w:val="16"/>
                <w:szCs w:val="16"/>
              </w:rPr>
              <w:t>11.0</w:t>
            </w:r>
          </w:p>
        </w:tc>
        <w:tc>
          <w:tcPr>
            <w:tcW w:w="617" w:type="dxa"/>
            <w:shd w:val="clear" w:color="auto" w:fill="D9D9D9" w:themeFill="background1" w:themeFillShade="D9"/>
          </w:tcPr>
          <w:p w14:paraId="308AAC9A" w14:textId="77777777" w:rsidR="00020828" w:rsidRPr="00A96233" w:rsidRDefault="00020828" w:rsidP="00F66EBD">
            <w:pPr>
              <w:spacing w:line="240" w:lineRule="auto"/>
              <w:rPr>
                <w:sz w:val="16"/>
                <w:szCs w:val="16"/>
              </w:rPr>
            </w:pPr>
            <w:r w:rsidRPr="00A96233">
              <w:rPr>
                <w:sz w:val="16"/>
                <w:szCs w:val="16"/>
              </w:rPr>
              <w:t>11.3</w:t>
            </w:r>
          </w:p>
        </w:tc>
        <w:tc>
          <w:tcPr>
            <w:tcW w:w="803" w:type="dxa"/>
            <w:shd w:val="clear" w:color="auto" w:fill="D9D9D9" w:themeFill="background1" w:themeFillShade="D9"/>
          </w:tcPr>
          <w:p w14:paraId="530C4CB6" w14:textId="77777777" w:rsidR="00020828" w:rsidRPr="00A96233" w:rsidRDefault="00020828" w:rsidP="00F66EBD">
            <w:pPr>
              <w:spacing w:line="240" w:lineRule="auto"/>
              <w:rPr>
                <w:sz w:val="16"/>
                <w:szCs w:val="16"/>
              </w:rPr>
            </w:pPr>
            <w:r w:rsidRPr="00A96233">
              <w:rPr>
                <w:sz w:val="16"/>
                <w:szCs w:val="16"/>
              </w:rPr>
              <w:t>100.0</w:t>
            </w:r>
          </w:p>
        </w:tc>
        <w:tc>
          <w:tcPr>
            <w:tcW w:w="1292" w:type="dxa"/>
            <w:shd w:val="clear" w:color="auto" w:fill="D9D9D9" w:themeFill="background1" w:themeFillShade="D9"/>
          </w:tcPr>
          <w:p w14:paraId="19E7C7DF" w14:textId="77777777" w:rsidR="00020828" w:rsidRPr="00A96233" w:rsidRDefault="00020828" w:rsidP="00F66EBD">
            <w:pPr>
              <w:spacing w:line="240" w:lineRule="auto"/>
              <w:rPr>
                <w:sz w:val="16"/>
                <w:szCs w:val="16"/>
              </w:rPr>
            </w:pPr>
          </w:p>
        </w:tc>
      </w:tr>
      <w:tr w:rsidR="00020828" w:rsidRPr="00A96233" w14:paraId="687B6076" w14:textId="77777777" w:rsidTr="007B69F6">
        <w:tc>
          <w:tcPr>
            <w:tcW w:w="1284" w:type="dxa"/>
            <w:shd w:val="clear" w:color="auto" w:fill="D9D9D9" w:themeFill="background1" w:themeFillShade="D9"/>
          </w:tcPr>
          <w:p w14:paraId="4511C5DA"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55E01FA0" w14:textId="77777777" w:rsidR="00020828" w:rsidRPr="00A96233" w:rsidRDefault="00020828" w:rsidP="00F66EBD">
            <w:pPr>
              <w:spacing w:line="240" w:lineRule="auto"/>
              <w:rPr>
                <w:sz w:val="16"/>
                <w:szCs w:val="16"/>
              </w:rPr>
            </w:pPr>
            <w:r w:rsidRPr="00A96233">
              <w:rPr>
                <w:sz w:val="16"/>
                <w:szCs w:val="16"/>
              </w:rPr>
              <w:t>3.1</w:t>
            </w:r>
          </w:p>
        </w:tc>
        <w:tc>
          <w:tcPr>
            <w:tcW w:w="679" w:type="dxa"/>
            <w:shd w:val="clear" w:color="auto" w:fill="D9D9D9" w:themeFill="background1" w:themeFillShade="D9"/>
          </w:tcPr>
          <w:p w14:paraId="122A1864" w14:textId="77777777" w:rsidR="00020828" w:rsidRPr="00A96233" w:rsidRDefault="00020828" w:rsidP="00F66EBD">
            <w:pPr>
              <w:spacing w:line="240" w:lineRule="auto"/>
              <w:rPr>
                <w:sz w:val="16"/>
                <w:szCs w:val="16"/>
              </w:rPr>
            </w:pPr>
            <w:r w:rsidRPr="00A96233">
              <w:rPr>
                <w:sz w:val="16"/>
                <w:szCs w:val="16"/>
              </w:rPr>
              <w:t>4.2</w:t>
            </w:r>
          </w:p>
        </w:tc>
        <w:tc>
          <w:tcPr>
            <w:tcW w:w="730" w:type="dxa"/>
            <w:shd w:val="clear" w:color="auto" w:fill="D9D9D9" w:themeFill="background1" w:themeFillShade="D9"/>
          </w:tcPr>
          <w:p w14:paraId="73F670F1" w14:textId="77777777" w:rsidR="00020828" w:rsidRPr="00A96233" w:rsidRDefault="00020828" w:rsidP="00F66EBD">
            <w:pPr>
              <w:spacing w:line="240" w:lineRule="auto"/>
              <w:rPr>
                <w:sz w:val="16"/>
                <w:szCs w:val="16"/>
              </w:rPr>
            </w:pPr>
            <w:r w:rsidRPr="00A96233">
              <w:rPr>
                <w:sz w:val="16"/>
                <w:szCs w:val="16"/>
              </w:rPr>
              <w:t>6.0</w:t>
            </w:r>
          </w:p>
        </w:tc>
        <w:tc>
          <w:tcPr>
            <w:tcW w:w="737" w:type="dxa"/>
            <w:shd w:val="clear" w:color="auto" w:fill="D9D9D9" w:themeFill="background1" w:themeFillShade="D9"/>
          </w:tcPr>
          <w:p w14:paraId="5057CBBB" w14:textId="77777777" w:rsidR="00020828" w:rsidRPr="00A96233" w:rsidRDefault="00020828" w:rsidP="00F66EBD">
            <w:pPr>
              <w:spacing w:line="240" w:lineRule="auto"/>
              <w:rPr>
                <w:sz w:val="16"/>
                <w:szCs w:val="16"/>
              </w:rPr>
            </w:pPr>
            <w:r w:rsidRPr="00A96233">
              <w:rPr>
                <w:sz w:val="16"/>
                <w:szCs w:val="16"/>
              </w:rPr>
              <w:t>6.7</w:t>
            </w:r>
          </w:p>
        </w:tc>
        <w:tc>
          <w:tcPr>
            <w:tcW w:w="685" w:type="dxa"/>
            <w:shd w:val="clear" w:color="auto" w:fill="D9D9D9" w:themeFill="background1" w:themeFillShade="D9"/>
          </w:tcPr>
          <w:p w14:paraId="532F9A47" w14:textId="77777777" w:rsidR="00020828" w:rsidRPr="00A96233" w:rsidRDefault="00020828" w:rsidP="00F66EBD">
            <w:pPr>
              <w:spacing w:line="240" w:lineRule="auto"/>
              <w:rPr>
                <w:sz w:val="16"/>
                <w:szCs w:val="16"/>
              </w:rPr>
            </w:pPr>
            <w:r w:rsidRPr="00A96233">
              <w:rPr>
                <w:sz w:val="16"/>
                <w:szCs w:val="16"/>
              </w:rPr>
              <w:t>4.9</w:t>
            </w:r>
          </w:p>
        </w:tc>
        <w:tc>
          <w:tcPr>
            <w:tcW w:w="685" w:type="dxa"/>
            <w:shd w:val="clear" w:color="auto" w:fill="D9D9D9" w:themeFill="background1" w:themeFillShade="D9"/>
          </w:tcPr>
          <w:p w14:paraId="643E6B5C" w14:textId="77777777" w:rsidR="00020828" w:rsidRPr="00A96233" w:rsidRDefault="00020828" w:rsidP="00F66EBD">
            <w:pPr>
              <w:spacing w:line="240" w:lineRule="auto"/>
              <w:rPr>
                <w:sz w:val="16"/>
                <w:szCs w:val="16"/>
              </w:rPr>
            </w:pPr>
            <w:r w:rsidRPr="00A96233">
              <w:rPr>
                <w:sz w:val="16"/>
                <w:szCs w:val="16"/>
              </w:rPr>
              <w:t>9.5</w:t>
            </w:r>
          </w:p>
        </w:tc>
        <w:tc>
          <w:tcPr>
            <w:tcW w:w="685" w:type="dxa"/>
            <w:shd w:val="clear" w:color="auto" w:fill="D9D9D9" w:themeFill="background1" w:themeFillShade="D9"/>
          </w:tcPr>
          <w:p w14:paraId="49A992E5" w14:textId="77777777" w:rsidR="00020828" w:rsidRPr="00A96233" w:rsidRDefault="00020828" w:rsidP="00F66EBD">
            <w:pPr>
              <w:spacing w:line="240" w:lineRule="auto"/>
              <w:rPr>
                <w:sz w:val="16"/>
                <w:szCs w:val="16"/>
              </w:rPr>
            </w:pPr>
            <w:r w:rsidRPr="00A96233">
              <w:rPr>
                <w:sz w:val="16"/>
                <w:szCs w:val="16"/>
              </w:rPr>
              <w:t>3.9</w:t>
            </w:r>
          </w:p>
        </w:tc>
        <w:tc>
          <w:tcPr>
            <w:tcW w:w="617" w:type="dxa"/>
            <w:shd w:val="clear" w:color="auto" w:fill="D9D9D9" w:themeFill="background1" w:themeFillShade="D9"/>
          </w:tcPr>
          <w:p w14:paraId="0975394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1241E34" w14:textId="77777777" w:rsidR="00020828" w:rsidRPr="00A96233" w:rsidRDefault="00020828" w:rsidP="00F66EBD">
            <w:pPr>
              <w:spacing w:line="240" w:lineRule="auto"/>
              <w:rPr>
                <w:sz w:val="16"/>
                <w:szCs w:val="16"/>
              </w:rPr>
            </w:pPr>
            <w:r w:rsidRPr="00A96233">
              <w:rPr>
                <w:sz w:val="16"/>
                <w:szCs w:val="16"/>
              </w:rPr>
              <w:t>35.0</w:t>
            </w:r>
          </w:p>
        </w:tc>
        <w:tc>
          <w:tcPr>
            <w:tcW w:w="1292" w:type="dxa"/>
            <w:shd w:val="clear" w:color="auto" w:fill="D9D9D9" w:themeFill="background1" w:themeFillShade="D9"/>
          </w:tcPr>
          <w:p w14:paraId="11A7ABED" w14:textId="77777777" w:rsidR="00020828" w:rsidRPr="00A96233" w:rsidRDefault="00020828" w:rsidP="00F66EBD">
            <w:pPr>
              <w:spacing w:line="240" w:lineRule="auto"/>
              <w:rPr>
                <w:sz w:val="16"/>
                <w:szCs w:val="16"/>
              </w:rPr>
            </w:pPr>
          </w:p>
        </w:tc>
      </w:tr>
      <w:tr w:rsidR="00020828" w:rsidRPr="00A96233" w14:paraId="39F70790" w14:textId="77777777" w:rsidTr="007B69F6">
        <w:tc>
          <w:tcPr>
            <w:tcW w:w="1284" w:type="dxa"/>
            <w:shd w:val="clear" w:color="auto" w:fill="D9D9D9" w:themeFill="background1" w:themeFillShade="D9"/>
          </w:tcPr>
          <w:p w14:paraId="60308600"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4091A6D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2EBB1F3D" w14:textId="77777777" w:rsidR="00020828" w:rsidRPr="00A96233" w:rsidRDefault="00020828" w:rsidP="00F66EBD">
            <w:pPr>
              <w:spacing w:line="240" w:lineRule="auto"/>
              <w:rPr>
                <w:sz w:val="16"/>
                <w:szCs w:val="16"/>
              </w:rPr>
            </w:pPr>
            <w:r w:rsidRPr="00A96233">
              <w:rPr>
                <w:sz w:val="16"/>
                <w:szCs w:val="16"/>
              </w:rPr>
              <w:t>20.1</w:t>
            </w:r>
          </w:p>
        </w:tc>
        <w:tc>
          <w:tcPr>
            <w:tcW w:w="730" w:type="dxa"/>
            <w:shd w:val="clear" w:color="auto" w:fill="D9D9D9" w:themeFill="background1" w:themeFillShade="D9"/>
          </w:tcPr>
          <w:p w14:paraId="5BAA2E6A" w14:textId="77777777" w:rsidR="00020828" w:rsidRPr="00A96233" w:rsidRDefault="00020828" w:rsidP="00F66EBD">
            <w:pPr>
              <w:spacing w:line="240" w:lineRule="auto"/>
              <w:rPr>
                <w:sz w:val="16"/>
                <w:szCs w:val="16"/>
              </w:rPr>
            </w:pPr>
            <w:r w:rsidRPr="00A96233">
              <w:rPr>
                <w:sz w:val="16"/>
                <w:szCs w:val="16"/>
              </w:rPr>
              <w:t>23.2</w:t>
            </w:r>
          </w:p>
        </w:tc>
        <w:tc>
          <w:tcPr>
            <w:tcW w:w="737" w:type="dxa"/>
            <w:shd w:val="clear" w:color="auto" w:fill="D9D9D9" w:themeFill="background1" w:themeFillShade="D9"/>
          </w:tcPr>
          <w:p w14:paraId="2AC38EBF" w14:textId="77777777" w:rsidR="00020828" w:rsidRPr="00A96233" w:rsidRDefault="00020828" w:rsidP="00F66EBD">
            <w:pPr>
              <w:spacing w:line="240" w:lineRule="auto"/>
              <w:rPr>
                <w:sz w:val="16"/>
                <w:szCs w:val="16"/>
              </w:rPr>
            </w:pPr>
            <w:r w:rsidRPr="00A96233">
              <w:rPr>
                <w:sz w:val="16"/>
                <w:szCs w:val="16"/>
              </w:rPr>
              <w:t>20.0</w:t>
            </w:r>
          </w:p>
        </w:tc>
        <w:tc>
          <w:tcPr>
            <w:tcW w:w="685" w:type="dxa"/>
            <w:shd w:val="clear" w:color="auto" w:fill="D9D9D9" w:themeFill="background1" w:themeFillShade="D9"/>
          </w:tcPr>
          <w:p w14:paraId="2B4800FE" w14:textId="77777777" w:rsidR="00020828" w:rsidRPr="00A96233" w:rsidRDefault="00020828" w:rsidP="00F66EBD">
            <w:pPr>
              <w:spacing w:line="240" w:lineRule="auto"/>
              <w:rPr>
                <w:sz w:val="16"/>
                <w:szCs w:val="16"/>
              </w:rPr>
            </w:pPr>
            <w:r w:rsidRPr="00A96233">
              <w:rPr>
                <w:sz w:val="16"/>
                <w:szCs w:val="16"/>
              </w:rPr>
              <w:t>33.7</w:t>
            </w:r>
          </w:p>
        </w:tc>
        <w:tc>
          <w:tcPr>
            <w:tcW w:w="685" w:type="dxa"/>
            <w:shd w:val="clear" w:color="auto" w:fill="D9D9D9" w:themeFill="background1" w:themeFillShade="D9"/>
          </w:tcPr>
          <w:p w14:paraId="045ACE51" w14:textId="77777777" w:rsidR="00020828" w:rsidRPr="00A96233" w:rsidRDefault="00020828" w:rsidP="00F66EBD">
            <w:pPr>
              <w:spacing w:line="240" w:lineRule="auto"/>
              <w:rPr>
                <w:sz w:val="16"/>
                <w:szCs w:val="16"/>
              </w:rPr>
            </w:pPr>
            <w:r w:rsidRPr="00A96233">
              <w:rPr>
                <w:sz w:val="16"/>
                <w:szCs w:val="16"/>
              </w:rPr>
              <w:t>15.9</w:t>
            </w:r>
          </w:p>
        </w:tc>
        <w:tc>
          <w:tcPr>
            <w:tcW w:w="685" w:type="dxa"/>
            <w:shd w:val="clear" w:color="auto" w:fill="D9D9D9" w:themeFill="background1" w:themeFillShade="D9"/>
          </w:tcPr>
          <w:p w14:paraId="2AA9BC30" w14:textId="77777777" w:rsidR="00020828" w:rsidRPr="00A96233" w:rsidRDefault="00020828" w:rsidP="00F66EBD">
            <w:pPr>
              <w:spacing w:line="240" w:lineRule="auto"/>
              <w:rPr>
                <w:sz w:val="16"/>
                <w:szCs w:val="16"/>
              </w:rPr>
            </w:pPr>
            <w:r w:rsidRPr="00A96233">
              <w:rPr>
                <w:sz w:val="16"/>
                <w:szCs w:val="16"/>
              </w:rPr>
              <w:t>20.8</w:t>
            </w:r>
          </w:p>
        </w:tc>
        <w:tc>
          <w:tcPr>
            <w:tcW w:w="617" w:type="dxa"/>
            <w:shd w:val="clear" w:color="auto" w:fill="D9D9D9" w:themeFill="background1" w:themeFillShade="D9"/>
          </w:tcPr>
          <w:p w14:paraId="4CA55135"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D293AF0" w14:textId="77777777" w:rsidR="00020828" w:rsidRPr="00A96233" w:rsidRDefault="00020828" w:rsidP="00F66EBD">
            <w:pPr>
              <w:spacing w:line="240" w:lineRule="auto"/>
              <w:rPr>
                <w:sz w:val="16"/>
                <w:szCs w:val="16"/>
              </w:rPr>
            </w:pPr>
            <w:r w:rsidRPr="00A96233">
              <w:rPr>
                <w:sz w:val="16"/>
                <w:szCs w:val="16"/>
              </w:rPr>
              <w:t>133.6</w:t>
            </w:r>
          </w:p>
        </w:tc>
        <w:tc>
          <w:tcPr>
            <w:tcW w:w="1292" w:type="dxa"/>
            <w:shd w:val="clear" w:color="auto" w:fill="D9D9D9" w:themeFill="background1" w:themeFillShade="D9"/>
          </w:tcPr>
          <w:p w14:paraId="31C6FD7A" w14:textId="77777777" w:rsidR="00020828" w:rsidRPr="00A96233" w:rsidRDefault="00020828" w:rsidP="00F66EBD">
            <w:pPr>
              <w:spacing w:line="240" w:lineRule="auto"/>
              <w:rPr>
                <w:sz w:val="16"/>
                <w:szCs w:val="16"/>
              </w:rPr>
            </w:pPr>
          </w:p>
        </w:tc>
      </w:tr>
      <w:tr w:rsidR="00020828" w:rsidRPr="00A96233" w14:paraId="500924C7" w14:textId="77777777" w:rsidTr="007B69F6">
        <w:tc>
          <w:tcPr>
            <w:tcW w:w="1284" w:type="dxa"/>
            <w:shd w:val="clear" w:color="auto" w:fill="D9D9D9" w:themeFill="background1" w:themeFillShade="D9"/>
          </w:tcPr>
          <w:p w14:paraId="54E9FBC6" w14:textId="77777777" w:rsidR="00020828" w:rsidRPr="00A96233" w:rsidRDefault="00020828" w:rsidP="00F66EBD">
            <w:pPr>
              <w:spacing w:line="240" w:lineRule="auto"/>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2F6CBA51"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93471AA" w14:textId="77777777" w:rsidR="00020828" w:rsidRPr="00A96233" w:rsidRDefault="00020828" w:rsidP="00F66EBD">
            <w:pPr>
              <w:spacing w:line="240" w:lineRule="auto"/>
              <w:rPr>
                <w:sz w:val="16"/>
                <w:szCs w:val="16"/>
              </w:rPr>
            </w:pPr>
            <w:r w:rsidRPr="00A96233">
              <w:rPr>
                <w:sz w:val="16"/>
                <w:szCs w:val="16"/>
              </w:rPr>
              <w:t>85.0</w:t>
            </w:r>
          </w:p>
        </w:tc>
        <w:tc>
          <w:tcPr>
            <w:tcW w:w="730" w:type="dxa"/>
            <w:shd w:val="clear" w:color="auto" w:fill="D9D9D9" w:themeFill="background1" w:themeFillShade="D9"/>
          </w:tcPr>
          <w:p w14:paraId="6BF98875" w14:textId="77777777" w:rsidR="00020828" w:rsidRPr="00A96233" w:rsidRDefault="00020828" w:rsidP="00F66EBD">
            <w:pPr>
              <w:spacing w:line="240" w:lineRule="auto"/>
              <w:rPr>
                <w:sz w:val="16"/>
                <w:szCs w:val="16"/>
              </w:rPr>
            </w:pPr>
            <w:r w:rsidRPr="00A96233">
              <w:rPr>
                <w:sz w:val="16"/>
                <w:szCs w:val="16"/>
              </w:rPr>
              <w:t>88.9</w:t>
            </w:r>
          </w:p>
        </w:tc>
        <w:tc>
          <w:tcPr>
            <w:tcW w:w="737" w:type="dxa"/>
            <w:shd w:val="clear" w:color="auto" w:fill="D9D9D9" w:themeFill="background1" w:themeFillShade="D9"/>
          </w:tcPr>
          <w:p w14:paraId="5EF4DA87" w14:textId="77777777" w:rsidR="00020828" w:rsidRPr="00A96233" w:rsidRDefault="00020828" w:rsidP="00F66EBD">
            <w:pPr>
              <w:spacing w:line="240" w:lineRule="auto"/>
              <w:rPr>
                <w:sz w:val="16"/>
                <w:szCs w:val="16"/>
              </w:rPr>
            </w:pPr>
            <w:r w:rsidRPr="00A96233">
              <w:rPr>
                <w:sz w:val="16"/>
                <w:szCs w:val="16"/>
              </w:rPr>
              <w:t>89.2</w:t>
            </w:r>
          </w:p>
        </w:tc>
        <w:tc>
          <w:tcPr>
            <w:tcW w:w="685" w:type="dxa"/>
            <w:shd w:val="clear" w:color="auto" w:fill="D9D9D9" w:themeFill="background1" w:themeFillShade="D9"/>
          </w:tcPr>
          <w:p w14:paraId="727047C7" w14:textId="77777777" w:rsidR="00020828" w:rsidRPr="00A96233" w:rsidRDefault="00020828" w:rsidP="00F66EBD">
            <w:pPr>
              <w:spacing w:line="240" w:lineRule="auto"/>
              <w:rPr>
                <w:sz w:val="16"/>
                <w:szCs w:val="16"/>
              </w:rPr>
            </w:pPr>
            <w:r w:rsidRPr="00A96233">
              <w:rPr>
                <w:sz w:val="16"/>
                <w:szCs w:val="16"/>
              </w:rPr>
              <w:t>83.5</w:t>
            </w:r>
          </w:p>
        </w:tc>
        <w:tc>
          <w:tcPr>
            <w:tcW w:w="685" w:type="dxa"/>
            <w:shd w:val="clear" w:color="auto" w:fill="D9D9D9" w:themeFill="background1" w:themeFillShade="D9"/>
          </w:tcPr>
          <w:p w14:paraId="587E9C38" w14:textId="77777777" w:rsidR="00020828" w:rsidRPr="00A96233" w:rsidRDefault="00020828" w:rsidP="00F66EBD">
            <w:pPr>
              <w:spacing w:line="240" w:lineRule="auto"/>
              <w:rPr>
                <w:sz w:val="16"/>
                <w:szCs w:val="16"/>
              </w:rPr>
            </w:pPr>
            <w:r w:rsidRPr="00A96233">
              <w:rPr>
                <w:sz w:val="16"/>
                <w:szCs w:val="16"/>
              </w:rPr>
              <w:t>98.2</w:t>
            </w:r>
          </w:p>
        </w:tc>
        <w:tc>
          <w:tcPr>
            <w:tcW w:w="685" w:type="dxa"/>
            <w:shd w:val="clear" w:color="auto" w:fill="D9D9D9" w:themeFill="background1" w:themeFillShade="D9"/>
          </w:tcPr>
          <w:p w14:paraId="0C3C0529" w14:textId="77777777" w:rsidR="00020828" w:rsidRPr="00A96233" w:rsidRDefault="00020828" w:rsidP="00F66EBD">
            <w:pPr>
              <w:spacing w:line="240" w:lineRule="auto"/>
              <w:rPr>
                <w:sz w:val="16"/>
                <w:szCs w:val="16"/>
              </w:rPr>
            </w:pPr>
            <w:r w:rsidRPr="00A96233">
              <w:rPr>
                <w:sz w:val="16"/>
                <w:szCs w:val="16"/>
              </w:rPr>
              <w:t>77.7</w:t>
            </w:r>
          </w:p>
        </w:tc>
        <w:tc>
          <w:tcPr>
            <w:tcW w:w="617" w:type="dxa"/>
            <w:shd w:val="clear" w:color="auto" w:fill="D9D9D9" w:themeFill="background1" w:themeFillShade="D9"/>
          </w:tcPr>
          <w:p w14:paraId="759EB030" w14:textId="77777777" w:rsidR="00020828" w:rsidRPr="00A96233" w:rsidRDefault="00020828" w:rsidP="00F66EBD">
            <w:pPr>
              <w:spacing w:line="240" w:lineRule="auto"/>
              <w:rPr>
                <w:sz w:val="16"/>
                <w:szCs w:val="16"/>
              </w:rPr>
            </w:pPr>
            <w:r w:rsidRPr="00A96233">
              <w:rPr>
                <w:sz w:val="16"/>
                <w:szCs w:val="16"/>
              </w:rPr>
              <w:t>83.8</w:t>
            </w:r>
          </w:p>
        </w:tc>
        <w:tc>
          <w:tcPr>
            <w:tcW w:w="803" w:type="dxa"/>
            <w:shd w:val="clear" w:color="auto" w:fill="D9D9D9" w:themeFill="background1" w:themeFillShade="D9"/>
          </w:tcPr>
          <w:p w14:paraId="63DA076A" w14:textId="77777777" w:rsidR="00020828" w:rsidRPr="00A96233" w:rsidRDefault="00020828" w:rsidP="00F66EBD">
            <w:pPr>
              <w:spacing w:line="240" w:lineRule="auto"/>
              <w:rPr>
                <w:sz w:val="16"/>
                <w:szCs w:val="16"/>
              </w:rPr>
            </w:pPr>
            <w:r w:rsidRPr="00A96233">
              <w:rPr>
                <w:sz w:val="16"/>
                <w:szCs w:val="16"/>
              </w:rPr>
              <w:t>86.6</w:t>
            </w:r>
          </w:p>
        </w:tc>
        <w:tc>
          <w:tcPr>
            <w:tcW w:w="1292" w:type="dxa"/>
            <w:shd w:val="clear" w:color="auto" w:fill="D9D9D9" w:themeFill="background1" w:themeFillShade="D9"/>
          </w:tcPr>
          <w:p w14:paraId="3E5B4F97" w14:textId="77777777" w:rsidR="00020828" w:rsidRPr="00A96233" w:rsidRDefault="00020828" w:rsidP="00F66EBD">
            <w:pPr>
              <w:spacing w:line="240" w:lineRule="auto"/>
              <w:rPr>
                <w:sz w:val="16"/>
                <w:szCs w:val="16"/>
              </w:rPr>
            </w:pPr>
          </w:p>
        </w:tc>
      </w:tr>
      <w:tr w:rsidR="00020828" w:rsidRPr="00A96233" w14:paraId="7948F22E" w14:textId="77777777" w:rsidTr="007B69F6">
        <w:tc>
          <w:tcPr>
            <w:tcW w:w="1284" w:type="dxa"/>
            <w:shd w:val="clear" w:color="auto" w:fill="D9D9D9" w:themeFill="background1" w:themeFillShade="D9"/>
          </w:tcPr>
          <w:p w14:paraId="09D4C6BB"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42D89EA5" w14:textId="77777777" w:rsidR="00020828" w:rsidRPr="00A96233" w:rsidRDefault="00020828" w:rsidP="00F66EBD">
            <w:pPr>
              <w:spacing w:line="240" w:lineRule="auto"/>
              <w:rPr>
                <w:sz w:val="16"/>
                <w:szCs w:val="16"/>
              </w:rPr>
            </w:pPr>
            <w:r w:rsidRPr="00A96233">
              <w:rPr>
                <w:sz w:val="16"/>
                <w:szCs w:val="16"/>
              </w:rPr>
              <w:t>103</w:t>
            </w:r>
          </w:p>
        </w:tc>
        <w:tc>
          <w:tcPr>
            <w:tcW w:w="679" w:type="dxa"/>
            <w:shd w:val="clear" w:color="auto" w:fill="D9D9D9" w:themeFill="background1" w:themeFillShade="D9"/>
          </w:tcPr>
          <w:p w14:paraId="0B4AE7F3"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53B11E1B"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4CDCE0ED"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0ADCC3F"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6817929"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2011DF6E"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68B54804"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D989F1E" w14:textId="77777777" w:rsidR="00020828" w:rsidRPr="00A96233" w:rsidRDefault="00020828" w:rsidP="00F66EBD">
            <w:pPr>
              <w:spacing w:line="240" w:lineRule="auto"/>
              <w:rPr>
                <w:sz w:val="16"/>
                <w:szCs w:val="16"/>
              </w:rPr>
            </w:pPr>
            <w:r w:rsidRPr="00A96233">
              <w:rPr>
                <w:sz w:val="16"/>
                <w:szCs w:val="16"/>
              </w:rPr>
              <w:t>1.16</w:t>
            </w:r>
          </w:p>
        </w:tc>
        <w:tc>
          <w:tcPr>
            <w:tcW w:w="1292" w:type="dxa"/>
            <w:shd w:val="clear" w:color="auto" w:fill="D9D9D9" w:themeFill="background1" w:themeFillShade="D9"/>
          </w:tcPr>
          <w:p w14:paraId="331CF753" w14:textId="77777777" w:rsidR="00020828" w:rsidRPr="00A96233" w:rsidRDefault="00020828" w:rsidP="00F66EBD">
            <w:pPr>
              <w:spacing w:line="240" w:lineRule="auto"/>
              <w:rPr>
                <w:sz w:val="16"/>
                <w:szCs w:val="16"/>
              </w:rPr>
            </w:pPr>
            <w:r w:rsidRPr="00A96233">
              <w:rPr>
                <w:sz w:val="16"/>
                <w:szCs w:val="16"/>
              </w:rPr>
              <w:t xml:space="preserve">Turn </w:t>
            </w:r>
          </w:p>
        </w:tc>
      </w:tr>
      <w:tr w:rsidR="00020828" w:rsidRPr="00A96233" w14:paraId="73B06260" w14:textId="77777777" w:rsidTr="007B69F6">
        <w:tc>
          <w:tcPr>
            <w:tcW w:w="1284" w:type="dxa"/>
            <w:shd w:val="clear" w:color="auto" w:fill="D9D9D9" w:themeFill="background1" w:themeFillShade="D9"/>
          </w:tcPr>
          <w:p w14:paraId="7E7FD667"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09512BD3"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0A0B019E" w14:textId="77777777" w:rsidR="00020828" w:rsidRPr="00A96233" w:rsidRDefault="00020828" w:rsidP="00F66EBD">
            <w:pPr>
              <w:spacing w:line="240" w:lineRule="auto"/>
              <w:rPr>
                <w:sz w:val="16"/>
                <w:szCs w:val="16"/>
              </w:rPr>
            </w:pPr>
            <w:r w:rsidRPr="00A96233">
              <w:rPr>
                <w:sz w:val="16"/>
                <w:szCs w:val="16"/>
              </w:rPr>
              <w:t>8.4</w:t>
            </w:r>
          </w:p>
        </w:tc>
        <w:tc>
          <w:tcPr>
            <w:tcW w:w="730" w:type="dxa"/>
            <w:shd w:val="clear" w:color="auto" w:fill="D9D9D9" w:themeFill="background1" w:themeFillShade="D9"/>
          </w:tcPr>
          <w:p w14:paraId="6349B435" w14:textId="77777777" w:rsidR="00020828" w:rsidRPr="00A96233" w:rsidRDefault="00020828" w:rsidP="00F66EBD">
            <w:pPr>
              <w:spacing w:line="240" w:lineRule="auto"/>
              <w:rPr>
                <w:sz w:val="16"/>
                <w:szCs w:val="16"/>
              </w:rPr>
            </w:pPr>
            <w:r w:rsidRPr="00A96233">
              <w:rPr>
                <w:sz w:val="16"/>
                <w:szCs w:val="16"/>
              </w:rPr>
              <w:t>11.9</w:t>
            </w:r>
          </w:p>
        </w:tc>
        <w:tc>
          <w:tcPr>
            <w:tcW w:w="737" w:type="dxa"/>
            <w:shd w:val="clear" w:color="auto" w:fill="D9D9D9" w:themeFill="background1" w:themeFillShade="D9"/>
          </w:tcPr>
          <w:p w14:paraId="1D933CBB" w14:textId="77777777" w:rsidR="00020828" w:rsidRPr="00A96233" w:rsidRDefault="00020828" w:rsidP="00F66EBD">
            <w:pPr>
              <w:spacing w:line="240" w:lineRule="auto"/>
              <w:rPr>
                <w:sz w:val="16"/>
                <w:szCs w:val="16"/>
              </w:rPr>
            </w:pPr>
            <w:r w:rsidRPr="00A96233">
              <w:rPr>
                <w:sz w:val="16"/>
                <w:szCs w:val="16"/>
              </w:rPr>
              <w:t>13.3</w:t>
            </w:r>
          </w:p>
        </w:tc>
        <w:tc>
          <w:tcPr>
            <w:tcW w:w="685" w:type="dxa"/>
            <w:shd w:val="clear" w:color="auto" w:fill="D9D9D9" w:themeFill="background1" w:themeFillShade="D9"/>
          </w:tcPr>
          <w:p w14:paraId="348DA5DB" w14:textId="77777777" w:rsidR="00020828" w:rsidRPr="00A96233" w:rsidRDefault="00020828" w:rsidP="00F66EBD">
            <w:pPr>
              <w:spacing w:line="240" w:lineRule="auto"/>
              <w:rPr>
                <w:sz w:val="16"/>
                <w:szCs w:val="16"/>
              </w:rPr>
            </w:pPr>
            <w:r w:rsidRPr="00A96233">
              <w:rPr>
                <w:sz w:val="16"/>
                <w:szCs w:val="16"/>
              </w:rPr>
              <w:t>9.8</w:t>
            </w:r>
          </w:p>
        </w:tc>
        <w:tc>
          <w:tcPr>
            <w:tcW w:w="685" w:type="dxa"/>
            <w:shd w:val="clear" w:color="auto" w:fill="D9D9D9" w:themeFill="background1" w:themeFillShade="D9"/>
          </w:tcPr>
          <w:p w14:paraId="392086D2" w14:textId="77777777" w:rsidR="00020828" w:rsidRPr="00A96233" w:rsidRDefault="00020828" w:rsidP="00F66EBD">
            <w:pPr>
              <w:spacing w:line="240" w:lineRule="auto"/>
              <w:rPr>
                <w:sz w:val="16"/>
                <w:szCs w:val="16"/>
              </w:rPr>
            </w:pPr>
            <w:r w:rsidRPr="00A96233">
              <w:rPr>
                <w:sz w:val="16"/>
                <w:szCs w:val="16"/>
              </w:rPr>
              <w:t>18.9</w:t>
            </w:r>
          </w:p>
        </w:tc>
        <w:tc>
          <w:tcPr>
            <w:tcW w:w="685" w:type="dxa"/>
            <w:shd w:val="clear" w:color="auto" w:fill="D9D9D9" w:themeFill="background1" w:themeFillShade="D9"/>
          </w:tcPr>
          <w:p w14:paraId="2FE0EBF9" w14:textId="77777777" w:rsidR="00020828" w:rsidRPr="00A96233" w:rsidRDefault="00020828" w:rsidP="00F66EBD">
            <w:pPr>
              <w:spacing w:line="240" w:lineRule="auto"/>
              <w:rPr>
                <w:sz w:val="16"/>
                <w:szCs w:val="16"/>
              </w:rPr>
            </w:pPr>
            <w:r w:rsidRPr="00A96233">
              <w:rPr>
                <w:sz w:val="16"/>
                <w:szCs w:val="16"/>
              </w:rPr>
              <w:t>7.7</w:t>
            </w:r>
          </w:p>
        </w:tc>
        <w:tc>
          <w:tcPr>
            <w:tcW w:w="617" w:type="dxa"/>
            <w:shd w:val="clear" w:color="auto" w:fill="D9D9D9" w:themeFill="background1" w:themeFillShade="D9"/>
          </w:tcPr>
          <w:p w14:paraId="62C98672" w14:textId="77777777" w:rsidR="00020828" w:rsidRPr="00A96233" w:rsidRDefault="00020828" w:rsidP="00F66EBD">
            <w:pPr>
              <w:spacing w:line="240" w:lineRule="auto"/>
              <w:rPr>
                <w:sz w:val="16"/>
                <w:szCs w:val="16"/>
              </w:rPr>
            </w:pPr>
            <w:r w:rsidRPr="00A96233">
              <w:rPr>
                <w:sz w:val="16"/>
                <w:szCs w:val="16"/>
              </w:rPr>
              <w:t>5.6</w:t>
            </w:r>
          </w:p>
        </w:tc>
        <w:tc>
          <w:tcPr>
            <w:tcW w:w="803" w:type="dxa"/>
            <w:shd w:val="clear" w:color="auto" w:fill="D9D9D9" w:themeFill="background1" w:themeFillShade="D9"/>
          </w:tcPr>
          <w:p w14:paraId="6837BF32" w14:textId="77777777" w:rsidR="00020828" w:rsidRPr="00A96233" w:rsidRDefault="00020828" w:rsidP="00F66EBD">
            <w:pPr>
              <w:spacing w:line="240" w:lineRule="auto"/>
              <w:rPr>
                <w:sz w:val="16"/>
                <w:szCs w:val="16"/>
              </w:rPr>
            </w:pPr>
            <w:r w:rsidRPr="00A96233">
              <w:rPr>
                <w:sz w:val="16"/>
                <w:szCs w:val="16"/>
              </w:rPr>
              <w:t>70.0</w:t>
            </w:r>
          </w:p>
        </w:tc>
        <w:tc>
          <w:tcPr>
            <w:tcW w:w="1292" w:type="dxa"/>
            <w:shd w:val="clear" w:color="auto" w:fill="D9D9D9" w:themeFill="background1" w:themeFillShade="D9"/>
          </w:tcPr>
          <w:p w14:paraId="3DAEBDB3" w14:textId="77777777" w:rsidR="00020828" w:rsidRPr="00A96233" w:rsidRDefault="00020828" w:rsidP="00F66EBD">
            <w:pPr>
              <w:spacing w:line="240" w:lineRule="auto"/>
              <w:rPr>
                <w:sz w:val="16"/>
                <w:szCs w:val="16"/>
              </w:rPr>
            </w:pPr>
          </w:p>
        </w:tc>
      </w:tr>
      <w:tr w:rsidR="00020828" w:rsidRPr="00A96233" w14:paraId="38A37C54" w14:textId="77777777" w:rsidTr="007B69F6">
        <w:tc>
          <w:tcPr>
            <w:tcW w:w="1284" w:type="dxa"/>
            <w:shd w:val="clear" w:color="auto" w:fill="D9D9D9" w:themeFill="background1" w:themeFillShade="D9"/>
          </w:tcPr>
          <w:p w14:paraId="50BB01B9" w14:textId="77777777" w:rsidR="00020828" w:rsidRPr="00A96233" w:rsidRDefault="00020828" w:rsidP="00F66EBD">
            <w:pPr>
              <w:spacing w:line="240" w:lineRule="auto"/>
              <w:rPr>
                <w:sz w:val="16"/>
                <w:szCs w:val="16"/>
              </w:rPr>
            </w:pPr>
            <w:r w:rsidRPr="00A96233">
              <w:rPr>
                <w:sz w:val="16"/>
                <w:szCs w:val="16"/>
              </w:rPr>
              <w:t>Markdown R</w:t>
            </w:r>
          </w:p>
        </w:tc>
        <w:tc>
          <w:tcPr>
            <w:tcW w:w="820" w:type="dxa"/>
            <w:shd w:val="clear" w:color="auto" w:fill="D9D9D9" w:themeFill="background1" w:themeFillShade="D9"/>
          </w:tcPr>
          <w:p w14:paraId="313DF1FF" w14:textId="77777777" w:rsidR="00020828" w:rsidRPr="00A96233" w:rsidRDefault="00020828" w:rsidP="00F66EBD">
            <w:pPr>
              <w:spacing w:line="240" w:lineRule="auto"/>
              <w:rPr>
                <w:sz w:val="16"/>
                <w:szCs w:val="16"/>
              </w:rPr>
            </w:pPr>
            <w:r w:rsidRPr="00A96233">
              <w:rPr>
                <w:sz w:val="16"/>
                <w:szCs w:val="16"/>
              </w:rPr>
              <w:t>1.4</w:t>
            </w:r>
          </w:p>
        </w:tc>
        <w:tc>
          <w:tcPr>
            <w:tcW w:w="679" w:type="dxa"/>
            <w:shd w:val="clear" w:color="auto" w:fill="D9D9D9" w:themeFill="background1" w:themeFillShade="D9"/>
          </w:tcPr>
          <w:p w14:paraId="30798AAC" w14:textId="77777777" w:rsidR="00020828" w:rsidRPr="00A96233" w:rsidRDefault="00020828" w:rsidP="00F66EBD">
            <w:pPr>
              <w:spacing w:line="240" w:lineRule="auto"/>
              <w:rPr>
                <w:sz w:val="16"/>
                <w:szCs w:val="16"/>
              </w:rPr>
            </w:pPr>
            <w:r w:rsidRPr="00A96233">
              <w:rPr>
                <w:sz w:val="16"/>
                <w:szCs w:val="16"/>
              </w:rPr>
              <w:t>2.9</w:t>
            </w:r>
          </w:p>
        </w:tc>
        <w:tc>
          <w:tcPr>
            <w:tcW w:w="730" w:type="dxa"/>
            <w:shd w:val="clear" w:color="auto" w:fill="D9D9D9" w:themeFill="background1" w:themeFillShade="D9"/>
          </w:tcPr>
          <w:p w14:paraId="41C9A374" w14:textId="77777777" w:rsidR="00020828" w:rsidRPr="00A96233" w:rsidRDefault="00020828" w:rsidP="00F66EBD">
            <w:pPr>
              <w:spacing w:line="240" w:lineRule="auto"/>
              <w:rPr>
                <w:sz w:val="16"/>
                <w:szCs w:val="16"/>
              </w:rPr>
            </w:pPr>
            <w:r w:rsidRPr="00A96233">
              <w:rPr>
                <w:sz w:val="16"/>
                <w:szCs w:val="16"/>
              </w:rPr>
              <w:t>4.2</w:t>
            </w:r>
          </w:p>
        </w:tc>
        <w:tc>
          <w:tcPr>
            <w:tcW w:w="737" w:type="dxa"/>
            <w:shd w:val="clear" w:color="auto" w:fill="D9D9D9" w:themeFill="background1" w:themeFillShade="D9"/>
          </w:tcPr>
          <w:p w14:paraId="6F90711B" w14:textId="77777777" w:rsidR="00020828" w:rsidRPr="00A96233" w:rsidRDefault="00020828" w:rsidP="00F66EBD">
            <w:pPr>
              <w:spacing w:line="240" w:lineRule="auto"/>
              <w:rPr>
                <w:sz w:val="16"/>
                <w:szCs w:val="16"/>
              </w:rPr>
            </w:pPr>
            <w:r w:rsidRPr="00A96233">
              <w:rPr>
                <w:sz w:val="16"/>
                <w:szCs w:val="16"/>
              </w:rPr>
              <w:t>4.7</w:t>
            </w:r>
          </w:p>
        </w:tc>
        <w:tc>
          <w:tcPr>
            <w:tcW w:w="685" w:type="dxa"/>
            <w:shd w:val="clear" w:color="auto" w:fill="D9D9D9" w:themeFill="background1" w:themeFillShade="D9"/>
          </w:tcPr>
          <w:p w14:paraId="134FFC17" w14:textId="77777777" w:rsidR="00020828" w:rsidRPr="00A96233" w:rsidRDefault="00020828" w:rsidP="00F66EBD">
            <w:pPr>
              <w:spacing w:line="240" w:lineRule="auto"/>
              <w:rPr>
                <w:sz w:val="16"/>
                <w:szCs w:val="16"/>
              </w:rPr>
            </w:pPr>
            <w:r w:rsidRPr="00A96233">
              <w:rPr>
                <w:sz w:val="16"/>
                <w:szCs w:val="16"/>
              </w:rPr>
              <w:t>3.4</w:t>
            </w:r>
          </w:p>
        </w:tc>
        <w:tc>
          <w:tcPr>
            <w:tcW w:w="685" w:type="dxa"/>
            <w:shd w:val="clear" w:color="auto" w:fill="D9D9D9" w:themeFill="background1" w:themeFillShade="D9"/>
          </w:tcPr>
          <w:p w14:paraId="7E86CBC1" w14:textId="77777777" w:rsidR="00020828" w:rsidRPr="00A96233" w:rsidRDefault="00020828" w:rsidP="00F66EBD">
            <w:pPr>
              <w:spacing w:line="240" w:lineRule="auto"/>
              <w:rPr>
                <w:sz w:val="16"/>
                <w:szCs w:val="16"/>
              </w:rPr>
            </w:pPr>
            <w:r w:rsidRPr="00A96233">
              <w:rPr>
                <w:sz w:val="16"/>
                <w:szCs w:val="16"/>
              </w:rPr>
              <w:t>8.6</w:t>
            </w:r>
          </w:p>
        </w:tc>
        <w:tc>
          <w:tcPr>
            <w:tcW w:w="685" w:type="dxa"/>
            <w:shd w:val="clear" w:color="auto" w:fill="D9D9D9" w:themeFill="background1" w:themeFillShade="D9"/>
          </w:tcPr>
          <w:p w14:paraId="14439D4F" w14:textId="77777777" w:rsidR="00020828" w:rsidRPr="00A96233" w:rsidRDefault="00020828" w:rsidP="00F66EBD">
            <w:pPr>
              <w:spacing w:line="240" w:lineRule="auto"/>
              <w:rPr>
                <w:sz w:val="16"/>
                <w:szCs w:val="16"/>
              </w:rPr>
            </w:pPr>
            <w:r w:rsidRPr="00A96233">
              <w:rPr>
                <w:sz w:val="16"/>
                <w:szCs w:val="16"/>
              </w:rPr>
              <w:t>2.7</w:t>
            </w:r>
          </w:p>
        </w:tc>
        <w:tc>
          <w:tcPr>
            <w:tcW w:w="617" w:type="dxa"/>
            <w:shd w:val="clear" w:color="auto" w:fill="D9D9D9" w:themeFill="background1" w:themeFillShade="D9"/>
          </w:tcPr>
          <w:p w14:paraId="00F68C49"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D7082EC" w14:textId="77777777" w:rsidR="00020828" w:rsidRPr="00A96233" w:rsidRDefault="00020828" w:rsidP="00F66EBD">
            <w:pPr>
              <w:spacing w:line="240" w:lineRule="auto"/>
              <w:rPr>
                <w:sz w:val="16"/>
                <w:szCs w:val="16"/>
              </w:rPr>
            </w:pPr>
            <w:r w:rsidRPr="00A96233">
              <w:rPr>
                <w:sz w:val="16"/>
                <w:szCs w:val="16"/>
              </w:rPr>
              <w:t>24.5</w:t>
            </w:r>
          </w:p>
        </w:tc>
        <w:tc>
          <w:tcPr>
            <w:tcW w:w="1292" w:type="dxa"/>
            <w:shd w:val="clear" w:color="auto" w:fill="D9D9D9" w:themeFill="background1" w:themeFillShade="D9"/>
          </w:tcPr>
          <w:p w14:paraId="305B4644" w14:textId="77777777" w:rsidR="00020828" w:rsidRPr="00A96233" w:rsidRDefault="00020828" w:rsidP="00F66EBD">
            <w:pPr>
              <w:spacing w:line="240" w:lineRule="auto"/>
              <w:rPr>
                <w:sz w:val="16"/>
                <w:szCs w:val="16"/>
              </w:rPr>
            </w:pPr>
          </w:p>
        </w:tc>
      </w:tr>
      <w:tr w:rsidR="00020828" w:rsidRPr="00A96233" w14:paraId="20CA6FA1" w14:textId="77777777" w:rsidTr="007B69F6">
        <w:tc>
          <w:tcPr>
            <w:tcW w:w="1284" w:type="dxa"/>
            <w:shd w:val="clear" w:color="auto" w:fill="D9D9D9" w:themeFill="background1" w:themeFillShade="D9"/>
          </w:tcPr>
          <w:p w14:paraId="72E567A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65C5B48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6CAB707D" w14:textId="77777777" w:rsidR="00020828" w:rsidRPr="00A96233" w:rsidRDefault="00020828" w:rsidP="00F66EBD">
            <w:pPr>
              <w:spacing w:line="240" w:lineRule="auto"/>
              <w:rPr>
                <w:sz w:val="16"/>
                <w:szCs w:val="16"/>
              </w:rPr>
            </w:pPr>
            <w:r w:rsidRPr="00A96233">
              <w:rPr>
                <w:sz w:val="16"/>
                <w:szCs w:val="16"/>
              </w:rPr>
              <w:t>13.3</w:t>
            </w:r>
          </w:p>
        </w:tc>
        <w:tc>
          <w:tcPr>
            <w:tcW w:w="730" w:type="dxa"/>
            <w:shd w:val="clear" w:color="auto" w:fill="D9D9D9" w:themeFill="background1" w:themeFillShade="D9"/>
          </w:tcPr>
          <w:p w14:paraId="08075643" w14:textId="77777777" w:rsidR="00020828" w:rsidRPr="00A96233" w:rsidRDefault="00020828" w:rsidP="00F66EBD">
            <w:pPr>
              <w:spacing w:line="240" w:lineRule="auto"/>
              <w:rPr>
                <w:sz w:val="16"/>
                <w:szCs w:val="16"/>
              </w:rPr>
            </w:pPr>
            <w:r w:rsidRPr="00A96233">
              <w:rPr>
                <w:sz w:val="16"/>
                <w:szCs w:val="16"/>
              </w:rPr>
              <w:t>16.2</w:t>
            </w:r>
          </w:p>
        </w:tc>
        <w:tc>
          <w:tcPr>
            <w:tcW w:w="737" w:type="dxa"/>
            <w:shd w:val="clear" w:color="auto" w:fill="D9D9D9" w:themeFill="background1" w:themeFillShade="D9"/>
          </w:tcPr>
          <w:p w14:paraId="1C84FCB8"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34DFD10C" w14:textId="77777777" w:rsidR="00020828" w:rsidRPr="00A96233" w:rsidRDefault="00020828" w:rsidP="00F66EBD">
            <w:pPr>
              <w:spacing w:line="240" w:lineRule="auto"/>
              <w:rPr>
                <w:sz w:val="16"/>
                <w:szCs w:val="16"/>
              </w:rPr>
            </w:pPr>
            <w:r w:rsidRPr="00A96233">
              <w:rPr>
                <w:sz w:val="16"/>
                <w:szCs w:val="16"/>
              </w:rPr>
              <w:t>23.6</w:t>
            </w:r>
          </w:p>
        </w:tc>
        <w:tc>
          <w:tcPr>
            <w:tcW w:w="685" w:type="dxa"/>
            <w:shd w:val="clear" w:color="auto" w:fill="D9D9D9" w:themeFill="background1" w:themeFillShade="D9"/>
          </w:tcPr>
          <w:p w14:paraId="096387AA" w14:textId="77777777" w:rsidR="00020828" w:rsidRPr="00A96233" w:rsidRDefault="00020828" w:rsidP="00F66EBD">
            <w:pPr>
              <w:spacing w:line="240" w:lineRule="auto"/>
              <w:rPr>
                <w:sz w:val="16"/>
                <w:szCs w:val="16"/>
              </w:rPr>
            </w:pPr>
            <w:r w:rsidRPr="00A96233">
              <w:rPr>
                <w:sz w:val="16"/>
                <w:szCs w:val="16"/>
              </w:rPr>
              <w:t>11.1</w:t>
            </w:r>
          </w:p>
        </w:tc>
        <w:tc>
          <w:tcPr>
            <w:tcW w:w="685" w:type="dxa"/>
            <w:shd w:val="clear" w:color="auto" w:fill="D9D9D9" w:themeFill="background1" w:themeFillShade="D9"/>
          </w:tcPr>
          <w:p w14:paraId="4A58311D" w14:textId="77777777" w:rsidR="00020828" w:rsidRPr="00A96233" w:rsidRDefault="00020828" w:rsidP="00F66EBD">
            <w:pPr>
              <w:spacing w:line="240" w:lineRule="auto"/>
              <w:rPr>
                <w:sz w:val="16"/>
                <w:szCs w:val="16"/>
              </w:rPr>
            </w:pPr>
            <w:r w:rsidRPr="00A96233">
              <w:rPr>
                <w:sz w:val="16"/>
                <w:szCs w:val="16"/>
              </w:rPr>
              <w:t>12.2</w:t>
            </w:r>
          </w:p>
        </w:tc>
        <w:tc>
          <w:tcPr>
            <w:tcW w:w="617" w:type="dxa"/>
            <w:shd w:val="clear" w:color="auto" w:fill="D9D9D9" w:themeFill="background1" w:themeFillShade="D9"/>
          </w:tcPr>
          <w:p w14:paraId="346113C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B3FB460" w14:textId="77777777" w:rsidR="00020828" w:rsidRPr="00A96233" w:rsidRDefault="00020828" w:rsidP="00F66EBD">
            <w:pPr>
              <w:spacing w:line="240" w:lineRule="auto"/>
              <w:rPr>
                <w:sz w:val="16"/>
                <w:szCs w:val="16"/>
              </w:rPr>
            </w:pPr>
            <w:r w:rsidRPr="00A96233">
              <w:rPr>
                <w:sz w:val="16"/>
                <w:szCs w:val="16"/>
              </w:rPr>
              <w:t>90.4</w:t>
            </w:r>
          </w:p>
        </w:tc>
        <w:tc>
          <w:tcPr>
            <w:tcW w:w="1292" w:type="dxa"/>
            <w:shd w:val="clear" w:color="auto" w:fill="D9D9D9" w:themeFill="background1" w:themeFillShade="D9"/>
          </w:tcPr>
          <w:p w14:paraId="25F77183" w14:textId="77777777" w:rsidR="00020828" w:rsidRPr="00A96233" w:rsidRDefault="00020828" w:rsidP="00F66EBD">
            <w:pPr>
              <w:spacing w:line="240" w:lineRule="auto"/>
              <w:rPr>
                <w:sz w:val="16"/>
                <w:szCs w:val="16"/>
              </w:rPr>
            </w:pPr>
          </w:p>
        </w:tc>
      </w:tr>
      <w:tr w:rsidR="00020828" w:rsidRPr="00A96233" w14:paraId="5C62F72D" w14:textId="77777777" w:rsidTr="007B69F6">
        <w:tc>
          <w:tcPr>
            <w:tcW w:w="1284" w:type="dxa"/>
            <w:shd w:val="clear" w:color="auto" w:fill="D9D9D9" w:themeFill="background1" w:themeFillShade="D9"/>
          </w:tcPr>
          <w:p w14:paraId="11294071" w14:textId="77777777" w:rsidR="00020828" w:rsidRPr="00A96233" w:rsidRDefault="00020828" w:rsidP="00F66EBD">
            <w:pPr>
              <w:spacing w:line="240" w:lineRule="auto"/>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7699F76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0BB622A3" w14:textId="77777777" w:rsidR="00020828" w:rsidRPr="00A96233" w:rsidRDefault="00020828" w:rsidP="00F66EBD">
            <w:pPr>
              <w:spacing w:line="240" w:lineRule="auto"/>
              <w:rPr>
                <w:sz w:val="16"/>
                <w:szCs w:val="16"/>
              </w:rPr>
            </w:pPr>
            <w:r w:rsidRPr="00A96233">
              <w:rPr>
                <w:sz w:val="16"/>
                <w:szCs w:val="16"/>
              </w:rPr>
              <w:t>60.0</w:t>
            </w:r>
          </w:p>
        </w:tc>
        <w:tc>
          <w:tcPr>
            <w:tcW w:w="730" w:type="dxa"/>
            <w:shd w:val="clear" w:color="auto" w:fill="D9D9D9" w:themeFill="background1" w:themeFillShade="D9"/>
          </w:tcPr>
          <w:p w14:paraId="655B7B70" w14:textId="77777777" w:rsidR="00020828" w:rsidRPr="00A96233" w:rsidRDefault="00020828" w:rsidP="00F66EBD">
            <w:pPr>
              <w:spacing w:line="240" w:lineRule="auto"/>
              <w:rPr>
                <w:sz w:val="16"/>
                <w:szCs w:val="16"/>
              </w:rPr>
            </w:pPr>
            <w:r w:rsidRPr="00A96233">
              <w:rPr>
                <w:sz w:val="16"/>
                <w:szCs w:val="16"/>
              </w:rPr>
              <w:t>62.0</w:t>
            </w:r>
          </w:p>
        </w:tc>
        <w:tc>
          <w:tcPr>
            <w:tcW w:w="737" w:type="dxa"/>
            <w:shd w:val="clear" w:color="auto" w:fill="D9D9D9" w:themeFill="background1" w:themeFillShade="D9"/>
          </w:tcPr>
          <w:p w14:paraId="019B68AF" w14:textId="77777777" w:rsidR="00020828" w:rsidRPr="00A96233" w:rsidRDefault="00020828" w:rsidP="00F66EBD">
            <w:pPr>
              <w:spacing w:line="240" w:lineRule="auto"/>
              <w:rPr>
                <w:sz w:val="16"/>
                <w:szCs w:val="16"/>
              </w:rPr>
            </w:pPr>
            <w:r w:rsidRPr="00A96233">
              <w:rPr>
                <w:sz w:val="16"/>
                <w:szCs w:val="16"/>
              </w:rPr>
              <w:t>62.1</w:t>
            </w:r>
          </w:p>
        </w:tc>
        <w:tc>
          <w:tcPr>
            <w:tcW w:w="685" w:type="dxa"/>
            <w:shd w:val="clear" w:color="auto" w:fill="D9D9D9" w:themeFill="background1" w:themeFillShade="D9"/>
          </w:tcPr>
          <w:p w14:paraId="420BB1C1" w14:textId="77777777" w:rsidR="00020828" w:rsidRPr="00A96233" w:rsidRDefault="00020828" w:rsidP="00F66EBD">
            <w:pPr>
              <w:spacing w:line="240" w:lineRule="auto"/>
              <w:rPr>
                <w:sz w:val="16"/>
                <w:szCs w:val="16"/>
              </w:rPr>
            </w:pPr>
            <w:r w:rsidRPr="00A96233">
              <w:rPr>
                <w:sz w:val="16"/>
                <w:szCs w:val="16"/>
              </w:rPr>
              <w:t>58.1</w:t>
            </w:r>
          </w:p>
        </w:tc>
        <w:tc>
          <w:tcPr>
            <w:tcW w:w="685" w:type="dxa"/>
            <w:shd w:val="clear" w:color="auto" w:fill="D9D9D9" w:themeFill="background1" w:themeFillShade="D9"/>
          </w:tcPr>
          <w:p w14:paraId="55AF0B16" w14:textId="77777777" w:rsidR="00020828" w:rsidRPr="00A96233" w:rsidRDefault="00020828" w:rsidP="00F66EBD">
            <w:pPr>
              <w:spacing w:line="240" w:lineRule="auto"/>
              <w:rPr>
                <w:sz w:val="16"/>
                <w:szCs w:val="16"/>
              </w:rPr>
            </w:pPr>
            <w:r w:rsidRPr="00A96233">
              <w:rPr>
                <w:sz w:val="16"/>
                <w:szCs w:val="16"/>
              </w:rPr>
              <w:t>68.5</w:t>
            </w:r>
          </w:p>
        </w:tc>
        <w:tc>
          <w:tcPr>
            <w:tcW w:w="685" w:type="dxa"/>
            <w:shd w:val="clear" w:color="auto" w:fill="D9D9D9" w:themeFill="background1" w:themeFillShade="D9"/>
          </w:tcPr>
          <w:p w14:paraId="3749255B" w14:textId="77777777" w:rsidR="00020828" w:rsidRPr="00A96233" w:rsidRDefault="00020828" w:rsidP="00F66EBD">
            <w:pPr>
              <w:spacing w:line="240" w:lineRule="auto"/>
              <w:rPr>
                <w:sz w:val="16"/>
                <w:szCs w:val="16"/>
              </w:rPr>
            </w:pPr>
            <w:r w:rsidRPr="00A96233">
              <w:rPr>
                <w:sz w:val="16"/>
                <w:szCs w:val="16"/>
              </w:rPr>
              <w:t>54.1</w:t>
            </w:r>
          </w:p>
        </w:tc>
        <w:tc>
          <w:tcPr>
            <w:tcW w:w="617" w:type="dxa"/>
            <w:shd w:val="clear" w:color="auto" w:fill="D9D9D9" w:themeFill="background1" w:themeFillShade="D9"/>
          </w:tcPr>
          <w:p w14:paraId="0C2AF026" w14:textId="77777777" w:rsidR="00020828" w:rsidRPr="00A96233" w:rsidRDefault="00020828" w:rsidP="00F66EBD">
            <w:pPr>
              <w:spacing w:line="240" w:lineRule="auto"/>
              <w:rPr>
                <w:sz w:val="16"/>
                <w:szCs w:val="16"/>
              </w:rPr>
            </w:pPr>
            <w:r w:rsidRPr="00A96233">
              <w:rPr>
                <w:sz w:val="16"/>
                <w:szCs w:val="16"/>
              </w:rPr>
              <w:t>55.9</w:t>
            </w:r>
          </w:p>
        </w:tc>
        <w:tc>
          <w:tcPr>
            <w:tcW w:w="803" w:type="dxa"/>
            <w:shd w:val="clear" w:color="auto" w:fill="D9D9D9" w:themeFill="background1" w:themeFillShade="D9"/>
          </w:tcPr>
          <w:p w14:paraId="664B9E58" w14:textId="77777777" w:rsidR="00020828" w:rsidRPr="00A96233" w:rsidRDefault="00020828" w:rsidP="00F66EBD">
            <w:pPr>
              <w:spacing w:line="240" w:lineRule="auto"/>
              <w:rPr>
                <w:sz w:val="16"/>
                <w:szCs w:val="16"/>
              </w:rPr>
            </w:pPr>
            <w:r w:rsidRPr="00A96233">
              <w:rPr>
                <w:sz w:val="16"/>
                <w:szCs w:val="16"/>
              </w:rPr>
              <w:t>60.1</w:t>
            </w:r>
          </w:p>
        </w:tc>
        <w:tc>
          <w:tcPr>
            <w:tcW w:w="1292" w:type="dxa"/>
            <w:shd w:val="clear" w:color="auto" w:fill="D9D9D9" w:themeFill="background1" w:themeFillShade="D9"/>
          </w:tcPr>
          <w:p w14:paraId="7E068D2D" w14:textId="77777777" w:rsidR="00020828" w:rsidRPr="00A96233" w:rsidRDefault="00020828" w:rsidP="00F66EBD">
            <w:pPr>
              <w:spacing w:line="240" w:lineRule="auto"/>
              <w:rPr>
                <w:sz w:val="16"/>
                <w:szCs w:val="16"/>
              </w:rPr>
            </w:pPr>
          </w:p>
        </w:tc>
      </w:tr>
      <w:tr w:rsidR="00020828" w:rsidRPr="00A96233" w14:paraId="07875A55" w14:textId="77777777" w:rsidTr="007B69F6">
        <w:tc>
          <w:tcPr>
            <w:tcW w:w="1284" w:type="dxa"/>
            <w:shd w:val="clear" w:color="auto" w:fill="D9D9D9" w:themeFill="background1" w:themeFillShade="D9"/>
          </w:tcPr>
          <w:p w14:paraId="5BB14EB1" w14:textId="77777777" w:rsidR="00020828" w:rsidRPr="00A96233" w:rsidRDefault="00020828" w:rsidP="00F66EBD">
            <w:pPr>
              <w:spacing w:line="240" w:lineRule="auto"/>
              <w:rPr>
                <w:b/>
                <w:bCs/>
                <w:sz w:val="16"/>
                <w:szCs w:val="16"/>
              </w:rPr>
            </w:pPr>
            <w:r w:rsidRPr="00A96233">
              <w:rPr>
                <w:b/>
                <w:bCs/>
                <w:sz w:val="16"/>
                <w:szCs w:val="16"/>
              </w:rPr>
              <w:t>TOTALS</w:t>
            </w:r>
          </w:p>
        </w:tc>
        <w:tc>
          <w:tcPr>
            <w:tcW w:w="820" w:type="dxa"/>
            <w:shd w:val="clear" w:color="auto" w:fill="D9D9D9" w:themeFill="background1" w:themeFillShade="D9"/>
          </w:tcPr>
          <w:p w14:paraId="3C24B1DF" w14:textId="77777777" w:rsidR="00020828" w:rsidRPr="00A96233" w:rsidRDefault="00020828" w:rsidP="00F66EBD">
            <w:pPr>
              <w:spacing w:line="240" w:lineRule="auto"/>
              <w:rPr>
                <w:b/>
                <w:bCs/>
                <w:sz w:val="16"/>
                <w:szCs w:val="16"/>
              </w:rPr>
            </w:pPr>
          </w:p>
        </w:tc>
        <w:tc>
          <w:tcPr>
            <w:tcW w:w="679" w:type="dxa"/>
            <w:shd w:val="clear" w:color="auto" w:fill="D9D9D9" w:themeFill="background1" w:themeFillShade="D9"/>
          </w:tcPr>
          <w:p w14:paraId="66C87C1F" w14:textId="77777777" w:rsidR="00020828" w:rsidRPr="00A96233" w:rsidRDefault="00020828" w:rsidP="00F66EBD">
            <w:pPr>
              <w:spacing w:line="240" w:lineRule="auto"/>
              <w:rPr>
                <w:b/>
                <w:bCs/>
                <w:sz w:val="16"/>
                <w:szCs w:val="16"/>
              </w:rPr>
            </w:pPr>
          </w:p>
        </w:tc>
        <w:tc>
          <w:tcPr>
            <w:tcW w:w="730" w:type="dxa"/>
            <w:shd w:val="clear" w:color="auto" w:fill="D9D9D9" w:themeFill="background1" w:themeFillShade="D9"/>
          </w:tcPr>
          <w:p w14:paraId="344E8F5F" w14:textId="77777777" w:rsidR="00020828" w:rsidRPr="00A96233" w:rsidRDefault="00020828" w:rsidP="00F66EBD">
            <w:pPr>
              <w:spacing w:line="240" w:lineRule="auto"/>
              <w:rPr>
                <w:b/>
                <w:bCs/>
                <w:sz w:val="16"/>
                <w:szCs w:val="16"/>
              </w:rPr>
            </w:pPr>
          </w:p>
        </w:tc>
        <w:tc>
          <w:tcPr>
            <w:tcW w:w="737" w:type="dxa"/>
            <w:shd w:val="clear" w:color="auto" w:fill="D9D9D9" w:themeFill="background1" w:themeFillShade="D9"/>
          </w:tcPr>
          <w:p w14:paraId="44DF0EBF"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3C458A0E"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52CE1EAA"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487B48F5" w14:textId="77777777" w:rsidR="00020828" w:rsidRPr="00A96233" w:rsidRDefault="00020828" w:rsidP="00F66EBD">
            <w:pPr>
              <w:spacing w:line="240" w:lineRule="auto"/>
              <w:rPr>
                <w:b/>
                <w:bCs/>
                <w:sz w:val="16"/>
                <w:szCs w:val="16"/>
              </w:rPr>
            </w:pPr>
          </w:p>
        </w:tc>
        <w:tc>
          <w:tcPr>
            <w:tcW w:w="617" w:type="dxa"/>
            <w:shd w:val="clear" w:color="auto" w:fill="D9D9D9" w:themeFill="background1" w:themeFillShade="D9"/>
          </w:tcPr>
          <w:p w14:paraId="3CAAB9BE" w14:textId="77777777" w:rsidR="00020828" w:rsidRPr="00A96233" w:rsidRDefault="00020828" w:rsidP="00F66EBD">
            <w:pPr>
              <w:spacing w:line="240" w:lineRule="auto"/>
              <w:rPr>
                <w:b/>
                <w:bCs/>
                <w:sz w:val="16"/>
                <w:szCs w:val="16"/>
              </w:rPr>
            </w:pPr>
          </w:p>
        </w:tc>
        <w:tc>
          <w:tcPr>
            <w:tcW w:w="803" w:type="dxa"/>
            <w:shd w:val="clear" w:color="auto" w:fill="D9D9D9" w:themeFill="background1" w:themeFillShade="D9"/>
          </w:tcPr>
          <w:p w14:paraId="7CA48696" w14:textId="77777777" w:rsidR="00020828" w:rsidRPr="00A96233" w:rsidRDefault="00020828" w:rsidP="00F66EBD">
            <w:pPr>
              <w:spacing w:line="240" w:lineRule="auto"/>
              <w:rPr>
                <w:b/>
                <w:bCs/>
                <w:sz w:val="16"/>
                <w:szCs w:val="16"/>
              </w:rPr>
            </w:pPr>
          </w:p>
        </w:tc>
        <w:tc>
          <w:tcPr>
            <w:tcW w:w="1292" w:type="dxa"/>
            <w:shd w:val="clear" w:color="auto" w:fill="D9D9D9" w:themeFill="background1" w:themeFillShade="D9"/>
          </w:tcPr>
          <w:p w14:paraId="4ECC1D28" w14:textId="77777777" w:rsidR="00020828" w:rsidRPr="00A96233" w:rsidRDefault="00020828" w:rsidP="00F66EBD">
            <w:pPr>
              <w:spacing w:line="240" w:lineRule="auto"/>
              <w:rPr>
                <w:b/>
                <w:bCs/>
                <w:sz w:val="16"/>
                <w:szCs w:val="16"/>
              </w:rPr>
            </w:pPr>
          </w:p>
        </w:tc>
      </w:tr>
      <w:tr w:rsidR="00020828" w:rsidRPr="00A96233" w14:paraId="4A976497" w14:textId="77777777" w:rsidTr="007B69F6">
        <w:tc>
          <w:tcPr>
            <w:tcW w:w="1284" w:type="dxa"/>
            <w:shd w:val="clear" w:color="auto" w:fill="D9D9D9" w:themeFill="background1" w:themeFillShade="D9"/>
          </w:tcPr>
          <w:p w14:paraId="6EA1175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350941B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F2BE779" w14:textId="77777777" w:rsidR="00020828" w:rsidRPr="00A96233" w:rsidRDefault="00020828" w:rsidP="00F66EBD">
            <w:pPr>
              <w:spacing w:line="240" w:lineRule="auto"/>
              <w:rPr>
                <w:sz w:val="16"/>
                <w:szCs w:val="16"/>
              </w:rPr>
            </w:pPr>
            <w:r w:rsidRPr="00A96233">
              <w:rPr>
                <w:sz w:val="16"/>
                <w:szCs w:val="16"/>
              </w:rPr>
              <w:t>70.8</w:t>
            </w:r>
          </w:p>
        </w:tc>
        <w:tc>
          <w:tcPr>
            <w:tcW w:w="730" w:type="dxa"/>
            <w:shd w:val="clear" w:color="auto" w:fill="D9D9D9" w:themeFill="background1" w:themeFillShade="D9"/>
          </w:tcPr>
          <w:p w14:paraId="125BD172" w14:textId="77777777" w:rsidR="00020828" w:rsidRPr="00A96233" w:rsidRDefault="00020828" w:rsidP="00F66EBD">
            <w:pPr>
              <w:spacing w:line="240" w:lineRule="auto"/>
              <w:rPr>
                <w:sz w:val="16"/>
                <w:szCs w:val="16"/>
              </w:rPr>
            </w:pPr>
            <w:r w:rsidRPr="00A96233">
              <w:rPr>
                <w:sz w:val="16"/>
                <w:szCs w:val="16"/>
              </w:rPr>
              <w:t>100.3</w:t>
            </w:r>
          </w:p>
        </w:tc>
        <w:tc>
          <w:tcPr>
            <w:tcW w:w="737" w:type="dxa"/>
            <w:shd w:val="clear" w:color="auto" w:fill="D9D9D9" w:themeFill="background1" w:themeFillShade="D9"/>
          </w:tcPr>
          <w:p w14:paraId="677EB6A3" w14:textId="77777777" w:rsidR="00020828" w:rsidRPr="00A96233" w:rsidRDefault="00020828" w:rsidP="00F66EBD">
            <w:pPr>
              <w:spacing w:line="240" w:lineRule="auto"/>
              <w:rPr>
                <w:sz w:val="16"/>
                <w:szCs w:val="16"/>
              </w:rPr>
            </w:pPr>
            <w:r w:rsidRPr="00A96233">
              <w:rPr>
                <w:sz w:val="16"/>
                <w:szCs w:val="16"/>
              </w:rPr>
              <w:t>112.1</w:t>
            </w:r>
          </w:p>
        </w:tc>
        <w:tc>
          <w:tcPr>
            <w:tcW w:w="685" w:type="dxa"/>
            <w:shd w:val="clear" w:color="auto" w:fill="D9D9D9" w:themeFill="background1" w:themeFillShade="D9"/>
          </w:tcPr>
          <w:p w14:paraId="03317C36" w14:textId="77777777" w:rsidR="00020828" w:rsidRPr="00A96233" w:rsidRDefault="00020828" w:rsidP="00F66EBD">
            <w:pPr>
              <w:spacing w:line="240" w:lineRule="auto"/>
              <w:rPr>
                <w:sz w:val="16"/>
                <w:szCs w:val="16"/>
              </w:rPr>
            </w:pPr>
            <w:r w:rsidRPr="00A96233">
              <w:rPr>
                <w:sz w:val="16"/>
                <w:szCs w:val="16"/>
              </w:rPr>
              <w:t>82.6</w:t>
            </w:r>
          </w:p>
        </w:tc>
        <w:tc>
          <w:tcPr>
            <w:tcW w:w="685" w:type="dxa"/>
            <w:shd w:val="clear" w:color="auto" w:fill="D9D9D9" w:themeFill="background1" w:themeFillShade="D9"/>
          </w:tcPr>
          <w:p w14:paraId="1C76D3CC" w14:textId="77777777" w:rsidR="00020828" w:rsidRPr="00A96233" w:rsidRDefault="00020828" w:rsidP="00F66EBD">
            <w:pPr>
              <w:spacing w:line="240" w:lineRule="auto"/>
              <w:rPr>
                <w:sz w:val="16"/>
                <w:szCs w:val="16"/>
              </w:rPr>
            </w:pPr>
            <w:r w:rsidRPr="00A96233">
              <w:rPr>
                <w:sz w:val="16"/>
                <w:szCs w:val="16"/>
              </w:rPr>
              <w:t>159.3</w:t>
            </w:r>
          </w:p>
        </w:tc>
        <w:tc>
          <w:tcPr>
            <w:tcW w:w="685" w:type="dxa"/>
            <w:shd w:val="clear" w:color="auto" w:fill="D9D9D9" w:themeFill="background1" w:themeFillShade="D9"/>
          </w:tcPr>
          <w:p w14:paraId="15A80B16" w14:textId="77777777" w:rsidR="00020828" w:rsidRPr="00A96233" w:rsidRDefault="00020828" w:rsidP="00F66EBD">
            <w:pPr>
              <w:spacing w:line="240" w:lineRule="auto"/>
              <w:rPr>
                <w:sz w:val="16"/>
                <w:szCs w:val="16"/>
              </w:rPr>
            </w:pPr>
            <w:r w:rsidRPr="00A96233">
              <w:rPr>
                <w:sz w:val="16"/>
                <w:szCs w:val="16"/>
              </w:rPr>
              <w:t>64.9</w:t>
            </w:r>
          </w:p>
        </w:tc>
        <w:tc>
          <w:tcPr>
            <w:tcW w:w="617" w:type="dxa"/>
            <w:shd w:val="clear" w:color="auto" w:fill="D9D9D9" w:themeFill="background1" w:themeFillShade="D9"/>
          </w:tcPr>
          <w:p w14:paraId="6ABE0A87" w14:textId="77777777" w:rsidR="00020828" w:rsidRPr="00A96233" w:rsidRDefault="00020828" w:rsidP="00F66EBD">
            <w:pPr>
              <w:spacing w:line="240" w:lineRule="auto"/>
              <w:rPr>
                <w:sz w:val="16"/>
                <w:szCs w:val="16"/>
              </w:rPr>
            </w:pPr>
            <w:r w:rsidRPr="00A96233">
              <w:rPr>
                <w:sz w:val="16"/>
                <w:szCs w:val="16"/>
              </w:rPr>
              <w:t>57.7</w:t>
            </w:r>
          </w:p>
        </w:tc>
        <w:tc>
          <w:tcPr>
            <w:tcW w:w="803" w:type="dxa"/>
            <w:shd w:val="clear" w:color="auto" w:fill="D9D9D9" w:themeFill="background1" w:themeFillShade="D9"/>
          </w:tcPr>
          <w:p w14:paraId="17A6DE72" w14:textId="77777777" w:rsidR="00020828" w:rsidRPr="00A96233" w:rsidRDefault="00020828" w:rsidP="00F66EBD">
            <w:pPr>
              <w:spacing w:line="240" w:lineRule="auto"/>
              <w:rPr>
                <w:sz w:val="16"/>
                <w:szCs w:val="16"/>
              </w:rPr>
            </w:pPr>
            <w:r w:rsidRPr="00A96233">
              <w:rPr>
                <w:sz w:val="16"/>
                <w:szCs w:val="16"/>
              </w:rPr>
              <w:t>590.0</w:t>
            </w:r>
          </w:p>
        </w:tc>
        <w:tc>
          <w:tcPr>
            <w:tcW w:w="1292" w:type="dxa"/>
            <w:shd w:val="clear" w:color="auto" w:fill="D9D9D9" w:themeFill="background1" w:themeFillShade="D9"/>
          </w:tcPr>
          <w:p w14:paraId="77B0897C" w14:textId="77777777" w:rsidR="00020828" w:rsidRPr="00A96233" w:rsidRDefault="00020828" w:rsidP="00F66EBD">
            <w:pPr>
              <w:spacing w:line="240" w:lineRule="auto"/>
              <w:rPr>
                <w:sz w:val="16"/>
                <w:szCs w:val="16"/>
              </w:rPr>
            </w:pPr>
            <w:r w:rsidRPr="00A96233">
              <w:rPr>
                <w:sz w:val="16"/>
                <w:szCs w:val="16"/>
              </w:rPr>
              <w:t>SALES</w:t>
            </w:r>
          </w:p>
        </w:tc>
      </w:tr>
      <w:tr w:rsidR="00020828" w:rsidRPr="00A96233" w14:paraId="45CBEF2C" w14:textId="77777777" w:rsidTr="007B69F6">
        <w:tc>
          <w:tcPr>
            <w:tcW w:w="1284" w:type="dxa"/>
            <w:shd w:val="clear" w:color="auto" w:fill="D9D9D9" w:themeFill="background1" w:themeFillShade="D9"/>
          </w:tcPr>
          <w:p w14:paraId="2CFAC927" w14:textId="77777777" w:rsidR="00020828" w:rsidRPr="00A96233" w:rsidRDefault="00020828" w:rsidP="00F66EBD">
            <w:pPr>
              <w:spacing w:line="240" w:lineRule="auto"/>
              <w:rPr>
                <w:sz w:val="16"/>
                <w:szCs w:val="16"/>
              </w:rPr>
            </w:pPr>
            <w:r w:rsidRPr="00A96233">
              <w:rPr>
                <w:sz w:val="16"/>
                <w:szCs w:val="16"/>
              </w:rPr>
              <w:t>Markdown R</w:t>
            </w:r>
          </w:p>
        </w:tc>
        <w:tc>
          <w:tcPr>
            <w:tcW w:w="820" w:type="dxa"/>
            <w:shd w:val="clear" w:color="auto" w:fill="D9D9D9" w:themeFill="background1" w:themeFillShade="D9"/>
          </w:tcPr>
          <w:p w14:paraId="2C039DE8"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21CDA4BA" w14:textId="77777777" w:rsidR="00020828" w:rsidRPr="00A96233" w:rsidRDefault="00020828" w:rsidP="00F66EBD">
            <w:pPr>
              <w:spacing w:line="240" w:lineRule="auto"/>
              <w:rPr>
                <w:sz w:val="16"/>
                <w:szCs w:val="16"/>
              </w:rPr>
            </w:pPr>
            <w:r w:rsidRPr="00A96233">
              <w:rPr>
                <w:sz w:val="16"/>
                <w:szCs w:val="16"/>
              </w:rPr>
              <w:t>23.8</w:t>
            </w:r>
          </w:p>
        </w:tc>
        <w:tc>
          <w:tcPr>
            <w:tcW w:w="730" w:type="dxa"/>
            <w:shd w:val="clear" w:color="auto" w:fill="D9D9D9" w:themeFill="background1" w:themeFillShade="D9"/>
          </w:tcPr>
          <w:p w14:paraId="69352612" w14:textId="77777777" w:rsidR="00020828" w:rsidRPr="00A96233" w:rsidRDefault="00020828" w:rsidP="00F66EBD">
            <w:pPr>
              <w:spacing w:line="240" w:lineRule="auto"/>
              <w:rPr>
                <w:sz w:val="16"/>
                <w:szCs w:val="16"/>
              </w:rPr>
            </w:pPr>
            <w:r w:rsidRPr="00A96233">
              <w:rPr>
                <w:sz w:val="16"/>
                <w:szCs w:val="16"/>
              </w:rPr>
              <w:t>35.1</w:t>
            </w:r>
          </w:p>
        </w:tc>
        <w:tc>
          <w:tcPr>
            <w:tcW w:w="737" w:type="dxa"/>
            <w:shd w:val="clear" w:color="auto" w:fill="D9D9D9" w:themeFill="background1" w:themeFillShade="D9"/>
          </w:tcPr>
          <w:p w14:paraId="37026AB7" w14:textId="77777777" w:rsidR="00020828" w:rsidRPr="00A96233" w:rsidRDefault="00020828" w:rsidP="00F66EBD">
            <w:pPr>
              <w:spacing w:line="240" w:lineRule="auto"/>
              <w:rPr>
                <w:sz w:val="16"/>
                <w:szCs w:val="16"/>
              </w:rPr>
            </w:pPr>
            <w:r w:rsidRPr="00A96233">
              <w:rPr>
                <w:sz w:val="16"/>
                <w:szCs w:val="16"/>
              </w:rPr>
              <w:t>39.2</w:t>
            </w:r>
          </w:p>
        </w:tc>
        <w:tc>
          <w:tcPr>
            <w:tcW w:w="685" w:type="dxa"/>
            <w:shd w:val="clear" w:color="auto" w:fill="D9D9D9" w:themeFill="background1" w:themeFillShade="D9"/>
          </w:tcPr>
          <w:p w14:paraId="72C4B0B7" w14:textId="77777777" w:rsidR="00020828" w:rsidRPr="00A96233" w:rsidRDefault="00020828" w:rsidP="00F66EBD">
            <w:pPr>
              <w:spacing w:line="240" w:lineRule="auto"/>
              <w:rPr>
                <w:sz w:val="16"/>
                <w:szCs w:val="16"/>
              </w:rPr>
            </w:pPr>
            <w:r w:rsidRPr="00A96233">
              <w:rPr>
                <w:sz w:val="16"/>
                <w:szCs w:val="16"/>
              </w:rPr>
              <w:t>28.9</w:t>
            </w:r>
          </w:p>
        </w:tc>
        <w:tc>
          <w:tcPr>
            <w:tcW w:w="685" w:type="dxa"/>
            <w:shd w:val="clear" w:color="auto" w:fill="D9D9D9" w:themeFill="background1" w:themeFillShade="D9"/>
          </w:tcPr>
          <w:p w14:paraId="7EBC4C32" w14:textId="77777777" w:rsidR="00020828" w:rsidRPr="00A96233" w:rsidRDefault="00020828" w:rsidP="00F66EBD">
            <w:pPr>
              <w:spacing w:line="240" w:lineRule="auto"/>
              <w:rPr>
                <w:sz w:val="16"/>
                <w:szCs w:val="16"/>
              </w:rPr>
            </w:pPr>
            <w:r w:rsidRPr="00A96233">
              <w:rPr>
                <w:sz w:val="16"/>
                <w:szCs w:val="16"/>
              </w:rPr>
              <w:t>55.8</w:t>
            </w:r>
          </w:p>
        </w:tc>
        <w:tc>
          <w:tcPr>
            <w:tcW w:w="685" w:type="dxa"/>
            <w:shd w:val="clear" w:color="auto" w:fill="D9D9D9" w:themeFill="background1" w:themeFillShade="D9"/>
          </w:tcPr>
          <w:p w14:paraId="18C413C7" w14:textId="77777777" w:rsidR="00020828" w:rsidRPr="00A96233" w:rsidRDefault="00020828" w:rsidP="00F66EBD">
            <w:pPr>
              <w:spacing w:line="240" w:lineRule="auto"/>
              <w:rPr>
                <w:sz w:val="16"/>
                <w:szCs w:val="16"/>
              </w:rPr>
            </w:pPr>
            <w:r w:rsidRPr="00A96233">
              <w:rPr>
                <w:sz w:val="16"/>
                <w:szCs w:val="16"/>
              </w:rPr>
              <w:t>22.7</w:t>
            </w:r>
          </w:p>
        </w:tc>
        <w:tc>
          <w:tcPr>
            <w:tcW w:w="617" w:type="dxa"/>
            <w:shd w:val="clear" w:color="auto" w:fill="D9D9D9" w:themeFill="background1" w:themeFillShade="D9"/>
          </w:tcPr>
          <w:p w14:paraId="35376547"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2935202C" w14:textId="77777777" w:rsidR="00020828" w:rsidRPr="00A96233" w:rsidRDefault="00020828" w:rsidP="00F66EBD">
            <w:pPr>
              <w:spacing w:line="240" w:lineRule="auto"/>
              <w:rPr>
                <w:sz w:val="16"/>
                <w:szCs w:val="16"/>
              </w:rPr>
            </w:pPr>
            <w:r w:rsidRPr="00A96233">
              <w:rPr>
                <w:sz w:val="16"/>
                <w:szCs w:val="16"/>
              </w:rPr>
              <w:t>206.5</w:t>
            </w:r>
          </w:p>
        </w:tc>
        <w:tc>
          <w:tcPr>
            <w:tcW w:w="1292" w:type="dxa"/>
            <w:shd w:val="clear" w:color="auto" w:fill="D9D9D9" w:themeFill="background1" w:themeFillShade="D9"/>
          </w:tcPr>
          <w:p w14:paraId="7620077B" w14:textId="77777777" w:rsidR="00020828" w:rsidRPr="00A96233" w:rsidRDefault="00020828" w:rsidP="00F66EBD">
            <w:pPr>
              <w:spacing w:line="240" w:lineRule="auto"/>
              <w:rPr>
                <w:sz w:val="16"/>
                <w:szCs w:val="16"/>
              </w:rPr>
            </w:pPr>
            <w:r w:rsidRPr="00A96233">
              <w:rPr>
                <w:sz w:val="16"/>
                <w:szCs w:val="16"/>
              </w:rPr>
              <w:t>MARKDOWNS</w:t>
            </w:r>
          </w:p>
        </w:tc>
      </w:tr>
      <w:tr w:rsidR="00020828" w:rsidRPr="00A96233" w14:paraId="7DE2F97E" w14:textId="77777777" w:rsidTr="007B69F6">
        <w:tc>
          <w:tcPr>
            <w:tcW w:w="1284" w:type="dxa"/>
            <w:shd w:val="clear" w:color="auto" w:fill="D9D9D9" w:themeFill="background1" w:themeFillShade="D9"/>
          </w:tcPr>
          <w:p w14:paraId="3BA33DA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008030B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0DAA80A" w14:textId="77777777" w:rsidR="00020828" w:rsidRPr="00A96233" w:rsidRDefault="00020828" w:rsidP="00F66EBD">
            <w:pPr>
              <w:spacing w:line="240" w:lineRule="auto"/>
              <w:rPr>
                <w:sz w:val="16"/>
                <w:szCs w:val="16"/>
              </w:rPr>
            </w:pPr>
            <w:r w:rsidRPr="00A96233">
              <w:rPr>
                <w:sz w:val="16"/>
                <w:szCs w:val="16"/>
              </w:rPr>
              <w:t>116.9</w:t>
            </w:r>
          </w:p>
        </w:tc>
        <w:tc>
          <w:tcPr>
            <w:tcW w:w="730" w:type="dxa"/>
            <w:shd w:val="clear" w:color="auto" w:fill="D9D9D9" w:themeFill="background1" w:themeFillShade="D9"/>
          </w:tcPr>
          <w:p w14:paraId="6F6D5841" w14:textId="77777777" w:rsidR="00020828" w:rsidRPr="00A96233" w:rsidRDefault="00020828" w:rsidP="00F66EBD">
            <w:pPr>
              <w:spacing w:line="240" w:lineRule="auto"/>
              <w:rPr>
                <w:sz w:val="16"/>
                <w:szCs w:val="16"/>
              </w:rPr>
            </w:pPr>
            <w:r w:rsidRPr="00A96233">
              <w:rPr>
                <w:sz w:val="16"/>
                <w:szCs w:val="16"/>
              </w:rPr>
              <w:t>138.9</w:t>
            </w:r>
          </w:p>
        </w:tc>
        <w:tc>
          <w:tcPr>
            <w:tcW w:w="737" w:type="dxa"/>
            <w:shd w:val="clear" w:color="auto" w:fill="D9D9D9" w:themeFill="background1" w:themeFillShade="D9"/>
          </w:tcPr>
          <w:p w14:paraId="50DFAC00" w14:textId="77777777" w:rsidR="00020828" w:rsidRPr="00A96233" w:rsidRDefault="00020828" w:rsidP="00F66EBD">
            <w:pPr>
              <w:spacing w:line="240" w:lineRule="auto"/>
              <w:rPr>
                <w:sz w:val="16"/>
                <w:szCs w:val="16"/>
              </w:rPr>
            </w:pPr>
            <w:r w:rsidRPr="00A96233">
              <w:rPr>
                <w:sz w:val="16"/>
                <w:szCs w:val="16"/>
              </w:rPr>
              <w:t>117.7</w:t>
            </w:r>
          </w:p>
        </w:tc>
        <w:tc>
          <w:tcPr>
            <w:tcW w:w="685" w:type="dxa"/>
            <w:shd w:val="clear" w:color="auto" w:fill="D9D9D9" w:themeFill="background1" w:themeFillShade="D9"/>
          </w:tcPr>
          <w:p w14:paraId="2FD6558A" w14:textId="77777777" w:rsidR="00020828" w:rsidRPr="00A96233" w:rsidRDefault="00020828" w:rsidP="00F66EBD">
            <w:pPr>
              <w:spacing w:line="240" w:lineRule="auto"/>
              <w:rPr>
                <w:sz w:val="16"/>
                <w:szCs w:val="16"/>
              </w:rPr>
            </w:pPr>
            <w:r w:rsidRPr="00A96233">
              <w:rPr>
                <w:sz w:val="16"/>
                <w:szCs w:val="16"/>
              </w:rPr>
              <w:t>198.5</w:t>
            </w:r>
          </w:p>
        </w:tc>
        <w:tc>
          <w:tcPr>
            <w:tcW w:w="685" w:type="dxa"/>
            <w:shd w:val="clear" w:color="auto" w:fill="D9D9D9" w:themeFill="background1" w:themeFillShade="D9"/>
          </w:tcPr>
          <w:p w14:paraId="4C9C6B4B" w14:textId="77777777" w:rsidR="00020828" w:rsidRPr="00A96233" w:rsidRDefault="00020828" w:rsidP="00F66EBD">
            <w:pPr>
              <w:spacing w:line="240" w:lineRule="auto"/>
              <w:rPr>
                <w:sz w:val="16"/>
                <w:szCs w:val="16"/>
              </w:rPr>
            </w:pPr>
            <w:r w:rsidRPr="00A96233">
              <w:rPr>
                <w:sz w:val="16"/>
                <w:szCs w:val="16"/>
              </w:rPr>
              <w:t>93.8</w:t>
            </w:r>
          </w:p>
        </w:tc>
        <w:tc>
          <w:tcPr>
            <w:tcW w:w="685" w:type="dxa"/>
            <w:shd w:val="clear" w:color="auto" w:fill="D9D9D9" w:themeFill="background1" w:themeFillShade="D9"/>
          </w:tcPr>
          <w:p w14:paraId="27CD061F" w14:textId="77777777" w:rsidR="00020828" w:rsidRPr="00A96233" w:rsidRDefault="00020828" w:rsidP="00F66EBD">
            <w:pPr>
              <w:spacing w:line="240" w:lineRule="auto"/>
              <w:rPr>
                <w:sz w:val="16"/>
                <w:szCs w:val="16"/>
              </w:rPr>
            </w:pPr>
            <w:r w:rsidRPr="00A96233">
              <w:rPr>
                <w:sz w:val="16"/>
                <w:szCs w:val="16"/>
              </w:rPr>
              <w:t>113.5</w:t>
            </w:r>
          </w:p>
        </w:tc>
        <w:tc>
          <w:tcPr>
            <w:tcW w:w="617" w:type="dxa"/>
            <w:shd w:val="clear" w:color="auto" w:fill="D9D9D9" w:themeFill="background1" w:themeFillShade="D9"/>
          </w:tcPr>
          <w:p w14:paraId="7F709FFC"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EB686C0" w14:textId="77777777" w:rsidR="00020828" w:rsidRPr="00A96233" w:rsidRDefault="00020828" w:rsidP="00F66EBD">
            <w:pPr>
              <w:spacing w:line="240" w:lineRule="auto"/>
              <w:rPr>
                <w:sz w:val="16"/>
                <w:szCs w:val="16"/>
              </w:rPr>
            </w:pPr>
            <w:r w:rsidRPr="00A96233">
              <w:rPr>
                <w:sz w:val="16"/>
                <w:szCs w:val="16"/>
              </w:rPr>
              <w:t>777.3</w:t>
            </w:r>
          </w:p>
        </w:tc>
        <w:tc>
          <w:tcPr>
            <w:tcW w:w="1292" w:type="dxa"/>
            <w:shd w:val="clear" w:color="auto" w:fill="D9D9D9" w:themeFill="background1" w:themeFillShade="D9"/>
          </w:tcPr>
          <w:p w14:paraId="5B5C457F" w14:textId="77777777" w:rsidR="00020828" w:rsidRPr="00A96233" w:rsidRDefault="00020828" w:rsidP="00F66EBD">
            <w:pPr>
              <w:spacing w:line="240" w:lineRule="auto"/>
              <w:rPr>
                <w:sz w:val="16"/>
                <w:szCs w:val="16"/>
              </w:rPr>
            </w:pPr>
            <w:r w:rsidRPr="00A96233">
              <w:rPr>
                <w:sz w:val="16"/>
                <w:szCs w:val="16"/>
              </w:rPr>
              <w:t>PURCHASES</w:t>
            </w:r>
          </w:p>
        </w:tc>
      </w:tr>
      <w:tr w:rsidR="00020828" w:rsidRPr="00A96233" w14:paraId="44C477DD" w14:textId="77777777" w:rsidTr="007B69F6">
        <w:tc>
          <w:tcPr>
            <w:tcW w:w="1284" w:type="dxa"/>
            <w:shd w:val="clear" w:color="auto" w:fill="D9D9D9" w:themeFill="background1" w:themeFillShade="D9"/>
          </w:tcPr>
          <w:p w14:paraId="078A473F" w14:textId="77777777" w:rsidR="00020828" w:rsidRPr="00A96233" w:rsidRDefault="00020828" w:rsidP="00F66EBD">
            <w:pPr>
              <w:spacing w:line="240" w:lineRule="auto"/>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5EDBE1B9"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46F6BFF" w14:textId="77777777" w:rsidR="00020828" w:rsidRPr="00A96233" w:rsidRDefault="00020828" w:rsidP="00F66EBD">
            <w:pPr>
              <w:spacing w:line="240" w:lineRule="auto"/>
              <w:rPr>
                <w:sz w:val="16"/>
                <w:szCs w:val="16"/>
              </w:rPr>
            </w:pPr>
            <w:r w:rsidRPr="00A96233">
              <w:rPr>
                <w:sz w:val="16"/>
                <w:szCs w:val="16"/>
              </w:rPr>
              <w:t>495.0</w:t>
            </w:r>
          </w:p>
        </w:tc>
        <w:tc>
          <w:tcPr>
            <w:tcW w:w="730" w:type="dxa"/>
            <w:shd w:val="clear" w:color="auto" w:fill="D9D9D9" w:themeFill="background1" w:themeFillShade="D9"/>
          </w:tcPr>
          <w:p w14:paraId="318EDDCB" w14:textId="77777777" w:rsidR="00020828" w:rsidRPr="00A96233" w:rsidRDefault="00020828" w:rsidP="00F66EBD">
            <w:pPr>
              <w:spacing w:line="240" w:lineRule="auto"/>
              <w:rPr>
                <w:sz w:val="16"/>
                <w:szCs w:val="16"/>
              </w:rPr>
            </w:pPr>
            <w:r w:rsidRPr="00A96233">
              <w:rPr>
                <w:sz w:val="16"/>
                <w:szCs w:val="16"/>
              </w:rPr>
              <w:t>516.3</w:t>
            </w:r>
          </w:p>
        </w:tc>
        <w:tc>
          <w:tcPr>
            <w:tcW w:w="737" w:type="dxa"/>
            <w:shd w:val="clear" w:color="auto" w:fill="D9D9D9" w:themeFill="background1" w:themeFillShade="D9"/>
          </w:tcPr>
          <w:p w14:paraId="50DF8B83" w14:textId="77777777" w:rsidR="00020828" w:rsidRPr="00A96233" w:rsidRDefault="00020828" w:rsidP="00F66EBD">
            <w:pPr>
              <w:spacing w:line="240" w:lineRule="auto"/>
              <w:rPr>
                <w:sz w:val="16"/>
                <w:szCs w:val="16"/>
              </w:rPr>
            </w:pPr>
            <w:r w:rsidRPr="00A96233">
              <w:rPr>
                <w:sz w:val="16"/>
                <w:szCs w:val="16"/>
              </w:rPr>
              <w:t>517.8</w:t>
            </w:r>
          </w:p>
        </w:tc>
        <w:tc>
          <w:tcPr>
            <w:tcW w:w="685" w:type="dxa"/>
            <w:shd w:val="clear" w:color="auto" w:fill="D9D9D9" w:themeFill="background1" w:themeFillShade="D9"/>
          </w:tcPr>
          <w:p w14:paraId="2AF80778" w14:textId="77777777" w:rsidR="00020828" w:rsidRPr="00A96233" w:rsidRDefault="00020828" w:rsidP="00F66EBD">
            <w:pPr>
              <w:spacing w:line="240" w:lineRule="auto"/>
              <w:rPr>
                <w:sz w:val="16"/>
                <w:szCs w:val="16"/>
              </w:rPr>
            </w:pPr>
            <w:r w:rsidRPr="00A96233">
              <w:rPr>
                <w:sz w:val="16"/>
                <w:szCs w:val="16"/>
              </w:rPr>
              <w:t>484.2</w:t>
            </w:r>
          </w:p>
        </w:tc>
        <w:tc>
          <w:tcPr>
            <w:tcW w:w="685" w:type="dxa"/>
            <w:shd w:val="clear" w:color="auto" w:fill="D9D9D9" w:themeFill="background1" w:themeFillShade="D9"/>
          </w:tcPr>
          <w:p w14:paraId="08434922" w14:textId="77777777" w:rsidR="00020828" w:rsidRPr="00A96233" w:rsidRDefault="00020828" w:rsidP="00F66EBD">
            <w:pPr>
              <w:spacing w:line="240" w:lineRule="auto"/>
              <w:rPr>
                <w:sz w:val="16"/>
                <w:szCs w:val="16"/>
              </w:rPr>
            </w:pPr>
            <w:r w:rsidRPr="00A96233">
              <w:rPr>
                <w:sz w:val="16"/>
                <w:szCs w:val="16"/>
              </w:rPr>
              <w:t>571.2</w:t>
            </w:r>
          </w:p>
        </w:tc>
        <w:tc>
          <w:tcPr>
            <w:tcW w:w="685" w:type="dxa"/>
            <w:shd w:val="clear" w:color="auto" w:fill="D9D9D9" w:themeFill="background1" w:themeFillShade="D9"/>
          </w:tcPr>
          <w:p w14:paraId="18595C38" w14:textId="77777777" w:rsidR="00020828" w:rsidRPr="00A96233" w:rsidRDefault="00020828" w:rsidP="00F66EBD">
            <w:pPr>
              <w:spacing w:line="240" w:lineRule="auto"/>
              <w:rPr>
                <w:sz w:val="16"/>
                <w:szCs w:val="16"/>
              </w:rPr>
            </w:pPr>
            <w:r w:rsidRPr="00A96233">
              <w:rPr>
                <w:sz w:val="16"/>
                <w:szCs w:val="16"/>
              </w:rPr>
              <w:t>449.9</w:t>
            </w:r>
          </w:p>
        </w:tc>
        <w:tc>
          <w:tcPr>
            <w:tcW w:w="617" w:type="dxa"/>
            <w:shd w:val="clear" w:color="auto" w:fill="D9D9D9" w:themeFill="background1" w:themeFillShade="D9"/>
          </w:tcPr>
          <w:p w14:paraId="37339308" w14:textId="77777777" w:rsidR="00020828" w:rsidRPr="00A96233" w:rsidRDefault="00020828" w:rsidP="00F66EBD">
            <w:pPr>
              <w:spacing w:line="240" w:lineRule="auto"/>
              <w:rPr>
                <w:sz w:val="16"/>
                <w:szCs w:val="16"/>
              </w:rPr>
            </w:pPr>
            <w:r w:rsidRPr="00A96233">
              <w:rPr>
                <w:sz w:val="16"/>
                <w:szCs w:val="16"/>
              </w:rPr>
              <w:t>475.8</w:t>
            </w:r>
          </w:p>
        </w:tc>
        <w:tc>
          <w:tcPr>
            <w:tcW w:w="803" w:type="dxa"/>
            <w:shd w:val="clear" w:color="auto" w:fill="D9D9D9" w:themeFill="background1" w:themeFillShade="D9"/>
          </w:tcPr>
          <w:p w14:paraId="509C66B5" w14:textId="77777777" w:rsidR="00020828" w:rsidRPr="00A96233" w:rsidRDefault="00020828" w:rsidP="00F66EBD">
            <w:pPr>
              <w:spacing w:line="240" w:lineRule="auto"/>
              <w:rPr>
                <w:sz w:val="16"/>
                <w:szCs w:val="16"/>
              </w:rPr>
            </w:pPr>
            <w:r w:rsidRPr="00A96233">
              <w:rPr>
                <w:sz w:val="16"/>
                <w:szCs w:val="16"/>
              </w:rPr>
              <w:t>501.5</w:t>
            </w:r>
          </w:p>
        </w:tc>
        <w:tc>
          <w:tcPr>
            <w:tcW w:w="1292" w:type="dxa"/>
            <w:shd w:val="clear" w:color="auto" w:fill="D9D9D9" w:themeFill="background1" w:themeFillShade="D9"/>
          </w:tcPr>
          <w:p w14:paraId="1B1D0E90" w14:textId="77777777" w:rsidR="00020828" w:rsidRPr="00A96233" w:rsidRDefault="00020828" w:rsidP="00F66EBD">
            <w:pPr>
              <w:spacing w:line="240" w:lineRule="auto"/>
              <w:rPr>
                <w:sz w:val="16"/>
                <w:szCs w:val="16"/>
              </w:rPr>
            </w:pPr>
            <w:r w:rsidRPr="00A96233">
              <w:rPr>
                <w:sz w:val="16"/>
                <w:szCs w:val="16"/>
              </w:rPr>
              <w:t>AVG INVTY</w:t>
            </w:r>
            <w:r w:rsidRPr="00A96233">
              <w:rPr>
                <w:sz w:val="16"/>
                <w:szCs w:val="16"/>
                <w:vertAlign w:val="superscript"/>
              </w:rPr>
              <w:t>4</w:t>
            </w:r>
          </w:p>
        </w:tc>
      </w:tr>
      <w:tr w:rsidR="00020828" w:rsidRPr="00A96233" w14:paraId="5C73E587" w14:textId="77777777" w:rsidTr="007B69F6">
        <w:tc>
          <w:tcPr>
            <w:tcW w:w="1284" w:type="dxa"/>
            <w:shd w:val="clear" w:color="auto" w:fill="D9D9D9" w:themeFill="background1" w:themeFillShade="D9"/>
          </w:tcPr>
          <w:p w14:paraId="4037330D" w14:textId="77777777" w:rsidR="00020828" w:rsidRPr="00A96233" w:rsidRDefault="00020828" w:rsidP="00F66EBD">
            <w:pPr>
              <w:spacing w:line="240" w:lineRule="auto"/>
              <w:rPr>
                <w:sz w:val="16"/>
                <w:szCs w:val="16"/>
              </w:rPr>
            </w:pPr>
          </w:p>
        </w:tc>
        <w:tc>
          <w:tcPr>
            <w:tcW w:w="820" w:type="dxa"/>
            <w:shd w:val="clear" w:color="auto" w:fill="D9D9D9" w:themeFill="background1" w:themeFillShade="D9"/>
          </w:tcPr>
          <w:p w14:paraId="20AE446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883E71B"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5745EB05"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30561475"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715B86B8"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F4C4637"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0C2E921C"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71A805C0"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55F17ED3" w14:textId="77777777" w:rsidR="00020828" w:rsidRPr="00A96233" w:rsidRDefault="00020828" w:rsidP="00F66EBD">
            <w:pPr>
              <w:spacing w:line="240" w:lineRule="auto"/>
              <w:rPr>
                <w:sz w:val="16"/>
                <w:szCs w:val="16"/>
              </w:rPr>
            </w:pPr>
            <w:r w:rsidRPr="00A96233">
              <w:rPr>
                <w:sz w:val="16"/>
                <w:szCs w:val="16"/>
              </w:rPr>
              <w:t>1.18</w:t>
            </w:r>
          </w:p>
        </w:tc>
        <w:tc>
          <w:tcPr>
            <w:tcW w:w="1292" w:type="dxa"/>
            <w:shd w:val="clear" w:color="auto" w:fill="D9D9D9" w:themeFill="background1" w:themeFillShade="D9"/>
          </w:tcPr>
          <w:p w14:paraId="2C9B4A08" w14:textId="77777777" w:rsidR="00020828" w:rsidRPr="00A96233" w:rsidRDefault="00020828" w:rsidP="00F66EBD">
            <w:pPr>
              <w:spacing w:line="240" w:lineRule="auto"/>
              <w:rPr>
                <w:sz w:val="16"/>
                <w:szCs w:val="16"/>
              </w:rPr>
            </w:pPr>
            <w:r w:rsidRPr="00A96233">
              <w:rPr>
                <w:sz w:val="16"/>
                <w:szCs w:val="16"/>
              </w:rPr>
              <w:t>TURN</w:t>
            </w:r>
          </w:p>
        </w:tc>
      </w:tr>
    </w:tbl>
    <w:p w14:paraId="653956F7" w14:textId="77777777" w:rsidR="00020828" w:rsidRPr="00A96233" w:rsidRDefault="00020828" w:rsidP="00020828">
      <w:pPr>
        <w:rPr>
          <w:b/>
          <w:bCs/>
          <w:i/>
          <w:iCs/>
        </w:rPr>
      </w:pPr>
    </w:p>
    <w:p w14:paraId="63CA2349" w14:textId="77777777" w:rsidR="00020828" w:rsidRPr="00A96233" w:rsidRDefault="00020828" w:rsidP="00020828">
      <w:r w:rsidRPr="00A96233">
        <w:rPr>
          <w:b/>
          <w:bCs/>
          <w:i/>
          <w:iCs/>
        </w:rPr>
        <w:t>Stores</w:t>
      </w:r>
      <w:r w:rsidRPr="00A96233">
        <w:rPr>
          <w:b/>
          <w:bCs/>
          <w:i/>
          <w:iCs/>
          <w:vertAlign w:val="superscript"/>
        </w:rPr>
        <w:t>1</w:t>
      </w:r>
      <w:r w:rsidRPr="00A96233">
        <w:t>: In organisations with more than one unit, each is indicated by a code number. The discrepancy in the allocated amounts for each store represents the buyer’s decision that will require more merchandise than others.</w:t>
      </w:r>
    </w:p>
    <w:p w14:paraId="5CB89464" w14:textId="77777777" w:rsidR="00020828" w:rsidRPr="00A96233" w:rsidRDefault="00020828" w:rsidP="00020828"/>
    <w:p w14:paraId="3021973F" w14:textId="77777777" w:rsidR="00020828" w:rsidRPr="00A96233" w:rsidRDefault="00020828" w:rsidP="00020828">
      <w:pPr>
        <w:rPr>
          <w:szCs w:val="20"/>
        </w:rPr>
      </w:pPr>
      <w:r w:rsidRPr="00A96233">
        <w:rPr>
          <w:b/>
          <w:bCs/>
          <w:i/>
          <w:iCs/>
          <w:szCs w:val="20"/>
        </w:rPr>
        <w:t>Markdown R</w:t>
      </w:r>
      <w:r w:rsidRPr="00A96233">
        <w:rPr>
          <w:b/>
          <w:bCs/>
          <w:i/>
          <w:iCs/>
          <w:szCs w:val="20"/>
          <w:vertAlign w:val="superscript"/>
        </w:rPr>
        <w:t>2</w:t>
      </w:r>
      <w:r w:rsidRPr="00A96233">
        <w:rPr>
          <w:szCs w:val="20"/>
        </w:rPr>
        <w:t>: Markdown amounts represent the percentage sales that the buyer predicts will be necessary to mark down for each time period.</w:t>
      </w:r>
    </w:p>
    <w:p w14:paraId="13B41A57" w14:textId="77777777" w:rsidR="00020828" w:rsidRPr="00A96233" w:rsidRDefault="00020828" w:rsidP="00020828">
      <w:pPr>
        <w:rPr>
          <w:szCs w:val="20"/>
        </w:rPr>
      </w:pPr>
    </w:p>
    <w:p w14:paraId="7F6335E5" w14:textId="77777777" w:rsidR="00020828" w:rsidRPr="00A96233" w:rsidRDefault="00020828" w:rsidP="00020828">
      <w:pPr>
        <w:rPr>
          <w:rFonts w:cs="Arial"/>
          <w:szCs w:val="20"/>
        </w:rPr>
      </w:pPr>
      <w:r w:rsidRPr="00A96233">
        <w:rPr>
          <w:b/>
          <w:bCs/>
          <w:i/>
          <w:iCs/>
          <w:szCs w:val="20"/>
        </w:rPr>
        <w:t>Buyer’s opinion Inv R</w:t>
      </w:r>
      <w:r w:rsidRPr="00A96233">
        <w:rPr>
          <w:b/>
          <w:bCs/>
          <w:i/>
          <w:iCs/>
          <w:szCs w:val="20"/>
          <w:vertAlign w:val="superscript"/>
        </w:rPr>
        <w:t>3</w:t>
      </w:r>
      <w:r w:rsidRPr="00A96233">
        <w:rPr>
          <w:rFonts w:ascii="Arial Bold" w:hAnsi="Arial Bold"/>
          <w:szCs w:val="20"/>
        </w:rPr>
        <w:t xml:space="preserve">: </w:t>
      </w:r>
      <w:r w:rsidRPr="00A96233">
        <w:rPr>
          <w:rFonts w:cs="Arial"/>
          <w:szCs w:val="20"/>
        </w:rPr>
        <w:t xml:space="preserve"> This figure represents the buyer’s opinion about how much inventory will be needed at the beginning of the month.</w:t>
      </w:r>
    </w:p>
    <w:p w14:paraId="1C179E89" w14:textId="77777777" w:rsidR="00020828" w:rsidRPr="00A96233" w:rsidRDefault="00020828" w:rsidP="00020828">
      <w:pPr>
        <w:rPr>
          <w:rFonts w:cs="Arial"/>
          <w:szCs w:val="20"/>
        </w:rPr>
      </w:pPr>
    </w:p>
    <w:p w14:paraId="5129A97D" w14:textId="77777777" w:rsidR="00020828" w:rsidRPr="00A96233" w:rsidRDefault="00020828" w:rsidP="00020828">
      <w:pPr>
        <w:rPr>
          <w:szCs w:val="20"/>
        </w:rPr>
      </w:pPr>
      <w:r w:rsidRPr="00A96233">
        <w:rPr>
          <w:b/>
          <w:bCs/>
          <w:i/>
          <w:iCs/>
          <w:szCs w:val="20"/>
        </w:rPr>
        <w:t>AVG INVTY</w:t>
      </w:r>
      <w:r w:rsidRPr="00A96233">
        <w:rPr>
          <w:b/>
          <w:bCs/>
          <w:i/>
          <w:iCs/>
          <w:szCs w:val="20"/>
          <w:vertAlign w:val="superscript"/>
        </w:rPr>
        <w:t>4</w:t>
      </w:r>
      <w:r w:rsidRPr="00A96233">
        <w:rPr>
          <w:sz w:val="16"/>
          <w:szCs w:val="16"/>
        </w:rPr>
        <w:t>:</w:t>
      </w:r>
      <w:r w:rsidRPr="00A96233">
        <w:rPr>
          <w:sz w:val="16"/>
          <w:szCs w:val="16"/>
          <w:vertAlign w:val="superscript"/>
        </w:rPr>
        <w:t xml:space="preserve"> </w:t>
      </w:r>
      <w:r w:rsidRPr="00A96233">
        <w:rPr>
          <w:sz w:val="16"/>
          <w:szCs w:val="16"/>
        </w:rPr>
        <w:t xml:space="preserve"> </w:t>
      </w:r>
      <w:r w:rsidRPr="00A96233">
        <w:rPr>
          <w:szCs w:val="20"/>
        </w:rPr>
        <w:t xml:space="preserve">This is the average inventory for the six-month period. </w:t>
      </w:r>
    </w:p>
    <w:p w14:paraId="4657F155" w14:textId="77777777" w:rsidR="00020828" w:rsidRPr="00A96233" w:rsidRDefault="00020828" w:rsidP="00020828">
      <w:pPr>
        <w:rPr>
          <w:szCs w:val="20"/>
        </w:rPr>
      </w:pPr>
    </w:p>
    <w:p w14:paraId="36D22A50" w14:textId="77777777" w:rsidR="00020828" w:rsidRPr="00A96233" w:rsidRDefault="00020828" w:rsidP="00020828">
      <w:pPr>
        <w:rPr>
          <w:szCs w:val="20"/>
        </w:rPr>
      </w:pPr>
      <w:r w:rsidRPr="007B69F6">
        <w:rPr>
          <w:b/>
          <w:bCs/>
          <w:szCs w:val="20"/>
        </w:rPr>
        <w:t>Turn:</w:t>
      </w:r>
      <w:r w:rsidRPr="00A96233">
        <w:rPr>
          <w:szCs w:val="20"/>
        </w:rPr>
        <w:t xml:space="preserve"> This figure represents stock turnover, the number of times the average inventory sells in store during a time period.</w:t>
      </w:r>
    </w:p>
    <w:p w14:paraId="37AE1023" w14:textId="77777777" w:rsidR="00020828" w:rsidRPr="00A96233" w:rsidRDefault="00020828" w:rsidP="00020828">
      <w:pPr>
        <w:rPr>
          <w:szCs w:val="20"/>
        </w:rPr>
      </w:pPr>
    </w:p>
    <w:p w14:paraId="2BADD6B9" w14:textId="77777777" w:rsidR="00020828" w:rsidRPr="00A96233" w:rsidRDefault="00020828" w:rsidP="00020828">
      <w:pPr>
        <w:rPr>
          <w:szCs w:val="20"/>
        </w:rPr>
      </w:pPr>
      <w:r w:rsidRPr="00A96233">
        <w:rPr>
          <w:szCs w:val="20"/>
        </w:rPr>
        <w:t>Once the six-month plan (or 12-month plan, depending on the company’s budgeting system) has been finalised, the model stock must be developed.</w:t>
      </w:r>
    </w:p>
    <w:p w14:paraId="4713400A" w14:textId="3C452771" w:rsidR="00020828" w:rsidRDefault="00020828" w:rsidP="00020828">
      <w:pPr>
        <w:rPr>
          <w:rFonts w:cs="Arial"/>
          <w:szCs w:val="20"/>
        </w:rPr>
      </w:pPr>
    </w:p>
    <w:p w14:paraId="4406F5D7" w14:textId="77777777" w:rsidR="00F66EBD" w:rsidRPr="00A96233" w:rsidRDefault="00F66EBD" w:rsidP="00020828">
      <w:pPr>
        <w:rPr>
          <w:rFonts w:cs="Arial"/>
          <w:szCs w:val="20"/>
        </w:rPr>
      </w:pPr>
    </w:p>
    <w:p w14:paraId="488C8863" w14:textId="77777777" w:rsidR="00020828" w:rsidRPr="00A96233" w:rsidRDefault="00020828" w:rsidP="00020828">
      <w:pPr>
        <w:pStyle w:val="Heading3"/>
        <w:spacing w:line="360" w:lineRule="auto"/>
      </w:pPr>
      <w:bookmarkStart w:id="1631" w:name="_Toc44861814"/>
      <w:bookmarkStart w:id="1632" w:name="_Toc46399907"/>
      <w:bookmarkStart w:id="1633" w:name="_Toc46588494"/>
      <w:bookmarkStart w:id="1634" w:name="_Toc46829711"/>
      <w:bookmarkStart w:id="1635" w:name="_Toc46918855"/>
      <w:r w:rsidRPr="00A96233">
        <w:t>3.2.3</w:t>
      </w:r>
      <w:r w:rsidRPr="00A96233">
        <w:tab/>
        <w:t>Model stock development</w:t>
      </w:r>
      <w:bookmarkEnd w:id="1631"/>
      <w:bookmarkEnd w:id="1632"/>
      <w:bookmarkEnd w:id="1633"/>
      <w:bookmarkEnd w:id="1634"/>
      <w:bookmarkEnd w:id="1635"/>
    </w:p>
    <w:p w14:paraId="5259261D" w14:textId="77777777" w:rsidR="00020828" w:rsidRPr="00A96233" w:rsidRDefault="00020828" w:rsidP="00020828"/>
    <w:p w14:paraId="411812CF" w14:textId="77777777" w:rsidR="00020828" w:rsidRPr="00A96233" w:rsidRDefault="00020828" w:rsidP="00F66EBD">
      <w:r w:rsidRPr="00A96233">
        <w:t>Proper assortment planning is critical for profits. The retail company’s inventory must contain a satisfactory assortment of items to satisfy customer needs. Therefore, the buyer needs to develop a model stock, which is a merchandise offering that carefully outlines:</w:t>
      </w:r>
    </w:p>
    <w:p w14:paraId="539654BB" w14:textId="77777777" w:rsidR="00020828" w:rsidRPr="00A96233" w:rsidRDefault="00020828" w:rsidP="00F66EBD">
      <w:pPr>
        <w:pStyle w:val="ListParagraph"/>
        <w:numPr>
          <w:ilvl w:val="0"/>
          <w:numId w:val="322"/>
        </w:numPr>
        <w:contextualSpacing w:val="0"/>
        <w:jc w:val="left"/>
      </w:pPr>
      <w:r w:rsidRPr="00A96233">
        <w:t>Staple versus fashion merchandise</w:t>
      </w:r>
    </w:p>
    <w:p w14:paraId="493D795A" w14:textId="77777777" w:rsidR="00020828" w:rsidRPr="00A96233" w:rsidRDefault="00020828" w:rsidP="00F66EBD">
      <w:pPr>
        <w:pStyle w:val="ListParagraph"/>
        <w:numPr>
          <w:ilvl w:val="0"/>
          <w:numId w:val="322"/>
        </w:numPr>
        <w:contextualSpacing w:val="0"/>
        <w:jc w:val="left"/>
      </w:pPr>
      <w:r w:rsidRPr="00A96233">
        <w:t>Classifications of merchandise to be purchased</w:t>
      </w:r>
    </w:p>
    <w:p w14:paraId="56654F5B" w14:textId="77777777" w:rsidR="00020828" w:rsidRPr="00A96233" w:rsidRDefault="00020828" w:rsidP="00F66EBD">
      <w:pPr>
        <w:pStyle w:val="ListParagraph"/>
        <w:numPr>
          <w:ilvl w:val="0"/>
          <w:numId w:val="322"/>
        </w:numPr>
        <w:contextualSpacing w:val="0"/>
        <w:jc w:val="left"/>
      </w:pPr>
      <w:r w:rsidRPr="00A96233">
        <w:t>Subclassifications</w:t>
      </w:r>
    </w:p>
    <w:p w14:paraId="07A231D9" w14:textId="77777777" w:rsidR="00020828" w:rsidRPr="00A96233" w:rsidRDefault="00020828" w:rsidP="00F66EBD">
      <w:pPr>
        <w:pStyle w:val="ListParagraph"/>
        <w:numPr>
          <w:ilvl w:val="0"/>
          <w:numId w:val="322"/>
        </w:numPr>
        <w:contextualSpacing w:val="0"/>
        <w:jc w:val="left"/>
      </w:pPr>
      <w:r w:rsidRPr="00A96233">
        <w:t>Price points</w:t>
      </w:r>
    </w:p>
    <w:p w14:paraId="7C5EF46C" w14:textId="77777777" w:rsidR="00F66EBD" w:rsidRPr="00A96233" w:rsidRDefault="00F66EBD" w:rsidP="00020828">
      <w:pPr>
        <w:jc w:val="left"/>
      </w:pPr>
    </w:p>
    <w:p w14:paraId="7F49B79D" w14:textId="77777777" w:rsidR="00020828" w:rsidRPr="00A96233" w:rsidRDefault="00020828" w:rsidP="00020828">
      <w:pPr>
        <w:pStyle w:val="Heading4"/>
        <w:spacing w:line="360" w:lineRule="auto"/>
        <w:ind w:left="1134" w:hanging="1134"/>
      </w:pPr>
      <w:r w:rsidRPr="00A96233">
        <w:t>3.2.3.1</w:t>
      </w:r>
      <w:r w:rsidRPr="00A96233">
        <w:tab/>
        <w:t>Staple versus fashion merchandise</w:t>
      </w:r>
    </w:p>
    <w:p w14:paraId="4A160070" w14:textId="77777777" w:rsidR="00020828" w:rsidRPr="00A96233" w:rsidRDefault="00020828" w:rsidP="00020828"/>
    <w:p w14:paraId="491BB303" w14:textId="77777777" w:rsidR="00020828" w:rsidRPr="00A96233" w:rsidRDefault="00020828" w:rsidP="00020828">
      <w:r w:rsidRPr="00A96233">
        <w:t xml:space="preserve">Model stock for staple goods is different from fashion merchandise. </w:t>
      </w:r>
    </w:p>
    <w:p w14:paraId="46AF4A43" w14:textId="77777777" w:rsidR="00020828" w:rsidRPr="00A96233" w:rsidRDefault="00020828" w:rsidP="00020828"/>
    <w:p w14:paraId="4DC0D3D1" w14:textId="77777777" w:rsidR="00020828" w:rsidRPr="00A96233" w:rsidRDefault="00020828" w:rsidP="00020828">
      <w:r w:rsidRPr="00A96233">
        <w:t>Staple model stock is generally a continuation of staple products in the inventory. It is, therefore, relatively simple. For example, men’s handkerchiefs vary little from season to season and should always be part of the merchandise mix. The buyer merely forecasts the quantities that will be needed.</w:t>
      </w:r>
    </w:p>
    <w:p w14:paraId="798ACCD8" w14:textId="77777777" w:rsidR="00020828" w:rsidRPr="00A96233" w:rsidRDefault="00020828" w:rsidP="00020828"/>
    <w:p w14:paraId="5CE16517" w14:textId="77777777" w:rsidR="00020828" w:rsidRPr="00A96233" w:rsidRDefault="00020828" w:rsidP="00020828">
      <w:r w:rsidRPr="00A96233">
        <w:t>On the other hand, fashion merchandise poses a significantly more challenging situation because styles go in and out much of the time. Therefore, careful planning is necessary.</w:t>
      </w:r>
    </w:p>
    <w:p w14:paraId="0C0E7BDA" w14:textId="77777777" w:rsidR="00F66EBD" w:rsidRDefault="00F66EBD" w:rsidP="00020828">
      <w:pPr>
        <w:rPr>
          <w:b/>
          <w:bCs/>
          <w:sz w:val="22"/>
        </w:rPr>
      </w:pPr>
    </w:p>
    <w:p w14:paraId="0D8E9949" w14:textId="02C2F3C5" w:rsidR="00020828" w:rsidRPr="00A96233" w:rsidRDefault="00020828" w:rsidP="00020828">
      <w:pPr>
        <w:rPr>
          <w:b/>
          <w:bCs/>
          <w:sz w:val="22"/>
        </w:rPr>
      </w:pPr>
      <w:r w:rsidRPr="00A96233">
        <w:rPr>
          <w:b/>
          <w:bCs/>
          <w:sz w:val="22"/>
        </w:rPr>
        <w:t>Staple merchandise</w:t>
      </w:r>
    </w:p>
    <w:p w14:paraId="329B3074" w14:textId="77777777" w:rsidR="00020828" w:rsidRPr="00A96233" w:rsidRDefault="00020828" w:rsidP="00020828">
      <w:pPr>
        <w:rPr>
          <w:b/>
          <w:bCs/>
          <w:sz w:val="22"/>
        </w:rPr>
      </w:pPr>
    </w:p>
    <w:p w14:paraId="069EAF0E" w14:textId="77777777" w:rsidR="00020828" w:rsidRPr="00A96233" w:rsidRDefault="00020828" w:rsidP="00020828">
      <w:r w:rsidRPr="00A96233">
        <w:t xml:space="preserve">Staple merchandise accounts for much of the profit in a retail company. These items rarely require markdowns at the end of a season, because there is not really an end-of-season. </w:t>
      </w:r>
    </w:p>
    <w:p w14:paraId="10AE688E" w14:textId="77777777" w:rsidR="00020828" w:rsidRPr="00A96233" w:rsidRDefault="00020828" w:rsidP="00020828"/>
    <w:p w14:paraId="0DEDD978" w14:textId="77777777" w:rsidR="00020828" w:rsidRPr="00A96233" w:rsidRDefault="00020828" w:rsidP="00F66EBD">
      <w:r w:rsidRPr="00A96233">
        <w:t>Examples of staple merchandise include:</w:t>
      </w:r>
    </w:p>
    <w:p w14:paraId="78BC87D0" w14:textId="77777777" w:rsidR="00020828" w:rsidRPr="00A96233" w:rsidRDefault="00020828" w:rsidP="00F66EBD">
      <w:pPr>
        <w:pStyle w:val="ListParagraph"/>
        <w:numPr>
          <w:ilvl w:val="0"/>
          <w:numId w:val="323"/>
        </w:numPr>
        <w:contextualSpacing w:val="0"/>
        <w:jc w:val="left"/>
      </w:pPr>
      <w:r w:rsidRPr="00A96233">
        <w:t>Groceries</w:t>
      </w:r>
    </w:p>
    <w:p w14:paraId="73B331BE" w14:textId="77777777" w:rsidR="00020828" w:rsidRPr="00A96233" w:rsidRDefault="00020828" w:rsidP="00F66EBD">
      <w:pPr>
        <w:pStyle w:val="ListParagraph"/>
        <w:numPr>
          <w:ilvl w:val="0"/>
          <w:numId w:val="323"/>
        </w:numPr>
        <w:contextualSpacing w:val="0"/>
        <w:jc w:val="left"/>
      </w:pPr>
      <w:r w:rsidRPr="00A96233">
        <w:t>Greeting cards (although design trends tend to change from time to time)</w:t>
      </w:r>
    </w:p>
    <w:p w14:paraId="3C88378A" w14:textId="77777777" w:rsidR="00020828" w:rsidRPr="00A96233" w:rsidRDefault="00020828" w:rsidP="00F66EBD">
      <w:pPr>
        <w:pStyle w:val="ListParagraph"/>
        <w:numPr>
          <w:ilvl w:val="0"/>
          <w:numId w:val="323"/>
        </w:numPr>
        <w:contextualSpacing w:val="0"/>
        <w:jc w:val="left"/>
      </w:pPr>
      <w:r w:rsidRPr="00A96233">
        <w:t>Fine china</w:t>
      </w:r>
    </w:p>
    <w:p w14:paraId="50C78A2A" w14:textId="77777777" w:rsidR="00020828" w:rsidRPr="00A96233" w:rsidRDefault="00020828" w:rsidP="00F66EBD"/>
    <w:p w14:paraId="120C4FB7" w14:textId="77777777" w:rsidR="00020828" w:rsidRPr="00A96233" w:rsidRDefault="00020828" w:rsidP="00020828">
      <w:r w:rsidRPr="00A96233">
        <w:t>Staple merchandise does form part of the 6-month plan. Once the budget has been planned and it is known what amount is available, the buyer makes projections for the period and determines what inventory levels are required to meet expected sales. Although aspects such as colours and fabrics should be recorded on the 6-month plan, colours are usually basic, therefore this step remains fairly uncomplicated.</w:t>
      </w:r>
    </w:p>
    <w:p w14:paraId="7D5AECE1" w14:textId="77777777" w:rsidR="00020828" w:rsidRPr="00A96233" w:rsidRDefault="00020828" w:rsidP="00020828"/>
    <w:p w14:paraId="243E65EE" w14:textId="77777777" w:rsidR="00020828" w:rsidRPr="00A96233" w:rsidRDefault="00020828" w:rsidP="00020828">
      <w:r w:rsidRPr="00A96233">
        <w:t>The buyer does need to consider seasonal peaks, for example, a dramatic increase in sales of certain chocolates around days such as Valentine’s day, Easter and Mothers’ day. Past sales usually provide a good indication of what sales will be like.</w:t>
      </w:r>
    </w:p>
    <w:p w14:paraId="218D21A1" w14:textId="77777777" w:rsidR="00F66EBD" w:rsidRPr="00A96233" w:rsidRDefault="00F66EBD" w:rsidP="00020828"/>
    <w:p w14:paraId="0ED6288C" w14:textId="77777777" w:rsidR="00020828" w:rsidRPr="00A96233" w:rsidRDefault="00020828" w:rsidP="00020828">
      <w:pPr>
        <w:rPr>
          <w:b/>
          <w:bCs/>
          <w:sz w:val="22"/>
        </w:rPr>
      </w:pPr>
      <w:r w:rsidRPr="00A96233">
        <w:rPr>
          <w:b/>
          <w:bCs/>
          <w:sz w:val="22"/>
        </w:rPr>
        <w:t>Fashion merchandise</w:t>
      </w:r>
    </w:p>
    <w:p w14:paraId="48DE3164" w14:textId="77777777" w:rsidR="00020828" w:rsidRPr="00A96233" w:rsidRDefault="00020828" w:rsidP="00020828"/>
    <w:p w14:paraId="0F199B74" w14:textId="1608BC3B" w:rsidR="00020828" w:rsidRPr="00A96233" w:rsidRDefault="00020828" w:rsidP="00020828">
      <w:r w:rsidRPr="00A96233">
        <w:t xml:space="preserve">Each, season, new styles emerge in fashion merchandise. Even if some styles might be adaptations </w:t>
      </w:r>
      <w:r w:rsidR="007B69F6">
        <w:t>of</w:t>
      </w:r>
      <w:r w:rsidRPr="00A96233">
        <w:t xml:space="preserve"> current successful sellers and some items are presented in the same style but different colours, other items are totally different in style.</w:t>
      </w:r>
    </w:p>
    <w:p w14:paraId="646D679D" w14:textId="77777777" w:rsidR="00020828" w:rsidRPr="00A96233" w:rsidRDefault="00020828" w:rsidP="00020828"/>
    <w:p w14:paraId="542CCDE5" w14:textId="77777777" w:rsidR="00020828" w:rsidRPr="00A96233" w:rsidRDefault="00020828" w:rsidP="00020828">
      <w:r w:rsidRPr="00A96233">
        <w:t xml:space="preserve">Buyers have a monumental task every season in determining what quantities of fashion merchandise will be required. It is not a simple task to decide which items will be bought in large quantities and which will be bought in smaller quantities. </w:t>
      </w:r>
    </w:p>
    <w:p w14:paraId="55E3BE8E" w14:textId="77777777" w:rsidR="00020828" w:rsidRPr="00A96233" w:rsidRDefault="00020828" w:rsidP="00020828"/>
    <w:p w14:paraId="1D122ACD" w14:textId="77777777" w:rsidR="00020828" w:rsidRPr="00A96233" w:rsidRDefault="00020828" w:rsidP="00020828">
      <w:r w:rsidRPr="00A96233">
        <w:t>Diamond and Pintel argue that “while records of past sales give some insights into quantity considerations, they are by no means sufficient to finalise the model stock offering.”</w:t>
      </w:r>
    </w:p>
    <w:p w14:paraId="5D00AC73" w14:textId="77777777" w:rsidR="00020828" w:rsidRPr="00A96233" w:rsidRDefault="00020828" w:rsidP="00020828"/>
    <w:p w14:paraId="7DE49788" w14:textId="77777777" w:rsidR="00020828" w:rsidRPr="00A96233" w:rsidRDefault="00020828" w:rsidP="00020828">
      <w:r w:rsidRPr="00A96233">
        <w:t>Buyers, therefore, call on market specialists, trade papers and consumer periodicals or attend industry seminars to help them in determining how much they should buy of each style.</w:t>
      </w:r>
    </w:p>
    <w:p w14:paraId="459641DB" w14:textId="2B7637A3" w:rsidR="00020828" w:rsidRPr="00A96233" w:rsidRDefault="00020828" w:rsidP="00020828"/>
    <w:p w14:paraId="3069355E" w14:textId="77777777" w:rsidR="00020828" w:rsidRPr="00A96233" w:rsidRDefault="00020828" w:rsidP="00020828">
      <w:pPr>
        <w:pStyle w:val="Heading4"/>
        <w:spacing w:line="360" w:lineRule="auto"/>
        <w:ind w:left="1134" w:hanging="1134"/>
      </w:pPr>
      <w:r w:rsidRPr="00A96233">
        <w:t>3.2.3.2</w:t>
      </w:r>
      <w:r w:rsidRPr="00A96233">
        <w:tab/>
        <w:t>The classifications of merchandise to be purchased</w:t>
      </w:r>
    </w:p>
    <w:p w14:paraId="4F312393" w14:textId="77777777" w:rsidR="00020828" w:rsidRPr="00A96233" w:rsidRDefault="00020828" w:rsidP="00020828"/>
    <w:p w14:paraId="2B2EA2BC" w14:textId="77777777" w:rsidR="00020828" w:rsidRPr="00A96233" w:rsidRDefault="00020828" w:rsidP="00020828">
      <w:r w:rsidRPr="00A96233">
        <w:t xml:space="preserve">Classification involves identifying the different kinds of items that are found in a department. For example, a furniture department may include bedroom sets, dining room tables, chairs, lounge suites, lamps, rugs, etc. </w:t>
      </w:r>
    </w:p>
    <w:p w14:paraId="3725C217" w14:textId="77777777" w:rsidR="00020828" w:rsidRPr="00A96233" w:rsidRDefault="00020828" w:rsidP="00020828"/>
    <w:p w14:paraId="3E93C43F" w14:textId="77777777" w:rsidR="00020828" w:rsidRPr="00A96233" w:rsidRDefault="00020828" w:rsidP="00020828">
      <w:pPr>
        <w:pStyle w:val="Heading4"/>
        <w:spacing w:line="360" w:lineRule="auto"/>
        <w:ind w:left="1134" w:hanging="1134"/>
      </w:pPr>
      <w:r w:rsidRPr="00A96233">
        <w:t>3.2.3.3</w:t>
      </w:r>
      <w:r w:rsidRPr="00A96233">
        <w:tab/>
        <w:t>Subclassifications</w:t>
      </w:r>
    </w:p>
    <w:p w14:paraId="45DC8133" w14:textId="77777777" w:rsidR="00020828" w:rsidRPr="00A96233" w:rsidRDefault="00020828" w:rsidP="00020828"/>
    <w:p w14:paraId="375552FA" w14:textId="77777777" w:rsidR="00020828" w:rsidRPr="00A96233" w:rsidRDefault="00020828" w:rsidP="00020828">
      <w:r w:rsidRPr="00A96233">
        <w:t>Subclassifications include aspects such as size and colour.</w:t>
      </w:r>
    </w:p>
    <w:p w14:paraId="5F5D054E" w14:textId="77777777" w:rsidR="00020828" w:rsidRPr="00A96233" w:rsidRDefault="00020828" w:rsidP="00020828"/>
    <w:p w14:paraId="0EA15BED" w14:textId="77777777" w:rsidR="00020828" w:rsidRPr="00A96233" w:rsidRDefault="00020828" w:rsidP="00020828">
      <w:pPr>
        <w:rPr>
          <w:b/>
          <w:bCs/>
          <w:sz w:val="22"/>
        </w:rPr>
      </w:pPr>
      <w:r w:rsidRPr="00A96233">
        <w:rPr>
          <w:b/>
          <w:bCs/>
          <w:sz w:val="22"/>
        </w:rPr>
        <w:t xml:space="preserve">Size </w:t>
      </w:r>
    </w:p>
    <w:p w14:paraId="5F505DBA" w14:textId="77777777" w:rsidR="00020828" w:rsidRPr="00A96233" w:rsidRDefault="00020828" w:rsidP="00020828">
      <w:pPr>
        <w:rPr>
          <w:b/>
          <w:bCs/>
          <w:sz w:val="22"/>
        </w:rPr>
      </w:pPr>
    </w:p>
    <w:p w14:paraId="29287F1D" w14:textId="77777777" w:rsidR="00020828" w:rsidRPr="00A96233" w:rsidRDefault="00020828" w:rsidP="00020828">
      <w:r w:rsidRPr="00A96233">
        <w:t>The buyer needs to break down the overall quantities into specific sizes to be ordered.</w:t>
      </w:r>
    </w:p>
    <w:p w14:paraId="11A14D83" w14:textId="77777777" w:rsidR="00020828" w:rsidRPr="00A96233" w:rsidRDefault="00020828" w:rsidP="00020828"/>
    <w:p w14:paraId="74274320" w14:textId="6829EB70" w:rsidR="00020828" w:rsidRPr="00A96233" w:rsidRDefault="00020828" w:rsidP="00020828">
      <w:r w:rsidRPr="00A96233">
        <w:t xml:space="preserve">Size allocation can relatively safely be based on past records because the majority of customers remain constant from one period to the next. This is, however, not the case if a particular style lends itself better to a particular size. </w:t>
      </w:r>
    </w:p>
    <w:p w14:paraId="214706BB" w14:textId="77777777" w:rsidR="00020828" w:rsidRPr="00A96233" w:rsidRDefault="00020828" w:rsidP="00020828"/>
    <w:p w14:paraId="3CDA012F" w14:textId="77777777" w:rsidR="00020828" w:rsidRPr="00A96233" w:rsidRDefault="00020828" w:rsidP="00020828">
      <w:pPr>
        <w:rPr>
          <w:b/>
          <w:bCs/>
          <w:sz w:val="22"/>
        </w:rPr>
      </w:pPr>
      <w:r w:rsidRPr="00A96233">
        <w:rPr>
          <w:b/>
          <w:bCs/>
          <w:sz w:val="22"/>
        </w:rPr>
        <w:t>Colour</w:t>
      </w:r>
    </w:p>
    <w:p w14:paraId="126C4C55" w14:textId="77777777" w:rsidR="00020828" w:rsidRPr="00A96233" w:rsidRDefault="00020828" w:rsidP="00020828">
      <w:pPr>
        <w:rPr>
          <w:b/>
          <w:bCs/>
          <w:sz w:val="22"/>
        </w:rPr>
      </w:pPr>
    </w:p>
    <w:p w14:paraId="5FB90DB4" w14:textId="249D4DB6" w:rsidR="00020828" w:rsidRPr="00A96233" w:rsidRDefault="00020828" w:rsidP="00020828">
      <w:r w:rsidRPr="00A96233">
        <w:t>After quantities for different sizes ha</w:t>
      </w:r>
      <w:r w:rsidR="007B69F6">
        <w:t>ve</w:t>
      </w:r>
      <w:r w:rsidRPr="00A96233">
        <w:t xml:space="preserve"> been determined, the buyer needs to decide on how many of each colour to buy. Fashion colours change from season to season, therefore the buyer cannot buy certain colours just because they sold well the previous season. The buyer’s decision is typically based on the target customers’ acceptance of fashion colours. This may be different for young people versus a more mature target market.</w:t>
      </w:r>
    </w:p>
    <w:p w14:paraId="594F8E67" w14:textId="77777777" w:rsidR="00020828" w:rsidRPr="00A96233" w:rsidRDefault="00020828" w:rsidP="00020828"/>
    <w:p w14:paraId="5C16E15B" w14:textId="77777777" w:rsidR="00020828" w:rsidRPr="00A96233" w:rsidRDefault="00020828" w:rsidP="00020828">
      <w:pPr>
        <w:pStyle w:val="Heading4"/>
        <w:spacing w:line="360" w:lineRule="auto"/>
        <w:ind w:left="1134" w:hanging="1134"/>
      </w:pPr>
      <w:r w:rsidRPr="00A96233">
        <w:t>3.2.3.4</w:t>
      </w:r>
      <w:r w:rsidRPr="00A96233">
        <w:tab/>
        <w:t>Price points</w:t>
      </w:r>
    </w:p>
    <w:p w14:paraId="74D03506" w14:textId="77777777" w:rsidR="00020828" w:rsidRPr="00A96233" w:rsidRDefault="00020828" w:rsidP="00020828"/>
    <w:p w14:paraId="728F26A1" w14:textId="77777777" w:rsidR="00020828" w:rsidRPr="00A96233" w:rsidRDefault="00020828" w:rsidP="00020828">
      <w:r w:rsidRPr="00A96233">
        <w:t xml:space="preserve">The price points are the selling prices that the retailer has set, based on the pricing strategy. </w:t>
      </w:r>
    </w:p>
    <w:p w14:paraId="78C9EDA3" w14:textId="77777777" w:rsidR="00020828" w:rsidRPr="00A96233" w:rsidRDefault="00020828" w:rsidP="00020828"/>
    <w:p w14:paraId="75AE8FDB" w14:textId="1FF6FC99" w:rsidR="00020828" w:rsidRPr="00A96233" w:rsidRDefault="00020828" w:rsidP="00020828">
      <w:r w:rsidRPr="00A96233">
        <w:t>The buyer needs to continue refining the 6-month plan by preparing a price breakdown. The current trend in inflation rates need</w:t>
      </w:r>
      <w:r w:rsidR="007B69F6">
        <w:t>s</w:t>
      </w:r>
      <w:r w:rsidRPr="00A96233">
        <w:t xml:space="preserve"> to be taken into consideration when doing this. The buyer</w:t>
      </w:r>
      <w:r w:rsidR="007B69F6">
        <w:t xml:space="preserve"> can</w:t>
      </w:r>
      <w:r w:rsidRPr="00A96233">
        <w:t xml:space="preserve"> easily factor the inflation rate for the past time period into these calculations. It is, however, more complex when the buyer includes a price point that was not ordered previously.</w:t>
      </w:r>
    </w:p>
    <w:p w14:paraId="44D1B853" w14:textId="77777777" w:rsidR="00020828" w:rsidRPr="00A96233" w:rsidRDefault="00020828" w:rsidP="00020828"/>
    <w:p w14:paraId="3C99140E" w14:textId="77777777" w:rsidR="00020828" w:rsidRPr="00A96233" w:rsidRDefault="00020828" w:rsidP="00020828">
      <w:pPr>
        <w:pStyle w:val="Heading3"/>
        <w:spacing w:line="360" w:lineRule="auto"/>
      </w:pPr>
      <w:bookmarkStart w:id="1636" w:name="_Toc44861815"/>
      <w:bookmarkStart w:id="1637" w:name="_Toc46399908"/>
      <w:bookmarkStart w:id="1638" w:name="_Toc46588495"/>
      <w:bookmarkStart w:id="1639" w:name="_Toc46829712"/>
      <w:bookmarkStart w:id="1640" w:name="_Toc46918856"/>
      <w:r w:rsidRPr="00A96233">
        <w:t>3.2.4</w:t>
      </w:r>
      <w:r w:rsidRPr="00A96233">
        <w:tab/>
        <w:t>Open-to-buy planning</w:t>
      </w:r>
      <w:bookmarkEnd w:id="1636"/>
      <w:bookmarkEnd w:id="1637"/>
      <w:bookmarkEnd w:id="1638"/>
      <w:bookmarkEnd w:id="1639"/>
      <w:bookmarkEnd w:id="1640"/>
    </w:p>
    <w:p w14:paraId="57A33700" w14:textId="77777777" w:rsidR="00020828" w:rsidRPr="00A96233" w:rsidRDefault="00020828" w:rsidP="00020828"/>
    <w:p w14:paraId="2B81D3A4" w14:textId="5FC13228" w:rsidR="00020828" w:rsidRPr="00A96233" w:rsidRDefault="00020828" w:rsidP="00020828">
      <w:r w:rsidRPr="00A96233">
        <w:t>The buyer needs to know how</w:t>
      </w:r>
      <w:r w:rsidR="007B69F6">
        <w:t xml:space="preserve">  much</w:t>
      </w:r>
      <w:r w:rsidRPr="00A96233">
        <w:t xml:space="preserve"> money is available to buy. There must be enough money in the budget to buy according to the plan, or the plan must be adapted.</w:t>
      </w:r>
    </w:p>
    <w:p w14:paraId="73E9C66E" w14:textId="77777777" w:rsidR="00020828" w:rsidRPr="00A96233" w:rsidRDefault="00020828" w:rsidP="00020828">
      <w:r w:rsidRPr="00A96233">
        <w:t xml:space="preserve">Diamond and Pintel argue that the buyer should have an open-to-buy (OTB). This is the difference between how much the buyer needs for a period to buy the merchandise required less the merchandise that is already available. </w:t>
      </w:r>
    </w:p>
    <w:p w14:paraId="6A6E588E" w14:textId="77777777" w:rsidR="00020828" w:rsidRPr="00A96233" w:rsidRDefault="00020828" w:rsidP="00020828"/>
    <w:p w14:paraId="26481D53" w14:textId="77777777" w:rsidR="00020828" w:rsidRPr="00A96233" w:rsidRDefault="00020828" w:rsidP="00020828">
      <w:r w:rsidRPr="00A96233">
        <w:t>Calculations are complex and most software programmes can calculate the open-to-buy. It is, however, helpful for buyers to understand the basics of open-to-buy and Diamond and Pintel give the following example:</w:t>
      </w:r>
    </w:p>
    <w:p w14:paraId="3799B58C" w14:textId="3E4FE4C8" w:rsidR="00020828" w:rsidRDefault="00020828" w:rsidP="00020828"/>
    <w:p w14:paraId="1A08B333" w14:textId="77777777" w:rsidR="00F66EBD" w:rsidRPr="00A96233" w:rsidRDefault="00F66EBD"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50112F7A" w14:textId="77777777" w:rsidTr="00863848">
        <w:tc>
          <w:tcPr>
            <w:tcW w:w="9016" w:type="dxa"/>
          </w:tcPr>
          <w:p w14:paraId="1ED67EC6" w14:textId="77777777" w:rsidR="00020828" w:rsidRPr="00A96233" w:rsidRDefault="00020828" w:rsidP="00863848">
            <w:r w:rsidRPr="00A96233">
              <w:t>“The inventory at retail for budget footwear for Gallop’s Department Store was figured at $30,000 on August 1, with an inventory planned at $40,000 on August 31. Planned sales were $14,000, with markdowns of $1,000 for the month. The buyer has already made merchandise commitments to vendors for August for $12,000 a retail.</w:t>
            </w:r>
          </w:p>
          <w:p w14:paraId="25CA2D46" w14:textId="77777777" w:rsidR="00020828" w:rsidRPr="00A96233" w:rsidRDefault="00020828" w:rsidP="00863848"/>
          <w:p w14:paraId="5837AADF" w14:textId="77777777" w:rsidR="00020828" w:rsidRPr="00A96233" w:rsidRDefault="00020828" w:rsidP="00863848">
            <m:oMathPara>
              <m:oMath>
                <m:r>
                  <w:rPr>
                    <w:rFonts w:ascii="Cambria Math" w:hAnsi="Cambria Math"/>
                  </w:rPr>
                  <m:t>OTB=Merchandise needed for period x Merchandise available</m:t>
                </m:r>
              </m:oMath>
            </m:oMathPara>
          </w:p>
          <w:p w14:paraId="6AA3220C" w14:textId="77777777" w:rsidR="00020828" w:rsidRPr="00A96233" w:rsidRDefault="00020828" w:rsidP="00863848"/>
          <w:p w14:paraId="0F5E1BED" w14:textId="77777777" w:rsidR="00020828" w:rsidRPr="00A96233" w:rsidRDefault="00020828" w:rsidP="00863848">
            <w:r w:rsidRPr="00A96233">
              <w:t>Merchandise needed (August 1-31)</w:t>
            </w:r>
          </w:p>
          <w:p w14:paraId="2862065A"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A7E43DC" w14:textId="77777777" w:rsidTr="00863848">
              <w:tc>
                <w:tcPr>
                  <w:tcW w:w="3399" w:type="dxa"/>
                </w:tcPr>
                <w:p w14:paraId="539A6776" w14:textId="77777777" w:rsidR="00020828" w:rsidRPr="00A96233" w:rsidRDefault="00020828" w:rsidP="00863848">
                  <w:r w:rsidRPr="00A96233">
                    <w:t>End-of-month planned inventory</w:t>
                  </w:r>
                </w:p>
              </w:tc>
              <w:tc>
                <w:tcPr>
                  <w:tcW w:w="1846" w:type="dxa"/>
                </w:tcPr>
                <w:p w14:paraId="657FFF9E" w14:textId="77777777" w:rsidR="00020828" w:rsidRPr="00A96233" w:rsidRDefault="00020828" w:rsidP="00863848">
                  <w:pPr>
                    <w:jc w:val="right"/>
                  </w:pPr>
                  <w:r w:rsidRPr="00A96233">
                    <w:t>40,000</w:t>
                  </w:r>
                </w:p>
              </w:tc>
            </w:tr>
            <w:tr w:rsidR="00020828" w:rsidRPr="00A96233" w14:paraId="5FDDDC23" w14:textId="77777777" w:rsidTr="00863848">
              <w:tc>
                <w:tcPr>
                  <w:tcW w:w="3399" w:type="dxa"/>
                </w:tcPr>
                <w:p w14:paraId="58FE4B9A" w14:textId="77777777" w:rsidR="00020828" w:rsidRPr="00A96233" w:rsidRDefault="00020828" w:rsidP="00863848">
                  <w:r w:rsidRPr="00A96233">
                    <w:t>Planned sales</w:t>
                  </w:r>
                </w:p>
              </w:tc>
              <w:tc>
                <w:tcPr>
                  <w:tcW w:w="1846" w:type="dxa"/>
                </w:tcPr>
                <w:p w14:paraId="2EA73660" w14:textId="77777777" w:rsidR="00020828" w:rsidRPr="00A96233" w:rsidRDefault="00020828" w:rsidP="00863848">
                  <w:pPr>
                    <w:jc w:val="right"/>
                  </w:pPr>
                  <w:r w:rsidRPr="00A96233">
                    <w:t>14,000</w:t>
                  </w:r>
                </w:p>
              </w:tc>
            </w:tr>
            <w:tr w:rsidR="00020828" w:rsidRPr="00A96233" w14:paraId="1FE06D07" w14:textId="77777777" w:rsidTr="00863848">
              <w:tc>
                <w:tcPr>
                  <w:tcW w:w="3399" w:type="dxa"/>
                </w:tcPr>
                <w:p w14:paraId="5D530DB2" w14:textId="77777777" w:rsidR="00020828" w:rsidRPr="00A96233" w:rsidRDefault="00020828" w:rsidP="00863848">
                  <w:r w:rsidRPr="00A96233">
                    <w:t>Planned markdowns</w:t>
                  </w:r>
                </w:p>
              </w:tc>
              <w:tc>
                <w:tcPr>
                  <w:tcW w:w="1846" w:type="dxa"/>
                  <w:tcBorders>
                    <w:bottom w:val="single" w:sz="12" w:space="0" w:color="auto"/>
                  </w:tcBorders>
                </w:tcPr>
                <w:p w14:paraId="56413D7B" w14:textId="77777777" w:rsidR="00020828" w:rsidRPr="00A96233" w:rsidRDefault="00020828" w:rsidP="00863848">
                  <w:pPr>
                    <w:jc w:val="right"/>
                  </w:pPr>
                  <w:r w:rsidRPr="00A96233">
                    <w:t>1,000</w:t>
                  </w:r>
                </w:p>
              </w:tc>
            </w:tr>
            <w:tr w:rsidR="00020828" w:rsidRPr="00A96233" w14:paraId="61CF5720" w14:textId="77777777" w:rsidTr="00863848">
              <w:tc>
                <w:tcPr>
                  <w:tcW w:w="3399" w:type="dxa"/>
                </w:tcPr>
                <w:p w14:paraId="7FC37B1C" w14:textId="77777777" w:rsidR="00020828" w:rsidRPr="00A96233" w:rsidRDefault="00020828" w:rsidP="00863848">
                  <w:r w:rsidRPr="00A96233">
                    <w:t>Total merchandise needed</w:t>
                  </w:r>
                </w:p>
              </w:tc>
              <w:tc>
                <w:tcPr>
                  <w:tcW w:w="1846" w:type="dxa"/>
                  <w:tcBorders>
                    <w:top w:val="single" w:sz="12" w:space="0" w:color="auto"/>
                  </w:tcBorders>
                </w:tcPr>
                <w:p w14:paraId="0956CBA6" w14:textId="77777777" w:rsidR="00020828" w:rsidRPr="00A96233" w:rsidRDefault="00020828" w:rsidP="00863848">
                  <w:pPr>
                    <w:jc w:val="right"/>
                  </w:pPr>
                  <w:r w:rsidRPr="00A96233">
                    <w:t>55,000</w:t>
                  </w:r>
                </w:p>
              </w:tc>
            </w:tr>
          </w:tbl>
          <w:p w14:paraId="6A4E4CD3" w14:textId="77777777" w:rsidR="00020828" w:rsidRPr="00A96233" w:rsidRDefault="00020828" w:rsidP="00863848"/>
          <w:p w14:paraId="58E63190" w14:textId="77777777" w:rsidR="00020828" w:rsidRPr="00A96233" w:rsidRDefault="00020828" w:rsidP="00863848">
            <w:r w:rsidRPr="00A96233">
              <w:t>Merchandise available (August 1)</w:t>
            </w:r>
          </w:p>
          <w:p w14:paraId="12084545"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0F026BC" w14:textId="77777777" w:rsidTr="00863848">
              <w:tc>
                <w:tcPr>
                  <w:tcW w:w="3399" w:type="dxa"/>
                </w:tcPr>
                <w:p w14:paraId="62562761" w14:textId="77777777" w:rsidR="00020828" w:rsidRPr="00A96233" w:rsidRDefault="00020828" w:rsidP="00863848">
                  <w:r w:rsidRPr="00A96233">
                    <w:t>Opening inventory</w:t>
                  </w:r>
                </w:p>
              </w:tc>
              <w:tc>
                <w:tcPr>
                  <w:tcW w:w="1846" w:type="dxa"/>
                </w:tcPr>
                <w:p w14:paraId="1E31A0BD" w14:textId="77777777" w:rsidR="00020828" w:rsidRPr="00A96233" w:rsidRDefault="00020828" w:rsidP="00863848">
                  <w:pPr>
                    <w:jc w:val="right"/>
                  </w:pPr>
                  <w:r w:rsidRPr="00A96233">
                    <w:t>30,000</w:t>
                  </w:r>
                </w:p>
              </w:tc>
            </w:tr>
            <w:tr w:rsidR="00020828" w:rsidRPr="00A96233" w14:paraId="55EA93A5" w14:textId="77777777" w:rsidTr="00863848">
              <w:tc>
                <w:tcPr>
                  <w:tcW w:w="3399" w:type="dxa"/>
                </w:tcPr>
                <w:p w14:paraId="480ADD5A" w14:textId="77777777" w:rsidR="00020828" w:rsidRPr="00A96233" w:rsidRDefault="00020828" w:rsidP="00863848">
                  <w:r w:rsidRPr="00A96233">
                    <w:t>Commitments</w:t>
                  </w:r>
                </w:p>
              </w:tc>
              <w:tc>
                <w:tcPr>
                  <w:tcW w:w="1846" w:type="dxa"/>
                  <w:tcBorders>
                    <w:bottom w:val="single" w:sz="12" w:space="0" w:color="auto"/>
                  </w:tcBorders>
                </w:tcPr>
                <w:p w14:paraId="63DAA4A1" w14:textId="77777777" w:rsidR="00020828" w:rsidRPr="00A96233" w:rsidRDefault="00020828" w:rsidP="00863848">
                  <w:pPr>
                    <w:jc w:val="right"/>
                  </w:pPr>
                  <w:r w:rsidRPr="00A96233">
                    <w:t>12,000</w:t>
                  </w:r>
                </w:p>
              </w:tc>
            </w:tr>
            <w:tr w:rsidR="00020828" w:rsidRPr="00A96233" w14:paraId="6C59E1A3" w14:textId="77777777" w:rsidTr="00863848">
              <w:tc>
                <w:tcPr>
                  <w:tcW w:w="3399" w:type="dxa"/>
                </w:tcPr>
                <w:p w14:paraId="232F1502" w14:textId="77777777" w:rsidR="00020828" w:rsidRPr="00A96233" w:rsidRDefault="00020828" w:rsidP="00863848">
                  <w:r w:rsidRPr="00A96233">
                    <w:t>Total merchandise available</w:t>
                  </w:r>
                </w:p>
              </w:tc>
              <w:tc>
                <w:tcPr>
                  <w:tcW w:w="1846" w:type="dxa"/>
                  <w:tcBorders>
                    <w:top w:val="single" w:sz="12" w:space="0" w:color="auto"/>
                    <w:bottom w:val="single" w:sz="12" w:space="0" w:color="auto"/>
                  </w:tcBorders>
                </w:tcPr>
                <w:p w14:paraId="6045AF10" w14:textId="77777777" w:rsidR="00020828" w:rsidRPr="00A96233" w:rsidRDefault="00020828" w:rsidP="00863848">
                  <w:pPr>
                    <w:jc w:val="right"/>
                  </w:pPr>
                  <w:r w:rsidRPr="00A96233">
                    <w:t>42,000</w:t>
                  </w:r>
                </w:p>
              </w:tc>
            </w:tr>
            <w:tr w:rsidR="00020828" w:rsidRPr="00A96233" w14:paraId="27CA3929" w14:textId="77777777" w:rsidTr="00863848">
              <w:tc>
                <w:tcPr>
                  <w:tcW w:w="3399" w:type="dxa"/>
                </w:tcPr>
                <w:p w14:paraId="4F320879" w14:textId="77777777" w:rsidR="00020828" w:rsidRPr="00A96233" w:rsidRDefault="00020828" w:rsidP="00863848">
                  <w:r w:rsidRPr="00A96233">
                    <w:t>Open-to-buy</w:t>
                  </w:r>
                </w:p>
              </w:tc>
              <w:tc>
                <w:tcPr>
                  <w:tcW w:w="1846" w:type="dxa"/>
                  <w:tcBorders>
                    <w:top w:val="single" w:sz="12" w:space="0" w:color="auto"/>
                    <w:bottom w:val="single" w:sz="12" w:space="0" w:color="auto"/>
                  </w:tcBorders>
                </w:tcPr>
                <w:p w14:paraId="4D7BF747" w14:textId="77777777" w:rsidR="00020828" w:rsidRPr="00A96233" w:rsidRDefault="00020828" w:rsidP="00863848">
                  <w:pPr>
                    <w:jc w:val="right"/>
                  </w:pPr>
                  <w:r w:rsidRPr="00A96233">
                    <w:t>13,000</w:t>
                  </w:r>
                </w:p>
              </w:tc>
            </w:tr>
            <w:tr w:rsidR="00020828" w:rsidRPr="00A96233" w14:paraId="75FB182E" w14:textId="77777777" w:rsidTr="00863848">
              <w:tc>
                <w:tcPr>
                  <w:tcW w:w="3399" w:type="dxa"/>
                </w:tcPr>
                <w:p w14:paraId="13FF8F9F" w14:textId="77777777" w:rsidR="00020828" w:rsidRPr="00A96233" w:rsidRDefault="00020828" w:rsidP="00863848"/>
              </w:tc>
              <w:tc>
                <w:tcPr>
                  <w:tcW w:w="1846" w:type="dxa"/>
                  <w:tcBorders>
                    <w:top w:val="single" w:sz="12" w:space="0" w:color="auto"/>
                  </w:tcBorders>
                </w:tcPr>
                <w:p w14:paraId="4E35834E" w14:textId="77777777" w:rsidR="00020828" w:rsidRPr="00A96233" w:rsidRDefault="00020828" w:rsidP="00863848">
                  <w:pPr>
                    <w:jc w:val="right"/>
                  </w:pPr>
                </w:p>
              </w:tc>
            </w:tr>
          </w:tbl>
          <w:p w14:paraId="3CDB9C8A" w14:textId="77777777" w:rsidR="00020828" w:rsidRPr="00A96233" w:rsidRDefault="00020828" w:rsidP="00863848">
            <w:pPr>
              <w:ind w:left="312"/>
            </w:pPr>
          </w:p>
        </w:tc>
      </w:tr>
    </w:tbl>
    <w:p w14:paraId="3E5730E4" w14:textId="5ACF61ED" w:rsidR="00020828" w:rsidRDefault="00020828" w:rsidP="00020828"/>
    <w:p w14:paraId="60EC95FD" w14:textId="77777777" w:rsidR="00F66EBD" w:rsidRPr="00A96233" w:rsidRDefault="00F66EBD" w:rsidP="00020828"/>
    <w:p w14:paraId="31FB5EF0" w14:textId="77777777" w:rsidR="00020828" w:rsidRPr="00A96233" w:rsidRDefault="00020828" w:rsidP="00020828">
      <w:r w:rsidRPr="00A96233">
        <w:t>Jacobsen provides the following detailed example of how decisions on order quantities based on subclassifications take place:</w:t>
      </w:r>
      <w:r w:rsidRPr="00A96233">
        <w:rPr>
          <w:vertAlign w:val="superscript"/>
        </w:rPr>
        <w:t>xliv</w:t>
      </w:r>
    </w:p>
    <w:p w14:paraId="1375FB4D"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41BA4440" w14:textId="77777777" w:rsidTr="00863848">
        <w:tc>
          <w:tcPr>
            <w:tcW w:w="9016" w:type="dxa"/>
          </w:tcPr>
          <w:p w14:paraId="303671D8" w14:textId="5BE5A4F3" w:rsidR="00020828" w:rsidRPr="00A96233" w:rsidRDefault="00020828" w:rsidP="00863848">
            <w:r w:rsidRPr="00A96233">
              <w:t>The store in question is a small fashion store in the city, where the average customer is a young(ish) single woman who likes to think of herself as trendy and likes to buy fast, affordable fashion. She is willing to pay between $39 and $49 for a top. While quality is important to her, styling and colo</w:t>
            </w:r>
            <w:r w:rsidR="007B69F6">
              <w:t>u</w:t>
            </w:r>
            <w:r w:rsidRPr="00A96233">
              <w:t>r take precedence.</w:t>
            </w:r>
          </w:p>
          <w:p w14:paraId="33BA4024" w14:textId="77777777" w:rsidR="00020828" w:rsidRPr="00A96233" w:rsidRDefault="00020828" w:rsidP="00863848"/>
          <w:p w14:paraId="0B3B624C" w14:textId="5B2E5486" w:rsidR="00020828" w:rsidRPr="00A96233" w:rsidRDefault="00020828" w:rsidP="00863848">
            <w:r w:rsidRPr="00A96233">
              <w:t>The buyer is at the vendor’s showroom with a budget of $4</w:t>
            </w:r>
            <w:r w:rsidR="007B69F6">
              <w:t xml:space="preserve"> </w:t>
            </w:r>
            <w:r w:rsidRPr="00A96233">
              <w:t>000 and plans to buy seven types of tops for immediate delivery. Her size ratio is S-M-L-XL in a 1-2-2-1 split.</w:t>
            </w:r>
          </w:p>
          <w:p w14:paraId="0036C073" w14:textId="77777777" w:rsidR="00020828" w:rsidRPr="00A96233" w:rsidRDefault="00020828" w:rsidP="00863848"/>
          <w:p w14:paraId="4F81B027" w14:textId="77777777" w:rsidR="00020828" w:rsidRPr="00A96233" w:rsidRDefault="00020828" w:rsidP="00863848">
            <w:r w:rsidRPr="00A96233">
              <w:t>The vendor has a wide selection from which to choose, so it becomes a process of elimination.</w:t>
            </w:r>
          </w:p>
          <w:p w14:paraId="3D4FA0BC" w14:textId="77777777" w:rsidR="00020828" w:rsidRPr="00A96233" w:rsidRDefault="00020828" w:rsidP="00863848"/>
          <w:p w14:paraId="32D628FC" w14:textId="77777777" w:rsidR="00020828" w:rsidRPr="00A96233" w:rsidRDefault="00020828" w:rsidP="00863848">
            <w:r w:rsidRPr="00A96233">
              <w:t>Though #2 is within the retailer’s price range, the style doesn’t fit the store’s customer profile. Style 312 is intended for a customer who would go for a basic shirt style. The price is OK at $49 but the look is not what the store is about. Furthermore, 100% polyester is not what the buyer wants to offer customers.</w:t>
            </w:r>
          </w:p>
          <w:p w14:paraId="5CEF1979" w14:textId="77777777" w:rsidR="00020828" w:rsidRPr="00A96233" w:rsidRDefault="00020828" w:rsidP="00863848"/>
          <w:p w14:paraId="5BB10D33" w14:textId="77777777" w:rsidR="00020828" w:rsidRPr="00A96233" w:rsidRDefault="00020828" w:rsidP="00863848">
            <w:r w:rsidRPr="00A96233">
              <w:t>Next, styles #4 and #7 are eliminated, not because of the $53 price point (for a well-made cotton blouse, this is deemed reasonable) but because they are career-wear styles or tops used for office-wear, rather than fashion items.</w:t>
            </w:r>
          </w:p>
          <w:p w14:paraId="325439FD" w14:textId="77777777" w:rsidR="00020828" w:rsidRPr="00A96233" w:rsidRDefault="00020828" w:rsidP="00863848"/>
          <w:p w14:paraId="64417E4B" w14:textId="77777777" w:rsidR="00020828" w:rsidRPr="00A96233" w:rsidRDefault="00020828" w:rsidP="00863848">
            <w:pPr>
              <w:jc w:val="center"/>
            </w:pPr>
            <w:r w:rsidRPr="00A96233">
              <w:rPr>
                <w:noProof/>
              </w:rPr>
              <w:drawing>
                <wp:inline distT="0" distB="0" distL="0" distR="0" wp14:anchorId="77668166" wp14:editId="327F2AAE">
                  <wp:extent cx="4993005" cy="375539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93005" cy="3755390"/>
                          </a:xfrm>
                          <a:prstGeom prst="rect">
                            <a:avLst/>
                          </a:prstGeom>
                          <a:noFill/>
                        </pic:spPr>
                      </pic:pic>
                    </a:graphicData>
                  </a:graphic>
                </wp:inline>
              </w:drawing>
            </w:r>
          </w:p>
          <w:p w14:paraId="3F96E5DA" w14:textId="77777777" w:rsidR="00020828" w:rsidRPr="00A96233" w:rsidRDefault="00020828" w:rsidP="00863848">
            <w:pPr>
              <w:jc w:val="center"/>
            </w:pPr>
          </w:p>
          <w:p w14:paraId="1AFCB789" w14:textId="77777777" w:rsidR="00020828" w:rsidRPr="00A96233" w:rsidRDefault="00020828" w:rsidP="00863848">
            <w:r w:rsidRPr="00A96233">
              <w:t>Style #6 is an ‘ever-green’ style but is rejected because it does not fit the particular fashion trend, which in this case is following the baby-doll, soft, feminine look.</w:t>
            </w:r>
          </w:p>
          <w:p w14:paraId="6C19C65A" w14:textId="77777777" w:rsidR="00020828" w:rsidRPr="00A96233" w:rsidRDefault="00020828" w:rsidP="00863848"/>
          <w:p w14:paraId="33DB64C1" w14:textId="77777777" w:rsidR="00020828" w:rsidRPr="00A96233" w:rsidRDefault="00020828" w:rsidP="00863848">
            <w:r w:rsidRPr="00A96233">
              <w:t>This leaves seven regular styles and two promotional items. Before making the final decision, the buyer evaluates the promotional items. Though style #13 is fashionable, it is available in green only. The buyer needs to evaluate if she can comfortably sell 50 of these and if she wants to use up $495 in OTB in the process.</w:t>
            </w:r>
          </w:p>
          <w:p w14:paraId="78163E4B" w14:textId="52C0739D" w:rsidR="00020828" w:rsidRPr="00A96233" w:rsidRDefault="00020828" w:rsidP="00863848">
            <w:r w:rsidRPr="00A96233">
              <w:t xml:space="preserve">Style </w:t>
            </w:r>
            <w:r w:rsidR="007B69F6">
              <w:t>#</w:t>
            </w:r>
            <w:r w:rsidRPr="00A96233">
              <w:t xml:space="preserve">14 is a well-priced fashion tank top in easy-to-sell colours, but the buyer would be obliged to take eight styles, rather than the planned seven, to be able to take advantage of this offer. </w:t>
            </w:r>
          </w:p>
          <w:p w14:paraId="0860BB5D" w14:textId="77777777" w:rsidR="00020828" w:rsidRPr="00A96233" w:rsidRDefault="00020828" w:rsidP="00863848"/>
          <w:p w14:paraId="0200896C" w14:textId="77777777" w:rsidR="00020828" w:rsidRPr="00A96233" w:rsidRDefault="00020828" w:rsidP="00863848">
            <w:r w:rsidRPr="00A96233">
              <w:t>Before deciding on the special offer, the buyer makes her preliminary calculations based on the number of styles and quantities she would like to buy.</w:t>
            </w:r>
          </w:p>
          <w:p w14:paraId="69A4B545" w14:textId="77777777" w:rsidR="00020828" w:rsidRPr="00A96233" w:rsidRDefault="00020828" w:rsidP="00863848"/>
          <w:p w14:paraId="6ECB0B61" w14:textId="29597904" w:rsidR="00020828" w:rsidRPr="00A96233" w:rsidRDefault="00020828" w:rsidP="00863848">
            <w:r w:rsidRPr="00A96233">
              <w:t>The initial selection, if she does not go back and adjust, will be an over-buy of $1</w:t>
            </w:r>
            <w:r w:rsidR="007B69F6">
              <w:t xml:space="preserve"> </w:t>
            </w:r>
            <w:r w:rsidRPr="00A96233">
              <w:t xml:space="preserve">256. </w:t>
            </w:r>
            <w:r w:rsidR="007B69F6">
              <w:t>I</w:t>
            </w:r>
            <w:r w:rsidRPr="00A96233">
              <w:t>n determining where to cut back, she keeps in mind the best styles and the best colours. She decided to cut away one colour from style #1, keeping the black and yellow. She also deletes the purple from styles #5 and #10. Though purple is in fashion, it is not as strong as yellow and orange. Style #8 is an easy-to-sell style but, given her OTB availability, she reduces the quantity from 24 to 12.</w:t>
            </w:r>
          </w:p>
          <w:p w14:paraId="7E808DFB" w14:textId="77777777" w:rsidR="00020828" w:rsidRPr="00A96233" w:rsidRDefault="00020828" w:rsidP="00863848"/>
          <w:p w14:paraId="24D3DF3B" w14:textId="77777777" w:rsidR="00020828" w:rsidRPr="00A96233" w:rsidRDefault="00020828" w:rsidP="00863848">
            <w:r w:rsidRPr="00A96233">
              <w:t>After making her adjustments, she returns to the special offers.</w:t>
            </w:r>
          </w:p>
          <w:p w14:paraId="6F279673" w14:textId="77777777" w:rsidR="00020828" w:rsidRPr="00A96233" w:rsidRDefault="00020828" w:rsidP="00863848"/>
          <w:p w14:paraId="5CC3A692" w14:textId="77777777" w:rsidR="00020828" w:rsidRPr="00A96233" w:rsidRDefault="00020828" w:rsidP="00863848">
            <w:r w:rsidRPr="00A96233">
              <w:t>The fist, #13, of 50 pieces at $9.90 in original colour and an OTB value of $495, is rejected. She could have bought them if she felt confident in selling all 50 pieces, but this would mean reducing the number of styles or colours from her first pick; she decides to keep her original number of styles instead.</w:t>
            </w:r>
          </w:p>
          <w:p w14:paraId="58DA255A" w14:textId="77777777" w:rsidR="00020828" w:rsidRPr="00A96233" w:rsidRDefault="00020828" w:rsidP="00863848"/>
          <w:p w14:paraId="43D7C044" w14:textId="11D31581" w:rsidR="00020828" w:rsidRPr="00A96233" w:rsidRDefault="00020828" w:rsidP="00863848">
            <w:r w:rsidRPr="00A96233">
              <w:t xml:space="preserve">The second special offer, #14, is tempting. It’s an easy-to-sell style in good colours, but she would have to place at least 12 pieces per colour to make the buy </w:t>
            </w:r>
            <w:r w:rsidR="007B69F6" w:rsidRPr="00A96233">
              <w:t>meaningful and</w:t>
            </w:r>
            <w:r w:rsidRPr="00A96233">
              <w:t xml:space="preserve"> would have to buy one additional style to be eligible for the offer. If she took up the offer, this would lead to over-buy (3x12=$356.40), which would have to be met by a corresponding reduction in her other selections. She would also be obliged to choose an additional style from those she had already decided were unsuitable for the store.</w:t>
            </w:r>
          </w:p>
          <w:p w14:paraId="46F7D0FC" w14:textId="77777777" w:rsidR="00020828" w:rsidRPr="00A96233" w:rsidRDefault="00020828" w:rsidP="00863848"/>
          <w:p w14:paraId="2C193D0C" w14:textId="39AA4370" w:rsidR="00020828" w:rsidRPr="00A96233" w:rsidRDefault="00020828" w:rsidP="00863848">
            <w:r w:rsidRPr="00A96233">
              <w:t>Her decision, then, is to stay with seven styles, as planned, giving a total of 84 units in eight colours, a total OTB of $3</w:t>
            </w:r>
            <w:r w:rsidR="007B69F6">
              <w:t xml:space="preserve"> </w:t>
            </w:r>
            <w:r w:rsidRPr="00A96233">
              <w:t>855.60 and a balance of $144.40, calculated as follows:</w:t>
            </w:r>
          </w:p>
          <w:p w14:paraId="5F47C59B" w14:textId="77777777" w:rsidR="00020828" w:rsidRPr="00A96233" w:rsidRDefault="00020828" w:rsidP="00863848">
            <w:pPr>
              <w:jc w:val="center"/>
            </w:pPr>
            <w:r w:rsidRPr="00A96233">
              <w:rPr>
                <w:noProof/>
              </w:rPr>
              <w:drawing>
                <wp:inline distT="0" distB="0" distL="0" distR="0" wp14:anchorId="53951C2B" wp14:editId="1A6677FD">
                  <wp:extent cx="4739653" cy="6450842"/>
                  <wp:effectExtent l="0" t="0" r="3810" b="762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746703" cy="6460437"/>
                          </a:xfrm>
                          <a:prstGeom prst="rect">
                            <a:avLst/>
                          </a:prstGeom>
                          <a:noFill/>
                        </pic:spPr>
                      </pic:pic>
                    </a:graphicData>
                  </a:graphic>
                </wp:inline>
              </w:drawing>
            </w:r>
          </w:p>
          <w:p w14:paraId="5F74B9C0" w14:textId="77777777" w:rsidR="00020828" w:rsidRPr="00A96233" w:rsidRDefault="00020828" w:rsidP="00863848"/>
          <w:p w14:paraId="1C06F0EA" w14:textId="77777777" w:rsidR="00020828" w:rsidRPr="00A96233" w:rsidRDefault="00020828" w:rsidP="00863848">
            <w:pPr>
              <w:rPr>
                <w:b/>
                <w:bCs/>
              </w:rPr>
            </w:pPr>
          </w:p>
          <w:p w14:paraId="515505A4" w14:textId="77777777" w:rsidR="00020828" w:rsidRPr="00A96233" w:rsidRDefault="00020828" w:rsidP="00863848">
            <w:pPr>
              <w:rPr>
                <w:b/>
                <w:bCs/>
              </w:rPr>
            </w:pPr>
          </w:p>
          <w:p w14:paraId="45C64D1A" w14:textId="77777777" w:rsidR="00020828" w:rsidRPr="00A96233" w:rsidRDefault="00020828" w:rsidP="00863848">
            <w:pPr>
              <w:rPr>
                <w:b/>
                <w:bCs/>
              </w:rPr>
            </w:pPr>
          </w:p>
          <w:p w14:paraId="6388C731" w14:textId="77777777" w:rsidR="00020828" w:rsidRPr="00A96233" w:rsidRDefault="00020828" w:rsidP="00863848">
            <w:pPr>
              <w:rPr>
                <w:b/>
                <w:bCs/>
              </w:rPr>
            </w:pPr>
          </w:p>
          <w:p w14:paraId="114EA075" w14:textId="77777777" w:rsidR="00020828" w:rsidRPr="00A96233" w:rsidRDefault="00020828" w:rsidP="00863848">
            <w:pPr>
              <w:rPr>
                <w:b/>
                <w:bCs/>
              </w:rPr>
            </w:pPr>
          </w:p>
          <w:p w14:paraId="106E736F" w14:textId="77777777" w:rsidR="00020828" w:rsidRPr="00A96233" w:rsidRDefault="00020828" w:rsidP="00863848">
            <w:pPr>
              <w:rPr>
                <w:b/>
                <w:bCs/>
              </w:rPr>
            </w:pPr>
          </w:p>
          <w:p w14:paraId="784F3560" w14:textId="77777777" w:rsidR="00020828" w:rsidRPr="00A96233" w:rsidRDefault="00020828" w:rsidP="00863848">
            <w:pPr>
              <w:rPr>
                <w:b/>
                <w:bCs/>
              </w:rPr>
            </w:pPr>
          </w:p>
          <w:p w14:paraId="11BF8BBB" w14:textId="77777777" w:rsidR="00020828" w:rsidRPr="00A96233" w:rsidRDefault="00020828" w:rsidP="00863848">
            <w:pPr>
              <w:rPr>
                <w:b/>
                <w:bCs/>
              </w:rPr>
            </w:pPr>
          </w:p>
          <w:p w14:paraId="7C602F1D" w14:textId="77777777" w:rsidR="00020828" w:rsidRPr="00A96233" w:rsidRDefault="00020828" w:rsidP="00863848">
            <w:pPr>
              <w:rPr>
                <w:b/>
                <w:bCs/>
              </w:rPr>
            </w:pPr>
            <w:r w:rsidRPr="00A96233">
              <w:rPr>
                <w:b/>
                <w:bCs/>
              </w:rPr>
              <w:t>Amended calculation:</w:t>
            </w:r>
          </w:p>
          <w:p w14:paraId="10FC75DB" w14:textId="77777777" w:rsidR="00020828" w:rsidRPr="00A96233" w:rsidRDefault="00020828" w:rsidP="00863848">
            <w:pPr>
              <w:jc w:val="center"/>
              <w:rPr>
                <w:b/>
                <w:bCs/>
              </w:rPr>
            </w:pPr>
            <w:r w:rsidRPr="00A96233">
              <w:rPr>
                <w:noProof/>
              </w:rPr>
              <w:drawing>
                <wp:inline distT="0" distB="0" distL="0" distR="0" wp14:anchorId="6815DAA2" wp14:editId="29715BC2">
                  <wp:extent cx="4399555" cy="6603145"/>
                  <wp:effectExtent l="0" t="0" r="1270" b="762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408184" cy="6616096"/>
                          </a:xfrm>
                          <a:prstGeom prst="rect">
                            <a:avLst/>
                          </a:prstGeom>
                        </pic:spPr>
                      </pic:pic>
                    </a:graphicData>
                  </a:graphic>
                </wp:inline>
              </w:drawing>
            </w:r>
          </w:p>
          <w:p w14:paraId="40421206" w14:textId="77777777" w:rsidR="00020828" w:rsidRPr="00A96233" w:rsidRDefault="00020828" w:rsidP="00863848">
            <w:pPr>
              <w:rPr>
                <w:i/>
                <w:iCs/>
              </w:rPr>
            </w:pPr>
            <w:r w:rsidRPr="00A96233">
              <w:t xml:space="preserve">Jacobsen in </w:t>
            </w:r>
            <w:r w:rsidRPr="00A96233">
              <w:rPr>
                <w:i/>
                <w:iCs/>
              </w:rPr>
              <w:t>The art of retail buying.</w:t>
            </w:r>
          </w:p>
        </w:tc>
      </w:tr>
    </w:tbl>
    <w:p w14:paraId="21D91D73" w14:textId="77777777" w:rsidR="00020828" w:rsidRPr="00A96233" w:rsidRDefault="00020828" w:rsidP="00020828"/>
    <w:p w14:paraId="214B8239" w14:textId="77777777" w:rsidR="00020828" w:rsidRPr="00A96233" w:rsidRDefault="00020828" w:rsidP="00020828"/>
    <w:p w14:paraId="68CF7615" w14:textId="77777777" w:rsidR="00020828" w:rsidRPr="00A96233" w:rsidRDefault="00020828" w:rsidP="00020828"/>
    <w:p w14:paraId="79F1F85D" w14:textId="77777777" w:rsidR="00020828" w:rsidRPr="00A96233" w:rsidRDefault="00020828" w:rsidP="00020828"/>
    <w:p w14:paraId="52D207D6" w14:textId="77777777" w:rsidR="00020828" w:rsidRPr="00A96233" w:rsidRDefault="00020828" w:rsidP="00020828"/>
    <w:p w14:paraId="5E8386EA" w14:textId="77777777" w:rsidR="00020828" w:rsidRPr="00A96233" w:rsidRDefault="00020828" w:rsidP="00020828"/>
    <w:p w14:paraId="76DBA79B" w14:textId="77777777" w:rsidR="00020828" w:rsidRPr="00A96233" w:rsidRDefault="00020828" w:rsidP="00020828"/>
    <w:p w14:paraId="63B9D506" w14:textId="77777777" w:rsidR="00020828" w:rsidRPr="00A96233" w:rsidRDefault="00020828" w:rsidP="00020828">
      <w:pPr>
        <w:pStyle w:val="Heading3"/>
        <w:spacing w:line="360" w:lineRule="auto"/>
      </w:pPr>
      <w:bookmarkStart w:id="1641" w:name="_Toc44861816"/>
      <w:bookmarkStart w:id="1642" w:name="_Toc46399909"/>
      <w:bookmarkStart w:id="1643" w:name="_Toc46588496"/>
      <w:bookmarkStart w:id="1644" w:name="_Toc46829713"/>
      <w:bookmarkStart w:id="1645" w:name="_Toc46918857"/>
      <w:r w:rsidRPr="00A96233">
        <w:t>3.2.5</w:t>
      </w:r>
      <w:r w:rsidRPr="00A96233">
        <w:tab/>
        <w:t>Economic order quantity (EOQ)</w:t>
      </w:r>
      <w:bookmarkEnd w:id="1641"/>
      <w:bookmarkEnd w:id="1642"/>
      <w:bookmarkEnd w:id="1643"/>
      <w:bookmarkEnd w:id="1644"/>
      <w:bookmarkEnd w:id="1645"/>
    </w:p>
    <w:p w14:paraId="6B2E40C9" w14:textId="77777777" w:rsidR="00020828" w:rsidRPr="00A96233" w:rsidRDefault="00020828" w:rsidP="00020828"/>
    <w:p w14:paraId="687857A7" w14:textId="77777777" w:rsidR="00020828" w:rsidRPr="00A96233" w:rsidRDefault="00020828" w:rsidP="00020828">
      <w:pPr>
        <w:jc w:val="left"/>
      </w:pPr>
      <w:r w:rsidRPr="00A96233">
        <w:t>The formula for calculating economic order quantities is:</w:t>
      </w:r>
    </w:p>
    <w:p w14:paraId="6BC78C97" w14:textId="77777777" w:rsidR="00020828" w:rsidRPr="00A96233" w:rsidRDefault="00020828" w:rsidP="00020828">
      <w:pPr>
        <w:jc w:val="left"/>
      </w:pPr>
    </w:p>
    <w:p w14:paraId="61695E69" w14:textId="77777777" w:rsidR="00020828" w:rsidRPr="00A96233" w:rsidRDefault="00020828" w:rsidP="00020828">
      <w:pPr>
        <w:jc w:val="center"/>
      </w:pPr>
      <w:r w:rsidRPr="00A96233">
        <w:rPr>
          <w:noProof/>
        </w:rPr>
        <w:drawing>
          <wp:inline distT="0" distB="0" distL="0" distR="0" wp14:anchorId="7CD9F252" wp14:editId="5032339E">
            <wp:extent cx="1920079" cy="584969"/>
            <wp:effectExtent l="0" t="0" r="4445" b="5715"/>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92923" cy="637627"/>
                    </a:xfrm>
                    <a:prstGeom prst="rect">
                      <a:avLst/>
                    </a:prstGeom>
                    <a:noFill/>
                    <a:ln>
                      <a:noFill/>
                    </a:ln>
                  </pic:spPr>
                </pic:pic>
              </a:graphicData>
            </a:graphic>
          </wp:inline>
        </w:drawing>
      </w:r>
    </w:p>
    <w:p w14:paraId="2257CF2B" w14:textId="77777777" w:rsidR="00020828" w:rsidRPr="007B69F6" w:rsidRDefault="00020828" w:rsidP="007B69F6">
      <w:pPr>
        <w:rPr>
          <w:b/>
          <w:bCs/>
        </w:rPr>
      </w:pPr>
      <w:r w:rsidRPr="007B69F6">
        <w:rPr>
          <w:b/>
          <w:bCs/>
        </w:rPr>
        <w:t>Variables:</w:t>
      </w:r>
    </w:p>
    <w:p w14:paraId="1DB3631D" w14:textId="77777777" w:rsidR="00020828" w:rsidRPr="00A96233" w:rsidRDefault="00020828" w:rsidP="007B69F6">
      <w:r w:rsidRPr="00A96233">
        <w:t>T = Total annual inventory cost</w:t>
      </w:r>
    </w:p>
    <w:p w14:paraId="05EE15BF" w14:textId="77777777" w:rsidR="00020828" w:rsidRPr="00A96233" w:rsidRDefault="00020828" w:rsidP="007B69F6">
      <w:r w:rsidRPr="00A96233">
        <w:t xml:space="preserve">P = Purchase unit price </w:t>
      </w:r>
    </w:p>
    <w:p w14:paraId="19C4FB6F" w14:textId="77777777" w:rsidR="00020828" w:rsidRPr="00A96233" w:rsidRDefault="00020828" w:rsidP="007B69F6">
      <w:r w:rsidRPr="00A96233">
        <w:t>Q = Order quantity</w:t>
      </w:r>
    </w:p>
    <w:p w14:paraId="34EE89E5" w14:textId="77777777" w:rsidR="00020828" w:rsidRPr="00A96233" w:rsidRDefault="00020828" w:rsidP="007B69F6">
      <w:r w:rsidRPr="00A96233">
        <w:t>Q* = Optimal order quantity</w:t>
      </w:r>
    </w:p>
    <w:p w14:paraId="3E2CF55A" w14:textId="77777777" w:rsidR="00020828" w:rsidRPr="00A96233" w:rsidRDefault="00020828" w:rsidP="007B69F6">
      <w:r w:rsidRPr="00A96233">
        <w:t>D = Annual demand quantity</w:t>
      </w:r>
    </w:p>
    <w:p w14:paraId="5DCD4B65" w14:textId="77777777" w:rsidR="00020828" w:rsidRPr="00A96233" w:rsidRDefault="00020828" w:rsidP="007B69F6">
      <w:r w:rsidRPr="00A96233">
        <w:t>K = Fixed cost per order</w:t>
      </w:r>
    </w:p>
    <w:p w14:paraId="27D24965" w14:textId="77777777" w:rsidR="00020828" w:rsidRPr="00A96233" w:rsidRDefault="00020828" w:rsidP="007B69F6">
      <w:r w:rsidRPr="00A96233">
        <w:t>h = Annual holding cost per unit, also known to be carrying or storage cost</w:t>
      </w:r>
    </w:p>
    <w:p w14:paraId="49566A27" w14:textId="77777777" w:rsidR="00020828" w:rsidRPr="00A96233" w:rsidRDefault="00020828" w:rsidP="00020828"/>
    <w:p w14:paraId="1333386E" w14:textId="77777777" w:rsidR="00020828" w:rsidRPr="00A96233" w:rsidRDefault="00020828" w:rsidP="00020828">
      <w:r w:rsidRPr="00A96233">
        <w:t>The single-item EOQ formula helps find the minimum point of the following cost function:</w:t>
      </w:r>
    </w:p>
    <w:p w14:paraId="2F089AC5" w14:textId="77777777" w:rsidR="00020828" w:rsidRPr="00A96233" w:rsidRDefault="00020828" w:rsidP="00020828"/>
    <w:p w14:paraId="782643FD" w14:textId="77777777" w:rsidR="00020828" w:rsidRPr="007B69F6" w:rsidRDefault="00020828" w:rsidP="00020828">
      <w:pPr>
        <w:jc w:val="center"/>
        <w:rPr>
          <w:b/>
          <w:bCs/>
        </w:rPr>
      </w:pPr>
      <w:r w:rsidRPr="007B69F6">
        <w:rPr>
          <w:b/>
          <w:bCs/>
        </w:rPr>
        <w:t>Total Cost = Purchase Cost or Production Cost + Ordering Cost + Holding Cost</w:t>
      </w:r>
    </w:p>
    <w:p w14:paraId="6F0B4B9A" w14:textId="77777777" w:rsidR="00020828" w:rsidRPr="00A96233" w:rsidRDefault="00020828" w:rsidP="00020828"/>
    <w:p w14:paraId="1F60352E" w14:textId="77777777" w:rsidR="00020828" w:rsidRPr="00A96233" w:rsidRDefault="00020828" w:rsidP="00020828">
      <w:pPr>
        <w:spacing w:after="120"/>
      </w:pPr>
      <w:r w:rsidRPr="00A96233">
        <w:t>Where:</w:t>
      </w:r>
    </w:p>
    <w:p w14:paraId="48E4DE48" w14:textId="77777777" w:rsidR="00020828" w:rsidRPr="00A96233" w:rsidRDefault="00020828" w:rsidP="0014236E">
      <w:pPr>
        <w:pStyle w:val="ListParagraph"/>
        <w:numPr>
          <w:ilvl w:val="0"/>
          <w:numId w:val="320"/>
        </w:numPr>
        <w:spacing w:after="120"/>
        <w:contextualSpacing w:val="0"/>
        <w:jc w:val="left"/>
      </w:pPr>
      <w:r w:rsidRPr="007B69F6">
        <w:rPr>
          <w:b/>
          <w:bCs/>
        </w:rPr>
        <w:t>Purchase cost:</w:t>
      </w:r>
      <w:r w:rsidRPr="00A96233">
        <w:t xml:space="preserve"> This is the variable cost of goods: purchase unit price × annual demand quantity. This is P × D</w:t>
      </w:r>
    </w:p>
    <w:p w14:paraId="0F304F52" w14:textId="77777777" w:rsidR="00020828" w:rsidRPr="00A96233" w:rsidRDefault="00020828" w:rsidP="0014236E">
      <w:pPr>
        <w:pStyle w:val="ListParagraph"/>
        <w:numPr>
          <w:ilvl w:val="0"/>
          <w:numId w:val="320"/>
        </w:numPr>
        <w:spacing w:after="120"/>
        <w:contextualSpacing w:val="0"/>
        <w:jc w:val="left"/>
      </w:pPr>
      <w:r w:rsidRPr="007B69F6">
        <w:rPr>
          <w:b/>
          <w:bCs/>
        </w:rPr>
        <w:t>Ordering cost:</w:t>
      </w:r>
      <w:r w:rsidRPr="00A96233">
        <w:t xml:space="preserve"> This is the cost of placing orders: each order has a fixed cost K, and we need to order D/Q times per year. This is K × D/Q</w:t>
      </w:r>
    </w:p>
    <w:p w14:paraId="4B5FA420" w14:textId="77777777" w:rsidR="00020828" w:rsidRPr="00A96233" w:rsidRDefault="00020828" w:rsidP="0014236E">
      <w:pPr>
        <w:pStyle w:val="ListParagraph"/>
        <w:numPr>
          <w:ilvl w:val="0"/>
          <w:numId w:val="320"/>
        </w:numPr>
        <w:contextualSpacing w:val="0"/>
        <w:jc w:val="left"/>
      </w:pPr>
      <w:r w:rsidRPr="007B69F6">
        <w:rPr>
          <w:b/>
          <w:bCs/>
        </w:rPr>
        <w:t>Holding cost:</w:t>
      </w:r>
      <w:r w:rsidRPr="00A96233">
        <w:t xml:space="preserve"> the average quantity in stock (between fully replenished and empty) is Q/2, so this cost is h × Q/2</w:t>
      </w:r>
    </w:p>
    <w:p w14:paraId="2F284754" w14:textId="77777777" w:rsidR="00020828" w:rsidRPr="00A96233" w:rsidRDefault="00020828" w:rsidP="00020828"/>
    <w:p w14:paraId="374523FA" w14:textId="77777777" w:rsidR="00020828" w:rsidRPr="00A96233" w:rsidRDefault="00020828" w:rsidP="00020828">
      <w:r w:rsidRPr="00A96233">
        <w:t>To determine the minimum point of the total cost curve, calculate the derivative of the total cost with respect to Q (assume all other variables are constant) and set it equal to zero (0):</w:t>
      </w:r>
    </w:p>
    <w:p w14:paraId="72820C14" w14:textId="77777777" w:rsidR="00020828" w:rsidRPr="00A96233" w:rsidRDefault="00020828" w:rsidP="00020828"/>
    <w:p w14:paraId="02164871" w14:textId="77777777" w:rsidR="00020828" w:rsidRPr="00A96233" w:rsidRDefault="00020828" w:rsidP="00020828">
      <w:pPr>
        <w:jc w:val="center"/>
      </w:pPr>
      <w:r w:rsidRPr="00A96233">
        <w:rPr>
          <w:noProof/>
        </w:rPr>
        <w:drawing>
          <wp:inline distT="0" distB="0" distL="0" distR="0" wp14:anchorId="30F309BE" wp14:editId="76C99397">
            <wp:extent cx="1409488" cy="489070"/>
            <wp:effectExtent l="0" t="0" r="635" b="635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50167" cy="537883"/>
                    </a:xfrm>
                    <a:prstGeom prst="rect">
                      <a:avLst/>
                    </a:prstGeom>
                    <a:noFill/>
                    <a:ln>
                      <a:noFill/>
                    </a:ln>
                  </pic:spPr>
                </pic:pic>
              </a:graphicData>
            </a:graphic>
          </wp:inline>
        </w:drawing>
      </w:r>
    </w:p>
    <w:p w14:paraId="2BE5BD31" w14:textId="77777777" w:rsidR="00020828" w:rsidRPr="00A96233" w:rsidRDefault="00020828" w:rsidP="00020828"/>
    <w:p w14:paraId="318B5C71" w14:textId="77777777" w:rsidR="00020828" w:rsidRPr="00A96233" w:rsidRDefault="00020828" w:rsidP="00020828">
      <w:r w:rsidRPr="00A96233">
        <w:t> Solving for Q gives Q* (the optimal order quantity):</w:t>
      </w:r>
    </w:p>
    <w:p w14:paraId="4A6634AA" w14:textId="77777777" w:rsidR="00020828" w:rsidRPr="00A96233" w:rsidRDefault="00020828" w:rsidP="00020828">
      <w:pPr>
        <w:jc w:val="center"/>
      </w:pPr>
      <w:r w:rsidRPr="00A96233">
        <w:rPr>
          <w:noProof/>
        </w:rPr>
        <w:drawing>
          <wp:inline distT="0" distB="0" distL="0" distR="0" wp14:anchorId="2E2FF254" wp14:editId="00705EB4">
            <wp:extent cx="1282842" cy="544075"/>
            <wp:effectExtent l="0" t="0" r="0" b="889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314861" cy="557655"/>
                    </a:xfrm>
                    <a:prstGeom prst="rect">
                      <a:avLst/>
                    </a:prstGeom>
                    <a:noFill/>
                    <a:ln>
                      <a:noFill/>
                    </a:ln>
                  </pic:spPr>
                </pic:pic>
              </a:graphicData>
            </a:graphic>
          </wp:inline>
        </w:drawing>
      </w:r>
    </w:p>
    <w:p w14:paraId="54692A37" w14:textId="77777777" w:rsidR="00020828" w:rsidRPr="00A96233" w:rsidRDefault="00020828" w:rsidP="00020828">
      <w:r w:rsidRPr="00A96233">
        <w:t>Therefore:</w:t>
      </w:r>
    </w:p>
    <w:p w14:paraId="61857371" w14:textId="77777777" w:rsidR="00020828" w:rsidRPr="00A96233" w:rsidRDefault="00020828" w:rsidP="00020828"/>
    <w:p w14:paraId="57AAB2BB" w14:textId="77777777" w:rsidR="00020828" w:rsidRPr="00A96233" w:rsidRDefault="00020828" w:rsidP="00020828">
      <w:pPr>
        <w:jc w:val="center"/>
      </w:pPr>
      <w:r w:rsidRPr="00A96233">
        <w:rPr>
          <w:noProof/>
        </w:rPr>
        <w:drawing>
          <wp:inline distT="0" distB="0" distL="0" distR="0" wp14:anchorId="71EDDF3A" wp14:editId="4D99AAFB">
            <wp:extent cx="1105602" cy="489735"/>
            <wp:effectExtent l="0" t="0" r="0" b="571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154723" cy="511494"/>
                    </a:xfrm>
                    <a:prstGeom prst="rect">
                      <a:avLst/>
                    </a:prstGeom>
                    <a:noFill/>
                    <a:ln>
                      <a:noFill/>
                    </a:ln>
                  </pic:spPr>
                </pic:pic>
              </a:graphicData>
            </a:graphic>
          </wp:inline>
        </w:drawing>
      </w:r>
    </w:p>
    <w:p w14:paraId="4A97935D" w14:textId="77777777" w:rsidR="00020828" w:rsidRPr="00A96233" w:rsidRDefault="00020828" w:rsidP="00020828"/>
    <w:p w14:paraId="33FD320D" w14:textId="77777777" w:rsidR="00020828" w:rsidRPr="00A96233" w:rsidRDefault="00020828" w:rsidP="00020828">
      <w:r w:rsidRPr="00A96233">
        <w:t>  Can also be written as:</w:t>
      </w:r>
    </w:p>
    <w:p w14:paraId="1375D958" w14:textId="77777777" w:rsidR="00020828" w:rsidRPr="00A96233" w:rsidRDefault="00020828" w:rsidP="00020828"/>
    <w:p w14:paraId="2B1FB66C" w14:textId="77777777" w:rsidR="00020828" w:rsidRPr="00A96233" w:rsidRDefault="00020828" w:rsidP="00020828">
      <w:pPr>
        <w:jc w:val="center"/>
      </w:pPr>
      <w:r w:rsidRPr="00A96233">
        <w:rPr>
          <w:noProof/>
        </w:rPr>
        <w:drawing>
          <wp:inline distT="0" distB="0" distL="0" distR="0" wp14:anchorId="1B414EC1" wp14:editId="33770759">
            <wp:extent cx="3011056" cy="609817"/>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257562" cy="659741"/>
                    </a:xfrm>
                    <a:prstGeom prst="rect">
                      <a:avLst/>
                    </a:prstGeom>
                    <a:noFill/>
                    <a:ln>
                      <a:noFill/>
                    </a:ln>
                  </pic:spPr>
                </pic:pic>
              </a:graphicData>
            </a:graphic>
          </wp:inline>
        </w:drawing>
      </w:r>
    </w:p>
    <w:p w14:paraId="7AA62293" w14:textId="77777777" w:rsidR="00020828" w:rsidRPr="00A96233" w:rsidRDefault="00020828" w:rsidP="00020828">
      <w:pPr>
        <w:rPr>
          <w:b/>
          <w:bCs/>
        </w:rPr>
      </w:pPr>
    </w:p>
    <w:p w14:paraId="52895D55" w14:textId="77777777" w:rsidR="00020828" w:rsidRPr="00A96233" w:rsidRDefault="00020828" w:rsidP="00020828">
      <w:pPr>
        <w:rPr>
          <w:b/>
          <w:bCs/>
        </w:rPr>
      </w:pPr>
      <w:r w:rsidRPr="00A96233">
        <w:rPr>
          <w:b/>
          <w:bCs/>
        </w:rPr>
        <w:t>Example of Economic Order Quantity (EOQ)</w:t>
      </w:r>
    </w:p>
    <w:p w14:paraId="7ACE7080" w14:textId="77777777" w:rsidR="00020828" w:rsidRPr="00A96233" w:rsidRDefault="00020828" w:rsidP="00020828">
      <w:pPr>
        <w:rPr>
          <w:b/>
          <w:bCs/>
        </w:rPr>
      </w:pPr>
    </w:p>
    <w:p w14:paraId="5CBECA8C" w14:textId="0070900D" w:rsidR="00020828" w:rsidRPr="00A96233" w:rsidRDefault="00020828" w:rsidP="00020828">
      <w:r w:rsidRPr="00A96233">
        <w:t>A retail clothing store sells roughly around 1</w:t>
      </w:r>
      <w:r w:rsidR="00F622B0">
        <w:t xml:space="preserve"> </w:t>
      </w:r>
      <w:r w:rsidRPr="00A96233">
        <w:t>000 pairs of men’s jeans every year. It costs R50 to hold a pair of jeans for the entire year, and the fixed cost to place an order is R20 per jean.</w:t>
      </w:r>
    </w:p>
    <w:p w14:paraId="1E6D3401" w14:textId="77777777" w:rsidR="00020828" w:rsidRPr="00A96233" w:rsidRDefault="00020828" w:rsidP="00020828"/>
    <w:p w14:paraId="5E70C75A" w14:textId="77777777" w:rsidR="00020828" w:rsidRPr="00A96233" w:rsidRDefault="00020828" w:rsidP="00020828">
      <w:r w:rsidRPr="00A96233">
        <w:t>As per the EOQ formula, the calculation of the above-mentioned scenario is below:</w:t>
      </w:r>
    </w:p>
    <w:p w14:paraId="279CC25B" w14:textId="77777777" w:rsidR="00020828" w:rsidRPr="00A96233" w:rsidRDefault="00020828" w:rsidP="00020828"/>
    <w:p w14:paraId="43D8DDCC" w14:textId="77777777" w:rsidR="00020828" w:rsidRPr="00A96233" w:rsidRDefault="00020828" w:rsidP="00020828">
      <w:pPr>
        <w:jc w:val="center"/>
      </w:pPr>
      <w:r w:rsidRPr="00A96233">
        <w:rPr>
          <w:b/>
          <w:bCs/>
        </w:rPr>
        <w:t>EOQ = Sq. root [(2 * 1000 pairs * R20 order cost) / (R50 carrying cost)]</w:t>
      </w:r>
    </w:p>
    <w:p w14:paraId="71C1B28C" w14:textId="77777777" w:rsidR="00020828" w:rsidRPr="00A96233" w:rsidRDefault="00020828" w:rsidP="00020828"/>
    <w:p w14:paraId="2EEBA417" w14:textId="77777777" w:rsidR="00020828" w:rsidRPr="00A96233" w:rsidRDefault="00020828" w:rsidP="00020828">
      <w:r w:rsidRPr="00A96233">
        <w:t>Therefore, EOQ = 28.28 pairs.</w:t>
      </w:r>
    </w:p>
    <w:p w14:paraId="2102CA51" w14:textId="77777777" w:rsidR="00020828" w:rsidRPr="00A96233" w:rsidRDefault="00020828" w:rsidP="00020828"/>
    <w:p w14:paraId="0318559A" w14:textId="77777777" w:rsidR="00020828" w:rsidRPr="00A96233" w:rsidRDefault="00020828" w:rsidP="00020828">
      <w:r w:rsidRPr="00A96233">
        <w:t xml:space="preserve">The ideal order quantity for the shop will be 28 pairs of jeans. </w:t>
      </w:r>
    </w:p>
    <w:p w14:paraId="5798B60F" w14:textId="77777777" w:rsidR="00020828" w:rsidRPr="00A96233" w:rsidRDefault="00020828" w:rsidP="00020828"/>
    <w:p w14:paraId="188D3160" w14:textId="0FC38C66" w:rsidR="00020828" w:rsidRPr="00A96233" w:rsidRDefault="00020828" w:rsidP="00020828">
      <w:pPr>
        <w:rPr>
          <w:color w:val="000000" w:themeColor="text1"/>
        </w:rPr>
      </w:pPr>
      <w:r w:rsidRPr="00A96233">
        <w:t xml:space="preserve">(Example adapted from </w:t>
      </w:r>
      <w:r w:rsidRPr="007B69F6">
        <w:rPr>
          <w:i/>
          <w:iCs/>
        </w:rPr>
        <w:t>https://www.orderhive.com/knowledge-center/economic-order-quantity</w:t>
      </w:r>
      <w:r w:rsidRPr="00A96233">
        <w:rPr>
          <w:color w:val="000000" w:themeColor="text1"/>
        </w:rPr>
        <w:t>)</w:t>
      </w:r>
    </w:p>
    <w:p w14:paraId="7BABE4C5" w14:textId="77777777" w:rsidR="00020828" w:rsidRPr="00A96233" w:rsidRDefault="00020828" w:rsidP="00020828">
      <w:pPr>
        <w:rPr>
          <w:color w:val="000000" w:themeColor="text1"/>
        </w:rPr>
      </w:pPr>
    </w:p>
    <w:p w14:paraId="0C7462EA" w14:textId="77777777" w:rsidR="00020828" w:rsidRPr="00A96233" w:rsidRDefault="00020828" w:rsidP="00020828">
      <w:pPr>
        <w:pStyle w:val="Heading3"/>
        <w:spacing w:line="360" w:lineRule="auto"/>
      </w:pPr>
      <w:bookmarkStart w:id="1646" w:name="_Toc44861817"/>
      <w:bookmarkStart w:id="1647" w:name="_Toc46399910"/>
      <w:bookmarkStart w:id="1648" w:name="_Toc46588497"/>
      <w:bookmarkStart w:id="1649" w:name="_Toc46829714"/>
      <w:bookmarkStart w:id="1650" w:name="_Toc46918858"/>
      <w:r w:rsidRPr="00A96233">
        <w:t>3.2.6</w:t>
      </w:r>
      <w:r w:rsidRPr="00A96233">
        <w:tab/>
        <w:t>Automatic stock replenishment</w:t>
      </w:r>
      <w:bookmarkEnd w:id="1646"/>
      <w:bookmarkEnd w:id="1647"/>
      <w:bookmarkEnd w:id="1648"/>
      <w:bookmarkEnd w:id="1649"/>
      <w:bookmarkEnd w:id="1650"/>
    </w:p>
    <w:p w14:paraId="68035C89" w14:textId="77777777" w:rsidR="00020828" w:rsidRPr="00A96233" w:rsidRDefault="00020828" w:rsidP="00020828"/>
    <w:p w14:paraId="6401D014" w14:textId="77777777" w:rsidR="00020828" w:rsidRPr="00A96233" w:rsidRDefault="00020828" w:rsidP="00020828">
      <w:r w:rsidRPr="00A96233">
        <w:t>In many retail environments, inventory is based on regular needs of customers and is not affected by fashion.</w:t>
      </w:r>
    </w:p>
    <w:p w14:paraId="34988714" w14:textId="77777777" w:rsidR="00020828" w:rsidRPr="00A96233" w:rsidRDefault="00020828" w:rsidP="00020828"/>
    <w:p w14:paraId="5A82CEC0" w14:textId="77777777" w:rsidR="00020828" w:rsidRPr="00A96233" w:rsidRDefault="00020828" w:rsidP="00020828">
      <w:r w:rsidRPr="00A96233">
        <w:t>Buyers must ensure that there is always sufficient stock in the stores.</w:t>
      </w:r>
    </w:p>
    <w:p w14:paraId="67427656" w14:textId="77777777" w:rsidR="00020828" w:rsidRPr="00A96233" w:rsidRDefault="00020828" w:rsidP="00020828"/>
    <w:p w14:paraId="7BC2B23B" w14:textId="55D4DCE4" w:rsidR="00020828" w:rsidRPr="00A96233" w:rsidRDefault="00020828" w:rsidP="00020828">
      <w:r w:rsidRPr="00A96233">
        <w:t>One way in which the retail company can make sure that staple merchandise is always at the required stock level, is to use computerised automatic reordering. Such software systems analyse every staple item in terms of sales patter</w:t>
      </w:r>
      <w:r w:rsidR="007B69F6">
        <w:t>n</w:t>
      </w:r>
      <w:r w:rsidRPr="00A96233">
        <w:t xml:space="preserve">s over a period of </w:t>
      </w:r>
      <w:r w:rsidR="007B69F6">
        <w:t>t</w:t>
      </w:r>
      <w:r w:rsidRPr="00A96233">
        <w:t>ime and determines the ideal inventory level. The ideal inventory is then compared to the actual inventory on hand. When the inventory level is below the ideal level, the computer system automatically generates a printed order that can be checked by the buyer before it is transmitted to the supplier.</w:t>
      </w:r>
    </w:p>
    <w:p w14:paraId="66C7A1A6" w14:textId="77777777" w:rsidR="00020828" w:rsidRPr="00A96233" w:rsidRDefault="00020828" w:rsidP="00020828">
      <w:pPr>
        <w:pStyle w:val="Heading2"/>
      </w:pPr>
      <w:bookmarkStart w:id="1651" w:name="_Toc44861818"/>
      <w:bookmarkStart w:id="1652" w:name="_Toc46399911"/>
      <w:bookmarkStart w:id="1653" w:name="_Toc46588498"/>
      <w:bookmarkStart w:id="1654" w:name="_Toc46829715"/>
      <w:bookmarkStart w:id="1655" w:name="_Toc46918859"/>
      <w:r w:rsidRPr="00A96233">
        <w:t>3.3</w:t>
      </w:r>
      <w:r w:rsidRPr="00A96233">
        <w:tab/>
        <w:t>Techniques for scheduling delivery quantities</w:t>
      </w:r>
      <w:bookmarkEnd w:id="1651"/>
      <w:bookmarkEnd w:id="1652"/>
      <w:bookmarkEnd w:id="1653"/>
      <w:bookmarkEnd w:id="1654"/>
      <w:bookmarkEnd w:id="1655"/>
    </w:p>
    <w:p w14:paraId="30AF95B2" w14:textId="77777777" w:rsidR="00020828" w:rsidRPr="00A96233" w:rsidRDefault="00020828" w:rsidP="00020828">
      <w:pPr>
        <w:rPr>
          <w:rStyle w:val="e24kjd"/>
        </w:rPr>
      </w:pPr>
      <w:r w:rsidRPr="00A96233">
        <w:t xml:space="preserve">Quite often larger quantities of goods are ordered on a purchase order to secure a lower price, but the delivery is split </w:t>
      </w:r>
      <w:r w:rsidRPr="00A96233">
        <w:rPr>
          <w:rStyle w:val="e24kjd"/>
        </w:rPr>
        <w:t xml:space="preserve">into smaller quantities and spread out over different dates to control inventory investment, save storage space, etc. this is called </w:t>
      </w:r>
      <w:r w:rsidRPr="00A96233">
        <w:rPr>
          <w:rStyle w:val="e24kjd"/>
          <w:i/>
          <w:iCs/>
        </w:rPr>
        <w:t>split delivery</w:t>
      </w:r>
      <w:r w:rsidRPr="00A96233">
        <w:rPr>
          <w:rStyle w:val="e24kjd"/>
        </w:rPr>
        <w:t>.</w:t>
      </w:r>
    </w:p>
    <w:p w14:paraId="5B0EA46E" w14:textId="77777777" w:rsidR="00020828" w:rsidRPr="00A96233" w:rsidRDefault="00020828" w:rsidP="00020828">
      <w:pPr>
        <w:rPr>
          <w:rStyle w:val="e24kjd"/>
        </w:rPr>
      </w:pPr>
    </w:p>
    <w:p w14:paraId="5BC6F6D6" w14:textId="77777777" w:rsidR="00020828" w:rsidRPr="00A96233" w:rsidRDefault="00020828" w:rsidP="00020828">
      <w:pPr>
        <w:rPr>
          <w:rStyle w:val="e24kjd"/>
        </w:rPr>
      </w:pPr>
      <w:r w:rsidRPr="00A96233">
        <w:rPr>
          <w:rStyle w:val="e24kjd"/>
        </w:rPr>
        <w:t>When this is the case, the buyer needs to schedule deliveries in a manner that will ensure that the stock is delivered when needed, before a stockout.</w:t>
      </w:r>
    </w:p>
    <w:p w14:paraId="7AF858A3" w14:textId="77777777" w:rsidR="00020828" w:rsidRPr="00A96233" w:rsidRDefault="00020828" w:rsidP="00020828">
      <w:pPr>
        <w:rPr>
          <w:rStyle w:val="e24kjd"/>
        </w:rPr>
      </w:pPr>
    </w:p>
    <w:p w14:paraId="246D70CF" w14:textId="2B155B16" w:rsidR="00020828" w:rsidRPr="00A96233" w:rsidRDefault="00020828" w:rsidP="00020828">
      <w:r w:rsidRPr="00A96233">
        <w:t xml:space="preserve">You can set different required by </w:t>
      </w:r>
      <w:r w:rsidR="006273B0" w:rsidRPr="00A96233">
        <w:t>dates and</w:t>
      </w:r>
      <w:r w:rsidRPr="00A96233">
        <w:t xml:space="preserve"> use customi</w:t>
      </w:r>
      <w:r w:rsidR="007B69F6">
        <w:t>s</w:t>
      </w:r>
      <w:r w:rsidRPr="00A96233">
        <w:t>e</w:t>
      </w:r>
      <w:r w:rsidR="007B69F6">
        <w:t>d</w:t>
      </w:r>
      <w:r w:rsidRPr="00A96233">
        <w:t xml:space="preserve"> form</w:t>
      </w:r>
      <w:r w:rsidR="007B69F6">
        <w:t>s</w:t>
      </w:r>
      <w:r w:rsidRPr="00A96233">
        <w:t xml:space="preserve"> to show that date in list view/print.</w:t>
      </w:r>
    </w:p>
    <w:p w14:paraId="158D77F7" w14:textId="77777777" w:rsidR="00020828" w:rsidRPr="00A96233" w:rsidRDefault="00020828" w:rsidP="00020828"/>
    <w:p w14:paraId="6F3FEC22" w14:textId="77777777" w:rsidR="00020828" w:rsidRPr="00A96233" w:rsidRDefault="00020828" w:rsidP="007B69F6">
      <w:pPr>
        <w:spacing w:after="120"/>
      </w:pPr>
      <w:r w:rsidRPr="00A96233">
        <w:t>Different techniques can be used to schedule deliveries, including the following:</w:t>
      </w:r>
    </w:p>
    <w:p w14:paraId="0252D768" w14:textId="77777777" w:rsidR="00020828" w:rsidRPr="00A96233" w:rsidRDefault="00020828" w:rsidP="007B69F6">
      <w:pPr>
        <w:pStyle w:val="ListParagraph"/>
        <w:numPr>
          <w:ilvl w:val="0"/>
          <w:numId w:val="324"/>
        </w:numPr>
        <w:spacing w:after="120"/>
        <w:contextualSpacing w:val="0"/>
        <w:jc w:val="left"/>
      </w:pPr>
      <w:r w:rsidRPr="00A96233">
        <w:t>Pareto-based delivery quantities</w:t>
      </w:r>
    </w:p>
    <w:p w14:paraId="3F1E586B" w14:textId="77777777" w:rsidR="00020828" w:rsidRPr="00A96233" w:rsidRDefault="00020828" w:rsidP="007B69F6">
      <w:pPr>
        <w:pStyle w:val="ListParagraph"/>
        <w:numPr>
          <w:ilvl w:val="0"/>
          <w:numId w:val="324"/>
        </w:numPr>
        <w:spacing w:after="120"/>
        <w:contextualSpacing w:val="0"/>
        <w:jc w:val="left"/>
      </w:pPr>
      <w:r w:rsidRPr="00A96233">
        <w:t>Horizon cover calculation</w:t>
      </w:r>
    </w:p>
    <w:p w14:paraId="0A32DE16" w14:textId="77777777" w:rsidR="00020828" w:rsidRPr="00A96233" w:rsidRDefault="00020828" w:rsidP="007B69F6">
      <w:pPr>
        <w:pStyle w:val="ListParagraph"/>
        <w:numPr>
          <w:ilvl w:val="0"/>
          <w:numId w:val="324"/>
        </w:numPr>
        <w:spacing w:after="120"/>
        <w:contextualSpacing w:val="0"/>
        <w:jc w:val="left"/>
      </w:pPr>
      <w:r w:rsidRPr="00A96233">
        <w:t>Rolling schedules</w:t>
      </w:r>
    </w:p>
    <w:p w14:paraId="5C7EBAF9" w14:textId="77777777" w:rsidR="00020828" w:rsidRPr="00A96233" w:rsidRDefault="00020828" w:rsidP="007B69F6">
      <w:pPr>
        <w:pStyle w:val="ListParagraph"/>
        <w:numPr>
          <w:ilvl w:val="0"/>
          <w:numId w:val="324"/>
        </w:numPr>
        <w:contextualSpacing w:val="0"/>
        <w:jc w:val="left"/>
      </w:pPr>
      <w:r w:rsidRPr="00A96233">
        <w:t>Vendor-managed delivery</w:t>
      </w:r>
    </w:p>
    <w:p w14:paraId="04D7B927" w14:textId="77777777" w:rsidR="00020828" w:rsidRPr="00A96233" w:rsidRDefault="00020828" w:rsidP="00020828">
      <w:pPr>
        <w:jc w:val="left"/>
      </w:pPr>
    </w:p>
    <w:p w14:paraId="62E6C6B6" w14:textId="77777777" w:rsidR="00020828" w:rsidRPr="00A96233" w:rsidRDefault="00020828" w:rsidP="00020828">
      <w:pPr>
        <w:pStyle w:val="Heading3"/>
        <w:spacing w:line="360" w:lineRule="auto"/>
      </w:pPr>
      <w:bookmarkStart w:id="1656" w:name="_Toc44861819"/>
      <w:bookmarkStart w:id="1657" w:name="_Toc46399912"/>
      <w:bookmarkStart w:id="1658" w:name="_Toc46588499"/>
      <w:bookmarkStart w:id="1659" w:name="_Toc46829716"/>
      <w:bookmarkStart w:id="1660" w:name="_Toc46918860"/>
      <w:r w:rsidRPr="00A96233">
        <w:t>3.3.1</w:t>
      </w:r>
      <w:r w:rsidRPr="00A96233">
        <w:tab/>
        <w:t>Pareto-based delivery quantities</w:t>
      </w:r>
      <w:bookmarkEnd w:id="1656"/>
      <w:bookmarkEnd w:id="1657"/>
      <w:bookmarkEnd w:id="1658"/>
      <w:bookmarkEnd w:id="1659"/>
      <w:bookmarkEnd w:id="1660"/>
    </w:p>
    <w:p w14:paraId="4A622123" w14:textId="77777777" w:rsidR="00020828" w:rsidRPr="00A96233" w:rsidRDefault="00020828" w:rsidP="00020828"/>
    <w:p w14:paraId="319E2092" w14:textId="77777777" w:rsidR="00020828" w:rsidRPr="00A96233" w:rsidRDefault="00020828" w:rsidP="00020828">
      <w:r w:rsidRPr="00A96233">
        <w:t>According to Wild</w:t>
      </w:r>
      <w:r w:rsidRPr="00A96233">
        <w:rPr>
          <w:vertAlign w:val="superscript"/>
        </w:rPr>
        <w:t>xlv</w:t>
      </w:r>
      <w:r w:rsidRPr="00A96233">
        <w:t>, the key decisions in stock control are when to trigger replenishment and how much to be delivered. The author argues that the larger the delivery, the greater the cost of stockholding and the greater the risk of obsolete stock. On the other hand, very small deliveries increase the workload. It is important to control delivery quantities.</w:t>
      </w:r>
    </w:p>
    <w:p w14:paraId="1A544740" w14:textId="77777777" w:rsidR="00020828" w:rsidRPr="00A96233" w:rsidRDefault="00020828" w:rsidP="00020828"/>
    <w:p w14:paraId="2E3E1D4B" w14:textId="77777777" w:rsidR="00020828" w:rsidRPr="00A96233" w:rsidRDefault="00020828" w:rsidP="00020828">
      <w:r w:rsidRPr="00A96233">
        <w:t xml:space="preserve">Pareto analysis provides the basis for the best balance between usage rate, costs and operations effort. </w:t>
      </w:r>
    </w:p>
    <w:p w14:paraId="1FF6A52F" w14:textId="77777777" w:rsidR="00020828" w:rsidRPr="00A96233" w:rsidRDefault="00020828" w:rsidP="00020828"/>
    <w:p w14:paraId="542BB4DE" w14:textId="77777777" w:rsidR="00020828" w:rsidRPr="00A96233" w:rsidRDefault="00020828" w:rsidP="00020828">
      <w:r w:rsidRPr="00A96233">
        <w:t xml:space="preserve">Class A items (the 20% that provide 80% of the sales) are those that should never be out of stock. These should be ordered frequently. </w:t>
      </w:r>
    </w:p>
    <w:p w14:paraId="2BC69CB7" w14:textId="77777777" w:rsidR="00020828" w:rsidRPr="00A96233" w:rsidRDefault="00020828" w:rsidP="00020828"/>
    <w:p w14:paraId="7D76D9D1" w14:textId="77777777" w:rsidR="00020828" w:rsidRPr="00A96233" w:rsidRDefault="00020828" w:rsidP="00020828">
      <w:r w:rsidRPr="00A96233">
        <w:t>When using the ABC method to classify merchandise, products in class A are bestsellers. Those in the B category generally perform well. Items in the C-category rarely sell and drive up costs simply by sitting on shelves and in the warehouse.</w:t>
      </w:r>
    </w:p>
    <w:p w14:paraId="538F0FC0" w14:textId="77777777" w:rsidR="00020828" w:rsidRPr="00A96233" w:rsidRDefault="00020828" w:rsidP="00020828"/>
    <w:p w14:paraId="325C1716" w14:textId="77777777" w:rsidR="00020828" w:rsidRPr="00A96233" w:rsidRDefault="00020828" w:rsidP="00020828">
      <w:r w:rsidRPr="00A96233">
        <w:t>Therefore, according to the Pareto principle, Class C should be ordered and delivered infrequently to ensure the focus stays on Class A.</w:t>
      </w:r>
    </w:p>
    <w:p w14:paraId="11EE74C5" w14:textId="77777777" w:rsidR="00020828" w:rsidRPr="00A96233" w:rsidRDefault="00020828" w:rsidP="00020828"/>
    <w:p w14:paraId="040271E0" w14:textId="77777777" w:rsidR="00020828" w:rsidRPr="00A96233" w:rsidRDefault="00020828" w:rsidP="00020828">
      <w:r w:rsidRPr="00A96233">
        <w:t>Wild suggests that Class A should be delivered weekly but, naturally, the frequency depends on the type of product and logistics factors. Lead time does not affect delivery quantities, even with suppliers with longer lead times, because the lead time should be taken into consideration when calculating safety stock. The delivery quantity is only determined by the time until the next delivery (stock cover on days or weeks).</w:t>
      </w:r>
    </w:p>
    <w:p w14:paraId="6CD75CB7" w14:textId="77777777" w:rsidR="00020828" w:rsidRPr="00A96233" w:rsidRDefault="00020828" w:rsidP="00020828"/>
    <w:p w14:paraId="1D0CB71E" w14:textId="77777777" w:rsidR="00020828" w:rsidRPr="00A96233" w:rsidRDefault="00020828" w:rsidP="00020828">
      <w:r w:rsidRPr="00A96233">
        <w:t>The following is an example of how frequency of deliveries can be scheduled:</w:t>
      </w:r>
      <w:r w:rsidRPr="00A96233">
        <w:rPr>
          <w:vertAlign w:val="superscript"/>
        </w:rPr>
        <w:t>xlvi</w:t>
      </w:r>
    </w:p>
    <w:p w14:paraId="0BD9BD43" w14:textId="77777777" w:rsidR="00020828" w:rsidRPr="00A96233" w:rsidRDefault="00020828" w:rsidP="00020828"/>
    <w:tbl>
      <w:tblPr>
        <w:tblStyle w:val="TableGrid"/>
        <w:tblW w:w="0" w:type="auto"/>
        <w:tblInd w:w="1271" w:type="dxa"/>
        <w:tblCellMar>
          <w:top w:w="108" w:type="dxa"/>
          <w:bottom w:w="108" w:type="dxa"/>
        </w:tblCellMar>
        <w:tblLook w:val="04A0" w:firstRow="1" w:lastRow="0" w:firstColumn="1" w:lastColumn="0" w:noHBand="0" w:noVBand="1"/>
      </w:tblPr>
      <w:tblGrid>
        <w:gridCol w:w="3237"/>
        <w:gridCol w:w="2858"/>
      </w:tblGrid>
      <w:tr w:rsidR="00020828" w:rsidRPr="00A96233" w14:paraId="42330976" w14:textId="77777777" w:rsidTr="007B69F6">
        <w:tc>
          <w:tcPr>
            <w:tcW w:w="3237" w:type="dxa"/>
            <w:shd w:val="clear" w:color="auto" w:fill="D9D9D9" w:themeFill="background1" w:themeFillShade="D9"/>
          </w:tcPr>
          <w:p w14:paraId="3B3E7221" w14:textId="77777777" w:rsidR="00020828" w:rsidRPr="00A96233" w:rsidRDefault="00020828" w:rsidP="007B69F6">
            <w:pPr>
              <w:spacing w:line="240" w:lineRule="auto"/>
              <w:rPr>
                <w:b/>
                <w:bCs/>
              </w:rPr>
            </w:pPr>
            <w:r w:rsidRPr="00A96233">
              <w:rPr>
                <w:b/>
                <w:bCs/>
              </w:rPr>
              <w:t>Pareto class (or ABC class)</w:t>
            </w:r>
          </w:p>
        </w:tc>
        <w:tc>
          <w:tcPr>
            <w:tcW w:w="2858" w:type="dxa"/>
            <w:shd w:val="clear" w:color="auto" w:fill="D9D9D9" w:themeFill="background1" w:themeFillShade="D9"/>
          </w:tcPr>
          <w:p w14:paraId="65AD3E11" w14:textId="77777777" w:rsidR="00020828" w:rsidRPr="00A96233" w:rsidRDefault="00020828" w:rsidP="007B69F6">
            <w:pPr>
              <w:spacing w:line="240" w:lineRule="auto"/>
              <w:rPr>
                <w:b/>
                <w:bCs/>
              </w:rPr>
            </w:pPr>
            <w:r w:rsidRPr="00A96233">
              <w:rPr>
                <w:b/>
                <w:bCs/>
              </w:rPr>
              <w:t>Stock cover (weeks)</w:t>
            </w:r>
          </w:p>
        </w:tc>
      </w:tr>
      <w:tr w:rsidR="00020828" w:rsidRPr="00A96233" w14:paraId="3102175E" w14:textId="77777777" w:rsidTr="00863848">
        <w:tc>
          <w:tcPr>
            <w:tcW w:w="3237" w:type="dxa"/>
          </w:tcPr>
          <w:p w14:paraId="3AFED44D" w14:textId="77777777" w:rsidR="00020828" w:rsidRPr="00A96233" w:rsidRDefault="00020828" w:rsidP="007B69F6">
            <w:pPr>
              <w:spacing w:line="240" w:lineRule="auto"/>
            </w:pPr>
            <w:r w:rsidRPr="00A96233">
              <w:t>A</w:t>
            </w:r>
          </w:p>
        </w:tc>
        <w:tc>
          <w:tcPr>
            <w:tcW w:w="2858" w:type="dxa"/>
          </w:tcPr>
          <w:p w14:paraId="5D235F0B" w14:textId="77777777" w:rsidR="00020828" w:rsidRPr="00A96233" w:rsidRDefault="00020828" w:rsidP="007B69F6">
            <w:pPr>
              <w:spacing w:line="240" w:lineRule="auto"/>
            </w:pPr>
            <w:r w:rsidRPr="00A96233">
              <w:t>1</w:t>
            </w:r>
          </w:p>
        </w:tc>
      </w:tr>
      <w:tr w:rsidR="00020828" w:rsidRPr="00A96233" w14:paraId="437E5157" w14:textId="77777777" w:rsidTr="00863848">
        <w:tc>
          <w:tcPr>
            <w:tcW w:w="3237" w:type="dxa"/>
          </w:tcPr>
          <w:p w14:paraId="384739FB" w14:textId="77777777" w:rsidR="00020828" w:rsidRPr="00A96233" w:rsidRDefault="00020828" w:rsidP="007B69F6">
            <w:pPr>
              <w:spacing w:line="240" w:lineRule="auto"/>
            </w:pPr>
            <w:r w:rsidRPr="00A96233">
              <w:t>B</w:t>
            </w:r>
          </w:p>
        </w:tc>
        <w:tc>
          <w:tcPr>
            <w:tcW w:w="2858" w:type="dxa"/>
          </w:tcPr>
          <w:p w14:paraId="1F881AF1" w14:textId="77777777" w:rsidR="00020828" w:rsidRPr="00A96233" w:rsidRDefault="00020828" w:rsidP="007B69F6">
            <w:pPr>
              <w:spacing w:line="240" w:lineRule="auto"/>
            </w:pPr>
            <w:r w:rsidRPr="00A96233">
              <w:t>4</w:t>
            </w:r>
          </w:p>
        </w:tc>
      </w:tr>
      <w:tr w:rsidR="00020828" w:rsidRPr="00A96233" w14:paraId="54B6D977" w14:textId="77777777" w:rsidTr="00863848">
        <w:tc>
          <w:tcPr>
            <w:tcW w:w="3237" w:type="dxa"/>
          </w:tcPr>
          <w:p w14:paraId="60033C83" w14:textId="77777777" w:rsidR="00020828" w:rsidRPr="00A96233" w:rsidRDefault="00020828" w:rsidP="007B69F6">
            <w:pPr>
              <w:spacing w:line="240" w:lineRule="auto"/>
            </w:pPr>
            <w:r w:rsidRPr="00A96233">
              <w:t>C</w:t>
            </w:r>
          </w:p>
        </w:tc>
        <w:tc>
          <w:tcPr>
            <w:tcW w:w="2858" w:type="dxa"/>
          </w:tcPr>
          <w:p w14:paraId="7735597C" w14:textId="77777777" w:rsidR="00020828" w:rsidRPr="00A96233" w:rsidRDefault="00020828" w:rsidP="007B69F6">
            <w:pPr>
              <w:spacing w:line="240" w:lineRule="auto"/>
            </w:pPr>
            <w:r w:rsidRPr="00A96233">
              <w:t>10</w:t>
            </w:r>
          </w:p>
        </w:tc>
      </w:tr>
      <w:tr w:rsidR="00020828" w:rsidRPr="00A96233" w14:paraId="03020B53" w14:textId="77777777" w:rsidTr="00863848">
        <w:tc>
          <w:tcPr>
            <w:tcW w:w="3237" w:type="dxa"/>
          </w:tcPr>
          <w:p w14:paraId="05C187F8" w14:textId="77777777" w:rsidR="00020828" w:rsidRPr="00A96233" w:rsidRDefault="00020828" w:rsidP="007B69F6">
            <w:pPr>
              <w:spacing w:line="240" w:lineRule="auto"/>
            </w:pPr>
            <w:r w:rsidRPr="00A96233">
              <w:t>Other classes</w:t>
            </w:r>
          </w:p>
        </w:tc>
        <w:tc>
          <w:tcPr>
            <w:tcW w:w="2858" w:type="dxa"/>
          </w:tcPr>
          <w:p w14:paraId="6C89F17C" w14:textId="77777777" w:rsidR="00020828" w:rsidRPr="00A96233" w:rsidRDefault="00020828" w:rsidP="007B69F6">
            <w:pPr>
              <w:spacing w:line="240" w:lineRule="auto"/>
            </w:pPr>
            <w:r w:rsidRPr="00A96233">
              <w:t>Based on customer demand</w:t>
            </w:r>
          </w:p>
        </w:tc>
      </w:tr>
    </w:tbl>
    <w:p w14:paraId="00792A93" w14:textId="77777777" w:rsidR="00020828" w:rsidRPr="00A96233" w:rsidRDefault="00020828" w:rsidP="00020828"/>
    <w:p w14:paraId="4362FE74" w14:textId="77777777" w:rsidR="00020828" w:rsidRPr="00A96233" w:rsidRDefault="00020828" w:rsidP="00020828">
      <w:pPr>
        <w:pStyle w:val="Heading3"/>
        <w:spacing w:line="360" w:lineRule="auto"/>
      </w:pPr>
      <w:bookmarkStart w:id="1661" w:name="_Toc44861820"/>
      <w:bookmarkStart w:id="1662" w:name="_Toc46399913"/>
      <w:bookmarkStart w:id="1663" w:name="_Toc46588500"/>
      <w:bookmarkStart w:id="1664" w:name="_Toc46829717"/>
      <w:bookmarkStart w:id="1665" w:name="_Toc46918861"/>
      <w:r w:rsidRPr="00A96233">
        <w:t>3.3.2</w:t>
      </w:r>
      <w:r w:rsidRPr="00A96233">
        <w:tab/>
        <w:t>Horizon cover calculation</w:t>
      </w:r>
      <w:bookmarkEnd w:id="1661"/>
      <w:bookmarkEnd w:id="1662"/>
      <w:bookmarkEnd w:id="1663"/>
      <w:bookmarkEnd w:id="1664"/>
      <w:bookmarkEnd w:id="1665"/>
    </w:p>
    <w:p w14:paraId="47C889B1" w14:textId="77777777" w:rsidR="00020828" w:rsidRPr="00A96233" w:rsidRDefault="00020828" w:rsidP="00020828"/>
    <w:p w14:paraId="73572510" w14:textId="408A3955" w:rsidR="00020828" w:rsidRPr="00A96233" w:rsidRDefault="007B69F6" w:rsidP="00020828">
      <w:r>
        <w:t>H</w:t>
      </w:r>
      <w:r w:rsidR="00020828" w:rsidRPr="00A96233">
        <w:t>orizon cover delivery scheduling is used where demand for merchandise is sporadic or seasonal.</w:t>
      </w:r>
    </w:p>
    <w:p w14:paraId="7135C7E0" w14:textId="77777777" w:rsidR="00020828" w:rsidRPr="00A96233" w:rsidRDefault="00020828" w:rsidP="00020828"/>
    <w:p w14:paraId="3741E053" w14:textId="77777777" w:rsidR="00020828" w:rsidRPr="00A96233" w:rsidRDefault="00020828" w:rsidP="00020828">
      <w:r w:rsidRPr="00A96233">
        <w:t xml:space="preserve">With the </w:t>
      </w:r>
      <w:r w:rsidRPr="00A96233">
        <w:rPr>
          <w:i/>
          <w:iCs/>
        </w:rPr>
        <w:t>classical approach</w:t>
      </w:r>
      <w:r w:rsidRPr="00A96233">
        <w:t xml:space="preserve"> (as opposed to the horizon cover) to scheduling deliveries, the delivery quantity calculation looks ahead one lead time and assesses the demand over the delivery cover for that period.</w:t>
      </w:r>
    </w:p>
    <w:p w14:paraId="7547A50B" w14:textId="77777777" w:rsidR="00020828" w:rsidRPr="00A96233" w:rsidRDefault="00020828" w:rsidP="00020828"/>
    <w:p w14:paraId="58938F7B" w14:textId="77777777" w:rsidR="00020828" w:rsidRPr="00A96233" w:rsidRDefault="00020828" w:rsidP="00020828">
      <w:r w:rsidRPr="00A96233">
        <w:t>Figure 42 demonstrates the concept.</w:t>
      </w:r>
      <w:r w:rsidRPr="00A96233">
        <w:rPr>
          <w:vertAlign w:val="superscript"/>
        </w:rPr>
        <w:t>xlvii</w:t>
      </w:r>
    </w:p>
    <w:p w14:paraId="2FF43E85" w14:textId="77777777" w:rsidR="00020828" w:rsidRPr="00A96233" w:rsidRDefault="00020828" w:rsidP="00020828"/>
    <w:p w14:paraId="480F502E" w14:textId="77777777" w:rsidR="00020828" w:rsidRPr="00A96233" w:rsidRDefault="00020828" w:rsidP="00020828">
      <w:pPr>
        <w:jc w:val="center"/>
      </w:pPr>
      <w:r w:rsidRPr="00A96233">
        <w:rPr>
          <w:noProof/>
        </w:rPr>
        <w:drawing>
          <wp:inline distT="0" distB="0" distL="0" distR="0" wp14:anchorId="54793FC1" wp14:editId="7647BA63">
            <wp:extent cx="3925348" cy="2245659"/>
            <wp:effectExtent l="0" t="0" r="0" b="254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2"/>
                    <a:srcRect t="4444" b="3850"/>
                    <a:stretch/>
                  </pic:blipFill>
                  <pic:spPr bwMode="auto">
                    <a:xfrm>
                      <a:off x="0" y="0"/>
                      <a:ext cx="3925944" cy="2246000"/>
                    </a:xfrm>
                    <a:prstGeom prst="rect">
                      <a:avLst/>
                    </a:prstGeom>
                    <a:ln>
                      <a:noFill/>
                    </a:ln>
                    <a:extLst>
                      <a:ext uri="{53640926-AAD7-44D8-BBD7-CCE9431645EC}">
                        <a14:shadowObscured xmlns:a14="http://schemas.microsoft.com/office/drawing/2010/main"/>
                      </a:ext>
                    </a:extLst>
                  </pic:spPr>
                </pic:pic>
              </a:graphicData>
            </a:graphic>
          </wp:inline>
        </w:drawing>
      </w:r>
    </w:p>
    <w:p w14:paraId="0E83C2B7" w14:textId="77777777" w:rsidR="00020828" w:rsidRPr="00A96233" w:rsidRDefault="00020828" w:rsidP="00020828">
      <w:pPr>
        <w:pStyle w:val="Caption"/>
        <w:spacing w:before="0" w:after="0" w:line="360" w:lineRule="auto"/>
        <w:rPr>
          <w:lang w:val="en-GB"/>
        </w:rPr>
      </w:pPr>
      <w:r w:rsidRPr="00A96233">
        <w:rPr>
          <w:lang w:val="en-GB"/>
        </w:rPr>
        <w:t>figure 42: classical approach to delivery quantities</w:t>
      </w:r>
    </w:p>
    <w:p w14:paraId="7F9C200B" w14:textId="77777777" w:rsidR="00F66EBD" w:rsidRDefault="00F66EBD" w:rsidP="00020828"/>
    <w:p w14:paraId="578D77DB" w14:textId="5A120023" w:rsidR="00020828" w:rsidRPr="00A96233" w:rsidRDefault="00020828" w:rsidP="00020828">
      <w:r w:rsidRPr="00A96233">
        <w:t>The order horizon approach to scheduling orders and deliveries looks at the total quantity required at the end of the order cover (demand in lead time plus order cover) and deducts the quantity already on order and the quantity already in stock. Figure 43 demonstrates the concept:</w:t>
      </w:r>
      <w:r w:rsidRPr="00A96233">
        <w:rPr>
          <w:vertAlign w:val="superscript"/>
        </w:rPr>
        <w:t>xlviii</w:t>
      </w:r>
    </w:p>
    <w:p w14:paraId="693BEC64" w14:textId="77777777" w:rsidR="00020828" w:rsidRPr="00A96233" w:rsidRDefault="00020828" w:rsidP="00020828"/>
    <w:p w14:paraId="3AE89E62" w14:textId="77777777" w:rsidR="00020828" w:rsidRPr="00A96233" w:rsidRDefault="00020828" w:rsidP="00020828">
      <w:pPr>
        <w:jc w:val="center"/>
      </w:pPr>
      <w:r w:rsidRPr="00A96233">
        <w:rPr>
          <w:noProof/>
        </w:rPr>
        <w:drawing>
          <wp:inline distT="0" distB="0" distL="0" distR="0" wp14:anchorId="05B2FA69" wp14:editId="4AEBF420">
            <wp:extent cx="3886010" cy="2554941"/>
            <wp:effectExtent l="0" t="0" r="635"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907859" cy="2569306"/>
                    </a:xfrm>
                    <a:prstGeom prst="rect">
                      <a:avLst/>
                    </a:prstGeom>
                  </pic:spPr>
                </pic:pic>
              </a:graphicData>
            </a:graphic>
          </wp:inline>
        </w:drawing>
      </w:r>
    </w:p>
    <w:p w14:paraId="0910D837" w14:textId="77777777" w:rsidR="00020828" w:rsidRPr="00A96233" w:rsidRDefault="00020828" w:rsidP="00020828">
      <w:pPr>
        <w:pStyle w:val="Caption"/>
        <w:spacing w:before="0" w:after="0" w:line="360" w:lineRule="auto"/>
        <w:rPr>
          <w:lang w:val="en-GB"/>
        </w:rPr>
      </w:pPr>
      <w:r w:rsidRPr="00A96233">
        <w:rPr>
          <w:lang w:val="en-GB"/>
        </w:rPr>
        <w:t>figure 43: horizon cover approach</w:t>
      </w:r>
    </w:p>
    <w:p w14:paraId="66437BD0" w14:textId="77777777" w:rsidR="00020828" w:rsidRPr="00A96233" w:rsidRDefault="00020828" w:rsidP="00020828"/>
    <w:p w14:paraId="45F1BF7E" w14:textId="77777777" w:rsidR="00020828" w:rsidRPr="00A96233" w:rsidRDefault="00020828" w:rsidP="00020828">
      <w:pPr>
        <w:pStyle w:val="Heading3"/>
        <w:spacing w:line="360" w:lineRule="auto"/>
      </w:pPr>
      <w:bookmarkStart w:id="1666" w:name="_Toc44861821"/>
      <w:bookmarkStart w:id="1667" w:name="_Toc46399914"/>
      <w:bookmarkStart w:id="1668" w:name="_Toc46588501"/>
      <w:bookmarkStart w:id="1669" w:name="_Toc46829718"/>
      <w:bookmarkStart w:id="1670" w:name="_Toc46918862"/>
      <w:r w:rsidRPr="00A96233">
        <w:t>3.3.3</w:t>
      </w:r>
      <w:r w:rsidRPr="00A96233">
        <w:tab/>
        <w:t>Rolling delivery schedule</w:t>
      </w:r>
      <w:bookmarkEnd w:id="1666"/>
      <w:bookmarkEnd w:id="1667"/>
      <w:bookmarkEnd w:id="1668"/>
      <w:bookmarkEnd w:id="1669"/>
      <w:bookmarkEnd w:id="1670"/>
    </w:p>
    <w:p w14:paraId="664C11F3" w14:textId="77777777" w:rsidR="00020828" w:rsidRPr="00A96233" w:rsidRDefault="00020828" w:rsidP="00020828"/>
    <w:p w14:paraId="0F597491" w14:textId="77777777" w:rsidR="00020828" w:rsidRPr="00A96233" w:rsidRDefault="00020828" w:rsidP="00020828">
      <w:pPr>
        <w:shd w:val="clear" w:color="auto" w:fill="FFFFFF" w:themeFill="background1"/>
      </w:pPr>
      <w:r w:rsidRPr="00A96233">
        <w:t>The rolling schedule is a reliable approach for ensuring reliable supply, because large savings in inventory costs can be made by regular smaller deliveries of high turnover items which have long lead times.</w:t>
      </w:r>
      <w:r w:rsidRPr="00A96233">
        <w:rPr>
          <w:vertAlign w:val="superscript"/>
        </w:rPr>
        <w:t>xlix</w:t>
      </w:r>
    </w:p>
    <w:p w14:paraId="75D9979E" w14:textId="77777777" w:rsidR="00020828" w:rsidRPr="00A96233" w:rsidRDefault="00020828" w:rsidP="00020828"/>
    <w:p w14:paraId="379A8A66" w14:textId="7A02D4E0" w:rsidR="00020828" w:rsidRPr="00A96233" w:rsidRDefault="00020828" w:rsidP="00020828">
      <w:r w:rsidRPr="00A96233">
        <w:t>For example, if an imported product has a lead time of two months (8 weeks) from order to delivery and a quantity of 4</w:t>
      </w:r>
      <w:r w:rsidR="007B69F6">
        <w:t xml:space="preserve"> </w:t>
      </w:r>
      <w:r w:rsidRPr="00A96233">
        <w:t xml:space="preserve">200 of that product sells per month, then a delivery can be scheduled every month for </w:t>
      </w:r>
      <w:r w:rsidR="007B69F6">
        <w:br/>
      </w:r>
      <w:r w:rsidRPr="00A96233">
        <w:t>4</w:t>
      </w:r>
      <w:r w:rsidR="007B69F6">
        <w:t xml:space="preserve"> </w:t>
      </w:r>
      <w:r w:rsidRPr="00A96233">
        <w:t>200, instead of having a 6-month supply delivered at a time. For products sourced locally, it might be more cost effective to have 1</w:t>
      </w:r>
      <w:r w:rsidR="007B69F6">
        <w:t xml:space="preserve"> </w:t>
      </w:r>
      <w:r w:rsidRPr="00A96233">
        <w:t>050 delivered every week.</w:t>
      </w:r>
    </w:p>
    <w:p w14:paraId="3EBC4A97" w14:textId="77777777" w:rsidR="00020828" w:rsidRPr="00A96233" w:rsidRDefault="00020828" w:rsidP="00020828"/>
    <w:p w14:paraId="58864D09" w14:textId="77777777" w:rsidR="00020828" w:rsidRPr="00A96233" w:rsidRDefault="00020828" w:rsidP="00020828">
      <w:pPr>
        <w:pStyle w:val="Heading3"/>
        <w:spacing w:line="360" w:lineRule="auto"/>
      </w:pPr>
      <w:bookmarkStart w:id="1671" w:name="_Toc44861822"/>
      <w:bookmarkStart w:id="1672" w:name="_Toc46399915"/>
      <w:bookmarkStart w:id="1673" w:name="_Toc46588502"/>
      <w:bookmarkStart w:id="1674" w:name="_Toc46829719"/>
      <w:bookmarkStart w:id="1675" w:name="_Toc46918863"/>
      <w:r w:rsidRPr="00A96233">
        <w:t>3.3.4</w:t>
      </w:r>
      <w:r w:rsidRPr="00A96233">
        <w:tab/>
        <w:t>Vendor-managed inventory</w:t>
      </w:r>
      <w:bookmarkEnd w:id="1671"/>
      <w:bookmarkEnd w:id="1672"/>
      <w:bookmarkEnd w:id="1673"/>
      <w:bookmarkEnd w:id="1674"/>
      <w:bookmarkEnd w:id="1675"/>
    </w:p>
    <w:p w14:paraId="3346255E" w14:textId="77777777" w:rsidR="00020828" w:rsidRPr="00A96233" w:rsidRDefault="00020828" w:rsidP="00020828"/>
    <w:p w14:paraId="25144B7C" w14:textId="77777777" w:rsidR="00020828" w:rsidRPr="00A96233" w:rsidRDefault="00020828" w:rsidP="00020828">
      <w:r w:rsidRPr="00A96233">
        <w:t>Hammoudan and others</w:t>
      </w:r>
      <w:r w:rsidRPr="00A96233">
        <w:rPr>
          <w:vertAlign w:val="superscript"/>
        </w:rPr>
        <w:t>l</w:t>
      </w:r>
      <w:r w:rsidRPr="00A96233">
        <w:t xml:space="preserve"> state that in traditional inventory management, the optimal shipment policies for suppliers (vendors) and retailers in a supply chain are managed independently. </w:t>
      </w:r>
    </w:p>
    <w:p w14:paraId="16A0A0B4" w14:textId="77777777" w:rsidR="00020828" w:rsidRPr="00A96233" w:rsidRDefault="00020828" w:rsidP="00020828"/>
    <w:p w14:paraId="2B41C5E6" w14:textId="77777777" w:rsidR="00020828" w:rsidRPr="00A96233" w:rsidRDefault="00020828" w:rsidP="00020828">
      <w:r w:rsidRPr="00A96233">
        <w:t xml:space="preserve">Delivery and inventory scheduling are considered to be difficult functions because they are intended to produce operational plans dealing with several potential conflicting objectives, namely minimising costs, delivery times, and delays and/or maximising profit. </w:t>
      </w:r>
    </w:p>
    <w:p w14:paraId="1551DE5A" w14:textId="77777777" w:rsidR="00020828" w:rsidRPr="00A96233" w:rsidRDefault="00020828" w:rsidP="00020828"/>
    <w:p w14:paraId="00CBD55A" w14:textId="709E3F8C" w:rsidR="00020828" w:rsidRPr="00A96233" w:rsidRDefault="00020828" w:rsidP="00020828">
      <w:r w:rsidRPr="00A96233">
        <w:t xml:space="preserve">Vendor-managed inventory collaboration between supplier and retailer (also called automatic delivery schedules), where deliveries are managed by the supplier </w:t>
      </w:r>
      <w:r w:rsidR="007B69F6">
        <w:t>-</w:t>
      </w:r>
      <w:r w:rsidRPr="00A96233">
        <w:t xml:space="preserve"> the supplier makes decisions about timing and delivery quantities - is a more efficient management of staple inventory. </w:t>
      </w:r>
    </w:p>
    <w:p w14:paraId="5CCBA4A0" w14:textId="77777777" w:rsidR="00020828" w:rsidRPr="00A96233" w:rsidRDefault="00020828" w:rsidP="00020828">
      <w:r w:rsidRPr="00A96233">
        <w:t xml:space="preserve">Vendor-managed inventory partnerships help retailers to reduce demand variability, inventory holding and distribution costs. </w:t>
      </w:r>
    </w:p>
    <w:p w14:paraId="0B7763BC" w14:textId="77777777" w:rsidR="00020828" w:rsidRPr="00A96233" w:rsidRDefault="00020828" w:rsidP="00020828"/>
    <w:p w14:paraId="7E39D7BE" w14:textId="77777777" w:rsidR="00020828" w:rsidRPr="00A96233" w:rsidRDefault="00020828" w:rsidP="00020828">
      <w:r w:rsidRPr="00A96233">
        <w:t>With vendor-managed delivery systems, the supplier usually has access to figures in sales of the relevant products and uses that information to schedule delivery dates and quantities.</w:t>
      </w:r>
    </w:p>
    <w:p w14:paraId="0C1699EC" w14:textId="77777777" w:rsidR="00020828" w:rsidRPr="00A96233" w:rsidRDefault="00020828" w:rsidP="00020828">
      <w:pPr>
        <w:rPr>
          <w:b/>
          <w:bCs/>
        </w:rPr>
      </w:pPr>
      <w:bookmarkStart w:id="1676" w:name="_Hlk46231681"/>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E7173" w14:textId="77777777" w:rsidTr="00863848">
        <w:tc>
          <w:tcPr>
            <w:tcW w:w="1408" w:type="dxa"/>
            <w:shd w:val="clear" w:color="auto" w:fill="auto"/>
          </w:tcPr>
          <w:p w14:paraId="5A1BBCFD" w14:textId="77777777" w:rsidR="00020828" w:rsidRPr="00A96233" w:rsidRDefault="00020828" w:rsidP="00863848">
            <w:pPr>
              <w:jc w:val="center"/>
            </w:pPr>
            <w:r w:rsidRPr="00A96233">
              <w:rPr>
                <w:noProof/>
              </w:rPr>
              <w:drawing>
                <wp:inline distT="0" distB="0" distL="0" distR="0" wp14:anchorId="4DC0B14E" wp14:editId="745EE449">
                  <wp:extent cx="468000" cy="468000"/>
                  <wp:effectExtent l="0" t="0" r="8255" b="8255"/>
                  <wp:docPr id="1431" name="Picture 143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52E0FF9" w14:textId="77777777" w:rsidR="00020828" w:rsidRPr="00A96233" w:rsidRDefault="00020828" w:rsidP="00863848">
            <w:pPr>
              <w:spacing w:after="120"/>
              <w:rPr>
                <w:b/>
                <w:bCs/>
              </w:rPr>
            </w:pPr>
            <w:r w:rsidRPr="00A96233">
              <w:rPr>
                <w:b/>
                <w:bCs/>
              </w:rPr>
              <w:t>Activity 53 (KM03-KT03 IAC0302)</w:t>
            </w:r>
          </w:p>
          <w:p w14:paraId="0327AA0A" w14:textId="77777777" w:rsidR="00020828" w:rsidRPr="00A96233" w:rsidRDefault="00020828" w:rsidP="00863848">
            <w:pPr>
              <w:spacing w:after="120"/>
            </w:pPr>
            <w:r w:rsidRPr="00A96233">
              <w:t>Work in groups.</w:t>
            </w:r>
          </w:p>
          <w:p w14:paraId="23B2E85F" w14:textId="77777777" w:rsidR="00020828" w:rsidRPr="00A96233" w:rsidRDefault="00020828" w:rsidP="00863848">
            <w:pPr>
              <w:spacing w:after="120"/>
              <w:ind w:left="748" w:hanging="748"/>
            </w:pPr>
            <w:r w:rsidRPr="00A96233">
              <w:t xml:space="preserve">53.1 </w:t>
            </w:r>
            <w:r w:rsidRPr="00A96233">
              <w:tab/>
              <w:t>Discuss the methods for determining ordering quantities that you use. Select two methods. For those two methods, prepare a poster that (i) summarises the method and (ii) lists the advantages of using the method as well as (iii) challenges experienced with using the methods.</w:t>
            </w:r>
          </w:p>
          <w:p w14:paraId="21895AD5" w14:textId="77777777" w:rsidR="00020828" w:rsidRPr="00A96233" w:rsidRDefault="00020828" w:rsidP="00863848">
            <w:pPr>
              <w:ind w:left="748" w:hanging="748"/>
            </w:pPr>
            <w:r w:rsidRPr="00A96233">
              <w:t xml:space="preserve">53.2 </w:t>
            </w:r>
            <w:r w:rsidRPr="00A96233">
              <w:tab/>
              <w:t>Insert a photo of your group’s poster in your workbook.</w:t>
            </w:r>
          </w:p>
        </w:tc>
      </w:tr>
    </w:tbl>
    <w:p w14:paraId="2BF95DD2" w14:textId="77777777" w:rsidR="00020828" w:rsidRPr="00A96233" w:rsidRDefault="00020828" w:rsidP="00020828">
      <w:pPr>
        <w:rPr>
          <w:rFonts w:eastAsia="Times New Roman"/>
        </w:rPr>
      </w:pPr>
    </w:p>
    <w:p w14:paraId="10970080" w14:textId="77777777" w:rsidR="00020828" w:rsidRPr="00A96233" w:rsidRDefault="00020828" w:rsidP="00020828">
      <w:pPr>
        <w:rPr>
          <w:b/>
          <w:bCs/>
        </w:rPr>
      </w:pPr>
    </w:p>
    <w:p w14:paraId="0BFAF47D" w14:textId="77777777" w:rsidR="00020828" w:rsidRPr="00A96233" w:rsidRDefault="00020828" w:rsidP="00020828">
      <w:pPr>
        <w:pStyle w:val="Heading2"/>
      </w:pPr>
      <w:bookmarkStart w:id="1677" w:name="_Toc44861823"/>
      <w:bookmarkStart w:id="1678" w:name="_Toc46399916"/>
      <w:bookmarkStart w:id="1679" w:name="_Toc46588503"/>
      <w:bookmarkStart w:id="1680" w:name="_Toc46829720"/>
      <w:bookmarkStart w:id="1681" w:name="_Toc46918864"/>
      <w:bookmarkEnd w:id="1676"/>
      <w:r w:rsidRPr="00A96233">
        <w:t>3.4</w:t>
      </w:r>
      <w:r w:rsidRPr="00A96233">
        <w:tab/>
        <w:t>Methods used to record orders placed</w:t>
      </w:r>
      <w:bookmarkEnd w:id="1677"/>
      <w:bookmarkEnd w:id="1678"/>
      <w:bookmarkEnd w:id="1679"/>
      <w:bookmarkEnd w:id="1680"/>
      <w:bookmarkEnd w:id="1681"/>
    </w:p>
    <w:p w14:paraId="721B652B" w14:textId="77777777" w:rsidR="00020828" w:rsidRPr="00A96233" w:rsidRDefault="00020828" w:rsidP="00020828">
      <w:r w:rsidRPr="00A96233">
        <w:t>Orders can be recorded and transmitted using a variety of methods:</w:t>
      </w:r>
    </w:p>
    <w:p w14:paraId="200528F8"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04F760A8" w14:textId="77777777" w:rsidTr="00863848">
        <w:tc>
          <w:tcPr>
            <w:tcW w:w="2104" w:type="dxa"/>
            <w:shd w:val="clear" w:color="auto" w:fill="808080" w:themeFill="background1" w:themeFillShade="80"/>
          </w:tcPr>
          <w:p w14:paraId="01017FCC" w14:textId="77777777" w:rsidR="00020828" w:rsidRPr="00A96233" w:rsidRDefault="00020828" w:rsidP="00863848">
            <w:pPr>
              <w:jc w:val="left"/>
              <w:rPr>
                <w:b/>
                <w:bCs/>
                <w:color w:val="FFFFFF" w:themeColor="background1"/>
              </w:rPr>
            </w:pPr>
            <w:r w:rsidRPr="00A96233">
              <w:rPr>
                <w:b/>
                <w:bCs/>
                <w:color w:val="FFFFFF" w:themeColor="background1"/>
              </w:rPr>
              <w:t>E-mail and other electronic communications</w:t>
            </w:r>
          </w:p>
        </w:tc>
        <w:tc>
          <w:tcPr>
            <w:tcW w:w="6877" w:type="dxa"/>
            <w:shd w:val="clear" w:color="auto" w:fill="D9D9D9" w:themeFill="background1" w:themeFillShade="D9"/>
          </w:tcPr>
          <w:p w14:paraId="31907673" w14:textId="77777777" w:rsidR="00020828" w:rsidRPr="00A96233" w:rsidRDefault="00020828" w:rsidP="00863848">
            <w:r w:rsidRPr="00A96233">
              <w:t>This is not ideal, because e-mail is a text-based system and orders need to be read into the supplier’s system. Therefore, e-mails entail extra work.</w:t>
            </w:r>
          </w:p>
          <w:p w14:paraId="0E1CDC3E" w14:textId="77777777" w:rsidR="00020828" w:rsidRPr="00A96233" w:rsidRDefault="00020828" w:rsidP="00863848"/>
          <w:p w14:paraId="0439F9ED" w14:textId="77777777" w:rsidR="00020828" w:rsidRPr="00A96233" w:rsidRDefault="00020828" w:rsidP="00863848">
            <w:r w:rsidRPr="00A96233">
              <w:t>Liaison between buyer and supplier is required to ensure this process of ordering is accurate.</w:t>
            </w:r>
          </w:p>
          <w:p w14:paraId="3F35A831" w14:textId="77777777" w:rsidR="00020828" w:rsidRPr="00A96233" w:rsidRDefault="00020828" w:rsidP="00863848"/>
          <w:p w14:paraId="08822CA5" w14:textId="77777777" w:rsidR="00020828" w:rsidRPr="00A96233" w:rsidRDefault="00020828" w:rsidP="00863848">
            <w:r w:rsidRPr="00A96233">
              <w:t>The supplier should ensure that they have an up-to-date list of persons who are authorised to place orders and to ensure that a formal process required in the buying company is not by-passed.</w:t>
            </w:r>
          </w:p>
        </w:tc>
      </w:tr>
      <w:tr w:rsidR="00020828" w:rsidRPr="00A96233" w14:paraId="1EAE3AF8" w14:textId="77777777" w:rsidTr="00863848">
        <w:tc>
          <w:tcPr>
            <w:tcW w:w="2104" w:type="dxa"/>
            <w:shd w:val="clear" w:color="auto" w:fill="808080" w:themeFill="background1" w:themeFillShade="80"/>
          </w:tcPr>
          <w:p w14:paraId="2143AEAD" w14:textId="77777777" w:rsidR="00020828" w:rsidRPr="00A96233" w:rsidRDefault="00020828" w:rsidP="00863848">
            <w:pPr>
              <w:jc w:val="left"/>
              <w:rPr>
                <w:b/>
                <w:bCs/>
                <w:color w:val="FFFFFF" w:themeColor="background1"/>
              </w:rPr>
            </w:pPr>
            <w:r w:rsidRPr="00A96233">
              <w:rPr>
                <w:b/>
                <w:bCs/>
                <w:color w:val="FFFFFF" w:themeColor="background1"/>
              </w:rPr>
              <w:t>Manual orders</w:t>
            </w:r>
          </w:p>
        </w:tc>
        <w:tc>
          <w:tcPr>
            <w:tcW w:w="6877" w:type="dxa"/>
            <w:shd w:val="clear" w:color="auto" w:fill="D9D9D9" w:themeFill="background1" w:themeFillShade="D9"/>
          </w:tcPr>
          <w:p w14:paraId="3C90EBAE" w14:textId="77777777" w:rsidR="00020828" w:rsidRPr="00A96233" w:rsidRDefault="00020828" w:rsidP="00863848">
            <w:r w:rsidRPr="00A96233">
              <w:t xml:space="preserve">Where suppliers need a formal contract or signature, authorised media can be agreed on. Occasionally, there is a legal aspect to be enforced, either by the buyer or supplier. It is, therefore, important that the agreed processes for ordering and delivery requests be followed. </w:t>
            </w:r>
          </w:p>
        </w:tc>
      </w:tr>
      <w:tr w:rsidR="00020828" w:rsidRPr="00A96233" w14:paraId="47545272" w14:textId="77777777" w:rsidTr="00863848">
        <w:tc>
          <w:tcPr>
            <w:tcW w:w="2104" w:type="dxa"/>
            <w:shd w:val="clear" w:color="auto" w:fill="808080" w:themeFill="background1" w:themeFillShade="80"/>
          </w:tcPr>
          <w:p w14:paraId="1D18FDE2" w14:textId="77777777" w:rsidR="00020828" w:rsidRPr="00A96233" w:rsidRDefault="00020828" w:rsidP="00863848">
            <w:pPr>
              <w:jc w:val="left"/>
              <w:rPr>
                <w:b/>
                <w:bCs/>
                <w:color w:val="FFFFFF" w:themeColor="background1"/>
              </w:rPr>
            </w:pPr>
            <w:r w:rsidRPr="00A96233">
              <w:rPr>
                <w:b/>
                <w:bCs/>
                <w:color w:val="FFFFFF" w:themeColor="background1"/>
              </w:rPr>
              <w:t>Online orders</w:t>
            </w:r>
          </w:p>
        </w:tc>
        <w:tc>
          <w:tcPr>
            <w:tcW w:w="6877" w:type="dxa"/>
            <w:shd w:val="clear" w:color="auto" w:fill="D9D9D9" w:themeFill="background1" w:themeFillShade="D9"/>
          </w:tcPr>
          <w:p w14:paraId="62D08D02" w14:textId="77777777" w:rsidR="00020828" w:rsidRPr="00A96233" w:rsidRDefault="00020828" w:rsidP="00863848">
            <w:r w:rsidRPr="00A96233">
              <w:t>Some suppliers have systems through which orders can be recorded online. In such cases, orders are directly led into the supplier’s system.</w:t>
            </w:r>
          </w:p>
          <w:p w14:paraId="75BE719F" w14:textId="77777777" w:rsidR="00020828" w:rsidRPr="00A96233" w:rsidRDefault="00020828" w:rsidP="00863848"/>
          <w:p w14:paraId="2619D02F" w14:textId="77777777" w:rsidR="00020828" w:rsidRPr="00A96233" w:rsidRDefault="00020828" w:rsidP="00863848">
            <w:r w:rsidRPr="00A96233">
              <w:t>This is an efficient method for recording orders, as progress with processing of the order can usually be traced online as well.</w:t>
            </w:r>
          </w:p>
        </w:tc>
      </w:tr>
    </w:tbl>
    <w:p w14:paraId="08EBC22C" w14:textId="2F55C558" w:rsidR="00020828" w:rsidRDefault="00020828" w:rsidP="00020828">
      <w:bookmarkStart w:id="1682" w:name="_Hlk46231690"/>
    </w:p>
    <w:p w14:paraId="08809F28" w14:textId="77777777" w:rsidR="007B69F6" w:rsidRPr="00A96233" w:rsidRDefault="007B69F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2CD01B7" w14:textId="77777777" w:rsidTr="00863848">
        <w:trPr>
          <w:trHeight w:val="1008"/>
        </w:trPr>
        <w:tc>
          <w:tcPr>
            <w:tcW w:w="1408" w:type="dxa"/>
            <w:shd w:val="clear" w:color="auto" w:fill="auto"/>
          </w:tcPr>
          <w:p w14:paraId="5784D4E5" w14:textId="77777777" w:rsidR="00020828" w:rsidRPr="00A96233" w:rsidRDefault="00020828" w:rsidP="00863848">
            <w:pPr>
              <w:jc w:val="center"/>
            </w:pPr>
            <w:r w:rsidRPr="00A96233">
              <w:rPr>
                <w:noProof/>
              </w:rPr>
              <w:drawing>
                <wp:inline distT="0" distB="0" distL="0" distR="0" wp14:anchorId="5C3EAC62" wp14:editId="6B681E50">
                  <wp:extent cx="468000" cy="468000"/>
                  <wp:effectExtent l="0" t="0" r="8255" b="8255"/>
                  <wp:docPr id="1434" name="Picture 14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DE836E6" w14:textId="4EEBF694" w:rsidR="00020828" w:rsidRPr="007B69F6" w:rsidRDefault="00020828" w:rsidP="00863848">
            <w:pPr>
              <w:spacing w:after="120"/>
              <w:rPr>
                <w:b/>
                <w:bCs/>
              </w:rPr>
            </w:pPr>
            <w:r w:rsidRPr="007B69F6">
              <w:rPr>
                <w:b/>
                <w:bCs/>
              </w:rPr>
              <w:t xml:space="preserve">Activity </w:t>
            </w:r>
            <w:r w:rsidR="007B69F6" w:rsidRPr="007B69F6">
              <w:rPr>
                <w:b/>
                <w:bCs/>
              </w:rPr>
              <w:t>54</w:t>
            </w:r>
            <w:r w:rsidRPr="007B69F6">
              <w:rPr>
                <w:b/>
                <w:bCs/>
              </w:rPr>
              <w:t xml:space="preserve"> (KM03-KT03 IAC0303)</w:t>
            </w:r>
            <w:r w:rsidR="007A018E" w:rsidRPr="007B69F6">
              <w:rPr>
                <w:b/>
                <w:bCs/>
              </w:rPr>
              <w:t xml:space="preserve">  </w:t>
            </w:r>
          </w:p>
          <w:p w14:paraId="708EE9FF" w14:textId="77777777" w:rsidR="00020828" w:rsidRPr="00A96233" w:rsidRDefault="00020828" w:rsidP="00863848">
            <w:pPr>
              <w:spacing w:after="120"/>
            </w:pPr>
            <w:r w:rsidRPr="00A96233">
              <w:t>Work in groups.</w:t>
            </w:r>
          </w:p>
          <w:p w14:paraId="35B3D0AD" w14:textId="77777777" w:rsidR="00020828" w:rsidRPr="00A96233" w:rsidRDefault="00020828" w:rsidP="00863848">
            <w:pPr>
              <w:spacing w:after="120"/>
            </w:pPr>
            <w:r w:rsidRPr="00A96233">
              <w:t>Please complete the activity in your workbook.</w:t>
            </w:r>
          </w:p>
          <w:p w14:paraId="4E594C32" w14:textId="77777777" w:rsidR="00020828" w:rsidRPr="00A96233" w:rsidRDefault="00020828" w:rsidP="00863848">
            <w:r w:rsidRPr="00A96233">
              <w:t>Discuss the methods members of your group use to record orders. For each method, provide guidelines to ensure efficiency.</w:t>
            </w:r>
          </w:p>
        </w:tc>
      </w:tr>
    </w:tbl>
    <w:p w14:paraId="79AAFA6B" w14:textId="77777777" w:rsidR="007B69F6" w:rsidRPr="00A96233" w:rsidRDefault="007B69F6" w:rsidP="00020828"/>
    <w:p w14:paraId="57CC1A42" w14:textId="77777777" w:rsidR="00020828" w:rsidRPr="00A96233" w:rsidRDefault="00020828" w:rsidP="00020828"/>
    <w:bookmarkEnd w:id="1682"/>
    <w:p w14:paraId="4C92560E" w14:textId="77777777" w:rsidR="00020828" w:rsidRPr="00A96233" w:rsidRDefault="00020828" w:rsidP="00020828">
      <w:pPr>
        <w:pStyle w:val="Caption"/>
        <w:spacing w:before="0" w:after="0" w:line="360" w:lineRule="auto"/>
        <w:rPr>
          <w:lang w:val="en-GB"/>
        </w:rPr>
      </w:pPr>
      <w:r w:rsidRPr="00A96233">
        <w:rPr>
          <w:lang w:val="en-GB"/>
        </w:rPr>
        <w:t>conclusion</w:t>
      </w:r>
    </w:p>
    <w:p w14:paraId="18D00695" w14:textId="77777777" w:rsidR="00020828" w:rsidRPr="00A96233" w:rsidRDefault="00020828" w:rsidP="00020828"/>
    <w:p w14:paraId="7F993155" w14:textId="77777777" w:rsidR="00020828" w:rsidRPr="00A96233" w:rsidRDefault="00020828" w:rsidP="00020828">
      <w:r w:rsidRPr="00A96233">
        <w:t>This chapter concludes the module.</w:t>
      </w:r>
    </w:p>
    <w:p w14:paraId="3306745A" w14:textId="77777777" w:rsidR="00020828" w:rsidRPr="00A96233" w:rsidRDefault="00020828" w:rsidP="00020828"/>
    <w:p w14:paraId="19AA7EE2" w14:textId="77777777" w:rsidR="00020828" w:rsidRPr="00A96233" w:rsidRDefault="00020828" w:rsidP="00020828">
      <w:r w:rsidRPr="00A96233">
        <w:t>In Chapter 1, you learned about negotiation during the buying process.</w:t>
      </w:r>
    </w:p>
    <w:p w14:paraId="3CD263F1" w14:textId="77777777" w:rsidR="00020828" w:rsidRPr="00A96233" w:rsidRDefault="00020828" w:rsidP="00020828"/>
    <w:p w14:paraId="6E50E519" w14:textId="77777777" w:rsidR="00020828" w:rsidRPr="00A96233" w:rsidRDefault="00020828" w:rsidP="00020828">
      <w:r w:rsidRPr="00A96233">
        <w:t>Chapter 2 dealt with setting selling process.</w:t>
      </w:r>
    </w:p>
    <w:p w14:paraId="3071D40A" w14:textId="77777777" w:rsidR="00020828" w:rsidRPr="00A96233" w:rsidRDefault="00020828" w:rsidP="00020828"/>
    <w:p w14:paraId="19E0431A" w14:textId="77777777" w:rsidR="00020828" w:rsidRPr="00A96233" w:rsidRDefault="00020828" w:rsidP="00020828">
      <w:r w:rsidRPr="00A96233">
        <w:t>In Chapter 3, you learned about calculating order quantities and scheduling deliveries.</w:t>
      </w:r>
    </w:p>
    <w:p w14:paraId="4B7AEA27" w14:textId="77777777" w:rsidR="00020828" w:rsidRPr="00A96233" w:rsidRDefault="00020828" w:rsidP="00020828"/>
    <w:p w14:paraId="0FBFF681" w14:textId="5885182D" w:rsidR="00D222E1" w:rsidRPr="00A96233" w:rsidRDefault="00D222E1" w:rsidP="003247EA"/>
    <w:p w14:paraId="04FD4972" w14:textId="03F75EC1" w:rsidR="00D222E1" w:rsidRPr="00A96233" w:rsidRDefault="00D222E1" w:rsidP="003247EA"/>
    <w:p w14:paraId="0BF4711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095C635E" w14:textId="77777777" w:rsidTr="00863848">
        <w:tc>
          <w:tcPr>
            <w:tcW w:w="9016" w:type="dxa"/>
            <w:tcBorders>
              <w:top w:val="nil"/>
              <w:left w:val="nil"/>
              <w:bottom w:val="nil"/>
              <w:right w:val="nil"/>
            </w:tcBorders>
            <w:shd w:val="clear" w:color="auto" w:fill="808080" w:themeFill="background1" w:themeFillShade="80"/>
          </w:tcPr>
          <w:p w14:paraId="1BCC5818" w14:textId="77777777" w:rsidR="00020828" w:rsidRPr="00A96233" w:rsidRDefault="00020828" w:rsidP="00863848">
            <w:pPr>
              <w:pStyle w:val="Heading1"/>
              <w:rPr>
                <w:lang w:val="en-GB"/>
              </w:rPr>
            </w:pPr>
            <w:r w:rsidRPr="00A96233">
              <w:rPr>
                <w:lang w:val="en-GB"/>
              </w:rPr>
              <w:br w:type="page"/>
            </w:r>
            <w:bookmarkStart w:id="1683" w:name="_Toc46399925"/>
            <w:bookmarkStart w:id="1684" w:name="_Toc46588504"/>
            <w:bookmarkStart w:id="1685" w:name="_Toc46829721"/>
            <w:bookmarkStart w:id="1686" w:name="_Toc46918865"/>
            <w:r w:rsidRPr="00A96233">
              <w:rPr>
                <w:lang w:val="en-GB"/>
              </w:rPr>
              <w:t>Bibliography</w:t>
            </w:r>
            <w:bookmarkEnd w:id="1683"/>
            <w:bookmarkEnd w:id="1684"/>
            <w:bookmarkEnd w:id="1685"/>
            <w:bookmarkEnd w:id="1686"/>
          </w:p>
        </w:tc>
      </w:tr>
    </w:tbl>
    <w:p w14:paraId="385CCE0A" w14:textId="77777777" w:rsidR="00020828" w:rsidRPr="00A96233" w:rsidRDefault="00020828" w:rsidP="00020828"/>
    <w:p w14:paraId="5B5914A5" w14:textId="77777777" w:rsidR="00020828" w:rsidRPr="00A96233" w:rsidRDefault="00020828" w:rsidP="00020828">
      <w:pPr>
        <w:pStyle w:val="Heading2"/>
      </w:pPr>
      <w:bookmarkStart w:id="1687" w:name="_Toc46399926"/>
      <w:bookmarkStart w:id="1688" w:name="_Toc46588505"/>
      <w:bookmarkStart w:id="1689" w:name="_Toc46829722"/>
      <w:bookmarkStart w:id="1690" w:name="_Toc46918866"/>
      <w:r w:rsidRPr="00A96233">
        <w:t>BOOKS AND ARTICLES</w:t>
      </w:r>
      <w:bookmarkEnd w:id="1687"/>
      <w:bookmarkEnd w:id="1688"/>
      <w:bookmarkEnd w:id="1689"/>
      <w:bookmarkEnd w:id="1690"/>
    </w:p>
    <w:p w14:paraId="0379F4EE" w14:textId="77777777" w:rsidR="00020828" w:rsidRPr="00A96233" w:rsidRDefault="00020828" w:rsidP="00020828">
      <w:pPr>
        <w:spacing w:after="120"/>
        <w:jc w:val="left"/>
        <w:rPr>
          <w:color w:val="000000" w:themeColor="text1"/>
        </w:rPr>
      </w:pPr>
      <w:r w:rsidRPr="00A96233">
        <w:rPr>
          <w:color w:val="000000" w:themeColor="text1"/>
        </w:rPr>
        <w:t xml:space="preserve">BAILEY Peter, FARMER David, CROCKER Barry, JESSOP David and JONES David. 2014. </w:t>
      </w:r>
      <w:r w:rsidRPr="00A96233">
        <w:rPr>
          <w:i/>
          <w:iCs/>
          <w:color w:val="000000" w:themeColor="text1"/>
        </w:rPr>
        <w:t>Procurement principles and management</w:t>
      </w:r>
      <w:r w:rsidRPr="00A96233">
        <w:rPr>
          <w:color w:val="000000" w:themeColor="text1"/>
        </w:rPr>
        <w:t>. Pearson Educational Press</w:t>
      </w:r>
    </w:p>
    <w:p w14:paraId="78B61304" w14:textId="77777777" w:rsidR="00020828" w:rsidRPr="00A96233" w:rsidRDefault="00020828" w:rsidP="00020828">
      <w:pPr>
        <w:spacing w:after="120"/>
        <w:jc w:val="left"/>
        <w:rPr>
          <w:color w:val="000000" w:themeColor="text1"/>
        </w:rPr>
      </w:pPr>
      <w:r w:rsidRPr="00A96233">
        <w:rPr>
          <w:color w:val="000000" w:themeColor="text1"/>
        </w:rPr>
        <w:t xml:space="preserve">DIAMOND, Jay and PINTEL Gerald. 2013. </w:t>
      </w:r>
      <w:r w:rsidRPr="00A96233">
        <w:rPr>
          <w:i/>
          <w:iCs/>
          <w:color w:val="000000" w:themeColor="text1"/>
        </w:rPr>
        <w:t>Retail buying</w:t>
      </w:r>
      <w:r w:rsidRPr="00A96233">
        <w:rPr>
          <w:color w:val="000000" w:themeColor="text1"/>
        </w:rPr>
        <w:t>. Pearson Educational Press.</w:t>
      </w:r>
    </w:p>
    <w:p w14:paraId="7C04885F" w14:textId="77777777" w:rsidR="00020828" w:rsidRPr="00A96233" w:rsidRDefault="00020828" w:rsidP="00020828">
      <w:pPr>
        <w:spacing w:after="120"/>
        <w:jc w:val="left"/>
        <w:rPr>
          <w:i/>
          <w:iCs/>
          <w:color w:val="000000" w:themeColor="text1"/>
        </w:rPr>
      </w:pPr>
      <w:r w:rsidRPr="00A96233">
        <w:rPr>
          <w:color w:val="000000" w:themeColor="text1"/>
        </w:rPr>
        <w:t xml:space="preserve">FAWCETT, ELRAMM and OGDEN. 2007. </w:t>
      </w:r>
      <w:r w:rsidRPr="00A96233">
        <w:rPr>
          <w:i/>
          <w:iCs/>
          <w:color w:val="000000" w:themeColor="text1"/>
        </w:rPr>
        <w:t>Supply chain management</w:t>
      </w:r>
    </w:p>
    <w:p w14:paraId="54F09188" w14:textId="77777777" w:rsidR="00020828" w:rsidRPr="00A96233" w:rsidRDefault="00020828" w:rsidP="00020828">
      <w:pPr>
        <w:spacing w:after="120"/>
        <w:jc w:val="left"/>
        <w:rPr>
          <w:color w:val="000000" w:themeColor="text1"/>
        </w:rPr>
      </w:pPr>
      <w:r w:rsidRPr="00A96233">
        <w:rPr>
          <w:color w:val="000000" w:themeColor="text1"/>
        </w:rPr>
        <w:t xml:space="preserve">HAMMOUDAN, Zakaria, GRUNDER, Olivier, BOUDOUH, Toufik and MOUDNI, Abdellah El. 2016. “A co-ordinated scheduling of delivery and inventory in a multi-location hospital supplied with a central pharmacy.” In </w:t>
      </w:r>
      <w:r w:rsidRPr="00A96233">
        <w:rPr>
          <w:i/>
          <w:iCs/>
          <w:color w:val="000000" w:themeColor="text1"/>
        </w:rPr>
        <w:t xml:space="preserve">Logistics Research 9. </w:t>
      </w:r>
      <w:r w:rsidRPr="00A96233">
        <w:rPr>
          <w:color w:val="000000" w:themeColor="text1"/>
        </w:rPr>
        <w:t>Article number 18</w:t>
      </w:r>
      <w:r w:rsidRPr="00A96233">
        <w:rPr>
          <w:i/>
          <w:iCs/>
          <w:color w:val="000000" w:themeColor="text1"/>
        </w:rPr>
        <w:t>.</w:t>
      </w:r>
      <w:r w:rsidRPr="00A96233">
        <w:rPr>
          <w:color w:val="000000" w:themeColor="text1"/>
        </w:rPr>
        <w:t xml:space="preserve"> </w:t>
      </w:r>
    </w:p>
    <w:p w14:paraId="2C0BF356" w14:textId="77777777" w:rsidR="00020828" w:rsidRPr="00A96233" w:rsidRDefault="00020828" w:rsidP="00020828">
      <w:pPr>
        <w:spacing w:after="120"/>
        <w:jc w:val="left"/>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6182F76B" w14:textId="77777777" w:rsidR="00020828" w:rsidRPr="00A96233" w:rsidRDefault="00020828" w:rsidP="00020828">
      <w:pPr>
        <w:spacing w:after="120"/>
        <w:jc w:val="left"/>
        <w:rPr>
          <w:color w:val="000000" w:themeColor="text1"/>
        </w:rPr>
      </w:pPr>
      <w:r w:rsidRPr="00A96233">
        <w:rPr>
          <w:color w:val="000000" w:themeColor="text1"/>
        </w:rPr>
        <w:t xml:space="preserve">LYSONS, Kenneth &amp; FARRINGTON, Brian. 2016. </w:t>
      </w:r>
      <w:r w:rsidRPr="00A96233">
        <w:rPr>
          <w:i/>
          <w:iCs/>
          <w:color w:val="000000" w:themeColor="text1"/>
        </w:rPr>
        <w:t>Procurement and supply chain management</w:t>
      </w:r>
      <w:r w:rsidRPr="00A96233">
        <w:rPr>
          <w:color w:val="000000" w:themeColor="text1"/>
        </w:rPr>
        <w:t>. Ninth edition. Pearson Education.</w:t>
      </w:r>
    </w:p>
    <w:p w14:paraId="785AA127" w14:textId="77777777" w:rsidR="00020828" w:rsidRPr="00A96233" w:rsidRDefault="00020828" w:rsidP="00020828">
      <w:pPr>
        <w:jc w:val="left"/>
        <w:rPr>
          <w:color w:val="000000" w:themeColor="text1"/>
        </w:rPr>
      </w:pPr>
      <w:r w:rsidRPr="00A96233">
        <w:rPr>
          <w:color w:val="000000" w:themeColor="text1"/>
        </w:rPr>
        <w:t xml:space="preserve">MANNERS-BELL, John. 2017. </w:t>
      </w:r>
      <w:r w:rsidRPr="00A96233">
        <w:rPr>
          <w:i/>
          <w:iCs/>
          <w:color w:val="000000" w:themeColor="text1"/>
        </w:rPr>
        <w:t>Supply chain ethics</w:t>
      </w:r>
      <w:r w:rsidRPr="00A96233">
        <w:rPr>
          <w:color w:val="000000" w:themeColor="text1"/>
        </w:rPr>
        <w:t>. Konan-page Publishers.</w:t>
      </w:r>
    </w:p>
    <w:p w14:paraId="47E55AD7" w14:textId="77777777" w:rsidR="00020828" w:rsidRPr="00A96233" w:rsidRDefault="00020828" w:rsidP="00020828">
      <w:pPr>
        <w:jc w:val="left"/>
        <w:rPr>
          <w:color w:val="000000" w:themeColor="text1"/>
        </w:rPr>
      </w:pPr>
    </w:p>
    <w:p w14:paraId="44DAC5BE" w14:textId="77777777" w:rsidR="00020828" w:rsidRPr="00A96233" w:rsidRDefault="00020828" w:rsidP="00020828">
      <w:pPr>
        <w:jc w:val="left"/>
        <w:rPr>
          <w:color w:val="000000" w:themeColor="text1"/>
        </w:rPr>
      </w:pPr>
    </w:p>
    <w:p w14:paraId="17E0E97C" w14:textId="77777777" w:rsidR="00020828" w:rsidRPr="00A96233" w:rsidRDefault="00020828" w:rsidP="00020828">
      <w:pPr>
        <w:pStyle w:val="Heading2"/>
      </w:pPr>
      <w:bookmarkStart w:id="1691" w:name="_Toc46399927"/>
      <w:bookmarkStart w:id="1692" w:name="_Toc46588506"/>
      <w:bookmarkStart w:id="1693" w:name="_Toc46829723"/>
      <w:bookmarkStart w:id="1694" w:name="_Toc46918867"/>
      <w:r w:rsidRPr="00A96233">
        <w:t>INTERNET</w:t>
      </w:r>
      <w:bookmarkEnd w:id="1691"/>
      <w:bookmarkEnd w:id="1692"/>
      <w:bookmarkEnd w:id="1693"/>
      <w:bookmarkEnd w:id="1694"/>
    </w:p>
    <w:p w14:paraId="2A69FD42" w14:textId="77777777" w:rsidR="00020828" w:rsidRPr="00A96233" w:rsidRDefault="00020828" w:rsidP="00020828">
      <w:pPr>
        <w:spacing w:after="120"/>
        <w:jc w:val="left"/>
      </w:pPr>
      <w:r w:rsidRPr="00A96233">
        <w:t>“3 Negotiation strategies for conflict resolution.” https://www.pon.harvard.edu/daily/dispute-resolution/3-negotiation-strategies-for-conflict-resolution/</w:t>
      </w:r>
    </w:p>
    <w:p w14:paraId="3F25A432" w14:textId="77777777" w:rsidR="00020828" w:rsidRPr="00A96233" w:rsidRDefault="00020828" w:rsidP="00020828">
      <w:pPr>
        <w:spacing w:after="120"/>
        <w:jc w:val="left"/>
      </w:pPr>
      <w:r w:rsidRPr="00A96233">
        <w:t>“5 Critical strategies for a successful procurement or purchasing negotiation.” Written by M Marof. https://sipmm.edu.sg/5-critical-strategies-successful-procurement-purchasing-negotiation/</w:t>
      </w:r>
    </w:p>
    <w:p w14:paraId="2218D620" w14:textId="77777777" w:rsidR="00020828" w:rsidRPr="00A96233" w:rsidRDefault="00020828" w:rsidP="00020828">
      <w:pPr>
        <w:spacing w:after="120"/>
        <w:jc w:val="left"/>
      </w:pPr>
      <w:r w:rsidRPr="00A96233">
        <w:t>“7 Types of rebate deals.” https://enable.com/blog/pricing-strategies-top-7-types-of-rebate-deals/</w:t>
      </w:r>
    </w:p>
    <w:p w14:paraId="2DDB59CD" w14:textId="77777777" w:rsidR="00020828" w:rsidRPr="00A96233" w:rsidRDefault="00020828" w:rsidP="00020828">
      <w:pPr>
        <w:spacing w:after="120"/>
        <w:jc w:val="left"/>
      </w:pPr>
      <w:r w:rsidRPr="00A96233">
        <w:t>“9 factors that influence inventory control and management.” https://www.demandcaster.com/blog-news/nine-factors-that-influence-inventory-planning-and-optimization/</w:t>
      </w:r>
    </w:p>
    <w:p w14:paraId="5310CE96" w14:textId="77777777" w:rsidR="00020828" w:rsidRPr="00A96233" w:rsidRDefault="00020828" w:rsidP="00020828">
      <w:pPr>
        <w:spacing w:after="120"/>
        <w:jc w:val="left"/>
      </w:pPr>
      <w:r w:rsidRPr="00A96233">
        <w:t>“9 Must-see types of profitable retail pricing strategies and tactics.” https://competera.net/resources/articles/what-are-the-major-pricing-strategies</w:t>
      </w:r>
    </w:p>
    <w:p w14:paraId="46D22469" w14:textId="77777777" w:rsidR="00020828" w:rsidRPr="00A96233" w:rsidRDefault="00020828" w:rsidP="00020828">
      <w:pPr>
        <w:spacing w:after="120"/>
        <w:jc w:val="left"/>
      </w:pPr>
      <w:r w:rsidRPr="00A96233">
        <w:t>“Assess/evaluate your suppliers with a SWOT analysis.” https://insightsolutionsglobal.com/assess-evaluate-your-suppliers-with-a-swot-analysis/</w:t>
      </w:r>
    </w:p>
    <w:p w14:paraId="06CBBAC5" w14:textId="77777777" w:rsidR="00020828" w:rsidRPr="00A96233" w:rsidRDefault="00020828" w:rsidP="00020828">
      <w:pPr>
        <w:spacing w:after="120"/>
        <w:jc w:val="left"/>
      </w:pPr>
      <w:r w:rsidRPr="00A96233">
        <w:t xml:space="preserve">“Effective conflict resolution to prevent litigation.” By Deepak Malhotra. https://www.pon.harvard.edu/ </w:t>
      </w:r>
    </w:p>
    <w:p w14:paraId="50C8DD40" w14:textId="77777777" w:rsidR="00020828" w:rsidRPr="00A96233" w:rsidRDefault="00020828" w:rsidP="00020828">
      <w:pPr>
        <w:spacing w:after="120"/>
        <w:jc w:val="left"/>
      </w:pPr>
      <w:r w:rsidRPr="00A96233">
        <w:t>“Ethics in negotiation: 5 principles.” https://www.pon.harvard.edu/daily/negotiation-training-daily/questions-of-ethics-in-negotiation/</w:t>
      </w:r>
    </w:p>
    <w:p w14:paraId="44DCB73E" w14:textId="77777777" w:rsidR="00020828" w:rsidRPr="00A96233" w:rsidRDefault="00020828" w:rsidP="00020828">
      <w:pPr>
        <w:spacing w:after="120"/>
        <w:jc w:val="left"/>
      </w:pPr>
      <w:r w:rsidRPr="00A96233">
        <w:t>“Ethics in negotiations. Causes and consequences.” https://briangunia.files.wordpress.com/2018/07/paper_2018_0330_accepted.pdf</w:t>
      </w:r>
    </w:p>
    <w:p w14:paraId="626E9AF1" w14:textId="77777777" w:rsidR="00020828" w:rsidRPr="00A96233" w:rsidRDefault="00020828" w:rsidP="00020828">
      <w:pPr>
        <w:spacing w:after="120"/>
        <w:jc w:val="left"/>
      </w:pPr>
      <w:r w:rsidRPr="00A96233">
        <w:t>“Ethics in procurement.” https://www.logisticsbureau.com/ethics-in-procurement-simple-but-not-always-easy/</w:t>
      </w:r>
    </w:p>
    <w:p w14:paraId="483AEC16" w14:textId="77777777" w:rsidR="00020828" w:rsidRPr="00A96233" w:rsidRDefault="00020828" w:rsidP="00020828">
      <w:pPr>
        <w:spacing w:after="120"/>
        <w:jc w:val="left"/>
      </w:pPr>
      <w:r w:rsidRPr="00A96233">
        <w:t>“Ethics in procurement: What are you doing to keep procurement ethical?” https://www.procurement-academy.com/ethics-procurement/</w:t>
      </w:r>
    </w:p>
    <w:p w14:paraId="177FEE59" w14:textId="77777777" w:rsidR="00020828" w:rsidRPr="00A96233" w:rsidRDefault="00020828" w:rsidP="00020828">
      <w:pPr>
        <w:spacing w:after="120"/>
        <w:jc w:val="left"/>
      </w:pPr>
      <w:r w:rsidRPr="00A96233">
        <w:t>“Factors affecting inventory management.” https://www.unleashedsoftware.com/blog/factors-affecting-inventory-management</w:t>
      </w:r>
    </w:p>
    <w:p w14:paraId="21E78475" w14:textId="77777777" w:rsidR="00020828" w:rsidRPr="00A96233" w:rsidRDefault="00020828" w:rsidP="00020828">
      <w:pPr>
        <w:spacing w:after="120"/>
        <w:jc w:val="left"/>
      </w:pPr>
      <w:r w:rsidRPr="00A96233">
        <w:t>“How to handle conflict in purchasing and supply.” http://zeritenetwork.com/howtohandleconflictinpurchasingandsupply/</w:t>
      </w:r>
    </w:p>
    <w:p w14:paraId="49D131DA" w14:textId="77777777" w:rsidR="00020828" w:rsidRPr="00A96233" w:rsidRDefault="00020828" w:rsidP="00020828">
      <w:pPr>
        <w:spacing w:after="120"/>
        <w:jc w:val="left"/>
      </w:pPr>
      <w:r w:rsidRPr="00A96233">
        <w:t>“Importance of pricing.” https://www.economicsdiscussion.net/pricing/importance-of-pricing/31838</w:t>
      </w:r>
    </w:p>
    <w:p w14:paraId="79725E9E" w14:textId="77777777" w:rsidR="00020828" w:rsidRPr="00A96233" w:rsidRDefault="00020828" w:rsidP="00020828">
      <w:pPr>
        <w:spacing w:after="120"/>
        <w:jc w:val="left"/>
      </w:pPr>
      <w:r w:rsidRPr="00A96233">
        <w:t xml:space="preserve">“Negotiation types.” https://www.negotiations.com/articles/negotiation-types/ </w:t>
      </w:r>
    </w:p>
    <w:p w14:paraId="33A4DF37" w14:textId="77777777" w:rsidR="00020828" w:rsidRPr="00A96233" w:rsidRDefault="00020828" w:rsidP="00020828">
      <w:pPr>
        <w:spacing w:after="120"/>
        <w:jc w:val="left"/>
      </w:pPr>
      <w:r w:rsidRPr="00A96233">
        <w:t>“Negotiations.” In BLC304/05 Procurement management.  https://procurementmanagement.pressbooks.com/chapter/negotiations/</w:t>
      </w:r>
    </w:p>
    <w:p w14:paraId="571418B8" w14:textId="77777777" w:rsidR="00020828" w:rsidRPr="00A96233" w:rsidRDefault="00020828" w:rsidP="00020828">
      <w:pPr>
        <w:spacing w:after="120"/>
        <w:jc w:val="left"/>
      </w:pPr>
      <w:r w:rsidRPr="00A96233">
        <w:t>“Procurement negotiations: Ten best practices according to Harvard Law School” https://www.manutan.com/blog/en/procurement-strategy/procurement-negotiations-the-ten-best-practices-according-to-harvard-law-school</w:t>
      </w:r>
    </w:p>
    <w:p w14:paraId="39053F95" w14:textId="77777777" w:rsidR="00020828" w:rsidRPr="00A96233" w:rsidRDefault="00020828" w:rsidP="00020828">
      <w:pPr>
        <w:spacing w:after="120"/>
        <w:jc w:val="left"/>
      </w:pPr>
      <w:r w:rsidRPr="00A96233">
        <w:t>“The 6 top pricing methods to become a retail winner.” https://competera.net/solutions/by-need/pricing-method</w:t>
      </w:r>
    </w:p>
    <w:p w14:paraId="196510D2" w14:textId="77777777" w:rsidR="00020828" w:rsidRPr="00A96233" w:rsidRDefault="00020828" w:rsidP="00020828">
      <w:pPr>
        <w:spacing w:after="120"/>
        <w:jc w:val="left"/>
      </w:pPr>
      <w:r w:rsidRPr="00A96233">
        <w:t>“Top 10 ways that culture can affect your negotiation.” https://iveybusinessjournal.com/publication/negotiating-the-top-ten-ways-that-culture-can-affect-your-negotiation/</w:t>
      </w:r>
    </w:p>
    <w:p w14:paraId="55430C06" w14:textId="77777777" w:rsidR="00020828" w:rsidRPr="00A96233" w:rsidRDefault="00020828" w:rsidP="00020828">
      <w:pPr>
        <w:spacing w:after="120"/>
        <w:jc w:val="left"/>
      </w:pPr>
      <w:r w:rsidRPr="00A96233">
        <w:t xml:space="preserve">“Types of business conflict and how to avoid them.” https://www.pon.harvard.edu/daily/conflict-resolution/types-conflict-business-negotiation-avoid/ </w:t>
      </w:r>
    </w:p>
    <w:p w14:paraId="083123D1" w14:textId="77777777" w:rsidR="00020828" w:rsidRPr="00A96233" w:rsidRDefault="00020828" w:rsidP="00020828">
      <w:pPr>
        <w:spacing w:after="120"/>
        <w:jc w:val="left"/>
      </w:pPr>
      <w:r w:rsidRPr="00A96233">
        <w:t>“Unethical tactics in negotiation.” https://thebusinessprofessor.com/lesson/unethical-tactics-in-negotiation/</w:t>
      </w:r>
    </w:p>
    <w:p w14:paraId="6037B009" w14:textId="77777777" w:rsidR="00020828" w:rsidRPr="00A96233" w:rsidRDefault="00020828" w:rsidP="00020828">
      <w:pPr>
        <w:spacing w:after="120"/>
        <w:jc w:val="left"/>
      </w:pPr>
      <w:r w:rsidRPr="00A96233">
        <w:t>“Understand the indirect effects of exchange rates.” https://www.investopedia.com/articles/forex/053115/understand-indirect-effects-exchange-rates.asp</w:t>
      </w:r>
    </w:p>
    <w:p w14:paraId="5369426D" w14:textId="77777777" w:rsidR="00020828" w:rsidRPr="00A96233" w:rsidRDefault="00020828" w:rsidP="00020828">
      <w:pPr>
        <w:spacing w:after="120"/>
        <w:jc w:val="left"/>
      </w:pPr>
      <w:r w:rsidRPr="00A96233">
        <w:t>“What is loss leader pricing?” https://corporatefinanceinstitute.com/resources/knowledge/strategy/loss-leader-pricing/</w:t>
      </w:r>
    </w:p>
    <w:p w14:paraId="082644CA" w14:textId="77777777" w:rsidR="00020828" w:rsidRPr="00A96233" w:rsidRDefault="00020828" w:rsidP="00020828">
      <w:pPr>
        <w:spacing w:after="120"/>
        <w:jc w:val="left"/>
      </w:pPr>
    </w:p>
    <w:p w14:paraId="3F29B028" w14:textId="77777777" w:rsidR="00020828" w:rsidRPr="00A96233" w:rsidRDefault="00020828" w:rsidP="00020828">
      <w:pPr>
        <w:spacing w:after="120"/>
        <w:jc w:val="left"/>
      </w:pPr>
      <w:r w:rsidRPr="00A96233">
        <w:rPr>
          <w:b/>
          <w:bCs/>
        </w:rPr>
        <w:br w:type="page"/>
      </w:r>
    </w:p>
    <w:p w14:paraId="3D57BFE7" w14:textId="77777777" w:rsidR="00020828" w:rsidRPr="00A96233" w:rsidRDefault="00020828" w:rsidP="00020828">
      <w:pPr>
        <w:pStyle w:val="Heading2"/>
      </w:pPr>
      <w:bookmarkStart w:id="1695" w:name="_Toc46399928"/>
      <w:bookmarkStart w:id="1696" w:name="_Toc46588507"/>
      <w:bookmarkStart w:id="1697" w:name="_Toc46829724"/>
      <w:bookmarkStart w:id="1698" w:name="_Toc46918868"/>
      <w:r w:rsidRPr="00A96233">
        <w:t>FOOTNOTES</w:t>
      </w:r>
      <w:bookmarkEnd w:id="1695"/>
      <w:bookmarkEnd w:id="1696"/>
      <w:bookmarkEnd w:id="1697"/>
      <w:bookmarkEnd w:id="1698"/>
    </w:p>
    <w:p w14:paraId="6A69E4CC"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w:t>
      </w:r>
      <w:r w:rsidRPr="00A96233">
        <w:rPr>
          <w:rFonts w:cs="Arial"/>
        </w:rPr>
        <w:t xml:space="preserve"> https://sipmm.edu.sg/key-success-factors-for-an-effective-procurement-negotiation/</w:t>
      </w:r>
    </w:p>
    <w:p w14:paraId="7B7B44D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w:t>
      </w:r>
      <w:r w:rsidRPr="00A96233">
        <w:rPr>
          <w:rFonts w:cs="Arial"/>
        </w:rPr>
        <w:t xml:space="preserve"> Bailey, Farmer, Crocker, Jessop &amp; Jones</w:t>
      </w:r>
    </w:p>
    <w:p w14:paraId="430BF68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iii</w:t>
      </w:r>
      <w:r w:rsidRPr="00A96233">
        <w:rPr>
          <w:rFonts w:cs="Arial"/>
        </w:rPr>
        <w:t xml:space="preserve"> Bailey, Farmer, Crocker, Jessop &amp; Jones</w:t>
      </w:r>
    </w:p>
    <w:p w14:paraId="3CFE0CA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iv</w:t>
      </w:r>
      <w:r w:rsidRPr="00A96233">
        <w:rPr>
          <w:rFonts w:cs="Arial"/>
        </w:rPr>
        <w:t xml:space="preserve"> https://insightsolutionsglobal.com/assess-evaluate-your-suppliers-with-a-swot-analysis/</w:t>
      </w:r>
    </w:p>
    <w:p w14:paraId="7937906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w:t>
      </w:r>
      <w:r w:rsidRPr="00A96233">
        <w:rPr>
          <w:rFonts w:cs="Arial"/>
        </w:rPr>
        <w:t xml:space="preserve"> https://procurementmanagement.pressbooks.com/chapter/negotiations/</w:t>
      </w:r>
    </w:p>
    <w:p w14:paraId="63AB61F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w:t>
      </w:r>
      <w:r w:rsidRPr="00A96233">
        <w:rPr>
          <w:rFonts w:cs="Arial"/>
        </w:rPr>
        <w:t xml:space="preserve"> https://www.scm-portal.net/glossary/rebate.shtml</w:t>
      </w:r>
    </w:p>
    <w:p w14:paraId="40D9EA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vii</w:t>
      </w:r>
      <w:r w:rsidRPr="00A96233">
        <w:rPr>
          <w:rFonts w:cs="Arial"/>
        </w:rPr>
        <w:t xml:space="preserve"> Bailey and others</w:t>
      </w:r>
    </w:p>
    <w:p w14:paraId="02F93842" w14:textId="7A499284" w:rsidR="00020828" w:rsidRPr="00A96233" w:rsidRDefault="00020828" w:rsidP="00020828">
      <w:pPr>
        <w:pStyle w:val="EndnoteText"/>
        <w:spacing w:after="120" w:line="360" w:lineRule="auto"/>
        <w:jc w:val="left"/>
        <w:rPr>
          <w:rFonts w:cs="Arial"/>
        </w:rPr>
      </w:pPr>
      <w:r w:rsidRPr="00A96233">
        <w:rPr>
          <w:rFonts w:cs="Arial"/>
          <w:vertAlign w:val="superscript"/>
        </w:rPr>
        <w:t>viii</w:t>
      </w:r>
      <w:r w:rsidRPr="00A96233">
        <w:rPr>
          <w:rFonts w:cs="Arial"/>
        </w:rPr>
        <w:t xml:space="preserve"> Fawcett, Ellram &amp; Ogden in Supply chain man</w:t>
      </w:r>
      <w:r w:rsidR="006273B0">
        <w:rPr>
          <w:rFonts w:cs="Arial"/>
        </w:rPr>
        <w:t>a</w:t>
      </w:r>
      <w:r w:rsidRPr="00A96233">
        <w:rPr>
          <w:rFonts w:cs="Arial"/>
        </w:rPr>
        <w:t>gement</w:t>
      </w:r>
    </w:p>
    <w:p w14:paraId="2DEFFE2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ix</w:t>
      </w:r>
      <w:r w:rsidRPr="00A96233">
        <w:rPr>
          <w:rFonts w:cs="Arial"/>
        </w:rPr>
        <w:t xml:space="preserve"> Lysons &amp; Farrington in Procurement and supply chain management</w:t>
      </w:r>
    </w:p>
    <w:p w14:paraId="6AF56D77"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w:t>
      </w:r>
      <w:r w:rsidRPr="00A96233">
        <w:rPr>
          <w:rFonts w:cs="Arial"/>
        </w:rPr>
        <w:t xml:space="preserve"> http://www.businessdictionary.com/definition/competitive-negotiation.html</w:t>
      </w:r>
    </w:p>
    <w:p w14:paraId="64755C8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w:t>
      </w:r>
      <w:r w:rsidRPr="00A96233">
        <w:rPr>
          <w:rFonts w:cs="Arial"/>
        </w:rPr>
        <w:t xml:space="preserve"> http://toolkit.cidb.org.za/Shared%20Documents/PG2-S04%20CIDB%20Practice%20Note%2012%20-%20The%20Competitive%20Negotiations%20Procedure%20(Version%201-%20February%202008).pdf</w:t>
      </w:r>
    </w:p>
    <w:p w14:paraId="056B68E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w:t>
      </w:r>
      <w:r w:rsidRPr="00A96233">
        <w:rPr>
          <w:rFonts w:cs="Arial"/>
        </w:rPr>
        <w:t xml:space="preserve"> https://economictimes.indiatimes.com/definition/distributive-bargaining</w:t>
      </w:r>
    </w:p>
    <w:p w14:paraId="04A4592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xiii</w:t>
      </w:r>
      <w:r w:rsidRPr="00A96233">
        <w:rPr>
          <w:rFonts w:cs="Arial"/>
        </w:rPr>
        <w:t xml:space="preserve"> https://www.negotiations.com/articles/negotiation-types/</w:t>
      </w:r>
    </w:p>
    <w:p w14:paraId="2FFD3B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xiv</w:t>
      </w:r>
      <w:r w:rsidRPr="00A96233">
        <w:rPr>
          <w:rFonts w:cs="Arial"/>
        </w:rPr>
        <w:t xml:space="preserve"> https://www.negotiations.com/articles/negotiation-types/</w:t>
      </w:r>
    </w:p>
    <w:p w14:paraId="20D90F2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w:t>
      </w:r>
      <w:r w:rsidRPr="00A96233">
        <w:rPr>
          <w:rFonts w:cs="Arial"/>
        </w:rPr>
        <w:t xml:space="preserve"> https://www.manutan.com/blog/en/procurement-strategy/procurement-negotiations-the-ten-best-practices-according-to-harvard-law-school</w:t>
      </w:r>
    </w:p>
    <w:p w14:paraId="42263F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w:t>
      </w:r>
      <w:r w:rsidRPr="00A96233">
        <w:rPr>
          <w:rFonts w:cs="Arial"/>
        </w:rPr>
        <w:t xml:space="preserve"> https://www.pon.harvard.edu/</w:t>
      </w:r>
    </w:p>
    <w:p w14:paraId="50509C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w:t>
      </w:r>
      <w:r w:rsidRPr="00A96233">
        <w:rPr>
          <w:rFonts w:cs="Arial"/>
        </w:rPr>
        <w:t xml:space="preserve"> https://www.logisticsbureau.com/ethics-in-procurement-simple-but-not-always-easy/</w:t>
      </w:r>
    </w:p>
    <w:p w14:paraId="3F840CE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xviii</w:t>
      </w:r>
      <w:r w:rsidRPr="00A96233">
        <w:rPr>
          <w:rFonts w:cs="Arial"/>
        </w:rPr>
        <w:t xml:space="preserve"> https://www.pon.harvard.edu/daily/negotiation-training-daily/questions-of-ethics-in-negotiation/</w:t>
      </w:r>
    </w:p>
    <w:p w14:paraId="47EF568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xix</w:t>
      </w:r>
      <w:r w:rsidRPr="00A96233">
        <w:rPr>
          <w:rFonts w:cs="Arial"/>
        </w:rPr>
        <w:t xml:space="preserve"> https://www.pon.harvard.edu/daily/dealing-with-difficult-people-daily/dealing-with-difficult-people-when-youre-tempted-to-deceive/</w:t>
      </w:r>
    </w:p>
    <w:p w14:paraId="43D8434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w:t>
      </w:r>
      <w:r w:rsidRPr="00A96233">
        <w:rPr>
          <w:rFonts w:cs="Arial"/>
        </w:rPr>
        <w:t xml:space="preserve"> https://thebusinessprofessor.com/lesson/unethical-tactics-in-negotiation/</w:t>
      </w:r>
    </w:p>
    <w:p w14:paraId="5A98DAE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w:t>
      </w:r>
      <w:r w:rsidRPr="00A96233">
        <w:rPr>
          <w:rFonts w:cs="Arial"/>
        </w:rPr>
        <w:t xml:space="preserve"> https://thebusinessprofessor.com/lesson/unethical-tactics-in-negotiation/</w:t>
      </w:r>
    </w:p>
    <w:p w14:paraId="35126B9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w:t>
      </w:r>
      <w:r w:rsidRPr="00A96233">
        <w:rPr>
          <w:rFonts w:cs="Arial"/>
        </w:rPr>
        <w:t xml:space="preserve"> https://briangunia.files.wordpress.com/2018/07/paper_2018_0330_accepted.pdf</w:t>
      </w:r>
    </w:p>
    <w:p w14:paraId="1EB5747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xxiii</w:t>
      </w:r>
      <w:r w:rsidRPr="00A96233">
        <w:rPr>
          <w:rFonts w:cs="Arial"/>
        </w:rPr>
        <w:t xml:space="preserve"> https://www.logisticsbureau.com/ethics-in-procurement-simple-but-not-always-easy/</w:t>
      </w:r>
    </w:p>
    <w:p w14:paraId="3242BEF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xxiv</w:t>
      </w:r>
      <w:r w:rsidRPr="00A96233">
        <w:rPr>
          <w:rFonts w:cs="Arial"/>
        </w:rPr>
        <w:t xml:space="preserve"> Harvard Law School: https://www.pon.harvard.edu/daily/conflict-resolution/types-conflict-business-negotiation-avoid/</w:t>
      </w:r>
    </w:p>
    <w:p w14:paraId="45A41418"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w:t>
      </w:r>
      <w:r w:rsidRPr="00A96233">
        <w:rPr>
          <w:rFonts w:cs="Arial"/>
        </w:rPr>
        <w:t xml:space="preserve"> https://iveybusinessjournal.com/publication/negotiating-the-top-ten-ways-that-culture-can-affect-your-negotiation/</w:t>
      </w:r>
    </w:p>
    <w:p w14:paraId="42A3AF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w:t>
      </w:r>
      <w:r w:rsidRPr="00A96233">
        <w:rPr>
          <w:rFonts w:cs="Arial"/>
        </w:rPr>
        <w:t xml:space="preserve"> http://zeritenetwork.com/howtohandleconflictinpurchasingandsupply/</w:t>
      </w:r>
    </w:p>
    <w:p w14:paraId="1C9CA94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xxvii</w:t>
      </w:r>
      <w:r w:rsidRPr="00A96233">
        <w:rPr>
          <w:rFonts w:cs="Arial"/>
        </w:rPr>
        <w:t xml:space="preserve"> http://zeritenetwork.com/howtohandleconflictinpurchasingandsupply/</w:t>
      </w:r>
    </w:p>
    <w:p w14:paraId="41163BFE" w14:textId="77777777" w:rsidR="00020828" w:rsidRPr="00A96233" w:rsidRDefault="00020828" w:rsidP="00020828">
      <w:pPr>
        <w:spacing w:after="120"/>
        <w:jc w:val="left"/>
        <w:rPr>
          <w:rFonts w:cs="Arial"/>
          <w:szCs w:val="20"/>
        </w:rPr>
      </w:pPr>
      <w:r w:rsidRPr="00A96233">
        <w:rPr>
          <w:rFonts w:cs="Arial"/>
          <w:szCs w:val="20"/>
          <w:vertAlign w:val="superscript"/>
        </w:rPr>
        <w:t>xxviii</w:t>
      </w:r>
      <w:r w:rsidRPr="00A96233">
        <w:rPr>
          <w:rFonts w:cs="Arial"/>
          <w:szCs w:val="20"/>
        </w:rPr>
        <w:t xml:space="preserve"> “Effective conflict resolution to prevent litigation.” By Deepak Malhotra. https://www.pon.harvard.edu/ </w:t>
      </w:r>
    </w:p>
    <w:p w14:paraId="0D08522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xxix</w:t>
      </w:r>
      <w:r w:rsidRPr="00A96233">
        <w:rPr>
          <w:rFonts w:cs="Arial"/>
        </w:rPr>
        <w:t xml:space="preserve"> Bailey and others </w:t>
      </w:r>
    </w:p>
    <w:p w14:paraId="13442B3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w:t>
      </w:r>
      <w:r w:rsidRPr="00A96233">
        <w:rPr>
          <w:rFonts w:cs="Arial"/>
        </w:rPr>
        <w:t xml:space="preserve"> https://www.economicsdiscussion.net/pricing/importance-of-pricing/31838</w:t>
      </w:r>
    </w:p>
    <w:p w14:paraId="393B75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w:t>
      </w:r>
      <w:r w:rsidRPr="00A96233">
        <w:rPr>
          <w:rFonts w:cs="Arial"/>
        </w:rPr>
        <w:t xml:space="preserve"> https://www.economicsdiscussion.net/pricing/importance-of-pricing/31838</w:t>
      </w:r>
    </w:p>
    <w:p w14:paraId="39237E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xxxii</w:t>
      </w:r>
      <w:r w:rsidRPr="00A96233">
        <w:rPr>
          <w:rFonts w:cs="Arial"/>
        </w:rPr>
        <w:t xml:space="preserve"> https://competera.net/resources/articles/what-are-the-major-pricing-strategies</w:t>
      </w:r>
    </w:p>
    <w:p w14:paraId="21B17D0F" w14:textId="77777777" w:rsidR="00020828" w:rsidRPr="00A96233" w:rsidRDefault="00020828" w:rsidP="00020828">
      <w:pPr>
        <w:spacing w:after="120"/>
        <w:jc w:val="left"/>
        <w:rPr>
          <w:rFonts w:cs="Arial"/>
          <w:szCs w:val="20"/>
        </w:rPr>
      </w:pPr>
      <w:r w:rsidRPr="00A96233">
        <w:rPr>
          <w:rFonts w:cs="Arial"/>
          <w:szCs w:val="20"/>
          <w:vertAlign w:val="superscript"/>
        </w:rPr>
        <w:t>xxxiii</w:t>
      </w:r>
      <w:r w:rsidRPr="00A96233">
        <w:rPr>
          <w:rFonts w:cs="Arial"/>
          <w:szCs w:val="20"/>
        </w:rPr>
        <w:t xml:space="preserve"> https://www.economicsdiscussion.net/pricing/importance-of-pricing/31838</w:t>
      </w:r>
    </w:p>
    <w:p w14:paraId="3117728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xxxiv</w:t>
      </w:r>
      <w:r w:rsidRPr="00A96233">
        <w:rPr>
          <w:rFonts w:cs="Arial"/>
        </w:rPr>
        <w:t xml:space="preserve"> https://courses.lumenlearning.com/boundless-business/chapter/pricing-objectives/</w:t>
      </w:r>
    </w:p>
    <w:p w14:paraId="6B927DB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w:t>
      </w:r>
      <w:r w:rsidRPr="00A96233">
        <w:rPr>
          <w:rFonts w:cs="Arial"/>
        </w:rPr>
        <w:t xml:space="preserve"> https://competera.net/resources/articles/what-are-the-major-pricing-strategies</w:t>
      </w:r>
    </w:p>
    <w:p w14:paraId="6DED9DE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w:t>
      </w:r>
      <w:r w:rsidRPr="00A96233">
        <w:rPr>
          <w:rFonts w:cs="Arial"/>
        </w:rPr>
        <w:t xml:space="preserve"> https://competera.net/resources/articles/what-are-the-major-pricing-strategies</w:t>
      </w:r>
    </w:p>
    <w:p w14:paraId="4FD0CC8A"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xxxvii</w:t>
      </w:r>
      <w:r w:rsidRPr="00A96233">
        <w:rPr>
          <w:rFonts w:cs="Arial"/>
        </w:rPr>
        <w:t xml:space="preserve"> https://competera.net/resources/articles/what-are-the-major-pricing-strategies</w:t>
      </w:r>
    </w:p>
    <w:p w14:paraId="1843A792" w14:textId="77777777" w:rsidR="00020828" w:rsidRPr="00A96233" w:rsidRDefault="00020828" w:rsidP="00020828">
      <w:pPr>
        <w:spacing w:after="120"/>
        <w:jc w:val="left"/>
        <w:rPr>
          <w:rFonts w:cs="Arial"/>
          <w:szCs w:val="20"/>
        </w:rPr>
      </w:pPr>
      <w:r w:rsidRPr="00A96233">
        <w:rPr>
          <w:rFonts w:cs="Arial"/>
          <w:szCs w:val="20"/>
          <w:vertAlign w:val="superscript"/>
        </w:rPr>
        <w:t>xxxviii</w:t>
      </w:r>
      <w:r w:rsidRPr="00A96233">
        <w:rPr>
          <w:rFonts w:cs="Arial"/>
          <w:szCs w:val="20"/>
        </w:rPr>
        <w:t xml:space="preserve"> Avery’s teaching note, “Marketing Analysis Toolkit: Breakeven Analysis.”</w:t>
      </w:r>
    </w:p>
    <w:p w14:paraId="768052E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xxxix</w:t>
      </w:r>
      <w:r w:rsidRPr="00A96233">
        <w:rPr>
          <w:rFonts w:cs="Arial"/>
        </w:rPr>
        <w:t xml:space="preserve"> https://corporatefinanceinstitute.com/resources/knowledge/strategy/loss-leader-pricing/</w:t>
      </w:r>
    </w:p>
    <w:p w14:paraId="33F9FB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w:t>
      </w:r>
      <w:r w:rsidRPr="00A96233">
        <w:rPr>
          <w:rFonts w:cs="Arial"/>
        </w:rPr>
        <w:t xml:space="preserve"> https://courses.lumenlearning.com/boundless-business/chapter/pricing-products/</w:t>
      </w:r>
    </w:p>
    <w:p w14:paraId="1824014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w:t>
      </w:r>
      <w:r w:rsidRPr="00A96233">
        <w:rPr>
          <w:rFonts w:cs="Arial"/>
        </w:rPr>
        <w:t xml:space="preserve"> https://courses.lumenlearning.com/boundless-business/chapter/pricing-products/</w:t>
      </w:r>
    </w:p>
    <w:p w14:paraId="38519D91" w14:textId="77777777" w:rsidR="00020828" w:rsidRPr="00A96233" w:rsidRDefault="00020828" w:rsidP="00020828">
      <w:pPr>
        <w:spacing w:after="120"/>
        <w:jc w:val="left"/>
        <w:rPr>
          <w:rFonts w:cs="Arial"/>
          <w:szCs w:val="20"/>
        </w:rPr>
      </w:pPr>
      <w:r w:rsidRPr="00A96233">
        <w:rPr>
          <w:rFonts w:cs="Arial"/>
          <w:szCs w:val="20"/>
          <w:vertAlign w:val="superscript"/>
        </w:rPr>
        <w:t>xlii</w:t>
      </w:r>
      <w:r w:rsidRPr="00A96233">
        <w:rPr>
          <w:rFonts w:cs="Arial"/>
          <w:szCs w:val="20"/>
        </w:rPr>
        <w:t xml:space="preserve"> https://www.orderhive.com/knowledge-center/economic-order-quantity</w:t>
      </w:r>
    </w:p>
    <w:p w14:paraId="2E1693E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xliii</w:t>
      </w:r>
      <w:r w:rsidRPr="00A96233">
        <w:rPr>
          <w:rFonts w:cs="Arial"/>
        </w:rPr>
        <w:t xml:space="preserve"> Diamond and Pintel in </w:t>
      </w:r>
      <w:r w:rsidRPr="00A96233">
        <w:rPr>
          <w:rFonts w:cs="Arial"/>
          <w:i/>
          <w:iCs/>
        </w:rPr>
        <w:t>Retail buying</w:t>
      </w:r>
    </w:p>
    <w:p w14:paraId="3335B32E" w14:textId="77777777" w:rsidR="00020828" w:rsidRPr="00A96233" w:rsidRDefault="00020828" w:rsidP="00020828">
      <w:pPr>
        <w:spacing w:after="120"/>
        <w:jc w:val="left"/>
        <w:rPr>
          <w:rFonts w:cs="Arial"/>
          <w:color w:val="000000" w:themeColor="text1"/>
          <w:szCs w:val="20"/>
        </w:rPr>
      </w:pPr>
      <w:r w:rsidRPr="00A96233">
        <w:rPr>
          <w:rFonts w:cs="Arial"/>
          <w:color w:val="000000" w:themeColor="text1"/>
          <w:szCs w:val="20"/>
          <w:vertAlign w:val="superscript"/>
        </w:rPr>
        <w:t>xliv</w:t>
      </w:r>
      <w:r w:rsidRPr="00A96233">
        <w:rPr>
          <w:rFonts w:cs="Arial"/>
          <w:color w:val="000000" w:themeColor="text1"/>
          <w:szCs w:val="20"/>
        </w:rPr>
        <w:t xml:space="preserve"> JACOBSEN Marie-Louise. 2011. </w:t>
      </w:r>
      <w:r w:rsidRPr="00A96233">
        <w:rPr>
          <w:rFonts w:cs="Arial"/>
          <w:i/>
          <w:iCs/>
          <w:color w:val="000000" w:themeColor="text1"/>
          <w:szCs w:val="20"/>
        </w:rPr>
        <w:t>The art of retail buying</w:t>
      </w:r>
      <w:r w:rsidRPr="00A96233">
        <w:rPr>
          <w:rFonts w:cs="Arial"/>
          <w:color w:val="000000" w:themeColor="text1"/>
          <w:szCs w:val="20"/>
        </w:rPr>
        <w:t>. Wiley &amp; Sons.</w:t>
      </w:r>
    </w:p>
    <w:p w14:paraId="2E27BB8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w:t>
      </w:r>
      <w:r w:rsidRPr="00A96233">
        <w:rPr>
          <w:rFonts w:cs="Arial"/>
        </w:rPr>
        <w:t xml:space="preserve"> Wild in </w:t>
      </w:r>
      <w:r w:rsidRPr="00A96233">
        <w:rPr>
          <w:rFonts w:cs="Arial"/>
          <w:i/>
          <w:iCs/>
        </w:rPr>
        <w:t>Best practice in inventory management</w:t>
      </w:r>
    </w:p>
    <w:p w14:paraId="4551553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w:t>
      </w:r>
      <w:r w:rsidRPr="00A96233">
        <w:rPr>
          <w:rFonts w:cs="Arial"/>
        </w:rPr>
        <w:t xml:space="preserve"> Wild in </w:t>
      </w:r>
      <w:r w:rsidRPr="00A96233">
        <w:rPr>
          <w:rFonts w:cs="Arial"/>
          <w:i/>
          <w:iCs/>
        </w:rPr>
        <w:t>Best practice in inventory management</w:t>
      </w:r>
    </w:p>
    <w:p w14:paraId="5C3F543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w:t>
      </w:r>
      <w:r w:rsidRPr="00A96233">
        <w:rPr>
          <w:rFonts w:cs="Arial"/>
        </w:rPr>
        <w:t xml:space="preserve"> Wild in </w:t>
      </w:r>
      <w:r w:rsidRPr="00A96233">
        <w:rPr>
          <w:rFonts w:cs="Arial"/>
          <w:i/>
          <w:iCs/>
        </w:rPr>
        <w:t>Best practice in inventory management</w:t>
      </w:r>
    </w:p>
    <w:p w14:paraId="048F443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xlviii</w:t>
      </w:r>
      <w:r w:rsidRPr="00A96233">
        <w:rPr>
          <w:rFonts w:cs="Arial"/>
        </w:rPr>
        <w:t xml:space="preserve"> Wild in </w:t>
      </w:r>
      <w:r w:rsidRPr="00A96233">
        <w:rPr>
          <w:rFonts w:cs="Arial"/>
          <w:i/>
          <w:iCs/>
        </w:rPr>
        <w:t>Best practice in inventory management</w:t>
      </w:r>
    </w:p>
    <w:p w14:paraId="0737965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xlix</w:t>
      </w:r>
      <w:r w:rsidRPr="00A96233">
        <w:rPr>
          <w:rFonts w:cs="Arial"/>
        </w:rPr>
        <w:t xml:space="preserve"> Wild in </w:t>
      </w:r>
      <w:r w:rsidRPr="00A96233">
        <w:rPr>
          <w:rFonts w:cs="Arial"/>
          <w:i/>
          <w:iCs/>
        </w:rPr>
        <w:t>Best practice in inventory management</w:t>
      </w:r>
    </w:p>
    <w:p w14:paraId="7A905F13" w14:textId="77777777" w:rsidR="00020828" w:rsidRPr="00A96233" w:rsidRDefault="00020828" w:rsidP="00020828">
      <w:pPr>
        <w:pStyle w:val="EndnoteText"/>
        <w:spacing w:after="120" w:line="360" w:lineRule="auto"/>
        <w:jc w:val="left"/>
        <w:rPr>
          <w:rFonts w:cs="Arial"/>
          <w:i/>
          <w:iCs/>
        </w:rPr>
      </w:pPr>
      <w:r w:rsidRPr="00A96233">
        <w:rPr>
          <w:rFonts w:cs="Arial"/>
          <w:vertAlign w:val="superscript"/>
        </w:rPr>
        <w:t>l</w:t>
      </w:r>
      <w:r w:rsidRPr="00A96233">
        <w:rPr>
          <w:rFonts w:cs="Arial"/>
        </w:rPr>
        <w:t xml:space="preserve"> Hammoudan, Grunder, Boudouh and Moudni in </w:t>
      </w:r>
      <w:r w:rsidRPr="00A96233">
        <w:rPr>
          <w:rFonts w:cs="Arial"/>
          <w:i/>
          <w:iCs/>
        </w:rPr>
        <w:t>Logistics Research</w:t>
      </w:r>
    </w:p>
    <w:p w14:paraId="43FAB867" w14:textId="2D5AB592" w:rsidR="00D222E1" w:rsidRPr="00A96233" w:rsidRDefault="00D222E1" w:rsidP="003247EA"/>
    <w:p w14:paraId="67DA5EAC" w14:textId="3F6EEBDD" w:rsidR="00D222E1" w:rsidRPr="00A96233" w:rsidRDefault="00D222E1" w:rsidP="003247EA"/>
    <w:p w14:paraId="1D5B4F09" w14:textId="52F3C643" w:rsidR="00D222E1" w:rsidRPr="00A96233" w:rsidRDefault="00D222E1" w:rsidP="003247EA"/>
    <w:p w14:paraId="02825D4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p w14:paraId="6B055345" w14:textId="01D7990D" w:rsidR="00020828" w:rsidRPr="00A96233" w:rsidRDefault="008E4528" w:rsidP="008E4528">
      <w:pPr>
        <w:pStyle w:val="Heading1"/>
      </w:pPr>
      <w:bookmarkStart w:id="1699" w:name="_Toc46829725"/>
      <w:bookmarkStart w:id="1700" w:name="_Toc46918869"/>
      <w:r w:rsidRPr="005E70EB">
        <w:t>KM-0</w:t>
      </w:r>
      <w:r>
        <w:t>4</w:t>
      </w:r>
      <w:r w:rsidRPr="005E70EB">
        <w:t xml:space="preserve"> </w:t>
      </w:r>
      <w:r>
        <w:t>Allocating stock to stores</w:t>
      </w:r>
      <w:r w:rsidRPr="00A96233">
        <w:rPr>
          <w:noProof/>
        </w:rPr>
        <w:t xml:space="preserve"> </w:t>
      </w:r>
      <w:r w:rsidR="00020828" w:rsidRPr="00A96233">
        <w:rPr>
          <w:noProof/>
        </w:rPr>
        <w:drawing>
          <wp:anchor distT="0" distB="0" distL="114300" distR="114300" simplePos="0" relativeHeight="251712512" behindDoc="0" locked="0" layoutInCell="1" allowOverlap="1" wp14:anchorId="0EA6384A" wp14:editId="19CA249C">
            <wp:simplePos x="0" y="0"/>
            <wp:positionH relativeFrom="column">
              <wp:posOffset>-14150</wp:posOffset>
            </wp:positionH>
            <wp:positionV relativeFrom="paragraph">
              <wp:posOffset>1300509</wp:posOffset>
            </wp:positionV>
            <wp:extent cx="5758996" cy="4641980"/>
            <wp:effectExtent l="0" t="0" r="0" b="6350"/>
            <wp:wrapNone/>
            <wp:docPr id="1442" name="Picture 1442"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828" w:rsidRPr="00A96233">
        <w:rPr>
          <w:noProof/>
          <w:lang w:eastAsia="en-GB"/>
        </w:rPr>
        <w:drawing>
          <wp:anchor distT="0" distB="0" distL="114300" distR="114300" simplePos="0" relativeHeight="251711488" behindDoc="0" locked="0" layoutInCell="1" allowOverlap="1" wp14:anchorId="7AEB3136" wp14:editId="2BCBDBD4">
            <wp:simplePos x="0" y="0"/>
            <wp:positionH relativeFrom="column">
              <wp:posOffset>4629876</wp:posOffset>
            </wp:positionH>
            <wp:positionV relativeFrom="paragraph">
              <wp:posOffset>8699681</wp:posOffset>
            </wp:positionV>
            <wp:extent cx="1205230" cy="385445"/>
            <wp:effectExtent l="0" t="0" r="0" b="0"/>
            <wp:wrapNone/>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20828" w:rsidRPr="00A96233">
        <w:rPr>
          <w:noProof/>
        </w:rPr>
        <mc:AlternateContent>
          <mc:Choice Requires="wps">
            <w:drawing>
              <wp:anchor distT="45720" distB="45720" distL="114300" distR="114300" simplePos="0" relativeHeight="251708416" behindDoc="0" locked="0" layoutInCell="1" allowOverlap="1" wp14:anchorId="46BD2D8E" wp14:editId="62897CBF">
                <wp:simplePos x="0" y="0"/>
                <wp:positionH relativeFrom="margin">
                  <wp:posOffset>-104140</wp:posOffset>
                </wp:positionH>
                <wp:positionV relativeFrom="paragraph">
                  <wp:posOffset>6558329</wp:posOffset>
                </wp:positionV>
                <wp:extent cx="5939790" cy="1404620"/>
                <wp:effectExtent l="0" t="0" r="0" b="3810"/>
                <wp:wrapNone/>
                <wp:docPr id="1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AA6BAE1" w14:textId="77777777" w:rsidR="00632FF4" w:rsidRPr="00EA456B" w:rsidRDefault="00632FF4"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295C2993" w14:textId="77777777" w:rsidR="00632FF4" w:rsidRPr="00EA456B" w:rsidRDefault="00632FF4"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632FF4" w:rsidRDefault="00632FF4" w:rsidP="00020828">
                            <w:pPr>
                              <w:spacing w:line="240" w:lineRule="auto"/>
                              <w:rPr>
                                <w:rFonts w:ascii="Arial Narrow" w:hAnsi="Arial Narrow"/>
                                <w:b/>
                                <w:color w:val="595959" w:themeColor="text1" w:themeTint="A6"/>
                                <w:sz w:val="44"/>
                                <w:szCs w:val="44"/>
                              </w:rPr>
                            </w:pPr>
                          </w:p>
                          <w:p w14:paraId="3ADDD755" w14:textId="1E359C96" w:rsidR="00632FF4" w:rsidRPr="005E70EB" w:rsidRDefault="00632FF4"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6B9A9DB6" w14:textId="77777777" w:rsidR="00632FF4" w:rsidRPr="005E70EB" w:rsidRDefault="00632FF4"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BD2D8E" id="_x0000_s1030" type="#_x0000_t202" style="position:absolute;left:0;text-align:left;margin-left:-8.2pt;margin-top:516.4pt;width:467.7pt;height:110.6pt;z-index:2517084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NC1bwhICAAD9AwAADgAAAAAAAAAAAAAAAAAuAgAAZHJzL2Uyb0RvYy54bWxQSwECLQAUAAYACAAA&#10;ACEARVz5TeAAAAANAQAADwAAAAAAAAAAAAAAAABsBAAAZHJzL2Rvd25yZXYueG1sUEsFBgAAAAAE&#10;AAQA8wAAAHkFAAAAAA==&#10;" filled="f" stroked="f">
                <v:textbox style="mso-fit-shape-to-text:t">
                  <w:txbxContent>
                    <w:p w14:paraId="3AA6BAE1" w14:textId="77777777" w:rsidR="00632FF4" w:rsidRPr="00EA456B" w:rsidRDefault="00632FF4"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295C2993" w14:textId="77777777" w:rsidR="00632FF4" w:rsidRPr="00EA456B" w:rsidRDefault="00632FF4"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632FF4" w:rsidRDefault="00632FF4" w:rsidP="00020828">
                      <w:pPr>
                        <w:spacing w:line="240" w:lineRule="auto"/>
                        <w:rPr>
                          <w:rFonts w:ascii="Arial Narrow" w:hAnsi="Arial Narrow"/>
                          <w:b/>
                          <w:color w:val="595959" w:themeColor="text1" w:themeTint="A6"/>
                          <w:sz w:val="44"/>
                          <w:szCs w:val="44"/>
                        </w:rPr>
                      </w:pPr>
                    </w:p>
                    <w:p w14:paraId="3ADDD755" w14:textId="1E359C96" w:rsidR="00632FF4" w:rsidRPr="005E70EB" w:rsidRDefault="00632FF4"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6B9A9DB6" w14:textId="77777777" w:rsidR="00632FF4" w:rsidRPr="005E70EB" w:rsidRDefault="00632FF4"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v:textbox>
                <w10:wrap anchorx="margin"/>
              </v:shape>
            </w:pict>
          </mc:Fallback>
        </mc:AlternateContent>
      </w:r>
      <w:r w:rsidR="00020828" w:rsidRPr="00A96233">
        <w:rPr>
          <w:noProof/>
        </w:rPr>
        <mc:AlternateContent>
          <mc:Choice Requires="wps">
            <w:drawing>
              <wp:anchor distT="0" distB="0" distL="114300" distR="114300" simplePos="0" relativeHeight="251709440" behindDoc="0" locked="0" layoutInCell="1" allowOverlap="1" wp14:anchorId="4F839543" wp14:editId="0601F812">
                <wp:simplePos x="0" y="0"/>
                <wp:positionH relativeFrom="margin">
                  <wp:posOffset>-104140</wp:posOffset>
                </wp:positionH>
                <wp:positionV relativeFrom="margin">
                  <wp:posOffset>457786</wp:posOffset>
                </wp:positionV>
                <wp:extent cx="5939790" cy="0"/>
                <wp:effectExtent l="0" t="19050" r="22860" b="19050"/>
                <wp:wrapNone/>
                <wp:docPr id="1440" name="Straight Connector 14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4BCE1" id="Straight Connector 1440"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H+LovX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020828" w:rsidRPr="00A96233">
        <w:rPr>
          <w:noProof/>
        </w:rPr>
        <mc:AlternateContent>
          <mc:Choice Requires="wps">
            <w:drawing>
              <wp:anchor distT="0" distB="0" distL="114300" distR="114300" simplePos="0" relativeHeight="251710464" behindDoc="0" locked="0" layoutInCell="1" allowOverlap="1" wp14:anchorId="14967E05" wp14:editId="6C6D311F">
                <wp:simplePos x="0" y="0"/>
                <wp:positionH relativeFrom="margin">
                  <wp:posOffset>-104140</wp:posOffset>
                </wp:positionH>
                <wp:positionV relativeFrom="margin">
                  <wp:posOffset>8534449</wp:posOffset>
                </wp:positionV>
                <wp:extent cx="5939790" cy="0"/>
                <wp:effectExtent l="0" t="19050" r="22860" b="19050"/>
                <wp:wrapNone/>
                <wp:docPr id="1441" name="Straight Connector 14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25962D" id="Straight Connector 1441"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PJn217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020828" w:rsidRPr="00A96233">
        <w:rPr>
          <w:noProof/>
        </w:rPr>
        <w:drawing>
          <wp:anchor distT="0" distB="0" distL="114300" distR="114300" simplePos="0" relativeHeight="251707392" behindDoc="0" locked="0" layoutInCell="1" allowOverlap="1" wp14:anchorId="34027204" wp14:editId="5CDCD1C0">
            <wp:simplePos x="0" y="0"/>
            <wp:positionH relativeFrom="margin">
              <wp:posOffset>-13970</wp:posOffset>
            </wp:positionH>
            <wp:positionV relativeFrom="paragraph">
              <wp:posOffset>1287194</wp:posOffset>
            </wp:positionV>
            <wp:extent cx="5759450" cy="4572000"/>
            <wp:effectExtent l="38100" t="38100" r="88900" b="95250"/>
            <wp:wrapNone/>
            <wp:docPr id="1444" name="Picture 14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699"/>
      <w:bookmarkEnd w:id="1700"/>
    </w:p>
    <w:p w14:paraId="6E1F4267" w14:textId="77777777" w:rsidR="00020828" w:rsidRPr="00A96233" w:rsidRDefault="00020828" w:rsidP="003247EA">
      <w:pPr>
        <w:sectPr w:rsidR="00020828" w:rsidRPr="00A96233" w:rsidSect="001C6D34">
          <w:headerReference w:type="default" r:id="rId184"/>
          <w:footerReference w:type="default" r:id="rId185"/>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4598DEF7" w14:textId="77777777" w:rsidTr="00863848">
        <w:tc>
          <w:tcPr>
            <w:tcW w:w="9027" w:type="dxa"/>
            <w:tcBorders>
              <w:top w:val="nil"/>
              <w:left w:val="nil"/>
              <w:bottom w:val="nil"/>
              <w:right w:val="nil"/>
            </w:tcBorders>
            <w:shd w:val="clear" w:color="auto" w:fill="7F7F7F" w:themeFill="text1" w:themeFillTint="80"/>
          </w:tcPr>
          <w:p w14:paraId="6CFD1EF0" w14:textId="77777777" w:rsidR="00020828" w:rsidRPr="00A96233" w:rsidRDefault="00020828" w:rsidP="00863848">
            <w:pPr>
              <w:pStyle w:val="Heading1"/>
              <w:rPr>
                <w:lang w:val="en-GB"/>
              </w:rPr>
            </w:pPr>
            <w:bookmarkStart w:id="1701" w:name="_Toc46588508"/>
            <w:bookmarkStart w:id="1702" w:name="_Toc46829726"/>
            <w:bookmarkStart w:id="1703" w:name="_Toc46918870"/>
            <w:r w:rsidRPr="00A96233">
              <w:rPr>
                <w:lang w:val="en-GB"/>
              </w:rPr>
              <w:t>About this programme</w:t>
            </w:r>
            <w:bookmarkEnd w:id="1701"/>
            <w:bookmarkEnd w:id="1702"/>
            <w:bookmarkEnd w:id="1703"/>
          </w:p>
        </w:tc>
      </w:tr>
    </w:tbl>
    <w:p w14:paraId="14AE7449" w14:textId="77777777" w:rsidR="00020828" w:rsidRPr="00A96233" w:rsidRDefault="00020828" w:rsidP="00020828">
      <w:pPr>
        <w:rPr>
          <w:szCs w:val="20"/>
        </w:rPr>
      </w:pPr>
    </w:p>
    <w:p w14:paraId="03AFE419"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0DCE42D1" w14:textId="77777777" w:rsidR="00020828" w:rsidRPr="00A96233" w:rsidRDefault="00020828" w:rsidP="00020828">
      <w:pPr>
        <w:ind w:right="328"/>
        <w:rPr>
          <w:rFonts w:eastAsia="Arial" w:cs="Arial"/>
          <w:b/>
          <w:bCs/>
          <w:spacing w:val="-1"/>
          <w:szCs w:val="20"/>
        </w:rPr>
      </w:pPr>
    </w:p>
    <w:p w14:paraId="3CE5F416" w14:textId="77777777" w:rsidR="00020828" w:rsidRPr="00A96233" w:rsidRDefault="00020828" w:rsidP="00020828">
      <w:pPr>
        <w:tabs>
          <w:tab w:val="left" w:pos="820"/>
        </w:tabs>
        <w:ind w:right="453"/>
        <w:rPr>
          <w:rFonts w:eastAsia="Arial" w:cs="Arial"/>
          <w:b/>
          <w:bCs/>
          <w:szCs w:val="20"/>
        </w:rPr>
      </w:pPr>
      <w:r w:rsidRPr="00A96233">
        <w:rPr>
          <w:b/>
          <w:bCs/>
          <w:szCs w:val="20"/>
        </w:rPr>
        <w:t>332301000-KM-04: Concepts and principles for allocating stock to stores, NQF Level 5, Credits 3</w:t>
      </w:r>
    </w:p>
    <w:p w14:paraId="5CD1D79E" w14:textId="77777777" w:rsidR="00020828" w:rsidRPr="00A96233" w:rsidRDefault="00020828" w:rsidP="00020828">
      <w:pPr>
        <w:tabs>
          <w:tab w:val="left" w:pos="820"/>
        </w:tabs>
        <w:ind w:right="453"/>
        <w:rPr>
          <w:rFonts w:eastAsia="Arial" w:cs="Arial"/>
          <w:b/>
          <w:bCs/>
          <w:szCs w:val="20"/>
        </w:rPr>
      </w:pPr>
    </w:p>
    <w:p w14:paraId="7949AA4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1A1561FF" w14:textId="77777777" w:rsidR="00020828" w:rsidRPr="00A96233" w:rsidRDefault="00020828" w:rsidP="00020828">
      <w:pPr>
        <w:rPr>
          <w:rFonts w:eastAsia="Arial" w:cs="Arial"/>
          <w:szCs w:val="20"/>
        </w:rPr>
      </w:pPr>
    </w:p>
    <w:p w14:paraId="415D3A25" w14:textId="77777777" w:rsidR="00020828" w:rsidRPr="00A96233" w:rsidRDefault="00020828" w:rsidP="00020828">
      <w:r w:rsidRPr="00A96233">
        <w:rPr>
          <w:color w:val="000000"/>
        </w:rPr>
        <w:t>The main focus of the learning in this knowledge module is to build an understanding of concepts and principles of allocating the correct quantity of stock to outlets according to their target market and requirements.</w:t>
      </w:r>
    </w:p>
    <w:p w14:paraId="308C745C" w14:textId="77777777" w:rsidR="00020828" w:rsidRPr="00A96233" w:rsidRDefault="00020828" w:rsidP="00020828"/>
    <w:p w14:paraId="1758BBE0" w14:textId="77777777" w:rsidR="00020828" w:rsidRPr="00A96233" w:rsidRDefault="00020828" w:rsidP="00020828">
      <w:r w:rsidRPr="00A96233">
        <w:rPr>
          <w:color w:val="000000"/>
        </w:rPr>
        <w:t>Learning contact time -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w:t>
      </w:r>
    </w:p>
    <w:p w14:paraId="422C3AAB" w14:textId="77777777" w:rsidR="00020828" w:rsidRPr="00A96233" w:rsidRDefault="00020828" w:rsidP="00413AA0">
      <w:pPr>
        <w:spacing w:after="120"/>
      </w:pPr>
    </w:p>
    <w:p w14:paraId="35D39819" w14:textId="77777777" w:rsidR="00020828" w:rsidRPr="00A96233" w:rsidRDefault="00020828" w:rsidP="00413AA0">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117ED917"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KM-04-KT01: Concepts, principles and generally accepted methods of allocation and replenishment (50%)</w:t>
      </w:r>
    </w:p>
    <w:p w14:paraId="4A5B114F"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KM-04-KT02: Factors impacting on the allocation of stock to stores (35%)</w:t>
      </w:r>
    </w:p>
    <w:p w14:paraId="22B3E841" w14:textId="77777777" w:rsidR="00020828" w:rsidRPr="00A96233" w:rsidRDefault="00020828" w:rsidP="00020828">
      <w:pPr>
        <w:pStyle w:val="ListParagraph"/>
        <w:numPr>
          <w:ilvl w:val="0"/>
          <w:numId w:val="12"/>
        </w:numPr>
        <w:contextualSpacing w:val="0"/>
        <w:rPr>
          <w:rFonts w:eastAsia="Arial" w:cs="Arial"/>
          <w:szCs w:val="20"/>
        </w:rPr>
      </w:pPr>
      <w:r w:rsidRPr="00A96233">
        <w:rPr>
          <w:color w:val="000000"/>
        </w:rPr>
        <w:t>KM-04-KT02: Factors impacting on the allocation of stock to stores (35%)</w:t>
      </w:r>
    </w:p>
    <w:p w14:paraId="73BF3B5F" w14:textId="71232C4A" w:rsidR="00020828" w:rsidRPr="00A96233" w:rsidRDefault="00020828" w:rsidP="003247EA"/>
    <w:p w14:paraId="6D670033" w14:textId="237FA555" w:rsidR="00020828" w:rsidRPr="00A96233" w:rsidRDefault="00020828" w:rsidP="003247EA"/>
    <w:p w14:paraId="72F66AA5" w14:textId="77777777" w:rsidR="00020828" w:rsidRPr="00A96233" w:rsidRDefault="00020828" w:rsidP="003247EA"/>
    <w:p w14:paraId="56A0183E" w14:textId="77777777" w:rsidR="00020828" w:rsidRPr="00A96233" w:rsidRDefault="00020828" w:rsidP="003247EA">
      <w:pPr>
        <w:sectPr w:rsidR="00020828" w:rsidRPr="00A96233" w:rsidSect="001C6D34">
          <w:headerReference w:type="default" r:id="rId186"/>
          <w:footerReference w:type="default" r:id="rId187"/>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6E708761" w14:textId="77777777" w:rsidTr="00863848">
        <w:tc>
          <w:tcPr>
            <w:tcW w:w="9016" w:type="dxa"/>
            <w:tcBorders>
              <w:top w:val="nil"/>
              <w:left w:val="nil"/>
              <w:bottom w:val="nil"/>
              <w:right w:val="nil"/>
            </w:tcBorders>
            <w:shd w:val="clear" w:color="auto" w:fill="808080" w:themeFill="background1" w:themeFillShade="80"/>
          </w:tcPr>
          <w:p w14:paraId="06E731DC" w14:textId="77777777" w:rsidR="00020828" w:rsidRPr="00A96233" w:rsidRDefault="00020828" w:rsidP="00863848">
            <w:pPr>
              <w:pStyle w:val="Heading1"/>
              <w:jc w:val="left"/>
              <w:rPr>
                <w:lang w:val="en-GB"/>
              </w:rPr>
            </w:pPr>
            <w:r w:rsidRPr="00A96233">
              <w:rPr>
                <w:lang w:val="en-GB"/>
              </w:rPr>
              <w:br w:type="page"/>
            </w:r>
            <w:bookmarkStart w:id="1704" w:name="_Toc45719991"/>
            <w:bookmarkStart w:id="1705" w:name="_Toc46588510"/>
            <w:bookmarkStart w:id="1706" w:name="_Toc46829728"/>
            <w:bookmarkStart w:id="1707" w:name="_Toc46918871"/>
            <w:r w:rsidRPr="00A96233">
              <w:rPr>
                <w:lang w:val="en-GB"/>
              </w:rPr>
              <w:t>Chapter 1: Concepts, principles and methods of allocation and replenishment</w:t>
            </w:r>
            <w:bookmarkEnd w:id="1704"/>
            <w:bookmarkEnd w:id="1705"/>
            <w:bookmarkEnd w:id="1706"/>
            <w:bookmarkEnd w:id="1707"/>
          </w:p>
        </w:tc>
      </w:tr>
    </w:tbl>
    <w:p w14:paraId="3F8AD182" w14:textId="77777777" w:rsidR="00020828" w:rsidRPr="00A96233" w:rsidRDefault="00020828" w:rsidP="00020828"/>
    <w:p w14:paraId="4B943780" w14:textId="77777777" w:rsidR="00020828" w:rsidRPr="00A96233" w:rsidRDefault="00020828" w:rsidP="00020828">
      <w:pPr>
        <w:spacing w:after="120"/>
        <w:rPr>
          <w:rStyle w:val="Strong"/>
        </w:rPr>
      </w:pPr>
      <w:r w:rsidRPr="00A96233">
        <w:rPr>
          <w:rStyle w:val="Strong"/>
        </w:rPr>
        <w:t>Learning outcomes</w:t>
      </w:r>
    </w:p>
    <w:p w14:paraId="10220A16" w14:textId="77777777" w:rsidR="00020828" w:rsidRPr="00A96233" w:rsidRDefault="00020828" w:rsidP="00020828">
      <w:pPr>
        <w:spacing w:after="120"/>
      </w:pPr>
      <w:r w:rsidRPr="00A96233">
        <w:t>After completing this chapter, you will be able to:</w:t>
      </w:r>
    </w:p>
    <w:p w14:paraId="04E9A6A4" w14:textId="77777777" w:rsidR="00020828" w:rsidRPr="00A96233" w:rsidRDefault="00020828" w:rsidP="0014236E">
      <w:pPr>
        <w:pStyle w:val="ListParagraph"/>
        <w:numPr>
          <w:ilvl w:val="0"/>
          <w:numId w:val="362"/>
        </w:numPr>
        <w:spacing w:after="120"/>
        <w:contextualSpacing w:val="0"/>
      </w:pPr>
      <w:r w:rsidRPr="00A96233">
        <w:rPr>
          <w:spacing w:val="-1"/>
        </w:rPr>
        <w:t>D</w:t>
      </w:r>
      <w:r w:rsidRPr="00A96233">
        <w:t>iscuss the various factors impacting on range and quantities allocating to stores</w:t>
      </w:r>
    </w:p>
    <w:p w14:paraId="12AAA158" w14:textId="77777777" w:rsidR="00020828" w:rsidRPr="00A96233" w:rsidRDefault="00020828" w:rsidP="0014236E">
      <w:pPr>
        <w:pStyle w:val="ListParagraph"/>
        <w:numPr>
          <w:ilvl w:val="0"/>
          <w:numId w:val="362"/>
        </w:numPr>
        <w:spacing w:after="120"/>
        <w:contextualSpacing w:val="0"/>
      </w:pPr>
      <w:r w:rsidRPr="00A96233">
        <w:t>Explain the difference between allocation and replenishment</w:t>
      </w:r>
    </w:p>
    <w:p w14:paraId="36FC768D" w14:textId="77777777" w:rsidR="00020828" w:rsidRPr="00A96233" w:rsidRDefault="00020828" w:rsidP="0014236E">
      <w:pPr>
        <w:pStyle w:val="ListParagraph"/>
        <w:numPr>
          <w:ilvl w:val="0"/>
          <w:numId w:val="362"/>
        </w:numPr>
        <w:spacing w:after="120"/>
        <w:contextualSpacing w:val="0"/>
      </w:pPr>
      <w:r w:rsidRPr="00A96233">
        <w:t>Discuss the various methodologies used in the industry for allocating ranges to stores</w:t>
      </w:r>
    </w:p>
    <w:p w14:paraId="0E5CC0F0" w14:textId="77777777" w:rsidR="00020828" w:rsidRPr="00A96233" w:rsidRDefault="00020828" w:rsidP="0014236E">
      <w:pPr>
        <w:pStyle w:val="ListParagraph"/>
        <w:numPr>
          <w:ilvl w:val="0"/>
          <w:numId w:val="362"/>
        </w:numPr>
      </w:pPr>
      <w:r w:rsidRPr="00A96233">
        <w:t>Discuss the advantages and disadvantages of store and Head Office replenishment</w:t>
      </w:r>
    </w:p>
    <w:p w14:paraId="17627621" w14:textId="6F176868" w:rsidR="00020828" w:rsidRDefault="00020828" w:rsidP="00020828"/>
    <w:p w14:paraId="700D49C0" w14:textId="77777777" w:rsidR="00413AA0" w:rsidRPr="00A96233" w:rsidRDefault="00413AA0" w:rsidP="00020828"/>
    <w:p w14:paraId="375A99A5" w14:textId="77777777" w:rsidR="00020828" w:rsidRPr="00A96233" w:rsidRDefault="00020828" w:rsidP="00020828">
      <w:pPr>
        <w:pStyle w:val="Heading2"/>
        <w:spacing w:before="120"/>
        <w:rPr>
          <w:rStyle w:val="e24kjd"/>
          <w:rFonts w:eastAsiaTheme="majorEastAsia"/>
        </w:rPr>
      </w:pPr>
      <w:bookmarkStart w:id="1708" w:name="_Toc45719992"/>
      <w:bookmarkStart w:id="1709" w:name="_Toc46588511"/>
      <w:bookmarkStart w:id="1710" w:name="_Toc46829729"/>
      <w:bookmarkStart w:id="1711" w:name="_Toc46918872"/>
      <w:r w:rsidRPr="00A96233">
        <w:rPr>
          <w:rStyle w:val="e24kjd"/>
          <w:rFonts w:eastAsiaTheme="majorEastAsia"/>
        </w:rPr>
        <w:t>1.1</w:t>
      </w:r>
      <w:r w:rsidRPr="00A96233">
        <w:rPr>
          <w:rStyle w:val="e24kjd"/>
          <w:rFonts w:eastAsiaTheme="majorEastAsia"/>
        </w:rPr>
        <w:tab/>
        <w:t>Factors that impact on the range and quantities for stores</w:t>
      </w:r>
      <w:bookmarkEnd w:id="1708"/>
      <w:bookmarkEnd w:id="1709"/>
      <w:bookmarkEnd w:id="1710"/>
      <w:bookmarkEnd w:id="1711"/>
    </w:p>
    <w:p w14:paraId="27E09A81" w14:textId="77777777" w:rsidR="00020828" w:rsidRPr="00A96233" w:rsidRDefault="00020828" w:rsidP="00020828">
      <w:r w:rsidRPr="00A96233">
        <w:t xml:space="preserve">The ultimate aim in retailing is for the final product range to be selected in such a manner that it meets and exceeds the customers’ expectations. Buyers also will want the range to be innovative and to really shout the brand values whilst merchandisers will want it to achieve high rates of sale and deliver excellent margin. </w:t>
      </w:r>
    </w:p>
    <w:p w14:paraId="6E941576" w14:textId="77777777" w:rsidR="00020828" w:rsidRPr="00A96233" w:rsidRDefault="00020828" w:rsidP="00020828"/>
    <w:p w14:paraId="42083E76" w14:textId="77777777" w:rsidR="00020828" w:rsidRPr="00A96233" w:rsidRDefault="00020828" w:rsidP="00020828">
      <w:r w:rsidRPr="00A96233">
        <w:t xml:space="preserve">The buyer is responsible for ensuring that the right </w:t>
      </w:r>
      <w:r w:rsidRPr="00A96233">
        <w:rPr>
          <w:b/>
          <w:bCs/>
        </w:rPr>
        <w:t>products</w:t>
      </w:r>
      <w:r w:rsidRPr="00A96233">
        <w:t xml:space="preserve"> are available at the right </w:t>
      </w:r>
      <w:r w:rsidRPr="00A96233">
        <w:rPr>
          <w:b/>
          <w:bCs/>
        </w:rPr>
        <w:t>places</w:t>
      </w:r>
      <w:r w:rsidRPr="00A96233">
        <w:t xml:space="preserve"> and </w:t>
      </w:r>
      <w:r w:rsidRPr="00A96233">
        <w:rPr>
          <w:b/>
          <w:bCs/>
        </w:rPr>
        <w:t>quantities</w:t>
      </w:r>
      <w:r w:rsidRPr="00A96233">
        <w:t xml:space="preserve"> at the right </w:t>
      </w:r>
      <w:r w:rsidRPr="00A96233">
        <w:rPr>
          <w:b/>
          <w:bCs/>
        </w:rPr>
        <w:t>price</w:t>
      </w:r>
      <w:r w:rsidRPr="00A96233">
        <w:t xml:space="preserve"> for the right </w:t>
      </w:r>
      <w:r w:rsidRPr="00A96233">
        <w:rPr>
          <w:b/>
          <w:bCs/>
        </w:rPr>
        <w:t>customers</w:t>
      </w:r>
      <w:r w:rsidRPr="00A96233">
        <w:t>. That requires effective assortment (product range) planning and allocation, not only for the company as a whole, but also for individual stores in the retail chain.</w:t>
      </w:r>
    </w:p>
    <w:p w14:paraId="5151129A" w14:textId="48D34136" w:rsidR="00020828" w:rsidRDefault="00020828" w:rsidP="00020828"/>
    <w:p w14:paraId="2E4380B4" w14:textId="77777777" w:rsidR="00020828" w:rsidRPr="00A96233" w:rsidRDefault="00020828" w:rsidP="00020828">
      <w:pPr>
        <w:pStyle w:val="Heading3"/>
        <w:spacing w:line="360" w:lineRule="auto"/>
      </w:pPr>
      <w:bookmarkStart w:id="1712" w:name="_Toc45719993"/>
      <w:bookmarkStart w:id="1713" w:name="_Toc46588512"/>
      <w:bookmarkStart w:id="1714" w:name="_Toc46829730"/>
      <w:bookmarkStart w:id="1715" w:name="_Toc46918873"/>
      <w:r w:rsidRPr="00A96233">
        <w:t>1.1.1</w:t>
      </w:r>
      <w:r w:rsidRPr="00A96233">
        <w:tab/>
        <w:t>The role of product range planning</w:t>
      </w:r>
      <w:bookmarkEnd w:id="1712"/>
      <w:bookmarkEnd w:id="1713"/>
      <w:bookmarkEnd w:id="1714"/>
      <w:bookmarkEnd w:id="1715"/>
    </w:p>
    <w:p w14:paraId="6EAD3C4D" w14:textId="77777777" w:rsidR="00020828" w:rsidRPr="00A96233" w:rsidRDefault="00020828" w:rsidP="00020828"/>
    <w:p w14:paraId="06EF37AF" w14:textId="0A365469" w:rsidR="00020828" w:rsidRPr="00A96233" w:rsidRDefault="00020828" w:rsidP="00DA6611">
      <w:r w:rsidRPr="00A96233">
        <w:t>Assortment (product range) planning is a key function of the overall merchandise planning process to ensure effective execution of the retail chain’s merchandising strategy. This is crucial for profitability for the company. In addition to selecting the right products are</w:t>
      </w:r>
      <w:r w:rsidR="00413AA0">
        <w:t xml:space="preserve"> that</w:t>
      </w:r>
      <w:r w:rsidRPr="00A96233">
        <w:t xml:space="preserve"> bought at the right prices during the buying cycle, the merchandise planning process involves the following, as shown in Figure 44:</w:t>
      </w:r>
    </w:p>
    <w:p w14:paraId="2237E2A8" w14:textId="77777777" w:rsidR="00020828" w:rsidRPr="00A96233" w:rsidRDefault="00020828" w:rsidP="00DA6611">
      <w:pPr>
        <w:pStyle w:val="ListParagraph"/>
        <w:numPr>
          <w:ilvl w:val="0"/>
          <w:numId w:val="341"/>
        </w:numPr>
        <w:contextualSpacing w:val="0"/>
        <w:jc w:val="left"/>
      </w:pPr>
      <w:r w:rsidRPr="00A96233">
        <w:t>Developing sales forecasts</w:t>
      </w:r>
    </w:p>
    <w:p w14:paraId="54FF15B4" w14:textId="77777777" w:rsidR="00020828" w:rsidRPr="00A96233" w:rsidRDefault="00020828" w:rsidP="00DA6611">
      <w:pPr>
        <w:pStyle w:val="ListParagraph"/>
        <w:numPr>
          <w:ilvl w:val="0"/>
          <w:numId w:val="341"/>
        </w:numPr>
        <w:contextualSpacing w:val="0"/>
        <w:jc w:val="left"/>
      </w:pPr>
      <w:r w:rsidRPr="00A96233">
        <w:t>Negotiating prices and delivery</w:t>
      </w:r>
    </w:p>
    <w:p w14:paraId="58F08FF4" w14:textId="77777777" w:rsidR="00020828" w:rsidRPr="00A96233" w:rsidRDefault="00020828" w:rsidP="00DA6611">
      <w:pPr>
        <w:pStyle w:val="ListParagraph"/>
        <w:numPr>
          <w:ilvl w:val="0"/>
          <w:numId w:val="341"/>
        </w:numPr>
        <w:contextualSpacing w:val="0"/>
        <w:jc w:val="left"/>
      </w:pPr>
      <w:r w:rsidRPr="00A96233">
        <w:t>Developing merchandise requirements (budget and assortment)</w:t>
      </w:r>
    </w:p>
    <w:p w14:paraId="1FCF5D42" w14:textId="77777777" w:rsidR="00020828" w:rsidRPr="00A96233" w:rsidRDefault="00020828" w:rsidP="00DA6611">
      <w:pPr>
        <w:pStyle w:val="ListParagraph"/>
        <w:numPr>
          <w:ilvl w:val="0"/>
          <w:numId w:val="341"/>
        </w:numPr>
        <w:contextualSpacing w:val="0"/>
        <w:jc w:val="left"/>
      </w:pPr>
      <w:r w:rsidRPr="00A96233">
        <w:t>Merchandise control</w:t>
      </w:r>
    </w:p>
    <w:p w14:paraId="713969BE" w14:textId="77777777" w:rsidR="00020828" w:rsidRPr="00A96233" w:rsidRDefault="00020828" w:rsidP="00DA6611">
      <w:pPr>
        <w:pStyle w:val="ListParagraph"/>
        <w:numPr>
          <w:ilvl w:val="0"/>
          <w:numId w:val="341"/>
        </w:numPr>
        <w:contextualSpacing w:val="0"/>
        <w:jc w:val="left"/>
      </w:pPr>
      <w:r w:rsidRPr="00A96233">
        <w:t>Merchandise allocation</w:t>
      </w:r>
    </w:p>
    <w:p w14:paraId="429A83C7" w14:textId="77777777" w:rsidR="00020828" w:rsidRPr="00A96233" w:rsidRDefault="00020828" w:rsidP="00DA6611">
      <w:pPr>
        <w:pStyle w:val="ListParagraph"/>
        <w:numPr>
          <w:ilvl w:val="0"/>
          <w:numId w:val="341"/>
        </w:numPr>
        <w:contextualSpacing w:val="0"/>
        <w:jc w:val="left"/>
      </w:pPr>
      <w:r w:rsidRPr="00A96233">
        <w:t>Merchandise distribution</w:t>
      </w:r>
    </w:p>
    <w:p w14:paraId="3CBE368B" w14:textId="77777777" w:rsidR="00020828" w:rsidRPr="00A96233" w:rsidRDefault="00020828" w:rsidP="00413AA0">
      <w:pPr>
        <w:pStyle w:val="ListParagraph"/>
        <w:numPr>
          <w:ilvl w:val="0"/>
          <w:numId w:val="341"/>
        </w:numPr>
        <w:contextualSpacing w:val="0"/>
        <w:jc w:val="left"/>
      </w:pPr>
      <w:r w:rsidRPr="00A96233">
        <w:t>Pricing strategies</w:t>
      </w:r>
    </w:p>
    <w:p w14:paraId="683F56BF" w14:textId="77777777" w:rsidR="00020828" w:rsidRPr="00A96233" w:rsidRDefault="00020828" w:rsidP="00020828">
      <w:pPr>
        <w:jc w:val="left"/>
      </w:pPr>
    </w:p>
    <w:p w14:paraId="60EFDEF0" w14:textId="77777777" w:rsidR="00020828" w:rsidRPr="00A96233" w:rsidRDefault="00020828" w:rsidP="00020828">
      <w:pPr>
        <w:jc w:val="center"/>
      </w:pPr>
      <w:r w:rsidRPr="00A96233">
        <w:rPr>
          <w:noProof/>
        </w:rPr>
        <w:drawing>
          <wp:inline distT="0" distB="0" distL="0" distR="0" wp14:anchorId="4282F8B2" wp14:editId="358B9C08">
            <wp:extent cx="5731510" cy="2605405"/>
            <wp:effectExtent l="0" t="0" r="2540" b="444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31510" cy="2605405"/>
                    </a:xfrm>
                    <a:prstGeom prst="rect">
                      <a:avLst/>
                    </a:prstGeom>
                    <a:noFill/>
                    <a:ln>
                      <a:noFill/>
                    </a:ln>
                  </pic:spPr>
                </pic:pic>
              </a:graphicData>
            </a:graphic>
          </wp:inline>
        </w:drawing>
      </w:r>
    </w:p>
    <w:p w14:paraId="6D487932" w14:textId="77777777" w:rsidR="00020828" w:rsidRPr="00A96233" w:rsidRDefault="00020828" w:rsidP="00020828">
      <w:pPr>
        <w:pStyle w:val="Caption"/>
        <w:spacing w:before="0" w:after="0" w:line="360" w:lineRule="auto"/>
        <w:rPr>
          <w:lang w:val="en-GB"/>
        </w:rPr>
      </w:pPr>
      <w:r w:rsidRPr="00A96233">
        <w:rPr>
          <w:lang w:val="en-GB"/>
        </w:rPr>
        <w:t>figure 44: merchandising strategy</w:t>
      </w:r>
    </w:p>
    <w:p w14:paraId="105E7578" w14:textId="77777777" w:rsidR="00020828" w:rsidRPr="00A96233" w:rsidRDefault="00020828" w:rsidP="00020828"/>
    <w:p w14:paraId="12CD2B47" w14:textId="77777777" w:rsidR="00020828" w:rsidRPr="00A96233" w:rsidRDefault="00020828" w:rsidP="00020828">
      <w:r w:rsidRPr="00A96233">
        <w:t>This module deals with assortment planning (product range) and merchandise allocation to individual stores.</w:t>
      </w:r>
    </w:p>
    <w:p w14:paraId="6401FC7C" w14:textId="77777777" w:rsidR="00020828" w:rsidRPr="00A96233" w:rsidRDefault="00020828" w:rsidP="00020828"/>
    <w:p w14:paraId="3B401C01" w14:textId="77777777" w:rsidR="00020828" w:rsidRPr="00A96233" w:rsidRDefault="00020828" w:rsidP="00020828">
      <w:pPr>
        <w:pStyle w:val="Heading3"/>
        <w:spacing w:line="360" w:lineRule="auto"/>
        <w:jc w:val="left"/>
      </w:pPr>
      <w:bookmarkStart w:id="1716" w:name="_Toc45719994"/>
      <w:bookmarkStart w:id="1717" w:name="_Toc46588513"/>
      <w:bookmarkStart w:id="1718" w:name="_Toc46829731"/>
      <w:bookmarkStart w:id="1719" w:name="_Toc46918874"/>
      <w:r w:rsidRPr="00A96233">
        <w:t>1.1.2</w:t>
      </w:r>
      <w:r w:rsidRPr="00A96233">
        <w:tab/>
        <w:t>Product range defined</w:t>
      </w:r>
      <w:bookmarkEnd w:id="1716"/>
      <w:bookmarkEnd w:id="1717"/>
      <w:bookmarkEnd w:id="1718"/>
      <w:bookmarkEnd w:id="1719"/>
    </w:p>
    <w:p w14:paraId="257F2EFA" w14:textId="77777777" w:rsidR="00020828" w:rsidRPr="00A96233" w:rsidRDefault="00020828" w:rsidP="00020828"/>
    <w:p w14:paraId="1B39F3C8" w14:textId="77777777" w:rsidR="00020828" w:rsidRPr="00A96233" w:rsidRDefault="00020828" w:rsidP="00020828">
      <w:r w:rsidRPr="00A96233">
        <w:t>A product range is the different variations of the product that is offered in order to appeal a large set of customers.</w:t>
      </w:r>
    </w:p>
    <w:p w14:paraId="1949F3A9" w14:textId="77777777" w:rsidR="00020828" w:rsidRPr="00A96233" w:rsidRDefault="00020828" w:rsidP="00020828">
      <w:pPr>
        <w:rPr>
          <w:rStyle w:val="e24kjd"/>
        </w:rPr>
      </w:pPr>
    </w:p>
    <w:p w14:paraId="4515501E" w14:textId="77777777" w:rsidR="00020828" w:rsidRPr="00A96233" w:rsidRDefault="00020828" w:rsidP="00020828">
      <w:r w:rsidRPr="00A96233">
        <w:rPr>
          <w:b/>
          <w:bCs/>
        </w:rPr>
        <w:t>Product assortment</w:t>
      </w:r>
      <w:r w:rsidRPr="00A96233">
        <w:t xml:space="preserve"> </w:t>
      </w:r>
      <w:r w:rsidRPr="00A96233">
        <w:rPr>
          <w:b/>
          <w:bCs/>
        </w:rPr>
        <w:t>(range)</w:t>
      </w:r>
      <w:r w:rsidRPr="00A96233">
        <w:t xml:space="preserve"> is the different types of products that a retailer offers for sale. Product assortment consists of the following characteristics: </w:t>
      </w:r>
    </w:p>
    <w:p w14:paraId="5DAF71CD" w14:textId="77777777" w:rsidR="00020828" w:rsidRPr="00A96233" w:rsidRDefault="00020828" w:rsidP="00020828"/>
    <w:p w14:paraId="2EADBCAF" w14:textId="77777777" w:rsidR="00020828" w:rsidRPr="00A96233" w:rsidRDefault="00020828" w:rsidP="0014236E">
      <w:pPr>
        <w:pStyle w:val="ListParagraph"/>
        <w:numPr>
          <w:ilvl w:val="0"/>
          <w:numId w:val="342"/>
        </w:numPr>
        <w:ind w:left="360"/>
        <w:contextualSpacing w:val="0"/>
        <w:jc w:val="left"/>
      </w:pPr>
      <w:r w:rsidRPr="00A96233">
        <w:rPr>
          <w:b/>
          <w:bCs/>
        </w:rPr>
        <w:t>Width:</w:t>
      </w:r>
      <w:r w:rsidRPr="00A96233">
        <w:t xml:space="preserve"> The width of the retailer's products relates to the number of product lines the company carries. For example, a beauty retail chain’s product range may consist of three major product lines: cosmetics, </w:t>
      </w:r>
      <w:r w:rsidRPr="00A96233">
        <w:rPr>
          <w:rStyle w:val="ilad"/>
        </w:rPr>
        <w:t>jewellery</w:t>
      </w:r>
      <w:r w:rsidRPr="00A96233">
        <w:t>, accessories.</w:t>
      </w:r>
    </w:p>
    <w:p w14:paraId="5A2C5F0A" w14:textId="77777777" w:rsidR="00020828" w:rsidRPr="00A96233" w:rsidRDefault="00020828" w:rsidP="00020828">
      <w:pPr>
        <w:jc w:val="left"/>
      </w:pPr>
    </w:p>
    <w:p w14:paraId="7346D7D3" w14:textId="77777777" w:rsidR="00020828" w:rsidRPr="00A96233" w:rsidRDefault="00020828" w:rsidP="0014236E">
      <w:pPr>
        <w:pStyle w:val="ListParagraph"/>
        <w:numPr>
          <w:ilvl w:val="0"/>
          <w:numId w:val="343"/>
        </w:numPr>
        <w:ind w:left="360"/>
        <w:contextualSpacing w:val="0"/>
        <w:jc w:val="left"/>
      </w:pPr>
      <w:r w:rsidRPr="00A96233">
        <w:rPr>
          <w:b/>
          <w:bCs/>
        </w:rPr>
        <w:t>Length:</w:t>
      </w:r>
      <w:r w:rsidRPr="00A96233">
        <w:t xml:space="preserve"> This refers to the number of products in a particular product line. For example, a cosmetics line may include foundation, eyeliner, mascara, and lipstick.</w:t>
      </w:r>
    </w:p>
    <w:p w14:paraId="7FD2A7A5" w14:textId="77777777" w:rsidR="00020828" w:rsidRPr="00A96233" w:rsidRDefault="00020828" w:rsidP="00020828">
      <w:pPr>
        <w:jc w:val="left"/>
      </w:pPr>
    </w:p>
    <w:p w14:paraId="4F7657A8" w14:textId="77777777" w:rsidR="00020828" w:rsidRPr="00A96233" w:rsidRDefault="00020828" w:rsidP="0014236E">
      <w:pPr>
        <w:pStyle w:val="ListParagraph"/>
        <w:numPr>
          <w:ilvl w:val="0"/>
          <w:numId w:val="343"/>
        </w:numPr>
        <w:ind w:left="360"/>
        <w:contextualSpacing w:val="0"/>
        <w:jc w:val="left"/>
      </w:pPr>
      <w:r w:rsidRPr="00A96233">
        <w:rPr>
          <w:b/>
          <w:bCs/>
        </w:rPr>
        <w:t>Depth:</w:t>
      </w:r>
      <w:r w:rsidRPr="00A96233">
        <w:t xml:space="preserve"> A product line's depth relates to the different versions of the same product that may exist in each product line. A cosmetics line with lipsticks may include different brands such as Revlon, Yardley, Clinique.</w:t>
      </w:r>
    </w:p>
    <w:p w14:paraId="0A0DA578" w14:textId="77777777" w:rsidR="00020828" w:rsidRPr="00A96233" w:rsidRDefault="00020828" w:rsidP="00020828"/>
    <w:p w14:paraId="4891B37A" w14:textId="77777777" w:rsidR="00020828" w:rsidRPr="00A96233" w:rsidRDefault="00020828" w:rsidP="00020828">
      <w:r w:rsidRPr="00A96233">
        <w:t>Figure 45 demonstrates the concepts of product line, product range, depth and length. In this situation, the product line is children’s clothing.</w:t>
      </w:r>
    </w:p>
    <w:p w14:paraId="189F22B8" w14:textId="77777777" w:rsidR="00020828" w:rsidRPr="00A96233" w:rsidRDefault="00020828" w:rsidP="00020828"/>
    <w:p w14:paraId="2C03A6B1" w14:textId="77777777" w:rsidR="00020828" w:rsidRPr="00A96233" w:rsidRDefault="00020828" w:rsidP="00020828">
      <w:r w:rsidRPr="00A96233">
        <w:t>The product line of children’s clothing consists of the ranges: shirts, pants and dresses. The product line of shirts consists of the range: casual, formal and sporty.</w:t>
      </w:r>
    </w:p>
    <w:p w14:paraId="231E9078" w14:textId="77777777" w:rsidR="00020828" w:rsidRPr="00A96233" w:rsidRDefault="00020828" w:rsidP="00020828"/>
    <w:p w14:paraId="66991FF6" w14:textId="77777777" w:rsidR="00020828" w:rsidRPr="00A96233" w:rsidRDefault="00020828" w:rsidP="00020828">
      <w:pPr>
        <w:jc w:val="center"/>
        <w:rPr>
          <w:rStyle w:val="kx21rb"/>
        </w:rPr>
      </w:pPr>
      <w:r w:rsidRPr="00A96233">
        <w:rPr>
          <w:noProof/>
        </w:rPr>
        <w:drawing>
          <wp:inline distT="0" distB="0" distL="0" distR="0" wp14:anchorId="47EDB0CD" wp14:editId="70E62EEA">
            <wp:extent cx="3818964" cy="2613532"/>
            <wp:effectExtent l="0" t="0" r="0" b="0"/>
            <wp:docPr id="1447" name="Picture 1447" descr="Product mix example - THE Marketing Study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duct mix example - THE Marketing Study Guide"/>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831346" cy="2622006"/>
                    </a:xfrm>
                    <a:prstGeom prst="rect">
                      <a:avLst/>
                    </a:prstGeom>
                    <a:noFill/>
                    <a:ln>
                      <a:noFill/>
                    </a:ln>
                  </pic:spPr>
                </pic:pic>
              </a:graphicData>
            </a:graphic>
          </wp:inline>
        </w:drawing>
      </w:r>
    </w:p>
    <w:p w14:paraId="1B6C0E70" w14:textId="77777777" w:rsidR="00020828" w:rsidRPr="00A96233" w:rsidRDefault="00020828" w:rsidP="00020828">
      <w:pPr>
        <w:pStyle w:val="Caption"/>
        <w:spacing w:before="0" w:after="0" w:line="360" w:lineRule="auto"/>
        <w:rPr>
          <w:lang w:val="en-GB"/>
        </w:rPr>
      </w:pPr>
      <w:r w:rsidRPr="00A96233">
        <w:rPr>
          <w:lang w:val="en-GB"/>
        </w:rPr>
        <w:t>figure 45: product line, range, length and depth</w:t>
      </w:r>
    </w:p>
    <w:p w14:paraId="1B72B203" w14:textId="4BBD2CB4" w:rsidR="00020828" w:rsidRDefault="00020828" w:rsidP="00020828"/>
    <w:p w14:paraId="1A23CFF8" w14:textId="77777777" w:rsidR="00020828" w:rsidRPr="00A96233" w:rsidRDefault="00020828" w:rsidP="00020828">
      <w:pPr>
        <w:pStyle w:val="Heading3"/>
        <w:spacing w:line="360" w:lineRule="auto"/>
      </w:pPr>
      <w:bookmarkStart w:id="1720" w:name="_Toc45719995"/>
      <w:bookmarkStart w:id="1721" w:name="_Toc46588514"/>
      <w:bookmarkStart w:id="1722" w:name="_Toc46829732"/>
      <w:bookmarkStart w:id="1723" w:name="_Toc46918875"/>
      <w:r w:rsidRPr="00A96233">
        <w:t>1.1.3</w:t>
      </w:r>
      <w:r w:rsidRPr="00A96233">
        <w:tab/>
        <w:t>Factors that impact on product range for various stores</w:t>
      </w:r>
      <w:bookmarkEnd w:id="1720"/>
      <w:bookmarkEnd w:id="1721"/>
      <w:bookmarkEnd w:id="1722"/>
      <w:bookmarkEnd w:id="1723"/>
    </w:p>
    <w:p w14:paraId="6AEE1D6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E141669" w14:textId="77777777" w:rsidTr="00863848">
        <w:trPr>
          <w:trHeight w:val="1008"/>
        </w:trPr>
        <w:tc>
          <w:tcPr>
            <w:tcW w:w="1408" w:type="dxa"/>
            <w:shd w:val="clear" w:color="auto" w:fill="auto"/>
          </w:tcPr>
          <w:p w14:paraId="4BEA0C99" w14:textId="77777777" w:rsidR="00020828" w:rsidRPr="00A96233" w:rsidRDefault="00020828" w:rsidP="00863848">
            <w:pPr>
              <w:jc w:val="center"/>
            </w:pPr>
            <w:r w:rsidRPr="00A96233">
              <w:rPr>
                <w:noProof/>
              </w:rPr>
              <w:drawing>
                <wp:inline distT="0" distB="0" distL="0" distR="0" wp14:anchorId="3938C56E" wp14:editId="51FAD9D6">
                  <wp:extent cx="468000" cy="468000"/>
                  <wp:effectExtent l="0" t="0" r="8255" b="8255"/>
                  <wp:docPr id="923" name="Picture 9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CF214E2" w14:textId="77777777" w:rsidR="00020828" w:rsidRPr="00A96233" w:rsidRDefault="00020828" w:rsidP="00863848">
            <w:r w:rsidRPr="00A96233">
              <w:t>Do you differentiate product ranges for stores in different locations?</w:t>
            </w:r>
          </w:p>
          <w:p w14:paraId="1E1810FF" w14:textId="77777777" w:rsidR="00020828" w:rsidRPr="00A96233" w:rsidRDefault="00020828" w:rsidP="00863848"/>
          <w:p w14:paraId="1C50D9E2" w14:textId="77777777" w:rsidR="00020828" w:rsidRPr="00A96233" w:rsidRDefault="00020828" w:rsidP="00863848"/>
          <w:p w14:paraId="64C3855F" w14:textId="77777777" w:rsidR="00020828" w:rsidRPr="00A96233" w:rsidRDefault="00020828" w:rsidP="00863848">
            <w:r w:rsidRPr="00A96233">
              <w:t>If so, what factors do you consider when deciding what products should be offered at which stores?</w:t>
            </w:r>
          </w:p>
          <w:p w14:paraId="3BE07849" w14:textId="77777777" w:rsidR="00020828" w:rsidRPr="00A96233" w:rsidRDefault="00020828" w:rsidP="00863848"/>
          <w:p w14:paraId="22DA5E2F" w14:textId="77777777" w:rsidR="00020828" w:rsidRPr="00A96233" w:rsidRDefault="00020828" w:rsidP="00863848"/>
          <w:p w14:paraId="1B74CC2F" w14:textId="77777777" w:rsidR="00020828" w:rsidRPr="00A96233" w:rsidRDefault="00020828" w:rsidP="00863848"/>
          <w:p w14:paraId="6AC9E2F1" w14:textId="77777777" w:rsidR="00020828" w:rsidRPr="00A96233" w:rsidRDefault="00020828" w:rsidP="00863848"/>
        </w:tc>
      </w:tr>
    </w:tbl>
    <w:p w14:paraId="43AC927C" w14:textId="77777777" w:rsidR="00020828" w:rsidRPr="00A96233" w:rsidRDefault="00020828" w:rsidP="00020828"/>
    <w:p w14:paraId="4E7C7ECE" w14:textId="77777777" w:rsidR="00020828" w:rsidRPr="00A96233" w:rsidRDefault="00020828" w:rsidP="00020828">
      <w:r w:rsidRPr="00A96233">
        <w:t>Even with an overall merchandise assortment plan for the company, different stores within the retail chain have different needs in terms of the product ranges and quantities.</w:t>
      </w:r>
    </w:p>
    <w:p w14:paraId="191983EC" w14:textId="77777777" w:rsidR="00020828" w:rsidRPr="00A96233" w:rsidRDefault="00020828" w:rsidP="00020828"/>
    <w:p w14:paraId="02E6BB79" w14:textId="2EDF065F" w:rsidR="00020828" w:rsidRDefault="00020828" w:rsidP="00020828">
      <w:r w:rsidRPr="00A96233">
        <w:t xml:space="preserve">The ultimate goal of successful assortment (range) planning is to provide products so that customers find and buy what they want. </w:t>
      </w:r>
    </w:p>
    <w:p w14:paraId="3D042F4C" w14:textId="77777777" w:rsidR="00DA6611" w:rsidRPr="00A96233" w:rsidRDefault="00DA661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8FC0AEA" w14:textId="77777777" w:rsidTr="00863848">
        <w:trPr>
          <w:trHeight w:val="1008"/>
        </w:trPr>
        <w:tc>
          <w:tcPr>
            <w:tcW w:w="1408" w:type="dxa"/>
            <w:shd w:val="clear" w:color="auto" w:fill="auto"/>
          </w:tcPr>
          <w:p w14:paraId="2A18CB2D" w14:textId="77777777" w:rsidR="00020828" w:rsidRPr="00A96233" w:rsidRDefault="00020828" w:rsidP="00863848">
            <w:pPr>
              <w:jc w:val="center"/>
            </w:pPr>
            <w:r w:rsidRPr="00A96233">
              <w:rPr>
                <w:noProof/>
              </w:rPr>
              <w:drawing>
                <wp:inline distT="0" distB="0" distL="0" distR="0" wp14:anchorId="1F83CE85" wp14:editId="1E968DC0">
                  <wp:extent cx="468720" cy="468000"/>
                  <wp:effectExtent l="0" t="0" r="7620" b="8255"/>
                  <wp:docPr id="1448" name="Picture 14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4374FC6" w14:textId="77777777" w:rsidR="00020828" w:rsidRPr="00A96233" w:rsidRDefault="00020828" w:rsidP="00863848">
            <w:r w:rsidRPr="00A96233">
              <w:rPr>
                <w:rStyle w:val="hscoswrapper"/>
                <w:color w:val="000000" w:themeColor="text1"/>
              </w:rPr>
              <w:t>“Assortment planning is the process of selecting the collection of products which will be on offer in particular areas (localisation) and during specified periods of time (seasonality).”</w:t>
            </w:r>
            <w:r w:rsidRPr="00A96233">
              <w:rPr>
                <w:rStyle w:val="hscoswrapper"/>
                <w:color w:val="000000" w:themeColor="text1"/>
                <w:vertAlign w:val="superscript"/>
              </w:rPr>
              <w:t>i</w:t>
            </w:r>
          </w:p>
        </w:tc>
      </w:tr>
    </w:tbl>
    <w:p w14:paraId="4D6C6B77" w14:textId="77777777" w:rsidR="00020828" w:rsidRPr="00A96233" w:rsidRDefault="00020828" w:rsidP="00020828">
      <w:r w:rsidRPr="00A96233">
        <w:t>Customers have more choice than ever before. They have access to many stores. They tend to shop at stores where they feel the store knows them and that has relevant product ranges.</w:t>
      </w:r>
    </w:p>
    <w:p w14:paraId="5363835B" w14:textId="77777777" w:rsidR="00020828" w:rsidRPr="00A96233" w:rsidRDefault="00020828" w:rsidP="00020828"/>
    <w:p w14:paraId="2BB30CB5" w14:textId="77777777" w:rsidR="00020828" w:rsidRPr="00A96233" w:rsidRDefault="00020828" w:rsidP="00020828">
      <w:r w:rsidRPr="00A96233">
        <w:t xml:space="preserve">Every customer is unique and expects to be treated that way. Therefore, assortment planning (product range planning) should be customer centric: putting the customers’ needs first. </w:t>
      </w:r>
    </w:p>
    <w:p w14:paraId="0EFB3CA5" w14:textId="77777777" w:rsidR="00020828" w:rsidRPr="00A96233" w:rsidRDefault="00020828" w:rsidP="00020828"/>
    <w:p w14:paraId="575244F4" w14:textId="77777777" w:rsidR="00020828" w:rsidRPr="00A96233" w:rsidRDefault="00020828" w:rsidP="00020828">
      <w:r w:rsidRPr="00A96233">
        <w:t>The product range at different stores in a retail chain should be based on customer profiles, offering stock that the particular customer segments want. The stores should be able to offer products the customers like, in the ideal styles and sizes and that fit the segment’s budget.</w:t>
      </w:r>
    </w:p>
    <w:p w14:paraId="0A2C3BA1" w14:textId="77777777" w:rsidR="00020828" w:rsidRPr="00A96233" w:rsidRDefault="00020828" w:rsidP="00020828"/>
    <w:p w14:paraId="5DF8540C" w14:textId="49A2CA48" w:rsidR="00020828" w:rsidRDefault="00020828" w:rsidP="00020828">
      <w:r w:rsidRPr="00A96233">
        <w:t>Product range determination for different stores within the retail chain entails the evaluation of individual attributes such as brand, size, style, colour and price to address differences on preferences of customers of the individual stores. The ranges of products will in many cases be different at different locations.</w:t>
      </w:r>
    </w:p>
    <w:p w14:paraId="05370EFE" w14:textId="77777777" w:rsidR="00DA6611" w:rsidRPr="00A96233" w:rsidRDefault="00DA6611" w:rsidP="00020828"/>
    <w:p w14:paraId="6730CAE0" w14:textId="77777777" w:rsidR="00020828" w:rsidRPr="00A96233" w:rsidRDefault="00020828" w:rsidP="00020828">
      <w:r w:rsidRPr="00A96233">
        <w:t>Several factors impact on the range and quantities required by the different stores. These include the following:</w:t>
      </w:r>
    </w:p>
    <w:p w14:paraId="55E3F0A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0"/>
        <w:gridCol w:w="6881"/>
      </w:tblGrid>
      <w:tr w:rsidR="00020828" w:rsidRPr="00A96233" w14:paraId="6613FA0B" w14:textId="77777777" w:rsidTr="00413AA0">
        <w:tc>
          <w:tcPr>
            <w:tcW w:w="2112" w:type="dxa"/>
            <w:shd w:val="clear" w:color="auto" w:fill="808080" w:themeFill="background1" w:themeFillShade="80"/>
          </w:tcPr>
          <w:p w14:paraId="24942B7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Customer decision trees and consumer behaviour</w:t>
            </w:r>
          </w:p>
        </w:tc>
        <w:tc>
          <w:tcPr>
            <w:tcW w:w="6884" w:type="dxa"/>
            <w:shd w:val="clear" w:color="auto" w:fill="D9D9D9" w:themeFill="background1" w:themeFillShade="D9"/>
          </w:tcPr>
          <w:p w14:paraId="6354EE57" w14:textId="77777777" w:rsidR="00020828" w:rsidRPr="00A96233" w:rsidRDefault="00020828" w:rsidP="00863848">
            <w:r w:rsidRPr="00A96233">
              <w:t xml:space="preserve">In different locations, customers have different decision trees, that is, they make buying decisions in different ways, based on their priorities. </w:t>
            </w:r>
          </w:p>
          <w:p w14:paraId="4C486595" w14:textId="77777777" w:rsidR="00020828" w:rsidRPr="00A96233" w:rsidRDefault="00020828" w:rsidP="00863848"/>
          <w:p w14:paraId="106DE723" w14:textId="77777777" w:rsidR="00020828" w:rsidRPr="00A96233" w:rsidRDefault="00020828" w:rsidP="00863848">
            <w:r w:rsidRPr="00A96233">
              <w:t>For example, in one location where customers are price sensitive, the majority of customers may look at price first, then flavour, then size and brand last.</w:t>
            </w:r>
          </w:p>
          <w:p w14:paraId="6348F3AB" w14:textId="77777777" w:rsidR="00020828" w:rsidRPr="00A96233" w:rsidRDefault="00020828" w:rsidP="00863848"/>
          <w:p w14:paraId="00B8CBAE" w14:textId="77777777" w:rsidR="00020828" w:rsidRPr="00A96233" w:rsidRDefault="00020828" w:rsidP="00863848">
            <w:pPr>
              <w:rPr>
                <w:rFonts w:cs="Arial"/>
              </w:rPr>
            </w:pPr>
            <w:r w:rsidRPr="00A96233">
              <w:rPr>
                <w:rFonts w:cs="Arial"/>
              </w:rPr>
              <w:t>In another location where customers are not price sensitive, environmental issues may be more important and may be a higher priority for the customer base than price is. Customers may first consider the impact of specific products and their packaging on the environment before deciding which products to buy.</w:t>
            </w:r>
          </w:p>
          <w:p w14:paraId="4C6A7C8C" w14:textId="77777777" w:rsidR="00020828" w:rsidRPr="00A96233" w:rsidRDefault="00020828" w:rsidP="00863848">
            <w:pPr>
              <w:rPr>
                <w:rFonts w:cs="Arial"/>
              </w:rPr>
            </w:pPr>
          </w:p>
          <w:p w14:paraId="2C38D264" w14:textId="77777777" w:rsidR="00020828" w:rsidRPr="00A96233" w:rsidRDefault="00020828" w:rsidP="00863848">
            <w:pPr>
              <w:spacing w:after="120"/>
            </w:pPr>
            <w:r w:rsidRPr="00A96233">
              <w:t>It is important to know the customers (target market), because different types of customers use different decision trees to select products. The figure below provides examples of customer considerations when buying cold drink items, based on factors such as:</w:t>
            </w:r>
          </w:p>
          <w:p w14:paraId="1AEC08DE" w14:textId="77777777" w:rsidR="00020828" w:rsidRPr="00A96233" w:rsidRDefault="00020828" w:rsidP="0014236E">
            <w:pPr>
              <w:pStyle w:val="ListParagraph"/>
              <w:numPr>
                <w:ilvl w:val="0"/>
                <w:numId w:val="363"/>
              </w:numPr>
              <w:spacing w:after="120"/>
              <w:contextualSpacing w:val="0"/>
            </w:pPr>
            <w:r w:rsidRPr="00A96233">
              <w:t xml:space="preserve">price (premium, mainstream, economic); </w:t>
            </w:r>
          </w:p>
          <w:p w14:paraId="6C1CEB83" w14:textId="77777777" w:rsidR="00020828" w:rsidRPr="00A96233" w:rsidRDefault="00020828" w:rsidP="0014236E">
            <w:pPr>
              <w:pStyle w:val="ListParagraph"/>
              <w:numPr>
                <w:ilvl w:val="0"/>
                <w:numId w:val="363"/>
              </w:numPr>
              <w:spacing w:after="120"/>
              <w:contextualSpacing w:val="0"/>
            </w:pPr>
            <w:r w:rsidRPr="00A96233">
              <w:t xml:space="preserve">consumer - who will use the products (the customer, family, children, etc.); </w:t>
            </w:r>
          </w:p>
          <w:p w14:paraId="2C83E9A4" w14:textId="77777777" w:rsidR="00020828" w:rsidRPr="00A96233" w:rsidRDefault="00020828" w:rsidP="0014236E">
            <w:pPr>
              <w:pStyle w:val="ListParagraph"/>
              <w:numPr>
                <w:ilvl w:val="0"/>
                <w:numId w:val="363"/>
              </w:numPr>
              <w:spacing w:after="120"/>
              <w:contextualSpacing w:val="0"/>
            </w:pPr>
            <w:r w:rsidRPr="00A96233">
              <w:t xml:space="preserve">occasion (e.g. food on-the go; food for school lunch box; work lunch box, etc.) and so on; </w:t>
            </w:r>
          </w:p>
          <w:p w14:paraId="5BA70587" w14:textId="77777777" w:rsidR="00020828" w:rsidRPr="00A96233" w:rsidRDefault="00020828" w:rsidP="0014236E">
            <w:pPr>
              <w:pStyle w:val="ListParagraph"/>
              <w:numPr>
                <w:ilvl w:val="0"/>
                <w:numId w:val="363"/>
              </w:numPr>
              <w:spacing w:after="120"/>
              <w:contextualSpacing w:val="0"/>
            </w:pPr>
            <w:r w:rsidRPr="00A96233">
              <w:t xml:space="preserve">packaging (size; UOM; re-sealable; etc.) and finally </w:t>
            </w:r>
          </w:p>
          <w:p w14:paraId="318BFACA" w14:textId="77777777" w:rsidR="00020828" w:rsidRPr="00A96233" w:rsidRDefault="00020828" w:rsidP="0014236E">
            <w:pPr>
              <w:pStyle w:val="ListParagraph"/>
              <w:numPr>
                <w:ilvl w:val="0"/>
                <w:numId w:val="363"/>
              </w:numPr>
              <w:spacing w:after="120"/>
              <w:ind w:left="357" w:hanging="357"/>
              <w:contextualSpacing w:val="0"/>
            </w:pPr>
            <w:r w:rsidRPr="00A96233">
              <w:t>the product (carbonated/non-carbonated; flavour; normal/sugar-free; cold/ambient).</w:t>
            </w:r>
          </w:p>
          <w:p w14:paraId="6220DCB1" w14:textId="77777777" w:rsidR="00020828" w:rsidRPr="00A96233" w:rsidRDefault="00020828" w:rsidP="00863848">
            <w:pPr>
              <w:jc w:val="center"/>
              <w:rPr>
                <w:rFonts w:cs="Arial"/>
                <w:szCs w:val="36"/>
              </w:rPr>
            </w:pPr>
            <w:r w:rsidRPr="00A96233">
              <w:rPr>
                <w:noProof/>
              </w:rPr>
              <w:drawing>
                <wp:inline distT="0" distB="0" distL="0" distR="0" wp14:anchorId="10C8B287" wp14:editId="7E75AC39">
                  <wp:extent cx="4145453" cy="1369326"/>
                  <wp:effectExtent l="0" t="0" r="7620" b="254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0"/>
                          <a:srcRect l="2363"/>
                          <a:stretch/>
                        </pic:blipFill>
                        <pic:spPr bwMode="auto">
                          <a:xfrm>
                            <a:off x="0" y="0"/>
                            <a:ext cx="4246496" cy="1402702"/>
                          </a:xfrm>
                          <a:prstGeom prst="rect">
                            <a:avLst/>
                          </a:prstGeom>
                          <a:ln>
                            <a:noFill/>
                          </a:ln>
                          <a:extLst>
                            <a:ext uri="{53640926-AAD7-44D8-BBD7-CCE9431645EC}">
                              <a14:shadowObscured xmlns:a14="http://schemas.microsoft.com/office/drawing/2010/main"/>
                            </a:ext>
                          </a:extLst>
                        </pic:spPr>
                      </pic:pic>
                    </a:graphicData>
                  </a:graphic>
                </wp:inline>
              </w:drawing>
            </w:r>
          </w:p>
          <w:p w14:paraId="21BF4CD1" w14:textId="77777777" w:rsidR="00020828" w:rsidRPr="00A96233" w:rsidRDefault="00020828" w:rsidP="00863848">
            <w:pPr>
              <w:jc w:val="left"/>
              <w:rPr>
                <w:rFonts w:cs="Arial"/>
                <w:szCs w:val="36"/>
              </w:rPr>
            </w:pPr>
          </w:p>
          <w:p w14:paraId="42F2B196" w14:textId="0270EE7D" w:rsidR="00020828" w:rsidRPr="00A96233" w:rsidRDefault="00020828" w:rsidP="00863848">
            <w:r w:rsidRPr="00A96233">
              <w:t>Consumer behaviours differ based on cultural, personal, physiological a</w:t>
            </w:r>
            <w:r w:rsidR="00413AA0">
              <w:t>n</w:t>
            </w:r>
            <w:r w:rsidRPr="00A96233">
              <w:t>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w:t>
            </w:r>
            <w:r w:rsidR="00413AA0">
              <w:t xml:space="preserve"> a</w:t>
            </w:r>
            <w:r w:rsidRPr="00A96233">
              <w:t xml:space="preserve"> key factor for deciding which product to buy.</w:t>
            </w:r>
          </w:p>
          <w:p w14:paraId="7393A227" w14:textId="77777777" w:rsidR="00020828" w:rsidRPr="00A96233" w:rsidRDefault="00020828" w:rsidP="00863848"/>
          <w:p w14:paraId="01C0AA22" w14:textId="77777777" w:rsidR="00020828" w:rsidRPr="00A96233" w:rsidRDefault="00020828" w:rsidP="00863848">
            <w:r w:rsidRPr="00A96233">
              <w:t>The figure below gives more examples of how customer priorities may vary, depending on the customer profile.</w:t>
            </w:r>
          </w:p>
          <w:p w14:paraId="574B867C" w14:textId="77777777" w:rsidR="00020828" w:rsidRPr="00A96233" w:rsidRDefault="00020828" w:rsidP="00863848"/>
          <w:p w14:paraId="07731C5E" w14:textId="77777777" w:rsidR="00020828" w:rsidRPr="00A96233" w:rsidRDefault="00020828" w:rsidP="00863848">
            <w:pPr>
              <w:jc w:val="center"/>
            </w:pPr>
            <w:r w:rsidRPr="00A96233">
              <w:rPr>
                <w:noProof/>
              </w:rPr>
              <w:drawing>
                <wp:inline distT="0" distB="0" distL="0" distR="0" wp14:anchorId="035CF5FB" wp14:editId="45536D69">
                  <wp:extent cx="4112747" cy="2181225"/>
                  <wp:effectExtent l="0" t="0" r="254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183584" cy="2218794"/>
                          </a:xfrm>
                          <a:prstGeom prst="rect">
                            <a:avLst/>
                          </a:prstGeom>
                          <a:noFill/>
                          <a:ln>
                            <a:noFill/>
                          </a:ln>
                        </pic:spPr>
                      </pic:pic>
                    </a:graphicData>
                  </a:graphic>
                </wp:inline>
              </w:drawing>
            </w:r>
          </w:p>
        </w:tc>
      </w:tr>
      <w:tr w:rsidR="00020828" w:rsidRPr="00A96233" w14:paraId="6C8EB131" w14:textId="77777777" w:rsidTr="00413AA0">
        <w:tc>
          <w:tcPr>
            <w:tcW w:w="2112" w:type="dxa"/>
            <w:shd w:val="clear" w:color="auto" w:fill="808080" w:themeFill="background1" w:themeFillShade="80"/>
          </w:tcPr>
          <w:p w14:paraId="276C652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 xml:space="preserve">Store size </w:t>
            </w:r>
          </w:p>
        </w:tc>
        <w:tc>
          <w:tcPr>
            <w:tcW w:w="6884" w:type="dxa"/>
            <w:shd w:val="clear" w:color="auto" w:fill="D9D9D9" w:themeFill="background1" w:themeFillShade="D9"/>
          </w:tcPr>
          <w:p w14:paraId="0471EF0D" w14:textId="6DC27D50" w:rsidR="00020828" w:rsidRPr="00A96233" w:rsidRDefault="00413AA0" w:rsidP="00863848">
            <w:pPr>
              <w:rPr>
                <w:rFonts w:cs="Arial"/>
                <w:szCs w:val="36"/>
              </w:rPr>
            </w:pPr>
            <w:r>
              <w:rPr>
                <w:rFonts w:cs="Arial"/>
                <w:szCs w:val="36"/>
              </w:rPr>
              <w:t>The s</w:t>
            </w:r>
            <w:r w:rsidR="00020828" w:rsidRPr="00A96233">
              <w:rPr>
                <w:rFonts w:cs="Arial"/>
                <w:szCs w:val="36"/>
              </w:rPr>
              <w:t xml:space="preserve">ize of the store impacts on capacity </w:t>
            </w:r>
            <w:r>
              <w:rPr>
                <w:rFonts w:cs="Arial"/>
                <w:szCs w:val="36"/>
              </w:rPr>
              <w:t>-</w:t>
            </w:r>
            <w:r w:rsidR="00020828" w:rsidRPr="00A96233">
              <w:rPr>
                <w:rFonts w:cs="Arial"/>
                <w:szCs w:val="36"/>
              </w:rPr>
              <w:t xml:space="preserve"> how much stock can be accommodated. This will impact on how the buyer selects the number of products within categories (category width).</w:t>
            </w:r>
          </w:p>
          <w:p w14:paraId="21EC83B1" w14:textId="77777777" w:rsidR="00020828" w:rsidRPr="00A96233" w:rsidRDefault="00020828" w:rsidP="00863848">
            <w:pPr>
              <w:rPr>
                <w:rFonts w:cs="Arial"/>
                <w:szCs w:val="36"/>
              </w:rPr>
            </w:pPr>
          </w:p>
          <w:p w14:paraId="0984D919" w14:textId="77777777" w:rsidR="00020828" w:rsidRPr="00A96233" w:rsidRDefault="00020828" w:rsidP="00863848">
            <w:r w:rsidRPr="00A96233">
              <w:t>Quantities required are also impacted by the size of the store. The buyer does not want to allocate more goods than a store size can handle. Store size determines how much capacity the store has and therefore the quantities of stock that can be allocated at a time.</w:t>
            </w:r>
          </w:p>
          <w:p w14:paraId="4889459C" w14:textId="77777777" w:rsidR="00020828" w:rsidRPr="00A96233" w:rsidRDefault="00020828" w:rsidP="00863848"/>
          <w:p w14:paraId="55404DFC" w14:textId="594E4A17" w:rsidR="00020828" w:rsidRPr="00A96233" w:rsidRDefault="00020828" w:rsidP="00863848">
            <w:pPr>
              <w:rPr>
                <w:rFonts w:cs="Arial"/>
                <w:szCs w:val="36"/>
              </w:rPr>
            </w:pPr>
            <w:r w:rsidRPr="00A96233">
              <w:rPr>
                <w:rFonts w:cs="Arial"/>
                <w:szCs w:val="36"/>
              </w:rPr>
              <w:t xml:space="preserve">A store with larger floor space will probably need to stock a wider and deeper selection of products to cater for the needs and expectations </w:t>
            </w:r>
            <w:r w:rsidR="00413AA0">
              <w:rPr>
                <w:rFonts w:cs="Arial"/>
                <w:szCs w:val="36"/>
              </w:rPr>
              <w:t>o</w:t>
            </w:r>
            <w:r w:rsidRPr="00A96233">
              <w:rPr>
                <w:rFonts w:cs="Arial"/>
                <w:szCs w:val="36"/>
              </w:rPr>
              <w:t>f a larger number of customers visiting the store. Generally, consumers expect a larger store to have a much larger and more exciting selection of products to choose from.</w:t>
            </w:r>
          </w:p>
          <w:p w14:paraId="1EFC8DFF" w14:textId="77777777" w:rsidR="00020828" w:rsidRPr="00A96233" w:rsidRDefault="00020828" w:rsidP="00863848">
            <w:pPr>
              <w:rPr>
                <w:rFonts w:cs="Arial"/>
                <w:szCs w:val="36"/>
              </w:rPr>
            </w:pPr>
          </w:p>
          <w:p w14:paraId="59E0341F" w14:textId="77777777" w:rsidR="00020828" w:rsidRPr="00A96233" w:rsidRDefault="00020828" w:rsidP="00863848">
            <w:r w:rsidRPr="00A96233">
              <w:t>Naturally, the physical characteristics of merchandise are also considered when allocating stock. For example, furniture stores of smaller size will in most cases not carry large lounge suites, or if they do, there will be a limited selection.</w:t>
            </w:r>
          </w:p>
          <w:p w14:paraId="093C63DB" w14:textId="77777777" w:rsidR="00020828" w:rsidRPr="00A96233" w:rsidRDefault="00020828" w:rsidP="00863848"/>
          <w:p w14:paraId="6CCF6CD2" w14:textId="77777777" w:rsidR="00020828" w:rsidRPr="00A96233" w:rsidRDefault="00020828" w:rsidP="00863848">
            <w:pPr>
              <w:rPr>
                <w:rFonts w:cs="Arial"/>
                <w:szCs w:val="36"/>
              </w:rPr>
            </w:pPr>
            <w:r w:rsidRPr="00A96233">
              <w:rPr>
                <w:rFonts w:cs="Arial"/>
                <w:szCs w:val="36"/>
              </w:rPr>
              <w:t>One of the first questions to answer when considering product range for a particular store is, therefore, whether store capacity will fit all the assortment options.</w:t>
            </w:r>
          </w:p>
        </w:tc>
      </w:tr>
      <w:tr w:rsidR="00020828" w:rsidRPr="00A96233" w14:paraId="03679215" w14:textId="77777777" w:rsidTr="00413AA0">
        <w:tc>
          <w:tcPr>
            <w:tcW w:w="2112" w:type="dxa"/>
            <w:shd w:val="clear" w:color="auto" w:fill="808080" w:themeFill="background1" w:themeFillShade="80"/>
          </w:tcPr>
          <w:p w14:paraId="39309D36"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Sales</w:t>
            </w:r>
          </w:p>
        </w:tc>
        <w:tc>
          <w:tcPr>
            <w:tcW w:w="6884" w:type="dxa"/>
            <w:shd w:val="clear" w:color="auto" w:fill="D9D9D9" w:themeFill="background1" w:themeFillShade="D9"/>
          </w:tcPr>
          <w:p w14:paraId="190BF690" w14:textId="77777777" w:rsidR="00020828" w:rsidRPr="00A96233" w:rsidRDefault="00020828" w:rsidP="00863848">
            <w:r w:rsidRPr="00A96233">
              <w:t xml:space="preserve">Most retailers classify stores as A, B or C based on their size and annual sales. </w:t>
            </w:r>
          </w:p>
          <w:p w14:paraId="7AFEB2E6" w14:textId="77777777" w:rsidR="00020828" w:rsidRPr="00A96233" w:rsidRDefault="00020828" w:rsidP="00863848"/>
          <w:p w14:paraId="1822116D" w14:textId="77777777" w:rsidR="00020828" w:rsidRPr="00A96233" w:rsidRDefault="00020828" w:rsidP="00863848">
            <w:r w:rsidRPr="00A96233">
              <w:t xml:space="preserve">A type stores carry the maximum product range and quantities since they are larger and contribute the largest sales volume. </w:t>
            </w:r>
          </w:p>
          <w:p w14:paraId="6E033D6A" w14:textId="77777777" w:rsidR="00020828" w:rsidRPr="00A96233" w:rsidRDefault="00020828" w:rsidP="00863848"/>
          <w:p w14:paraId="0D57FBE7" w14:textId="77777777" w:rsidR="00020828" w:rsidRPr="00A96233" w:rsidRDefault="00020828" w:rsidP="00863848">
            <w:r w:rsidRPr="00A96233">
              <w:t>C type stores are allocated only a basic product range and smaller quantities.</w:t>
            </w:r>
          </w:p>
        </w:tc>
      </w:tr>
      <w:tr w:rsidR="00020828" w:rsidRPr="00A96233" w14:paraId="6D637F21" w14:textId="77777777" w:rsidTr="00413AA0">
        <w:tc>
          <w:tcPr>
            <w:tcW w:w="2112" w:type="dxa"/>
            <w:shd w:val="clear" w:color="auto" w:fill="808080" w:themeFill="background1" w:themeFillShade="80"/>
          </w:tcPr>
          <w:p w14:paraId="375BD5D8"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Demographic characteristics of the target market</w:t>
            </w:r>
          </w:p>
        </w:tc>
        <w:tc>
          <w:tcPr>
            <w:tcW w:w="6884" w:type="dxa"/>
            <w:shd w:val="clear" w:color="auto" w:fill="D9D9D9" w:themeFill="background1" w:themeFillShade="D9"/>
          </w:tcPr>
          <w:p w14:paraId="59278B5F" w14:textId="7F36653E" w:rsidR="00020828" w:rsidRPr="00A96233" w:rsidRDefault="00020828" w:rsidP="00863848">
            <w:r w:rsidRPr="00A96233">
              <w:t xml:space="preserve">The allocation of merchandise is different for different stores. It depends on the profiles of consumers frequenting the store </w:t>
            </w:r>
            <w:r w:rsidR="00413AA0">
              <w:t>-</w:t>
            </w:r>
            <w:r w:rsidRPr="00A96233">
              <w:t xml:space="preserve"> their preferences, size rations, colour requirements, etc.</w:t>
            </w:r>
          </w:p>
          <w:p w14:paraId="5D1A956D" w14:textId="77777777" w:rsidR="00020828" w:rsidRPr="00A96233" w:rsidRDefault="00020828" w:rsidP="00863848"/>
          <w:p w14:paraId="5FE34F3C" w14:textId="77777777" w:rsidR="00020828" w:rsidRPr="00A96233" w:rsidRDefault="00020828" w:rsidP="00863848">
            <w:r w:rsidRPr="00A96233">
              <w:t>Buyers, therefore, consider the physical characteristics of the merchandise and the depth of assortment and level of product availability that the company wants to portray for a specific store.</w:t>
            </w:r>
          </w:p>
          <w:p w14:paraId="40DAC690" w14:textId="77777777" w:rsidR="00020828" w:rsidRPr="00A96233" w:rsidRDefault="00020828" w:rsidP="00863848">
            <w:r w:rsidRPr="00A96233">
              <w:t>The geo-demographic characteristics of a store’s location are considered when making decisions about allocation. For example, stores in rural areas will have different geo-demographics than stores in urban areas.</w:t>
            </w:r>
          </w:p>
          <w:p w14:paraId="24004A8C" w14:textId="77777777" w:rsidR="00020828" w:rsidRPr="00A96233" w:rsidRDefault="00020828" w:rsidP="00863848"/>
          <w:p w14:paraId="3A38943B" w14:textId="77777777" w:rsidR="00020828" w:rsidRPr="00A96233" w:rsidRDefault="00020828" w:rsidP="00863848">
            <w:r w:rsidRPr="00A96233">
              <w:t>Demographic characteristics of the target market and the local customer base such as employment status, age and lifestyle have an impact on customers’ buying decisions.</w:t>
            </w:r>
          </w:p>
          <w:p w14:paraId="279B7E31" w14:textId="77777777" w:rsidR="00020828" w:rsidRPr="00A96233" w:rsidRDefault="00020828" w:rsidP="00863848"/>
          <w:p w14:paraId="1344E0B7" w14:textId="77777777" w:rsidR="00020828" w:rsidRPr="00A96233" w:rsidRDefault="00020828" w:rsidP="00863848">
            <w:pPr>
              <w:rPr>
                <w:b/>
                <w:bCs/>
              </w:rPr>
            </w:pPr>
            <w:r w:rsidRPr="00A96233">
              <w:rPr>
                <w:b/>
                <w:bCs/>
              </w:rPr>
              <w:t xml:space="preserve">Lifestyle </w:t>
            </w:r>
          </w:p>
          <w:p w14:paraId="546D87D3" w14:textId="77777777" w:rsidR="00020828" w:rsidRPr="00A96233" w:rsidRDefault="00020828" w:rsidP="00863848">
            <w:r w:rsidRPr="00A96233">
              <w:t>Lifestyle of the customers of certain stores may impact on assortments for clothing and food. For example, an analysis of the cereal category at some stores with an upmarket customer base might reveal that in those stores there is a significantly higher percentage of sales for the healthy breakfast cereal assortment than for sugary breakfast cereals.</w:t>
            </w:r>
          </w:p>
          <w:p w14:paraId="72F253C1" w14:textId="77777777" w:rsidR="00020828" w:rsidRPr="00A96233" w:rsidRDefault="00020828" w:rsidP="00863848">
            <w:pPr>
              <w:rPr>
                <w:b/>
                <w:bCs/>
              </w:rPr>
            </w:pPr>
            <w:r w:rsidRPr="00A96233">
              <w:rPr>
                <w:b/>
                <w:bCs/>
              </w:rPr>
              <w:t>Age groups</w:t>
            </w:r>
          </w:p>
          <w:p w14:paraId="558408AD" w14:textId="77777777" w:rsidR="00020828" w:rsidRPr="00A96233" w:rsidRDefault="00020828" w:rsidP="00863848">
            <w:r w:rsidRPr="00A96233">
              <w:t>Different age groups have different needs and preferences in terms of types of products. In locations where the customer base is mainly young families, assortments for food items, clothing, etc. will need to be different from those for locations where the customer bases consists mainly of mature families.</w:t>
            </w:r>
          </w:p>
          <w:p w14:paraId="454DAE89" w14:textId="77777777" w:rsidR="00020828" w:rsidRPr="00A96233" w:rsidRDefault="00020828" w:rsidP="00863848"/>
          <w:p w14:paraId="502DA7DE" w14:textId="77777777" w:rsidR="00020828" w:rsidRPr="00A96233" w:rsidRDefault="00020828" w:rsidP="00863848">
            <w:pPr>
              <w:rPr>
                <w:b/>
                <w:bCs/>
              </w:rPr>
            </w:pPr>
            <w:r w:rsidRPr="00A96233">
              <w:rPr>
                <w:b/>
                <w:bCs/>
              </w:rPr>
              <w:t>Employment status</w:t>
            </w:r>
          </w:p>
          <w:p w14:paraId="028DD149" w14:textId="64D6F894" w:rsidR="00020828" w:rsidRPr="00A96233" w:rsidRDefault="00020828" w:rsidP="00863848">
            <w:r w:rsidRPr="00A96233">
              <w:t>Employment status may impact on more aspects than price of the product range. It may also impact on aspects such as style of clothing, e.g. office wear or more casual wear.</w:t>
            </w:r>
          </w:p>
          <w:p w14:paraId="15A284A3" w14:textId="77777777" w:rsidR="00020828" w:rsidRPr="00A96233" w:rsidRDefault="00020828" w:rsidP="00863848"/>
          <w:p w14:paraId="16C70DA7" w14:textId="77777777" w:rsidR="00020828" w:rsidRPr="00A96233" w:rsidRDefault="00020828" w:rsidP="0086384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ii</w:t>
            </w:r>
            <w:r w:rsidRPr="00A96233">
              <w:t xml:space="preserve"> Such a mix in allocation would apply to stores in locations where the customers are keen to follow fashion trends.</w:t>
            </w:r>
          </w:p>
        </w:tc>
      </w:tr>
      <w:tr w:rsidR="00020828" w:rsidRPr="00A96233" w14:paraId="19A52BB2" w14:textId="77777777" w:rsidTr="00413AA0">
        <w:tc>
          <w:tcPr>
            <w:tcW w:w="2112" w:type="dxa"/>
            <w:shd w:val="clear" w:color="auto" w:fill="808080" w:themeFill="background1" w:themeFillShade="80"/>
          </w:tcPr>
          <w:p w14:paraId="1D110F6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Competition and local substitutes</w:t>
            </w:r>
          </w:p>
        </w:tc>
        <w:tc>
          <w:tcPr>
            <w:tcW w:w="6884" w:type="dxa"/>
            <w:shd w:val="clear" w:color="auto" w:fill="D9D9D9" w:themeFill="background1" w:themeFillShade="D9"/>
          </w:tcPr>
          <w:p w14:paraId="32897495" w14:textId="77777777" w:rsidR="00020828" w:rsidRPr="00A96233" w:rsidRDefault="00020828" w:rsidP="00863848">
            <w:r w:rsidRPr="00A96233">
              <w:t>In some locations, a store within the retail chain might have less competition and fewer substitutes for customers to buy. That will impact on the category width and depth the buyer selects for allocating to the store.</w:t>
            </w:r>
          </w:p>
          <w:p w14:paraId="5E4A4381" w14:textId="77777777" w:rsidR="00020828" w:rsidRPr="00A96233" w:rsidRDefault="00020828" w:rsidP="00863848"/>
          <w:p w14:paraId="620CA1B9" w14:textId="14B40461" w:rsidR="00020828" w:rsidRPr="00A96233" w:rsidRDefault="00020828" w:rsidP="00863848">
            <w:r w:rsidRPr="00A96233">
              <w:t>Competition is one of the powerful factors affecting product range. The product mix strategy adopted by competitors has</w:t>
            </w:r>
            <w:r w:rsidR="00413AA0">
              <w:t xml:space="preserve"> a</w:t>
            </w:r>
            <w:r w:rsidRPr="00A96233">
              <w:t xml:space="preserve"> direct impact on a store’s product mix and range. </w:t>
            </w:r>
          </w:p>
        </w:tc>
      </w:tr>
      <w:tr w:rsidR="00020828" w:rsidRPr="00A96233" w14:paraId="71A70F31" w14:textId="77777777" w:rsidTr="00413AA0">
        <w:tc>
          <w:tcPr>
            <w:tcW w:w="2112" w:type="dxa"/>
            <w:shd w:val="clear" w:color="auto" w:fill="808080" w:themeFill="background1" w:themeFillShade="80"/>
          </w:tcPr>
          <w:p w14:paraId="708A1E4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Geographical factors</w:t>
            </w:r>
          </w:p>
        </w:tc>
        <w:tc>
          <w:tcPr>
            <w:tcW w:w="6884" w:type="dxa"/>
            <w:shd w:val="clear" w:color="auto" w:fill="D9D9D9" w:themeFill="background1" w:themeFillShade="D9"/>
          </w:tcPr>
          <w:p w14:paraId="7DB9A3F2" w14:textId="77777777" w:rsidR="00020828" w:rsidRPr="00A96233" w:rsidRDefault="00020828" w:rsidP="00863848">
            <w:r w:rsidRPr="00A96233">
              <w:t xml:space="preserve">Products required by stores in different locations may differ merely based on location and the local climate. </w:t>
            </w:r>
          </w:p>
          <w:p w14:paraId="55D386CE" w14:textId="77777777" w:rsidR="00020828" w:rsidRPr="00A96233" w:rsidRDefault="00020828" w:rsidP="00863848"/>
          <w:p w14:paraId="2EE76B79" w14:textId="77777777" w:rsidR="00020828" w:rsidRPr="00A96233" w:rsidRDefault="00020828" w:rsidP="00863848">
            <w:r w:rsidRPr="00A96233">
              <w:t>Winter attire categories for the Gauteng area, for example, will need to include warm coats and jackets designed for very cold weather, while stores along the East Coast will rarely need such clothing because temperatures do not drop to zero in these areas.</w:t>
            </w:r>
          </w:p>
          <w:p w14:paraId="7F12C43D" w14:textId="77777777" w:rsidR="00020828" w:rsidRPr="00A96233" w:rsidRDefault="00020828" w:rsidP="00863848"/>
          <w:p w14:paraId="0DFF5CB6" w14:textId="77777777" w:rsidR="00020828" w:rsidRPr="00A96233" w:rsidRDefault="00020828" w:rsidP="00863848">
            <w:r w:rsidRPr="00A96233">
              <w:t>Stores in rural areas will require smaller quantities of work attire than stores in urban areas with large numbers of people working. Work attire required in some prestigious areas may also differ form that in other areas.</w:t>
            </w:r>
          </w:p>
          <w:p w14:paraId="18947209" w14:textId="77777777" w:rsidR="00020828" w:rsidRPr="00A96233" w:rsidRDefault="00020828" w:rsidP="00863848"/>
          <w:p w14:paraId="11E7746D" w14:textId="77777777" w:rsidR="00020828" w:rsidRPr="00A96233" w:rsidRDefault="00020828" w:rsidP="00863848">
            <w:r w:rsidRPr="00A96233">
              <w:t>Consumers in rural areas will most probably buy larger grocery packages and more long-life products than consumers in suburban areas who often quickly pop into a supermarket after work, because the rural consumers visit stores less often.</w:t>
            </w:r>
          </w:p>
          <w:p w14:paraId="776A3311" w14:textId="77777777" w:rsidR="00020828" w:rsidRPr="00A96233" w:rsidRDefault="00020828" w:rsidP="00863848"/>
          <w:p w14:paraId="4035F93A" w14:textId="77777777" w:rsidR="00020828" w:rsidRPr="00A96233" w:rsidRDefault="00020828" w:rsidP="00863848">
            <w:r w:rsidRPr="00A96233">
              <w:t>Stores in locations where people spend their vacations may need higher quantities of leisure wear such as capri pants, resort-like swimsuits, flip flops and sunglasses.</w:t>
            </w:r>
          </w:p>
        </w:tc>
      </w:tr>
      <w:tr w:rsidR="00020828" w:rsidRPr="00A96233" w14:paraId="63F5E08C" w14:textId="77777777" w:rsidTr="00413AA0">
        <w:tc>
          <w:tcPr>
            <w:tcW w:w="2112" w:type="dxa"/>
            <w:shd w:val="clear" w:color="auto" w:fill="808080" w:themeFill="background1" w:themeFillShade="80"/>
          </w:tcPr>
          <w:p w14:paraId="30FEC4E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Corporate objectives and category roles</w:t>
            </w:r>
          </w:p>
        </w:tc>
        <w:tc>
          <w:tcPr>
            <w:tcW w:w="6884" w:type="dxa"/>
            <w:shd w:val="clear" w:color="auto" w:fill="D9D9D9" w:themeFill="background1" w:themeFillShade="D9"/>
          </w:tcPr>
          <w:p w14:paraId="38D5E1A9" w14:textId="77777777" w:rsidR="00020828" w:rsidRPr="00A96233" w:rsidRDefault="00020828" w:rsidP="00863848">
            <w:r w:rsidRPr="00A96233">
              <w:t>Corporate objectives impact on the product range. For example, if one of the corporate objectives is to implement more environmental-friendly products, the buyer will need to identify stores where the local customer base is interested in protection of the environment and, if that implies price differences, will be willing to pay higher prices or accept changes such as different types of packaging for products.</w:t>
            </w:r>
          </w:p>
          <w:p w14:paraId="003EEC43" w14:textId="77777777" w:rsidR="00020828" w:rsidRPr="00A96233" w:rsidRDefault="00020828" w:rsidP="00863848"/>
          <w:p w14:paraId="08FA6DFB" w14:textId="77777777" w:rsidR="00020828" w:rsidRPr="00A96233" w:rsidRDefault="00020828" w:rsidP="00863848">
            <w:r w:rsidRPr="00A96233">
              <w:t xml:space="preserve">Before deciding on the product range, it is important to align internally around the role each category in the merchandising strategy plays. </w:t>
            </w:r>
          </w:p>
          <w:p w14:paraId="0A59ED09" w14:textId="77777777" w:rsidR="00020828" w:rsidRPr="00A96233" w:rsidRDefault="00020828" w:rsidP="00863848"/>
          <w:p w14:paraId="36E732A0" w14:textId="77777777" w:rsidR="00020828" w:rsidRPr="00A96233" w:rsidRDefault="00020828" w:rsidP="00863848">
            <w:r w:rsidRPr="00A96233">
              <w:t xml:space="preserve">The implications that the roles will have on category space allocations must also be considered. </w:t>
            </w:r>
          </w:p>
          <w:p w14:paraId="5E8DEFD4" w14:textId="77777777" w:rsidR="00020828" w:rsidRPr="00A96233" w:rsidRDefault="00020828" w:rsidP="00863848"/>
          <w:p w14:paraId="06368ACF" w14:textId="77777777" w:rsidR="00020828" w:rsidRPr="00A96233" w:rsidRDefault="00020828" w:rsidP="00863848">
            <w:pPr>
              <w:spacing w:after="120"/>
            </w:pPr>
            <w:r w:rsidRPr="00A96233">
              <w:t xml:space="preserve">The questions are: </w:t>
            </w:r>
          </w:p>
          <w:p w14:paraId="7577E529" w14:textId="77777777" w:rsidR="00020828" w:rsidRPr="00A96233" w:rsidRDefault="00020828" w:rsidP="0014236E">
            <w:pPr>
              <w:pStyle w:val="ListParagraph"/>
              <w:numPr>
                <w:ilvl w:val="0"/>
                <w:numId w:val="345"/>
              </w:numPr>
              <w:spacing w:after="120"/>
              <w:ind w:left="357" w:hanging="357"/>
              <w:contextualSpacing w:val="0"/>
            </w:pPr>
            <w:r w:rsidRPr="00A96233">
              <w:t>How does each category relate to one another in the store from a consumer point of view?</w:t>
            </w:r>
          </w:p>
          <w:p w14:paraId="139F5E6B" w14:textId="77777777" w:rsidR="00020828" w:rsidRPr="00A96233" w:rsidRDefault="00020828" w:rsidP="0014236E">
            <w:pPr>
              <w:pStyle w:val="ListParagraph"/>
              <w:numPr>
                <w:ilvl w:val="0"/>
                <w:numId w:val="345"/>
              </w:numPr>
              <w:contextualSpacing w:val="0"/>
              <w:jc w:val="left"/>
            </w:pPr>
            <w:r w:rsidRPr="00A96233">
              <w:t>Where does each category fit in the shopping experience?</w:t>
            </w:r>
          </w:p>
        </w:tc>
      </w:tr>
      <w:tr w:rsidR="00020828" w:rsidRPr="00A96233" w14:paraId="221F97A6" w14:textId="77777777" w:rsidTr="00413AA0">
        <w:tc>
          <w:tcPr>
            <w:tcW w:w="2112" w:type="dxa"/>
            <w:shd w:val="clear" w:color="auto" w:fill="808080" w:themeFill="background1" w:themeFillShade="80"/>
          </w:tcPr>
          <w:p w14:paraId="6AB4451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Timing of the allocation</w:t>
            </w:r>
          </w:p>
        </w:tc>
        <w:tc>
          <w:tcPr>
            <w:tcW w:w="6884" w:type="dxa"/>
            <w:shd w:val="clear" w:color="auto" w:fill="D9D9D9" w:themeFill="background1" w:themeFillShade="D9"/>
          </w:tcPr>
          <w:p w14:paraId="20CC0C61" w14:textId="2448A242" w:rsidR="00020828" w:rsidRPr="00A96233" w:rsidRDefault="00020828" w:rsidP="00863848">
            <w:r w:rsidRPr="00A96233">
              <w:t xml:space="preserve">When allocating stock to stores, timing is important, especially for seasonal items (such as fashion, heaters/air conditioners, chocolates before special holidays, Mothers’ day, etc.). </w:t>
            </w:r>
            <w:r w:rsidR="00413AA0">
              <w:t>S</w:t>
            </w:r>
            <w:r w:rsidRPr="00A96233">
              <w:t xml:space="preserve">tock should be in stores long enough before they are needed to ensure maximum exposure to customers and to ensure that the items are bought before the end of the season, to prevent overstock requiring markdowns. </w:t>
            </w:r>
          </w:p>
          <w:p w14:paraId="4F03AA79" w14:textId="77777777" w:rsidR="00020828" w:rsidRPr="00A96233" w:rsidRDefault="00020828" w:rsidP="00863848"/>
          <w:p w14:paraId="5AAFB780" w14:textId="77777777" w:rsidR="00020828" w:rsidRPr="00A96233" w:rsidRDefault="00020828" w:rsidP="00863848">
            <w:r w:rsidRPr="00A96233">
              <w:t>Allocation, therefore, should consider the start of an "assortment season" with an initial allocation followed by on-going allocations defined on a periodic basis, usually monthly or weekly, depending on the type of stock.</w:t>
            </w:r>
          </w:p>
        </w:tc>
      </w:tr>
    </w:tbl>
    <w:p w14:paraId="31096F3B" w14:textId="77777777" w:rsidR="00020828" w:rsidRPr="00A96233" w:rsidRDefault="00020828" w:rsidP="00020828">
      <w:pPr>
        <w:rPr>
          <w:rFonts w:ascii="Times New Roman" w:hAnsi="Times New Roman"/>
          <w:szCs w:val="36"/>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8BB51AD" w14:textId="77777777" w:rsidTr="00863848">
        <w:trPr>
          <w:trHeight w:val="1008"/>
        </w:trPr>
        <w:tc>
          <w:tcPr>
            <w:tcW w:w="1408" w:type="dxa"/>
            <w:shd w:val="clear" w:color="auto" w:fill="auto"/>
          </w:tcPr>
          <w:p w14:paraId="51FCFF8D" w14:textId="77777777" w:rsidR="00020828" w:rsidRPr="00A96233" w:rsidRDefault="00020828" w:rsidP="00863848">
            <w:pPr>
              <w:jc w:val="center"/>
            </w:pPr>
            <w:r w:rsidRPr="00A96233">
              <w:rPr>
                <w:noProof/>
              </w:rPr>
              <w:drawing>
                <wp:inline distT="0" distB="0" distL="0" distR="0" wp14:anchorId="02A96366" wp14:editId="37570238">
                  <wp:extent cx="468000" cy="468000"/>
                  <wp:effectExtent l="0" t="0" r="8255" b="8255"/>
                  <wp:docPr id="924" name="Picture 92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1E4AB3F" w14:textId="77777777" w:rsidR="00020828" w:rsidRPr="00A96233" w:rsidRDefault="00020828" w:rsidP="00863848">
            <w:r w:rsidRPr="00A96233">
              <w:t>What factors do you consider when you make allocation decisions?</w:t>
            </w:r>
          </w:p>
          <w:p w14:paraId="6C8A86B8" w14:textId="77777777" w:rsidR="00020828" w:rsidRPr="00A96233" w:rsidRDefault="00020828" w:rsidP="00863848"/>
          <w:p w14:paraId="195F4458" w14:textId="77777777" w:rsidR="00020828" w:rsidRPr="00A96233" w:rsidRDefault="00020828" w:rsidP="00863848"/>
          <w:p w14:paraId="76CDB56A" w14:textId="77777777" w:rsidR="00020828" w:rsidRPr="00A96233" w:rsidRDefault="00020828" w:rsidP="00863848"/>
          <w:p w14:paraId="4CB58E5B" w14:textId="77777777" w:rsidR="00020828" w:rsidRPr="00A96233" w:rsidRDefault="00020828" w:rsidP="00863848"/>
          <w:p w14:paraId="6C2313CB" w14:textId="77777777" w:rsidR="00020828" w:rsidRPr="00A96233" w:rsidRDefault="00020828" w:rsidP="00863848"/>
        </w:tc>
      </w:tr>
    </w:tbl>
    <w:p w14:paraId="6539284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BA854D8" w14:textId="77777777" w:rsidTr="00863848">
        <w:trPr>
          <w:trHeight w:val="1008"/>
        </w:trPr>
        <w:tc>
          <w:tcPr>
            <w:tcW w:w="1408" w:type="dxa"/>
            <w:shd w:val="clear" w:color="auto" w:fill="auto"/>
          </w:tcPr>
          <w:p w14:paraId="5CCBCC44" w14:textId="77777777" w:rsidR="00020828" w:rsidRPr="00A96233" w:rsidRDefault="00020828" w:rsidP="00863848">
            <w:pPr>
              <w:jc w:val="center"/>
            </w:pPr>
            <w:r w:rsidRPr="00A96233">
              <w:rPr>
                <w:noProof/>
              </w:rPr>
              <w:drawing>
                <wp:inline distT="0" distB="0" distL="0" distR="0" wp14:anchorId="1FFCE0BC" wp14:editId="4346543A">
                  <wp:extent cx="467280" cy="468000"/>
                  <wp:effectExtent l="0" t="0" r="9525" b="8255"/>
                  <wp:docPr id="1451" name="Picture 14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16832AF" w14:textId="695AFE28" w:rsidR="00020828" w:rsidRPr="007657F8" w:rsidRDefault="00020828" w:rsidP="00863848">
            <w:pPr>
              <w:spacing w:after="120"/>
              <w:rPr>
                <w:b/>
                <w:bCs/>
              </w:rPr>
            </w:pPr>
            <w:r w:rsidRPr="007657F8">
              <w:rPr>
                <w:b/>
                <w:bCs/>
              </w:rPr>
              <w:t>Activity 5</w:t>
            </w:r>
            <w:r w:rsidR="007657F8" w:rsidRPr="007657F8">
              <w:rPr>
                <w:b/>
                <w:bCs/>
              </w:rPr>
              <w:t>5</w:t>
            </w:r>
            <w:r w:rsidRPr="007657F8">
              <w:rPr>
                <w:b/>
                <w:bCs/>
              </w:rPr>
              <w:t xml:space="preserve"> (KM04KT01 IAC0101)  </w:t>
            </w:r>
          </w:p>
          <w:p w14:paraId="656D1F37" w14:textId="37C42B04" w:rsidR="00020828" w:rsidRPr="007657F8" w:rsidRDefault="00020828" w:rsidP="00863848">
            <w:pPr>
              <w:spacing w:after="120"/>
              <w:ind w:left="743" w:hanging="743"/>
            </w:pPr>
            <w:r w:rsidRPr="007657F8">
              <w:t>5</w:t>
            </w:r>
            <w:r w:rsidR="007657F8" w:rsidRPr="007657F8">
              <w:t>5</w:t>
            </w:r>
            <w:r w:rsidRPr="007657F8">
              <w:t xml:space="preserve">.1 </w:t>
            </w:r>
            <w:r w:rsidRPr="007657F8">
              <w:tab/>
              <w:t>Complete the diagram. In the section where the two shapes intersect, list the factors that impact on both product range and quantity allocation for different stores at the company you represent. If some factors only impact on product range allocation, list them in the shape on the left. If any factors only impact on quantities allocated to different stores, list them in the shape on the right.</w:t>
            </w:r>
          </w:p>
          <w:p w14:paraId="2653714D" w14:textId="77777777" w:rsidR="00020828" w:rsidRPr="007657F8" w:rsidRDefault="00020828" w:rsidP="00863848">
            <w:pPr>
              <w:spacing w:after="120"/>
              <w:ind w:left="1463" w:hanging="743"/>
              <w:jc w:val="center"/>
            </w:pPr>
            <w:r w:rsidRPr="007657F8">
              <w:rPr>
                <w:noProof/>
              </w:rPr>
              <w:drawing>
                <wp:inline distT="0" distB="0" distL="0" distR="0" wp14:anchorId="7C1A1D4B" wp14:editId="36AF3543">
                  <wp:extent cx="3160059" cy="2426276"/>
                  <wp:effectExtent l="0" t="0" r="254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193080" cy="2451629"/>
                          </a:xfrm>
                          <a:prstGeom prst="rect">
                            <a:avLst/>
                          </a:prstGeom>
                          <a:noFill/>
                          <a:ln>
                            <a:noFill/>
                          </a:ln>
                        </pic:spPr>
                      </pic:pic>
                    </a:graphicData>
                  </a:graphic>
                </wp:inline>
              </w:drawing>
            </w:r>
          </w:p>
          <w:p w14:paraId="0E85FCF5" w14:textId="1BF4C569" w:rsidR="00020828" w:rsidRPr="00A96233" w:rsidRDefault="00020828" w:rsidP="00863848">
            <w:pPr>
              <w:spacing w:after="120"/>
              <w:ind w:left="743" w:hanging="743"/>
            </w:pPr>
            <w:r w:rsidRPr="007657F8">
              <w:t>5</w:t>
            </w:r>
            <w:r w:rsidR="007657F8" w:rsidRPr="007657F8">
              <w:t>5</w:t>
            </w:r>
            <w:r w:rsidRPr="007657F8">
              <w:t xml:space="preserve">.2 </w:t>
            </w:r>
            <w:r w:rsidRPr="007657F8">
              <w:tab/>
              <w:t>Describe the factors under the headings where you listed them (e.g. factors impacting on both, factors impacting on product rage allocation, actors impacting</w:t>
            </w:r>
            <w:r w:rsidRPr="00A96233">
              <w:t xml:space="preserve"> on quantities allocated.</w:t>
            </w:r>
          </w:p>
          <w:p w14:paraId="45460E88" w14:textId="5042290E" w:rsidR="00020828" w:rsidRPr="00A96233" w:rsidRDefault="00020828" w:rsidP="00863848">
            <w:pPr>
              <w:ind w:left="743" w:hanging="743"/>
            </w:pPr>
            <w:r w:rsidRPr="00A96233">
              <w:t>5</w:t>
            </w:r>
            <w:r w:rsidR="007657F8">
              <w:t>5</w:t>
            </w:r>
            <w:r w:rsidRPr="00A96233">
              <w:t xml:space="preserve">.3 </w:t>
            </w:r>
            <w:r w:rsidRPr="00A96233">
              <w:tab/>
              <w:t>Explain the information sources you use to help you make decisions on allocating product ranges and quantities to various stores in the retail chain you represent.</w:t>
            </w:r>
          </w:p>
        </w:tc>
      </w:tr>
    </w:tbl>
    <w:p w14:paraId="0F71C824" w14:textId="77777777" w:rsidR="00020828" w:rsidRPr="00A96233" w:rsidRDefault="00020828" w:rsidP="00020828">
      <w:pPr>
        <w:rPr>
          <w:rFonts w:eastAsia="Times New Roman"/>
        </w:rPr>
      </w:pPr>
      <w:bookmarkStart w:id="1724" w:name="_Toc45719996"/>
    </w:p>
    <w:p w14:paraId="1B17CF9E" w14:textId="77777777" w:rsidR="00020828" w:rsidRPr="00A96233" w:rsidRDefault="00020828" w:rsidP="00020828">
      <w:pPr>
        <w:rPr>
          <w:rStyle w:val="e24kjd"/>
          <w:rFonts w:eastAsiaTheme="majorEastAsia"/>
        </w:rPr>
      </w:pPr>
    </w:p>
    <w:p w14:paraId="7B849F43" w14:textId="77777777" w:rsidR="00020828" w:rsidRPr="00A96233" w:rsidRDefault="00020828" w:rsidP="00020828">
      <w:pPr>
        <w:pStyle w:val="Heading2"/>
        <w:spacing w:before="120"/>
        <w:rPr>
          <w:rStyle w:val="e24kjd"/>
          <w:rFonts w:eastAsiaTheme="majorEastAsia"/>
        </w:rPr>
      </w:pPr>
      <w:bookmarkStart w:id="1725" w:name="_Toc46588515"/>
      <w:bookmarkStart w:id="1726" w:name="_Toc46829733"/>
      <w:bookmarkStart w:id="1727" w:name="_Toc46918876"/>
      <w:r w:rsidRPr="00A96233">
        <w:rPr>
          <w:rStyle w:val="e24kjd"/>
          <w:rFonts w:eastAsiaTheme="majorEastAsia"/>
        </w:rPr>
        <w:t>1.2</w:t>
      </w:r>
      <w:r w:rsidRPr="00A96233">
        <w:rPr>
          <w:rStyle w:val="e24kjd"/>
          <w:rFonts w:eastAsiaTheme="majorEastAsia"/>
        </w:rPr>
        <w:tab/>
        <w:t>Allocation as part of the merchandise planning process</w:t>
      </w:r>
      <w:bookmarkEnd w:id="1724"/>
      <w:bookmarkEnd w:id="1725"/>
      <w:bookmarkEnd w:id="1726"/>
      <w:bookmarkEnd w:id="1727"/>
    </w:p>
    <w:p w14:paraId="578DA0FB" w14:textId="77777777" w:rsidR="00020828" w:rsidRPr="00A96233" w:rsidRDefault="00020828" w:rsidP="00020828">
      <w:r w:rsidRPr="00A96233">
        <w:t>Having sufficient stock and the right type of merchandise at each of the stores in the retail chain is a vital component of success. This has become increasingly important in the current retail economy. It is important to match supply with demand with greater precision.</w:t>
      </w:r>
    </w:p>
    <w:p w14:paraId="6F6595BF" w14:textId="77777777" w:rsidR="00020828" w:rsidRPr="00A96233" w:rsidRDefault="00020828" w:rsidP="00020828"/>
    <w:p w14:paraId="272EB50D" w14:textId="77777777" w:rsidR="00020828" w:rsidRPr="00A96233" w:rsidRDefault="00020828" w:rsidP="00020828">
      <w:r w:rsidRPr="00A96233">
        <w:t xml:space="preserve">Merchandise allocation is part of the overall merchandise planning process. </w:t>
      </w:r>
    </w:p>
    <w:p w14:paraId="45E48685" w14:textId="77777777" w:rsidR="00020828" w:rsidRPr="00A96233" w:rsidRDefault="00020828" w:rsidP="00020828"/>
    <w:p w14:paraId="6B096B23" w14:textId="77777777" w:rsidR="00020828" w:rsidRPr="00A96233" w:rsidRDefault="00020828" w:rsidP="00020828">
      <w:pPr>
        <w:jc w:val="center"/>
      </w:pPr>
      <w:r w:rsidRPr="00A96233">
        <w:rPr>
          <w:noProof/>
        </w:rPr>
        <w:drawing>
          <wp:inline distT="0" distB="0" distL="0" distR="0" wp14:anchorId="3E5A9965" wp14:editId="34BB8492">
            <wp:extent cx="3457272" cy="2153756"/>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457272" cy="2153756"/>
                    </a:xfrm>
                    <a:prstGeom prst="rect">
                      <a:avLst/>
                    </a:prstGeom>
                    <a:noFill/>
                    <a:ln>
                      <a:noFill/>
                    </a:ln>
                  </pic:spPr>
                </pic:pic>
              </a:graphicData>
            </a:graphic>
          </wp:inline>
        </w:drawing>
      </w:r>
    </w:p>
    <w:p w14:paraId="63602136" w14:textId="77777777" w:rsidR="00020828" w:rsidRPr="00A96233" w:rsidRDefault="00020828" w:rsidP="00020828">
      <w:pPr>
        <w:jc w:val="left"/>
      </w:pPr>
    </w:p>
    <w:p w14:paraId="79E70C6D" w14:textId="77777777" w:rsidR="00020828" w:rsidRPr="00A96233" w:rsidRDefault="00020828" w:rsidP="00020828">
      <w:r w:rsidRPr="00A96233">
        <w:rPr>
          <w:rStyle w:val="hi"/>
        </w:rPr>
        <w:t xml:space="preserve">Allocation of merchandise is </w:t>
      </w:r>
      <w:r w:rsidRPr="00A96233">
        <w:t>about ensuring that the right stock is available at the right time in each of the chain stores. It relates to all decisions made around how inventory should be distributed across the chain.</w:t>
      </w:r>
    </w:p>
    <w:p w14:paraId="2FD49C72" w14:textId="77777777" w:rsidR="00020828" w:rsidRPr="00A96233" w:rsidRDefault="00020828" w:rsidP="00020828"/>
    <w:p w14:paraId="0A829C28" w14:textId="77777777" w:rsidR="00020828" w:rsidRPr="00A96233" w:rsidRDefault="00020828" w:rsidP="00020828">
      <w:r w:rsidRPr="00A96233">
        <w:t>Research has indicated that allocation decisions have a big impact on profitability.</w:t>
      </w:r>
    </w:p>
    <w:p w14:paraId="4FAD5CBC" w14:textId="7A9B1272" w:rsidR="00020828" w:rsidRDefault="00020828" w:rsidP="00020828"/>
    <w:p w14:paraId="2A1F87B7" w14:textId="77777777" w:rsidR="00DA6611" w:rsidRPr="00A96233" w:rsidRDefault="00DA6611" w:rsidP="00020828"/>
    <w:p w14:paraId="48CB6699" w14:textId="77777777" w:rsidR="00020828" w:rsidRPr="00A96233" w:rsidRDefault="00020828" w:rsidP="00020828">
      <w:pPr>
        <w:pStyle w:val="Heading2"/>
        <w:spacing w:before="120"/>
      </w:pPr>
      <w:bookmarkStart w:id="1728" w:name="_Toc45719997"/>
      <w:bookmarkStart w:id="1729" w:name="_Toc46588516"/>
      <w:bookmarkStart w:id="1730" w:name="_Toc46829734"/>
      <w:bookmarkStart w:id="1731" w:name="_Toc46918877"/>
      <w:r w:rsidRPr="00A96233">
        <w:t>1.3</w:t>
      </w:r>
      <w:r w:rsidRPr="00A96233">
        <w:tab/>
        <w:t>Requirements for optimising merchandise allocation</w:t>
      </w:r>
      <w:bookmarkEnd w:id="1728"/>
      <w:bookmarkEnd w:id="1729"/>
      <w:bookmarkEnd w:id="1730"/>
      <w:bookmarkEnd w:id="1731"/>
    </w:p>
    <w:p w14:paraId="0E31BB03" w14:textId="1263D580" w:rsidR="00020828" w:rsidRPr="00A96233" w:rsidRDefault="006D00C1" w:rsidP="00020828">
      <w:r w:rsidRPr="00A96233">
        <w:t xml:space="preserve"> </w:t>
      </w:r>
      <w:r w:rsidR="00020828" w:rsidRPr="00A96233">
        <w:t>“Merchandise allocation is a crucial competency for retailers across all retail business models, including specialty, department store, discount and mass merchant, as well as vertically integrated retail/manufacturers. The process seeks to assign optimal individual item quantities to specific stores…”</w:t>
      </w:r>
      <w:r w:rsidR="00020828" w:rsidRPr="00A96233">
        <w:rPr>
          <w:vertAlign w:val="superscript"/>
        </w:rPr>
        <w:t>iii</w:t>
      </w:r>
    </w:p>
    <w:p w14:paraId="24E027C6" w14:textId="77777777" w:rsidR="00020828" w:rsidRPr="00A96233" w:rsidRDefault="00020828" w:rsidP="00020828"/>
    <w:p w14:paraId="4662ADEC" w14:textId="77777777" w:rsidR="00020828" w:rsidRPr="00A96233" w:rsidRDefault="00020828" w:rsidP="00020828">
      <w:r w:rsidRPr="00A96233">
        <w:t xml:space="preserve">The importance of effective allocation lies in reducing costs and aligning inventory with each store’s opportunity to sell. </w:t>
      </w:r>
    </w:p>
    <w:p w14:paraId="52B70C27" w14:textId="77777777" w:rsidR="00020828" w:rsidRPr="00A96233" w:rsidRDefault="00020828" w:rsidP="00020828"/>
    <w:p w14:paraId="535A10B4" w14:textId="77777777" w:rsidR="00020828" w:rsidRPr="00A96233" w:rsidRDefault="00020828" w:rsidP="00020828">
      <w:r w:rsidRPr="00A96233">
        <w:t>The following requirements are deemed to be important for optimising merchandise allocation:</w:t>
      </w:r>
      <w:r w:rsidRPr="00A96233">
        <w:rPr>
          <w:vertAlign w:val="superscript"/>
        </w:rPr>
        <w:t>iv</w:t>
      </w:r>
    </w:p>
    <w:p w14:paraId="413FAFB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5E838E8A" w14:textId="77777777" w:rsidTr="00413AA0">
        <w:tc>
          <w:tcPr>
            <w:tcW w:w="2387" w:type="dxa"/>
            <w:shd w:val="clear" w:color="auto" w:fill="808080" w:themeFill="background1" w:themeFillShade="80"/>
          </w:tcPr>
          <w:p w14:paraId="4345EA82" w14:textId="77777777" w:rsidR="00020828" w:rsidRPr="00A96233" w:rsidRDefault="00020828" w:rsidP="00863848">
            <w:pPr>
              <w:jc w:val="left"/>
              <w:rPr>
                <w:b/>
                <w:bCs/>
                <w:color w:val="FFFFFF" w:themeColor="background1"/>
              </w:rPr>
            </w:pPr>
            <w:r w:rsidRPr="00A96233">
              <w:rPr>
                <w:b/>
                <w:bCs/>
                <w:color w:val="FFFFFF" w:themeColor="background1"/>
              </w:rPr>
              <w:t>Plan high, allocate low</w:t>
            </w:r>
          </w:p>
        </w:tc>
        <w:tc>
          <w:tcPr>
            <w:tcW w:w="6594" w:type="dxa"/>
            <w:shd w:val="clear" w:color="auto" w:fill="D9D9D9" w:themeFill="background1" w:themeFillShade="D9"/>
          </w:tcPr>
          <w:p w14:paraId="6C4258F0" w14:textId="77777777" w:rsidR="00020828" w:rsidRPr="00A96233" w:rsidRDefault="00020828" w:rsidP="00863848">
            <w:r w:rsidRPr="00A96233">
              <w:t xml:space="preserve">Retail companies tend to perform merchandise planning at high levels such as department/chain/month for key variables such as sales income and gross margin. </w:t>
            </w:r>
          </w:p>
          <w:p w14:paraId="485AD59D" w14:textId="77777777" w:rsidR="00020828" w:rsidRPr="00A96233" w:rsidRDefault="00020828" w:rsidP="00863848"/>
          <w:p w14:paraId="5FC1CD90" w14:textId="77777777" w:rsidR="00020828" w:rsidRPr="00A96233" w:rsidRDefault="00020828" w:rsidP="00413AA0">
            <w:r w:rsidRPr="00A96233">
              <w:t>Merchandise allocation occurs at a lower level:</w:t>
            </w:r>
          </w:p>
          <w:p w14:paraId="28F7EBE0" w14:textId="77777777" w:rsidR="00020828" w:rsidRPr="00A96233" w:rsidRDefault="00020828" w:rsidP="00413AA0">
            <w:pPr>
              <w:pStyle w:val="ListParagraph"/>
              <w:numPr>
                <w:ilvl w:val="0"/>
                <w:numId w:val="330"/>
              </w:numPr>
              <w:contextualSpacing w:val="0"/>
              <w:jc w:val="left"/>
              <w:rPr>
                <w:b/>
                <w:bCs/>
              </w:rPr>
            </w:pPr>
            <w:r w:rsidRPr="00A96233">
              <w:rPr>
                <w:b/>
                <w:bCs/>
              </w:rPr>
              <w:t xml:space="preserve">Product. </w:t>
            </w:r>
            <w:r w:rsidRPr="00A96233">
              <w:t>Item, style, sub-category, department, channel, etc.</w:t>
            </w:r>
          </w:p>
          <w:p w14:paraId="4A20ACB1" w14:textId="77777777" w:rsidR="00020828" w:rsidRPr="00A96233" w:rsidRDefault="00020828" w:rsidP="00413AA0">
            <w:pPr>
              <w:pStyle w:val="ListParagraph"/>
              <w:numPr>
                <w:ilvl w:val="0"/>
                <w:numId w:val="330"/>
              </w:numPr>
              <w:contextualSpacing w:val="0"/>
              <w:jc w:val="left"/>
              <w:rPr>
                <w:b/>
                <w:bCs/>
              </w:rPr>
            </w:pPr>
            <w:r w:rsidRPr="00A96233">
              <w:rPr>
                <w:b/>
                <w:bCs/>
              </w:rPr>
              <w:t xml:space="preserve">Location. </w:t>
            </w:r>
            <w:r w:rsidRPr="00A96233">
              <w:t>Region, district, store.</w:t>
            </w:r>
          </w:p>
          <w:p w14:paraId="628DE49B" w14:textId="77777777" w:rsidR="00020828" w:rsidRPr="00A96233" w:rsidRDefault="00020828" w:rsidP="00413AA0">
            <w:pPr>
              <w:pStyle w:val="ListParagraph"/>
              <w:numPr>
                <w:ilvl w:val="0"/>
                <w:numId w:val="330"/>
              </w:numPr>
              <w:contextualSpacing w:val="0"/>
              <w:jc w:val="left"/>
              <w:rPr>
                <w:b/>
                <w:bCs/>
              </w:rPr>
            </w:pPr>
            <w:r w:rsidRPr="00A96233">
              <w:rPr>
                <w:b/>
                <w:bCs/>
              </w:rPr>
              <w:t xml:space="preserve">Time. </w:t>
            </w:r>
            <w:r w:rsidRPr="00A96233">
              <w:t>Week, month, quarter, season, year.</w:t>
            </w:r>
          </w:p>
          <w:p w14:paraId="7887F422" w14:textId="77777777" w:rsidR="00020828" w:rsidRPr="00A96233" w:rsidRDefault="00020828" w:rsidP="00863848"/>
          <w:p w14:paraId="12ADB6CA" w14:textId="77777777" w:rsidR="00020828" w:rsidRPr="00A96233" w:rsidRDefault="00020828" w:rsidP="00863848">
            <w:r w:rsidRPr="00A96233">
              <w:t>The challenge is to manually plan down to the item/store/week level. The allocation system that is used must spread changes made at the higher levels to the level of individual items, locations and times.</w:t>
            </w:r>
          </w:p>
          <w:p w14:paraId="2D4A0F5E" w14:textId="77777777" w:rsidR="00020828" w:rsidRPr="00A96233" w:rsidRDefault="00020828" w:rsidP="00863848"/>
          <w:p w14:paraId="0D3C5488" w14:textId="77777777" w:rsidR="00020828" w:rsidRPr="00A96233" w:rsidRDefault="00020828" w:rsidP="00863848">
            <w:r w:rsidRPr="00A96233">
              <w:t>Store-specific projections and needs of individual stores must be incorporated when allocating merchandise.</w:t>
            </w:r>
          </w:p>
        </w:tc>
      </w:tr>
      <w:tr w:rsidR="00020828" w:rsidRPr="00A96233" w14:paraId="2AF4C894" w14:textId="77777777" w:rsidTr="00413AA0">
        <w:tc>
          <w:tcPr>
            <w:tcW w:w="2387" w:type="dxa"/>
            <w:shd w:val="clear" w:color="auto" w:fill="808080" w:themeFill="background1" w:themeFillShade="80"/>
          </w:tcPr>
          <w:p w14:paraId="7800399E" w14:textId="77777777" w:rsidR="00020828" w:rsidRPr="00A96233" w:rsidRDefault="00020828" w:rsidP="00863848">
            <w:pPr>
              <w:jc w:val="left"/>
              <w:rPr>
                <w:b/>
                <w:bCs/>
                <w:color w:val="FFFFFF" w:themeColor="background1"/>
              </w:rPr>
            </w:pPr>
            <w:r w:rsidRPr="00A96233">
              <w:rPr>
                <w:b/>
                <w:bCs/>
                <w:color w:val="FFFFFF" w:themeColor="background1"/>
              </w:rPr>
              <w:t>Handle uncertainty</w:t>
            </w:r>
          </w:p>
        </w:tc>
        <w:tc>
          <w:tcPr>
            <w:tcW w:w="6594" w:type="dxa"/>
            <w:shd w:val="clear" w:color="auto" w:fill="D9D9D9" w:themeFill="background1" w:themeFillShade="D9"/>
          </w:tcPr>
          <w:p w14:paraId="3BAF5B69" w14:textId="04AE0C31" w:rsidR="00020828" w:rsidRPr="00A96233" w:rsidRDefault="00020828" w:rsidP="00863848">
            <w:r w:rsidRPr="00A96233">
              <w:t>Uncertainty reigns, especially in environments marked by rapid up-trending and down-trending seasonal and fashion-driven demand, and also when there is no previous sales history such as when new items are introduced.</w:t>
            </w:r>
          </w:p>
          <w:p w14:paraId="51528C1B" w14:textId="77777777" w:rsidR="00020828" w:rsidRPr="00A96233" w:rsidRDefault="00020828" w:rsidP="00863848"/>
          <w:p w14:paraId="66D5D427" w14:textId="77777777" w:rsidR="00020828" w:rsidRPr="00A96233" w:rsidRDefault="00020828" w:rsidP="00863848">
            <w:r w:rsidRPr="00A96233">
              <w:t>Allocations must be responsive to short-term trends.</w:t>
            </w:r>
          </w:p>
          <w:p w14:paraId="3438CF09" w14:textId="77777777" w:rsidR="00020828" w:rsidRPr="00A96233" w:rsidRDefault="00020828" w:rsidP="00863848"/>
          <w:p w14:paraId="026B5135" w14:textId="77777777" w:rsidR="00020828" w:rsidRPr="00A96233" w:rsidRDefault="00020828" w:rsidP="00863848">
            <w:r w:rsidRPr="00A96233">
              <w:t>Buyers need the ability to project an item’s performance by modelling its performance based on existing items or relevant categories.</w:t>
            </w:r>
          </w:p>
          <w:p w14:paraId="6A1715EC" w14:textId="77777777" w:rsidR="00020828" w:rsidRPr="00A96233" w:rsidRDefault="00020828" w:rsidP="00863848"/>
          <w:p w14:paraId="12B0FD5E" w14:textId="77777777" w:rsidR="00020828" w:rsidRPr="00A96233" w:rsidRDefault="00020828" w:rsidP="00863848">
            <w:r w:rsidRPr="00A96233">
              <w:t>Allocation must also be aligned with local customer demand for different stores.</w:t>
            </w:r>
          </w:p>
        </w:tc>
      </w:tr>
      <w:tr w:rsidR="00020828" w:rsidRPr="00A96233" w14:paraId="3C131F00" w14:textId="77777777" w:rsidTr="00413AA0">
        <w:tc>
          <w:tcPr>
            <w:tcW w:w="2387" w:type="dxa"/>
            <w:shd w:val="clear" w:color="auto" w:fill="808080" w:themeFill="background1" w:themeFillShade="80"/>
          </w:tcPr>
          <w:p w14:paraId="0BBFAFE8" w14:textId="77777777" w:rsidR="00020828" w:rsidRPr="00A96233" w:rsidRDefault="00020828" w:rsidP="00863848">
            <w:pPr>
              <w:jc w:val="left"/>
              <w:rPr>
                <w:b/>
                <w:bCs/>
                <w:color w:val="FFFFFF" w:themeColor="background1"/>
              </w:rPr>
            </w:pPr>
            <w:r w:rsidRPr="00A96233">
              <w:rPr>
                <w:b/>
                <w:bCs/>
                <w:color w:val="FFFFFF" w:themeColor="background1"/>
              </w:rPr>
              <w:t>Automate, automate, automate</w:t>
            </w:r>
          </w:p>
        </w:tc>
        <w:tc>
          <w:tcPr>
            <w:tcW w:w="6594" w:type="dxa"/>
            <w:shd w:val="clear" w:color="auto" w:fill="D9D9D9" w:themeFill="background1" w:themeFillShade="D9"/>
          </w:tcPr>
          <w:p w14:paraId="53CC1E76" w14:textId="77777777" w:rsidR="00020828" w:rsidRPr="00A96233" w:rsidRDefault="00020828" w:rsidP="00863848">
            <w:r w:rsidRPr="00A96233">
              <w:t>Running the merchandise allocation process manually involves a vast number of repetitive tasks. It is a cumbersome and time-consuming process.</w:t>
            </w:r>
          </w:p>
          <w:p w14:paraId="58B98422" w14:textId="77777777" w:rsidR="00020828" w:rsidRPr="00A96233" w:rsidRDefault="00020828" w:rsidP="00863848"/>
          <w:p w14:paraId="600F0270" w14:textId="77777777" w:rsidR="00020828" w:rsidRPr="00A96233" w:rsidRDefault="00020828" w:rsidP="00863848">
            <w:r w:rsidRPr="00A96233">
              <w:t>The challenge is to develop an optimal schedule-and-automate allocation system wherein repeatable processes are reliably executed.</w:t>
            </w:r>
          </w:p>
          <w:p w14:paraId="3ADD66B8" w14:textId="77777777" w:rsidR="00020828" w:rsidRPr="00A96233" w:rsidRDefault="00020828" w:rsidP="00863848"/>
          <w:p w14:paraId="5ABA6720" w14:textId="77777777" w:rsidR="00020828" w:rsidRPr="00A96233" w:rsidRDefault="00020828" w:rsidP="00863848">
            <w:r w:rsidRPr="00A96233">
              <w:t>The solution is to work with an automated allocation system that allows for the entering of rules on which allocation can be automated.</w:t>
            </w:r>
          </w:p>
        </w:tc>
      </w:tr>
      <w:tr w:rsidR="00020828" w:rsidRPr="00A96233" w14:paraId="407A4B06" w14:textId="77777777" w:rsidTr="00413AA0">
        <w:tc>
          <w:tcPr>
            <w:tcW w:w="2387" w:type="dxa"/>
            <w:shd w:val="clear" w:color="auto" w:fill="808080" w:themeFill="background1" w:themeFillShade="80"/>
          </w:tcPr>
          <w:p w14:paraId="44991DD0" w14:textId="77777777" w:rsidR="00020828" w:rsidRPr="00A96233" w:rsidRDefault="00020828" w:rsidP="00863848">
            <w:pPr>
              <w:jc w:val="left"/>
              <w:rPr>
                <w:b/>
                <w:bCs/>
                <w:color w:val="FFFFFF" w:themeColor="background1"/>
              </w:rPr>
            </w:pPr>
            <w:r w:rsidRPr="00A96233">
              <w:rPr>
                <w:b/>
                <w:bCs/>
                <w:color w:val="FFFFFF" w:themeColor="background1"/>
              </w:rPr>
              <w:t>Create “what-if” scenarios</w:t>
            </w:r>
          </w:p>
        </w:tc>
        <w:tc>
          <w:tcPr>
            <w:tcW w:w="6594" w:type="dxa"/>
            <w:shd w:val="clear" w:color="auto" w:fill="D9D9D9" w:themeFill="background1" w:themeFillShade="D9"/>
          </w:tcPr>
          <w:p w14:paraId="41199419" w14:textId="77777777" w:rsidR="00020828" w:rsidRPr="00A96233" w:rsidRDefault="00020828" w:rsidP="00863848">
            <w:r w:rsidRPr="00A96233">
              <w:t>Often, it is impossible to anticipate different outcomes from different stock or sales plans. It is too labour-intensive to manually generate multiple plans.</w:t>
            </w:r>
          </w:p>
          <w:p w14:paraId="0D534D44" w14:textId="77777777" w:rsidR="00020828" w:rsidRPr="00A96233" w:rsidRDefault="00020828" w:rsidP="00863848"/>
          <w:p w14:paraId="4FC7D66F" w14:textId="77777777" w:rsidR="00020828" w:rsidRPr="00A96233" w:rsidRDefault="00020828" w:rsidP="00863848">
            <w:r w:rsidRPr="00A96233">
              <w:t>The buyer should be able to quickly explore a range of alternative planning and allocation scenarios, set parameters and run calculations to identify the best option. The allocation system should, therefore, allow for creating “what if” scenarios.</w:t>
            </w:r>
          </w:p>
        </w:tc>
      </w:tr>
      <w:tr w:rsidR="00020828" w:rsidRPr="00A96233" w14:paraId="25A773D7" w14:textId="77777777" w:rsidTr="00413AA0">
        <w:tc>
          <w:tcPr>
            <w:tcW w:w="2387" w:type="dxa"/>
            <w:shd w:val="clear" w:color="auto" w:fill="808080" w:themeFill="background1" w:themeFillShade="80"/>
          </w:tcPr>
          <w:p w14:paraId="2E9CF1D5" w14:textId="77777777" w:rsidR="00020828" w:rsidRPr="00A96233" w:rsidRDefault="00020828" w:rsidP="00863848">
            <w:pPr>
              <w:jc w:val="left"/>
              <w:rPr>
                <w:b/>
                <w:bCs/>
                <w:color w:val="FFFFFF" w:themeColor="background1"/>
              </w:rPr>
            </w:pPr>
            <w:r w:rsidRPr="00A96233">
              <w:rPr>
                <w:b/>
                <w:bCs/>
                <w:color w:val="FFFFFF" w:themeColor="background1"/>
              </w:rPr>
              <w:t>Store smoothing</w:t>
            </w:r>
          </w:p>
        </w:tc>
        <w:tc>
          <w:tcPr>
            <w:tcW w:w="6594" w:type="dxa"/>
            <w:shd w:val="clear" w:color="auto" w:fill="D9D9D9" w:themeFill="background1" w:themeFillShade="D9"/>
          </w:tcPr>
          <w:p w14:paraId="55F64B40" w14:textId="77777777" w:rsidR="00020828" w:rsidRPr="00A96233" w:rsidRDefault="00020828" w:rsidP="00863848">
            <w:r w:rsidRPr="00A96233">
              <w:t>The challenge is to generate optimal allocations when existing data for a specific store is limited, such as in the case of new stores, renovated stores and stores that have had anomalous sales.</w:t>
            </w:r>
          </w:p>
          <w:p w14:paraId="64B1AC0A" w14:textId="77777777" w:rsidR="00020828" w:rsidRPr="00A96233" w:rsidRDefault="00020828" w:rsidP="00863848"/>
          <w:p w14:paraId="0F21FB04" w14:textId="5B103D9E" w:rsidR="00020828" w:rsidRPr="00A96233" w:rsidRDefault="00020828" w:rsidP="00863848">
            <w:r w:rsidRPr="00A96233">
              <w:t>“Store smoothing” must be built into the allocation system. The buyer should, for example, be able to specify that fo</w:t>
            </w:r>
            <w:r w:rsidR="00661CC2">
              <w:t>r</w:t>
            </w:r>
            <w:r w:rsidRPr="00A96233">
              <w:t xml:space="preserve"> a designated time a store with a “warm climate” can be allocated more or less stock than other stores.</w:t>
            </w:r>
          </w:p>
        </w:tc>
      </w:tr>
      <w:tr w:rsidR="00020828" w:rsidRPr="00A96233" w14:paraId="543CC159" w14:textId="77777777" w:rsidTr="00413AA0">
        <w:tc>
          <w:tcPr>
            <w:tcW w:w="2387" w:type="dxa"/>
            <w:shd w:val="clear" w:color="auto" w:fill="808080" w:themeFill="background1" w:themeFillShade="80"/>
          </w:tcPr>
          <w:p w14:paraId="2413B91A" w14:textId="77777777" w:rsidR="00020828" w:rsidRPr="00A96233" w:rsidRDefault="00020828" w:rsidP="00863848">
            <w:pPr>
              <w:jc w:val="left"/>
              <w:rPr>
                <w:b/>
                <w:bCs/>
                <w:color w:val="FFFFFF" w:themeColor="background1"/>
              </w:rPr>
            </w:pPr>
            <w:r w:rsidRPr="00A96233">
              <w:rPr>
                <w:b/>
                <w:bCs/>
                <w:color w:val="FFFFFF" w:themeColor="background1"/>
              </w:rPr>
              <w:t>Store capacity</w:t>
            </w:r>
          </w:p>
        </w:tc>
        <w:tc>
          <w:tcPr>
            <w:tcW w:w="6594" w:type="dxa"/>
            <w:shd w:val="clear" w:color="auto" w:fill="D9D9D9" w:themeFill="background1" w:themeFillShade="D9"/>
          </w:tcPr>
          <w:p w14:paraId="23B0E48D" w14:textId="77777777" w:rsidR="00020828" w:rsidRPr="00A96233" w:rsidRDefault="00020828" w:rsidP="00863848">
            <w:r w:rsidRPr="00A96233">
              <w:t>The allocation system should provide for allocating merchandise differently for stores with different capacities.</w:t>
            </w:r>
          </w:p>
        </w:tc>
      </w:tr>
      <w:tr w:rsidR="00020828" w:rsidRPr="00A96233" w14:paraId="769E7CCA" w14:textId="77777777" w:rsidTr="00413AA0">
        <w:tc>
          <w:tcPr>
            <w:tcW w:w="2387" w:type="dxa"/>
            <w:shd w:val="clear" w:color="auto" w:fill="808080" w:themeFill="background1" w:themeFillShade="80"/>
          </w:tcPr>
          <w:p w14:paraId="39D26227" w14:textId="77777777" w:rsidR="00020828" w:rsidRPr="00A96233" w:rsidRDefault="00020828" w:rsidP="00863848">
            <w:pPr>
              <w:jc w:val="left"/>
              <w:rPr>
                <w:b/>
                <w:bCs/>
                <w:color w:val="FFFFFF" w:themeColor="background1"/>
              </w:rPr>
            </w:pPr>
            <w:r w:rsidRPr="00A96233">
              <w:rPr>
                <w:b/>
                <w:bCs/>
                <w:color w:val="FFFFFF" w:themeColor="background1"/>
              </w:rPr>
              <w:t>Store-specific lead times</w:t>
            </w:r>
          </w:p>
        </w:tc>
        <w:tc>
          <w:tcPr>
            <w:tcW w:w="6594" w:type="dxa"/>
            <w:shd w:val="clear" w:color="auto" w:fill="D9D9D9" w:themeFill="background1" w:themeFillShade="D9"/>
          </w:tcPr>
          <w:p w14:paraId="570C3E72" w14:textId="77777777" w:rsidR="00020828" w:rsidRPr="00A96233" w:rsidRDefault="00020828" w:rsidP="00863848">
            <w:r w:rsidRPr="00A96233">
              <w:t>During peak selling periods, daily sales may vary significantly from store to store.</w:t>
            </w:r>
          </w:p>
          <w:p w14:paraId="0BC471CF" w14:textId="77777777" w:rsidR="00020828" w:rsidRPr="00A96233" w:rsidRDefault="00020828" w:rsidP="00863848"/>
          <w:p w14:paraId="0A4ED63D" w14:textId="77777777" w:rsidR="00020828" w:rsidRPr="00A96233" w:rsidRDefault="00020828" w:rsidP="00863848">
            <w:r w:rsidRPr="00A96233">
              <w:t>Different stores may also have different lead times, based on location and how distribution to the stores takes place.</w:t>
            </w:r>
          </w:p>
          <w:p w14:paraId="0D7D92F1" w14:textId="77777777" w:rsidR="00020828" w:rsidRPr="00A96233" w:rsidRDefault="00020828" w:rsidP="00863848"/>
          <w:p w14:paraId="257AE48B" w14:textId="77777777" w:rsidR="00020828" w:rsidRPr="00A96233" w:rsidRDefault="00020828" w:rsidP="00863848">
            <w:r w:rsidRPr="00A96233">
              <w:t>Allocations should, therefore, take into consideration store needs based on each store’s future delivery.</w:t>
            </w:r>
          </w:p>
        </w:tc>
      </w:tr>
    </w:tbl>
    <w:p w14:paraId="3926387C" w14:textId="77777777" w:rsidR="00020828" w:rsidRPr="00A96233" w:rsidRDefault="00020828" w:rsidP="00020828"/>
    <w:p w14:paraId="0A51C47E" w14:textId="77777777" w:rsidR="00020828" w:rsidRPr="00A96233" w:rsidRDefault="00020828" w:rsidP="00020828">
      <w:r w:rsidRPr="00A96233">
        <w:t>An effective allocation system will be based on the above requirements.</w:t>
      </w:r>
    </w:p>
    <w:p w14:paraId="7DEBC846" w14:textId="1918AC7F" w:rsidR="00020828" w:rsidRDefault="00020828" w:rsidP="00020828"/>
    <w:p w14:paraId="629E434D" w14:textId="77777777" w:rsidR="00661CC2" w:rsidRPr="00A96233" w:rsidRDefault="00661CC2" w:rsidP="00020828"/>
    <w:p w14:paraId="596F0F9A" w14:textId="77777777" w:rsidR="00020828" w:rsidRPr="00A96233" w:rsidRDefault="00020828" w:rsidP="00020828">
      <w:pPr>
        <w:pStyle w:val="Heading2"/>
        <w:spacing w:before="120"/>
      </w:pPr>
      <w:bookmarkStart w:id="1732" w:name="_Toc45719998"/>
      <w:bookmarkStart w:id="1733" w:name="_Toc46588517"/>
      <w:bookmarkStart w:id="1734" w:name="_Toc46829735"/>
      <w:bookmarkStart w:id="1735" w:name="_Toc46918878"/>
      <w:r w:rsidRPr="00A96233">
        <w:t>1.4</w:t>
      </w:r>
      <w:r w:rsidRPr="00A96233">
        <w:tab/>
        <w:t>Matching product range to target market</w:t>
      </w:r>
      <w:bookmarkEnd w:id="1732"/>
      <w:bookmarkEnd w:id="1733"/>
      <w:bookmarkEnd w:id="1734"/>
      <w:bookmarkEnd w:id="1735"/>
    </w:p>
    <w:p w14:paraId="06C24A55" w14:textId="77777777" w:rsidR="00020828" w:rsidRPr="00A96233" w:rsidRDefault="00020828" w:rsidP="00020828">
      <w:pPr>
        <w:pStyle w:val="Heading3"/>
      </w:pPr>
      <w:bookmarkStart w:id="1736" w:name="_Toc45719999"/>
      <w:bookmarkStart w:id="1737" w:name="_Toc46588518"/>
      <w:bookmarkStart w:id="1738" w:name="_Toc46829736"/>
      <w:bookmarkStart w:id="1739" w:name="_Toc46918879"/>
      <w:r w:rsidRPr="00A96233">
        <w:t>1.4.1</w:t>
      </w:r>
      <w:r w:rsidRPr="00A96233">
        <w:tab/>
        <w:t>Target market</w:t>
      </w:r>
      <w:bookmarkEnd w:id="1736"/>
      <w:bookmarkEnd w:id="1737"/>
      <w:bookmarkEnd w:id="1738"/>
      <w:bookmarkEnd w:id="1739"/>
    </w:p>
    <w:p w14:paraId="66AA4D8F" w14:textId="77777777" w:rsidR="00020828" w:rsidRPr="00A96233" w:rsidRDefault="00020828" w:rsidP="00020828"/>
    <w:p w14:paraId="2E6E4702" w14:textId="77777777" w:rsidR="00020828" w:rsidRPr="00A96233" w:rsidRDefault="00020828" w:rsidP="00020828">
      <w:r w:rsidRPr="00A96233">
        <w:t xml:space="preserve">It is critical that product ranges and merchandise be matched to the target market. </w:t>
      </w:r>
    </w:p>
    <w:p w14:paraId="57A6EC5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8CE4D3C" w14:textId="77777777" w:rsidTr="00863848">
        <w:tc>
          <w:tcPr>
            <w:tcW w:w="1408" w:type="dxa"/>
            <w:shd w:val="clear" w:color="auto" w:fill="auto"/>
            <w:vAlign w:val="center"/>
          </w:tcPr>
          <w:p w14:paraId="39C4E267" w14:textId="77777777" w:rsidR="00020828" w:rsidRPr="00A96233" w:rsidRDefault="00020828" w:rsidP="00863848">
            <w:pPr>
              <w:jc w:val="center"/>
            </w:pPr>
            <w:r w:rsidRPr="00A96233">
              <w:rPr>
                <w:noProof/>
              </w:rPr>
              <w:drawing>
                <wp:inline distT="0" distB="0" distL="0" distR="0" wp14:anchorId="661E5F1E" wp14:editId="3633F3DE">
                  <wp:extent cx="468720" cy="468000"/>
                  <wp:effectExtent l="0" t="0" r="7620" b="8255"/>
                  <wp:docPr id="1456" name="Picture 14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12E5060" w14:textId="77777777" w:rsidR="00020828" w:rsidRPr="00A96233" w:rsidRDefault="00020828" w:rsidP="00863848">
            <w:r w:rsidRPr="00A96233">
              <w:t xml:space="preserve">A </w:t>
            </w:r>
            <w:r w:rsidRPr="00A96233">
              <w:rPr>
                <w:b/>
                <w:bCs/>
              </w:rPr>
              <w:t>target market</w:t>
            </w:r>
            <w:r w:rsidRPr="00A96233">
              <w:t xml:space="preserve"> is a particular group of consumers at which a product or service is aimed. </w:t>
            </w:r>
          </w:p>
        </w:tc>
      </w:tr>
    </w:tbl>
    <w:p w14:paraId="1D75F940" w14:textId="77777777" w:rsidR="00020828" w:rsidRPr="00A96233" w:rsidRDefault="00020828" w:rsidP="00020828"/>
    <w:p w14:paraId="51E7C8DE" w14:textId="77777777" w:rsidR="00020828" w:rsidRPr="00A96233" w:rsidRDefault="00020828" w:rsidP="00020828">
      <w:r w:rsidRPr="00A96233">
        <w:t>The right product must be available at the right place at the right price.</w:t>
      </w:r>
    </w:p>
    <w:p w14:paraId="4411C477" w14:textId="77777777" w:rsidR="00020828" w:rsidRPr="00A96233" w:rsidRDefault="00020828" w:rsidP="00020828"/>
    <w:p w14:paraId="78AADE92" w14:textId="77777777" w:rsidR="00020828" w:rsidRPr="00A96233" w:rsidRDefault="00020828" w:rsidP="00020828">
      <w:r w:rsidRPr="00A96233">
        <w:t>Defining a target market involves breaking a market into segments and then concentrating marketing efforts on one or a few key segments consisting of the customers whose needs and desires most closely match the company’s product or service offerings. The opposite is also true: The company’s product offerings must meet the needs and wants of the customer base.</w:t>
      </w:r>
    </w:p>
    <w:p w14:paraId="4E2982F8" w14:textId="77777777" w:rsidR="00020828" w:rsidRPr="00A96233" w:rsidRDefault="00020828" w:rsidP="00020828"/>
    <w:p w14:paraId="29924EB8" w14:textId="77777777" w:rsidR="00020828" w:rsidRPr="00A96233" w:rsidRDefault="00020828" w:rsidP="00020828">
      <w:r w:rsidRPr="00A96233">
        <w:t>Target market definition segments customers into groups that share similar characteristics.</w:t>
      </w:r>
    </w:p>
    <w:p w14:paraId="6CE2AE86" w14:textId="77777777" w:rsidR="00020828" w:rsidRPr="00A96233" w:rsidRDefault="00020828" w:rsidP="00020828"/>
    <w:p w14:paraId="4F4E4809" w14:textId="77777777" w:rsidR="00020828" w:rsidRPr="00A96233" w:rsidRDefault="00020828" w:rsidP="00020828">
      <w:r w:rsidRPr="00A96233">
        <w:t>The four bases of market segmentation are:</w:t>
      </w:r>
    </w:p>
    <w:p w14:paraId="092E56C4" w14:textId="77777777" w:rsidR="00020828" w:rsidRPr="00A96233" w:rsidRDefault="00020828" w:rsidP="00020828"/>
    <w:p w14:paraId="51C35A58" w14:textId="77777777" w:rsidR="00020828" w:rsidRPr="00A96233" w:rsidRDefault="00020828" w:rsidP="00020828">
      <w:pPr>
        <w:jc w:val="center"/>
      </w:pPr>
      <w:r w:rsidRPr="00A96233">
        <w:rPr>
          <w:noProof/>
        </w:rPr>
        <w:drawing>
          <wp:inline distT="0" distB="0" distL="0" distR="0" wp14:anchorId="021F49B1" wp14:editId="20F004F3">
            <wp:extent cx="3421661" cy="2971800"/>
            <wp:effectExtent l="0" t="0" r="762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426122" cy="2975675"/>
                    </a:xfrm>
                    <a:prstGeom prst="rect">
                      <a:avLst/>
                    </a:prstGeom>
                  </pic:spPr>
                </pic:pic>
              </a:graphicData>
            </a:graphic>
          </wp:inline>
        </w:drawing>
      </w:r>
    </w:p>
    <w:p w14:paraId="4E6DC433" w14:textId="77777777" w:rsidR="00020828" w:rsidRPr="00052D45" w:rsidRDefault="00020828" w:rsidP="00020828">
      <w:pPr>
        <w:jc w:val="center"/>
        <w:rPr>
          <w:sz w:val="16"/>
          <w:szCs w:val="16"/>
        </w:rPr>
      </w:pPr>
      <w:r w:rsidRPr="00052D45">
        <w:rPr>
          <w:sz w:val="16"/>
          <w:szCs w:val="16"/>
        </w:rPr>
        <w:t xml:space="preserve">(Source of picture: </w:t>
      </w:r>
      <w:r w:rsidRPr="00052D45">
        <w:rPr>
          <w:i/>
          <w:iCs/>
          <w:sz w:val="16"/>
          <w:szCs w:val="16"/>
        </w:rPr>
        <w:t>https://blog.alexa.com/types-of-market-segmentation</w:t>
      </w:r>
      <w:r w:rsidRPr="00052D45">
        <w:rPr>
          <w:sz w:val="16"/>
          <w:szCs w:val="16"/>
        </w:rPr>
        <w:t>)</w:t>
      </w:r>
    </w:p>
    <w:p w14:paraId="640CB762" w14:textId="77777777" w:rsidR="00020828" w:rsidRPr="00A96233" w:rsidRDefault="00020828" w:rsidP="00020828">
      <w:pPr>
        <w:jc w:val="center"/>
        <w:rPr>
          <w:sz w:val="18"/>
          <w:szCs w:val="18"/>
        </w:rPr>
      </w:pPr>
    </w:p>
    <w:p w14:paraId="56E42928" w14:textId="77777777" w:rsidR="00020828" w:rsidRPr="00A96233" w:rsidRDefault="00020828" w:rsidP="0014236E">
      <w:pPr>
        <w:pStyle w:val="ListParagraph"/>
        <w:numPr>
          <w:ilvl w:val="0"/>
          <w:numId w:val="346"/>
        </w:numPr>
        <w:ind w:left="357" w:hanging="357"/>
        <w:contextualSpacing w:val="0"/>
      </w:pPr>
      <w:r w:rsidRPr="00A96233">
        <w:rPr>
          <w:b/>
          <w:bCs/>
        </w:rPr>
        <w:t>Demographic segmentation</w:t>
      </w:r>
      <w:r w:rsidRPr="00A96233">
        <w:t>. Examples of demographic characteristics are: Gender, age, income level, marital status, education, race, religion, lifestyle. For example: a store that sells camping equipment and suitable apparel will target consumers who love the outdoors and adventure.</w:t>
      </w:r>
    </w:p>
    <w:p w14:paraId="0A0BB55B" w14:textId="77777777" w:rsidR="00020828" w:rsidRPr="00A96233" w:rsidRDefault="00020828" w:rsidP="00020828">
      <w:pPr>
        <w:pStyle w:val="ListParagraph"/>
        <w:ind w:left="357"/>
        <w:contextualSpacing w:val="0"/>
      </w:pPr>
    </w:p>
    <w:p w14:paraId="7E392505" w14:textId="77777777" w:rsidR="00020828" w:rsidRPr="00A96233" w:rsidRDefault="00020828" w:rsidP="0014236E">
      <w:pPr>
        <w:pStyle w:val="ListParagraph"/>
        <w:numPr>
          <w:ilvl w:val="0"/>
          <w:numId w:val="346"/>
        </w:numPr>
        <w:ind w:left="357" w:hanging="357"/>
        <w:contextualSpacing w:val="0"/>
      </w:pPr>
      <w:r w:rsidRPr="00A96233">
        <w:rPr>
          <w:b/>
          <w:bCs/>
        </w:rPr>
        <w:t>Psychographic segmentation</w:t>
      </w:r>
      <w:r w:rsidRPr="00A96233">
        <w:t xml:space="preserve"> categorises customers by factors that relate to their personalities and characteristics, such as personality traits, values, attitudes, interests, lifestyles, beliefs, motivations and priorities. For example: the luxury car brand may choose to focus on customers who value quality and status.</w:t>
      </w:r>
    </w:p>
    <w:p w14:paraId="714E1D29" w14:textId="77777777" w:rsidR="00020828" w:rsidRPr="00A96233" w:rsidRDefault="00020828" w:rsidP="00020828"/>
    <w:p w14:paraId="5CC1A0E8" w14:textId="77777777" w:rsidR="00020828" w:rsidRPr="00A96233" w:rsidRDefault="00020828" w:rsidP="0014236E">
      <w:pPr>
        <w:pStyle w:val="ListParagraph"/>
        <w:numPr>
          <w:ilvl w:val="0"/>
          <w:numId w:val="346"/>
        </w:numPr>
        <w:ind w:left="357" w:hanging="357"/>
        <w:contextualSpacing w:val="0"/>
        <w:rPr>
          <w:rFonts w:cs="Arial"/>
          <w:szCs w:val="20"/>
        </w:rPr>
      </w:pPr>
      <w:r w:rsidRPr="00A96233">
        <w:rPr>
          <w:rFonts w:cs="Arial"/>
          <w:b/>
          <w:bCs/>
          <w:szCs w:val="20"/>
        </w:rPr>
        <w:t xml:space="preserve">Behavioural segmentation </w:t>
      </w:r>
      <w:r w:rsidRPr="00A96233">
        <w:rPr>
          <w:rFonts w:cs="Arial"/>
          <w:szCs w:val="20"/>
        </w:rPr>
        <w:t>focuses on how the customer acts. Examples: purchasing habits, spending habits, user status, brand interactions.</w:t>
      </w:r>
    </w:p>
    <w:p w14:paraId="0B46DD98" w14:textId="77777777" w:rsidR="00020828" w:rsidRPr="00A96233" w:rsidRDefault="00020828" w:rsidP="00020828">
      <w:pPr>
        <w:rPr>
          <w:rFonts w:cs="Arial"/>
          <w:szCs w:val="20"/>
        </w:rPr>
      </w:pPr>
    </w:p>
    <w:p w14:paraId="38AFC69E" w14:textId="77777777" w:rsidR="00020828" w:rsidRPr="00A96233" w:rsidRDefault="00020828" w:rsidP="0014236E">
      <w:pPr>
        <w:pStyle w:val="ListParagraph"/>
        <w:numPr>
          <w:ilvl w:val="0"/>
          <w:numId w:val="346"/>
        </w:numPr>
        <w:contextualSpacing w:val="0"/>
        <w:rPr>
          <w:rFonts w:ascii="Times New Roman" w:hAnsi="Times New Roman"/>
          <w:sz w:val="24"/>
        </w:rPr>
      </w:pPr>
      <w:r w:rsidRPr="00A96233">
        <w:rPr>
          <w:b/>
          <w:bCs/>
        </w:rPr>
        <w:t>Geographic segmentation</w:t>
      </w:r>
      <w:r w:rsidRPr="00A96233">
        <w:t xml:space="preserve"> categorises customers based on geographic borders. Examples: city/town, radius around a location, climate, urban or rural</w:t>
      </w:r>
      <w:r w:rsidRPr="00A96233">
        <w:rPr>
          <w:rFonts w:ascii="Times New Roman" w:hAnsi="Times New Roman"/>
          <w:sz w:val="24"/>
        </w:rPr>
        <w:t>.</w:t>
      </w:r>
    </w:p>
    <w:p w14:paraId="4A63704B" w14:textId="77777777" w:rsidR="00020828" w:rsidRPr="00A96233" w:rsidRDefault="00020828" w:rsidP="00020828"/>
    <w:p w14:paraId="63D7BF5E" w14:textId="77777777" w:rsidR="00020828" w:rsidRPr="00A96233" w:rsidRDefault="00020828" w:rsidP="00020828">
      <w:r w:rsidRPr="00A96233">
        <w:t>The target market for a specific retail chain store impacts on the product range to be offered by the store.</w:t>
      </w:r>
    </w:p>
    <w:p w14:paraId="66D555FC" w14:textId="77777777" w:rsidR="00020828" w:rsidRPr="00A96233" w:rsidRDefault="00020828" w:rsidP="00020828"/>
    <w:p w14:paraId="21508069" w14:textId="77777777" w:rsidR="00020828" w:rsidRPr="00A96233" w:rsidRDefault="00020828" w:rsidP="00020828">
      <w:r w:rsidRPr="00A96233">
        <w:t>The buyer consults the overall company target market definition but when allocating product ranges and quantities to stores, he or she also needs to analyse information relating to different stores, because variances exist at various store locations.</w:t>
      </w:r>
    </w:p>
    <w:p w14:paraId="285B0A26" w14:textId="77777777" w:rsidR="00020828" w:rsidRPr="00A96233" w:rsidRDefault="00020828" w:rsidP="00020828"/>
    <w:p w14:paraId="47A10AA7" w14:textId="77777777" w:rsidR="00020828" w:rsidRPr="00A96233" w:rsidRDefault="00020828" w:rsidP="00020828">
      <w:r w:rsidRPr="00A96233">
        <w:t>The table below explains how to break up the various components of a target market analysis:</w:t>
      </w:r>
    </w:p>
    <w:p w14:paraId="2EBC097C"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1"/>
      </w:tblGrid>
      <w:tr w:rsidR="00020828" w:rsidRPr="00A96233" w14:paraId="5FCC9439" w14:textId="77777777" w:rsidTr="00052D45">
        <w:tc>
          <w:tcPr>
            <w:tcW w:w="2529" w:type="dxa"/>
            <w:shd w:val="clear" w:color="auto" w:fill="808080" w:themeFill="background1" w:themeFillShade="80"/>
          </w:tcPr>
          <w:p w14:paraId="7EC4B921" w14:textId="77777777" w:rsidR="00020828" w:rsidRPr="00A96233" w:rsidRDefault="00020828" w:rsidP="00863848">
            <w:pPr>
              <w:jc w:val="left"/>
              <w:rPr>
                <w:b/>
                <w:bCs/>
                <w:color w:val="FFFFFF" w:themeColor="background1"/>
              </w:rPr>
            </w:pPr>
            <w:r w:rsidRPr="00A96233">
              <w:rPr>
                <w:b/>
                <w:bCs/>
                <w:color w:val="FFFFFF" w:themeColor="background1"/>
              </w:rPr>
              <w:t>The who and what</w:t>
            </w:r>
          </w:p>
        </w:tc>
        <w:tc>
          <w:tcPr>
            <w:tcW w:w="6451" w:type="dxa"/>
            <w:shd w:val="clear" w:color="auto" w:fill="D9D9D9" w:themeFill="background1" w:themeFillShade="D9"/>
          </w:tcPr>
          <w:p w14:paraId="5BFF1415" w14:textId="77777777" w:rsidR="00020828" w:rsidRPr="00A96233" w:rsidRDefault="00020828" w:rsidP="00863848">
            <w:r w:rsidRPr="00A96233">
              <w:t xml:space="preserve">The </w:t>
            </w:r>
            <w:r w:rsidRPr="00A96233">
              <w:rPr>
                <w:b/>
                <w:bCs/>
                <w:i/>
                <w:iCs/>
              </w:rPr>
              <w:t>who</w:t>
            </w:r>
            <w:r w:rsidRPr="00A96233">
              <w:t xml:space="preserve"> is the potential or existing customer. </w:t>
            </w:r>
          </w:p>
          <w:p w14:paraId="63B25573" w14:textId="77777777" w:rsidR="00020828" w:rsidRPr="00A96233" w:rsidRDefault="00020828" w:rsidP="00863848"/>
          <w:p w14:paraId="4B85053A" w14:textId="77777777" w:rsidR="00020828" w:rsidRPr="00A96233" w:rsidRDefault="00020828" w:rsidP="00863848">
            <w:r w:rsidRPr="00A96233">
              <w:t>This factor describes them by their age range, gender, occupation, education, and any other descriptor that defines those segments.</w:t>
            </w:r>
          </w:p>
          <w:p w14:paraId="492663DA" w14:textId="77777777" w:rsidR="00020828" w:rsidRPr="00A96233" w:rsidRDefault="00020828" w:rsidP="00863848"/>
          <w:p w14:paraId="60D17D9B" w14:textId="77777777" w:rsidR="00020828" w:rsidRPr="00A96233" w:rsidRDefault="00020828" w:rsidP="00863848">
            <w:r w:rsidRPr="00A96233">
              <w:t xml:space="preserve">The </w:t>
            </w:r>
            <w:r w:rsidRPr="00A96233">
              <w:rPr>
                <w:b/>
                <w:bCs/>
                <w:i/>
                <w:iCs/>
              </w:rPr>
              <w:t>what</w:t>
            </w:r>
            <w:r w:rsidRPr="00A96233">
              <w:t xml:space="preserve"> is the factor that motivates and inspires this target audience. This includes aspects such as their interests, values, hobbies, and overall needs. It covers the problem the store’s products solve for them.</w:t>
            </w:r>
          </w:p>
        </w:tc>
      </w:tr>
      <w:tr w:rsidR="00020828" w:rsidRPr="00A96233" w14:paraId="0B832966" w14:textId="77777777" w:rsidTr="00052D45">
        <w:tc>
          <w:tcPr>
            <w:tcW w:w="2529" w:type="dxa"/>
            <w:shd w:val="clear" w:color="auto" w:fill="808080" w:themeFill="background1" w:themeFillShade="80"/>
          </w:tcPr>
          <w:p w14:paraId="465F44A5" w14:textId="77777777" w:rsidR="00020828" w:rsidRPr="00A96233" w:rsidRDefault="00020828" w:rsidP="00863848">
            <w:pPr>
              <w:jc w:val="left"/>
              <w:rPr>
                <w:b/>
                <w:bCs/>
                <w:color w:val="FFFFFF" w:themeColor="background1"/>
              </w:rPr>
            </w:pPr>
            <w:r w:rsidRPr="00A96233">
              <w:rPr>
                <w:b/>
                <w:bCs/>
                <w:color w:val="FFFFFF" w:themeColor="background1"/>
              </w:rPr>
              <w:t>The when, where, how and why</w:t>
            </w:r>
          </w:p>
        </w:tc>
        <w:tc>
          <w:tcPr>
            <w:tcW w:w="6451" w:type="dxa"/>
            <w:shd w:val="clear" w:color="auto" w:fill="D9D9D9" w:themeFill="background1" w:themeFillShade="D9"/>
          </w:tcPr>
          <w:p w14:paraId="4FD94409" w14:textId="77777777" w:rsidR="00020828" w:rsidRPr="00A96233" w:rsidRDefault="00020828" w:rsidP="00863848">
            <w:r w:rsidRPr="00A96233">
              <w:rPr>
                <w:b/>
                <w:bCs/>
                <w:i/>
                <w:iCs/>
              </w:rPr>
              <w:t>When</w:t>
            </w:r>
            <w:r w:rsidRPr="00A96233">
              <w:t xml:space="preserve"> refers to the time period when the customers are most likely to shop. This could be a specific time such as day, hours, week or month. It could also include the frequency at which they shop. </w:t>
            </w:r>
          </w:p>
          <w:p w14:paraId="5D13DBCB" w14:textId="77777777" w:rsidR="00020828" w:rsidRPr="00A96233" w:rsidRDefault="00020828" w:rsidP="00863848"/>
          <w:p w14:paraId="5DE3E25F" w14:textId="77777777" w:rsidR="00020828" w:rsidRPr="00A96233" w:rsidRDefault="00020828" w:rsidP="00863848">
            <w:r w:rsidRPr="00A96233">
              <w:rPr>
                <w:b/>
                <w:bCs/>
                <w:i/>
                <w:iCs/>
              </w:rPr>
              <w:t>Where</w:t>
            </w:r>
            <w:r w:rsidRPr="00A96233">
              <w:t xml:space="preserve"> includes the geographic location for the target market’s home and work as well as information about that area, such as population, climate, average income and economic health.</w:t>
            </w:r>
          </w:p>
          <w:p w14:paraId="0A70385F" w14:textId="77777777" w:rsidR="00020828" w:rsidRPr="00A96233" w:rsidRDefault="00020828" w:rsidP="00863848"/>
          <w:p w14:paraId="0E2F5088" w14:textId="77777777" w:rsidR="00020828" w:rsidRPr="00A96233" w:rsidRDefault="00020828" w:rsidP="00863848">
            <w:r w:rsidRPr="00A96233">
              <w:rPr>
                <w:b/>
                <w:bCs/>
                <w:i/>
                <w:iCs/>
              </w:rPr>
              <w:t>Why</w:t>
            </w:r>
            <w:r w:rsidRPr="00A96233">
              <w:t xml:space="preserve"> determines why this target audience might decide to buy from a particular store rather than from a competitor. Therefore, this aspect of the target market involves competitor analysis. </w:t>
            </w:r>
          </w:p>
          <w:p w14:paraId="483137D7" w14:textId="77777777" w:rsidR="00020828" w:rsidRPr="00A96233" w:rsidRDefault="00020828" w:rsidP="00863848"/>
          <w:p w14:paraId="2338030E" w14:textId="77777777" w:rsidR="00020828" w:rsidRPr="00A96233" w:rsidRDefault="00020828" w:rsidP="00863848">
            <w:pPr>
              <w:spacing w:after="120"/>
            </w:pPr>
            <w:r w:rsidRPr="00A96233">
              <w:t>The buyer can track what the competition is doing by focusing on their marketing positioning, pricing, reviews, and customer conversations on social media. Consider the questions:</w:t>
            </w:r>
          </w:p>
          <w:p w14:paraId="36DA02A8" w14:textId="77777777" w:rsidR="00020828" w:rsidRPr="00A96233" w:rsidRDefault="00020828" w:rsidP="0014236E">
            <w:pPr>
              <w:pStyle w:val="ListParagraph"/>
              <w:numPr>
                <w:ilvl w:val="0"/>
                <w:numId w:val="348"/>
              </w:numPr>
              <w:spacing w:after="120"/>
              <w:contextualSpacing w:val="0"/>
            </w:pPr>
            <w:r w:rsidRPr="00A96233">
              <w:t xml:space="preserve">Who are the competitors targeting? </w:t>
            </w:r>
          </w:p>
          <w:p w14:paraId="64A4C750" w14:textId="77777777" w:rsidR="00020828" w:rsidRPr="00A96233" w:rsidRDefault="00020828" w:rsidP="0014236E">
            <w:pPr>
              <w:pStyle w:val="ListParagraph"/>
              <w:numPr>
                <w:ilvl w:val="0"/>
                <w:numId w:val="348"/>
              </w:numPr>
              <w:contextualSpacing w:val="0"/>
            </w:pPr>
            <w:r w:rsidRPr="00A96233">
              <w:t xml:space="preserve">Who are their current customers? </w:t>
            </w:r>
          </w:p>
          <w:p w14:paraId="207F3190" w14:textId="77777777" w:rsidR="00020828" w:rsidRPr="00A96233" w:rsidRDefault="00020828" w:rsidP="00863848">
            <w:pPr>
              <w:rPr>
                <w:b/>
                <w:bCs/>
                <w:i/>
                <w:iCs/>
              </w:rPr>
            </w:pPr>
          </w:p>
          <w:p w14:paraId="4A9D318F" w14:textId="77777777" w:rsidR="00020828" w:rsidRPr="00A96233" w:rsidRDefault="00020828" w:rsidP="00863848">
            <w:r w:rsidRPr="00A96233">
              <w:rPr>
                <w:b/>
                <w:bCs/>
                <w:i/>
                <w:iCs/>
              </w:rPr>
              <w:t>How</w:t>
            </w:r>
            <w:r w:rsidRPr="00A96233">
              <w:t xml:space="preserve"> refers to how customers might act. It includes their lifestyle choices and purchasing habits.</w:t>
            </w:r>
          </w:p>
        </w:tc>
      </w:tr>
    </w:tbl>
    <w:p w14:paraId="41D7D77E" w14:textId="7B8CA31D" w:rsidR="00020828" w:rsidRDefault="00020828" w:rsidP="00020828"/>
    <w:p w14:paraId="5D5A7D9A" w14:textId="77777777" w:rsidR="00DA6611" w:rsidRPr="00A96233" w:rsidRDefault="00DA6611" w:rsidP="00020828"/>
    <w:p w14:paraId="1072C169" w14:textId="77777777" w:rsidR="00020828" w:rsidRPr="00A96233" w:rsidRDefault="00020828" w:rsidP="00020828">
      <w:pPr>
        <w:pStyle w:val="Heading3"/>
        <w:spacing w:line="360" w:lineRule="auto"/>
      </w:pPr>
      <w:bookmarkStart w:id="1740" w:name="_Toc39607529"/>
      <w:bookmarkStart w:id="1741" w:name="_Toc39848867"/>
      <w:bookmarkStart w:id="1742" w:name="_Toc45720000"/>
      <w:bookmarkStart w:id="1743" w:name="_Toc46588519"/>
      <w:bookmarkStart w:id="1744" w:name="_Toc46829737"/>
      <w:bookmarkStart w:id="1745" w:name="_Toc46918880"/>
      <w:r w:rsidRPr="00A96233">
        <w:t>1.4.2</w:t>
      </w:r>
      <w:r w:rsidRPr="00A96233">
        <w:tab/>
        <w:t>Compare the various stores’ product ranges to target market needs</w:t>
      </w:r>
      <w:bookmarkEnd w:id="1740"/>
      <w:bookmarkEnd w:id="1741"/>
      <w:bookmarkEnd w:id="1742"/>
      <w:bookmarkEnd w:id="1743"/>
      <w:bookmarkEnd w:id="1744"/>
      <w:bookmarkEnd w:id="1745"/>
    </w:p>
    <w:p w14:paraId="1D729B4F" w14:textId="77777777" w:rsidR="00020828" w:rsidRPr="00A96233" w:rsidRDefault="00020828" w:rsidP="00020828"/>
    <w:p w14:paraId="50BCE816" w14:textId="77777777" w:rsidR="00020828" w:rsidRPr="00A96233" w:rsidRDefault="00020828" w:rsidP="00020828">
      <w:r w:rsidRPr="00A96233">
        <w:t>Target market needs will be determined by factors described earlier, such as demographics and geographical location. Such needs will usually reflect in buying patterns of customers of the various stores. So, once information about variances in consumer buying patterns at different stores has been analysed, the next step is to compare the product ranges at the different stores to the target market needs.</w:t>
      </w:r>
    </w:p>
    <w:p w14:paraId="7A206B48" w14:textId="77777777" w:rsidR="00020828" w:rsidRPr="00A96233" w:rsidRDefault="00020828" w:rsidP="00020828"/>
    <w:p w14:paraId="48C09A73" w14:textId="77777777" w:rsidR="00020828" w:rsidRPr="00A96233" w:rsidRDefault="00020828" w:rsidP="00020828">
      <w:pPr>
        <w:pStyle w:val="Heading4"/>
        <w:spacing w:line="360" w:lineRule="auto"/>
        <w:ind w:left="1134" w:hanging="1134"/>
      </w:pPr>
      <w:r w:rsidRPr="00A96233">
        <w:t>1.4.2.1</w:t>
      </w:r>
      <w:r w:rsidRPr="00A96233">
        <w:tab/>
        <w:t>Store sales patterns</w:t>
      </w:r>
    </w:p>
    <w:p w14:paraId="1FF1F9D5" w14:textId="77777777" w:rsidR="00020828" w:rsidRPr="00A96233" w:rsidRDefault="00020828" w:rsidP="00020828"/>
    <w:p w14:paraId="210A21DE" w14:textId="77777777" w:rsidR="00020828" w:rsidRPr="00A96233" w:rsidRDefault="00020828" w:rsidP="00020828">
      <w:r w:rsidRPr="00A96233">
        <w:t xml:space="preserve">This can be done by analysing store sales patterns and identifying the top selling stores and the top selling products for each store. </w:t>
      </w:r>
    </w:p>
    <w:p w14:paraId="1CC2120D" w14:textId="77777777" w:rsidR="00020828" w:rsidRPr="00A96233" w:rsidRDefault="00020828" w:rsidP="00020828"/>
    <w:p w14:paraId="5C3B2C60" w14:textId="77777777" w:rsidR="00020828" w:rsidRPr="00A96233" w:rsidRDefault="00020828" w:rsidP="00020828">
      <w:r w:rsidRPr="00A96233">
        <w:t>The most common technique used to compare the store’s product range to target market needs, based on buying patterns, is the ABC inventory classification technique.</w:t>
      </w:r>
    </w:p>
    <w:p w14:paraId="65224CCB" w14:textId="77777777" w:rsidR="00020828" w:rsidRPr="00A96233" w:rsidRDefault="00020828" w:rsidP="00020828"/>
    <w:p w14:paraId="6FE8F37E" w14:textId="77777777" w:rsidR="00020828" w:rsidRPr="00A96233" w:rsidRDefault="00020828" w:rsidP="00020828">
      <w:r w:rsidRPr="00A96233">
        <w:t>Retailers typically use the ABC classification to analyse inventory sold at the various stores within the company. This information is then used to match the product range to the target market for individual stores, especially Class A stores (those that are the largest in size and have the highest sales figures and profits). The analysis is also used for prioritising with the Pareto principle when allocating merchandise and deciding on quantities to allocate to the stores.</w:t>
      </w:r>
    </w:p>
    <w:p w14:paraId="56D20A41" w14:textId="77777777" w:rsidR="00020828" w:rsidRPr="00A96233" w:rsidRDefault="00020828" w:rsidP="00020828"/>
    <w:p w14:paraId="52E04597" w14:textId="4D35B105" w:rsidR="00020828" w:rsidRPr="00A96233" w:rsidRDefault="00020828" w:rsidP="00020828">
      <w:r w:rsidRPr="00A96233">
        <w:t>The ABC inventory classification method</w:t>
      </w:r>
      <w:r w:rsidR="00052D45">
        <w:t xml:space="preserve"> </w:t>
      </w:r>
      <w:r w:rsidRPr="00A96233">
        <w:t>is based on the Pareto principle, which states that 80% of the company’s results come from 20% of actions. In retail terms, it means that 80% of revenues are generated by 20% of products.</w:t>
      </w:r>
    </w:p>
    <w:p w14:paraId="00DA93DE" w14:textId="77777777" w:rsidR="00020828" w:rsidRPr="00A96233" w:rsidRDefault="00020828" w:rsidP="00020828">
      <w:pPr>
        <w:rPr>
          <w:b/>
          <w:bCs/>
        </w:rPr>
      </w:pPr>
    </w:p>
    <w:p w14:paraId="5C674F3D" w14:textId="77777777" w:rsidR="00020828" w:rsidRPr="00A96233" w:rsidRDefault="00020828" w:rsidP="00020828">
      <w:r w:rsidRPr="00A96233">
        <w:rPr>
          <w:b/>
          <w:bCs/>
        </w:rPr>
        <w:t xml:space="preserve">Group A inventory: </w:t>
      </w:r>
      <w:r w:rsidRPr="00A96233">
        <w:t>The 20% of SKUs that contribute to 80% of revenue.</w:t>
      </w:r>
    </w:p>
    <w:p w14:paraId="0257BBB8" w14:textId="77777777" w:rsidR="00020828" w:rsidRPr="00A96233" w:rsidRDefault="00020828" w:rsidP="00020828">
      <w:r w:rsidRPr="00A96233">
        <w:rPr>
          <w:b/>
          <w:bCs/>
        </w:rPr>
        <w:t xml:space="preserve">Group B inventory: </w:t>
      </w:r>
      <w:r w:rsidRPr="00A96233">
        <w:t>The 30% of SKUs that contribute to 15% of revenue. </w:t>
      </w:r>
    </w:p>
    <w:p w14:paraId="7AC937A4" w14:textId="77777777" w:rsidR="00020828" w:rsidRPr="00A96233" w:rsidRDefault="00020828" w:rsidP="00020828">
      <w:r w:rsidRPr="00A96233">
        <w:rPr>
          <w:b/>
          <w:bCs/>
        </w:rPr>
        <w:t>Group C inventory:</w:t>
      </w:r>
      <w:r w:rsidRPr="00A96233">
        <w:t xml:space="preserve"> The 50% of SKUs that contribute to 5% of revenue. </w:t>
      </w:r>
    </w:p>
    <w:p w14:paraId="14687875" w14:textId="77777777" w:rsidR="00020828" w:rsidRPr="00A96233" w:rsidRDefault="00020828" w:rsidP="00020828"/>
    <w:p w14:paraId="06E1DDE0" w14:textId="77777777" w:rsidR="00020828" w:rsidRPr="00A96233" w:rsidRDefault="00020828" w:rsidP="00020828">
      <w:r w:rsidRPr="00A96233">
        <w:t>Figure 46 represents illustrates the classification structure for most retailers.</w:t>
      </w:r>
    </w:p>
    <w:p w14:paraId="220984C9" w14:textId="77777777" w:rsidR="00020828" w:rsidRPr="00A96233" w:rsidRDefault="00020828" w:rsidP="00020828"/>
    <w:p w14:paraId="6237E584" w14:textId="77777777" w:rsidR="00020828" w:rsidRPr="00A96233" w:rsidRDefault="00020828" w:rsidP="00020828">
      <w:pPr>
        <w:jc w:val="center"/>
      </w:pPr>
      <w:r w:rsidRPr="00A96233">
        <w:rPr>
          <w:noProof/>
          <w:sz w:val="22"/>
          <w:szCs w:val="28"/>
        </w:rPr>
        <w:drawing>
          <wp:inline distT="0" distB="0" distL="0" distR="0" wp14:anchorId="07A00F97" wp14:editId="7F4359FF">
            <wp:extent cx="4611561" cy="32004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703413" cy="3264145"/>
                    </a:xfrm>
                    <a:prstGeom prst="rect">
                      <a:avLst/>
                    </a:prstGeom>
                  </pic:spPr>
                </pic:pic>
              </a:graphicData>
            </a:graphic>
          </wp:inline>
        </w:drawing>
      </w:r>
    </w:p>
    <w:p w14:paraId="156CD245" w14:textId="77777777" w:rsidR="00020828" w:rsidRPr="00A96233" w:rsidRDefault="00020828" w:rsidP="00020828">
      <w:pPr>
        <w:pStyle w:val="Caption"/>
        <w:spacing w:before="0" w:after="0" w:line="360" w:lineRule="auto"/>
        <w:rPr>
          <w:lang w:val="en-GB"/>
        </w:rPr>
      </w:pPr>
      <w:r w:rsidRPr="00A96233">
        <w:rPr>
          <w:lang w:val="en-GB"/>
        </w:rPr>
        <w:t>figure 46: abc inventory classification</w:t>
      </w:r>
    </w:p>
    <w:p w14:paraId="52AABFCB" w14:textId="77777777" w:rsidR="00DA6611" w:rsidRDefault="00DA6611" w:rsidP="00020828"/>
    <w:p w14:paraId="386E0807" w14:textId="32FA9820" w:rsidR="00020828" w:rsidRPr="00A96233" w:rsidRDefault="00020828" w:rsidP="00020828">
      <w:r w:rsidRPr="00A96233">
        <w:t>By classifying inventory in this manner, the buyer obtains information on customer needs and preferences and can use that information to (i) determine the product range for a store and (ii) make decisions on quantities of particular items that should be allocated to the various stores.</w:t>
      </w:r>
    </w:p>
    <w:p w14:paraId="7036C025" w14:textId="77777777" w:rsidR="00020828" w:rsidRPr="00A96233" w:rsidRDefault="00020828" w:rsidP="00020828"/>
    <w:p w14:paraId="7F762FD7" w14:textId="77777777" w:rsidR="00020828" w:rsidRPr="00A96233" w:rsidRDefault="00020828" w:rsidP="00020828">
      <w:r w:rsidRPr="00A96233">
        <w:t>Through this method, the most valuable merchandise items (Class A) are separated from those that are deemed less important (Class C), allowing for better management and more stringent control in terms of allocation of the most important items.</w:t>
      </w:r>
    </w:p>
    <w:p w14:paraId="74165A9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A89F44" w14:textId="77777777" w:rsidTr="00863848">
        <w:tc>
          <w:tcPr>
            <w:tcW w:w="1408" w:type="dxa"/>
            <w:shd w:val="clear" w:color="auto" w:fill="auto"/>
            <w:vAlign w:val="center"/>
          </w:tcPr>
          <w:p w14:paraId="189E4D11" w14:textId="77777777" w:rsidR="00020828" w:rsidRPr="00A96233" w:rsidRDefault="00020828" w:rsidP="00863848">
            <w:pPr>
              <w:jc w:val="center"/>
            </w:pPr>
            <w:r w:rsidRPr="00A96233">
              <w:rPr>
                <w:noProof/>
              </w:rPr>
              <w:drawing>
                <wp:inline distT="0" distB="0" distL="0" distR="0" wp14:anchorId="0C45732B" wp14:editId="5F5FEEA5">
                  <wp:extent cx="467280" cy="468000"/>
                  <wp:effectExtent l="0" t="0" r="9525" b="8255"/>
                  <wp:docPr id="1457" name="Picture 14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BFF428C" w14:textId="77777777" w:rsidR="00020828" w:rsidRPr="00A96233" w:rsidRDefault="00020828" w:rsidP="00863848">
            <w:pPr>
              <w:rPr>
                <w:rFonts w:ascii="Times New Roman" w:hAnsi="Times New Roman"/>
              </w:rPr>
            </w:pPr>
            <w:r w:rsidRPr="00A96233">
              <w:t>The main benefit of classifying inventory using the ABC method is that it helps to identify target market needs and buying patterns and to ensure that inventory levels of the highest value items are consistently maintained in stores. </w:t>
            </w:r>
          </w:p>
        </w:tc>
      </w:tr>
    </w:tbl>
    <w:p w14:paraId="11F2EC91" w14:textId="77777777" w:rsidR="00020828" w:rsidRPr="00A96233" w:rsidRDefault="00020828" w:rsidP="00020828"/>
    <w:p w14:paraId="2F6A29A1" w14:textId="77777777" w:rsidR="00020828" w:rsidRPr="00A96233" w:rsidRDefault="00020828" w:rsidP="00020828">
      <w:pPr>
        <w:rPr>
          <w:color w:val="000000"/>
        </w:rPr>
      </w:pPr>
      <w:r w:rsidRPr="00A96233">
        <w:t xml:space="preserve">The products required by two stores serving the two demographically diverse target markets will differ. For example, a chain store that sells Oreo cookies, may offer different flavours in different locations, based on the customer profile. In a location where the customer base has a large number of Chinese people, the product range may include a larger variety </w:t>
      </w:r>
      <w:r w:rsidRPr="00A96233">
        <w:rPr>
          <w:color w:val="000000"/>
        </w:rPr>
        <w:t xml:space="preserve">of the variations of the famous cookie developed for the Chinese market, such as green-tea ice cream, raspberry-blueberry, mango-orange, and grape-peach. </w:t>
      </w:r>
    </w:p>
    <w:p w14:paraId="16CBCCBF" w14:textId="77777777" w:rsidR="00020828" w:rsidRPr="00A96233" w:rsidRDefault="00020828" w:rsidP="00020828">
      <w:pPr>
        <w:rPr>
          <w:color w:val="000000"/>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3A6DDB8D" w14:textId="77777777" w:rsidTr="00052D45">
        <w:tc>
          <w:tcPr>
            <w:tcW w:w="9016" w:type="dxa"/>
            <w:tcBorders>
              <w:top w:val="nil"/>
              <w:left w:val="nil"/>
              <w:bottom w:val="nil"/>
              <w:right w:val="nil"/>
            </w:tcBorders>
            <w:shd w:val="clear" w:color="auto" w:fill="D9D9D9" w:themeFill="background1" w:themeFillShade="D9"/>
          </w:tcPr>
          <w:p w14:paraId="237A8B43" w14:textId="77777777" w:rsidR="00020828" w:rsidRPr="00A96233" w:rsidRDefault="00020828" w:rsidP="00863848">
            <w:pPr>
              <w:rPr>
                <w:b/>
                <w:bCs/>
                <w:color w:val="000000"/>
                <w:sz w:val="22"/>
              </w:rPr>
            </w:pPr>
            <w:r w:rsidRPr="00A96233">
              <w:rPr>
                <w:b/>
                <w:bCs/>
                <w:color w:val="000000"/>
                <w:sz w:val="22"/>
              </w:rPr>
              <w:t>Method for determining the top 20% (Pareto principle) using Xcel spreadsheet</w:t>
            </w:r>
          </w:p>
          <w:p w14:paraId="2F3D54F2" w14:textId="77777777" w:rsidR="00020828" w:rsidRPr="00A96233" w:rsidRDefault="00020828" w:rsidP="00863848">
            <w:pPr>
              <w:rPr>
                <w:b/>
                <w:bCs/>
                <w:color w:val="000000"/>
                <w:sz w:val="22"/>
              </w:rPr>
            </w:pPr>
          </w:p>
          <w:p w14:paraId="5EF085F4" w14:textId="77777777" w:rsidR="00020828" w:rsidRPr="00A96233" w:rsidRDefault="00020828" w:rsidP="00863848">
            <w:pPr>
              <w:rPr>
                <w:color w:val="000000"/>
              </w:rPr>
            </w:pPr>
            <w:r w:rsidRPr="00A96233">
              <w:rPr>
                <w:color w:val="000000"/>
              </w:rPr>
              <w:t xml:space="preserve">Pareto spreadsheets and charts are easily created in Microsoft Xcel. A video, </w:t>
            </w:r>
            <w:r w:rsidRPr="00A96233">
              <w:rPr>
                <w:i/>
                <w:iCs/>
                <w:color w:val="000000"/>
              </w:rPr>
              <w:t>How to create a Pareto analysis chart in [Xcel]</w:t>
            </w:r>
            <w:r w:rsidRPr="00A96233">
              <w:rPr>
                <w:color w:val="000000"/>
              </w:rPr>
              <w:t xml:space="preserve">  is available at </w:t>
            </w:r>
            <w:r w:rsidRPr="00A96233">
              <w:rPr>
                <w:i/>
                <w:iCs/>
              </w:rPr>
              <w:t>https://www.youtube.com/watch?v=gSy7KPfaA8g</w:t>
            </w:r>
          </w:p>
          <w:p w14:paraId="4C4FCAC4" w14:textId="77777777" w:rsidR="00020828" w:rsidRPr="00A96233" w:rsidRDefault="00020828" w:rsidP="00863848">
            <w:pPr>
              <w:rPr>
                <w:color w:val="000000"/>
              </w:rPr>
            </w:pPr>
          </w:p>
          <w:p w14:paraId="2C2294F9" w14:textId="77777777" w:rsidR="00020828" w:rsidRPr="00A96233" w:rsidRDefault="00020828" w:rsidP="00863848">
            <w:pPr>
              <w:rPr>
                <w:color w:val="000000"/>
              </w:rPr>
            </w:pPr>
            <w:r w:rsidRPr="00A96233">
              <w:rPr>
                <w:color w:val="000000"/>
              </w:rPr>
              <w:t>The steps are summarised as follows:</w:t>
            </w:r>
          </w:p>
          <w:p w14:paraId="45B9F125" w14:textId="77777777" w:rsidR="00020828" w:rsidRPr="00A96233" w:rsidRDefault="00020828" w:rsidP="00863848">
            <w:pPr>
              <w:rPr>
                <w:color w:val="000000"/>
              </w:rPr>
            </w:pPr>
          </w:p>
          <w:p w14:paraId="0964E65F" w14:textId="77777777" w:rsidR="00020828" w:rsidRPr="00A96233" w:rsidRDefault="00020828" w:rsidP="00863848">
            <w:pPr>
              <w:rPr>
                <w:color w:val="000000"/>
              </w:rPr>
            </w:pPr>
            <w:r w:rsidRPr="00A96233">
              <w:rPr>
                <w:color w:val="000000"/>
              </w:rPr>
              <w:t>Start by populating two columns with product (the example in the video uses categories but you can enter specific products):</w:t>
            </w:r>
          </w:p>
          <w:p w14:paraId="7EE67A63" w14:textId="77777777" w:rsidR="00020828" w:rsidRPr="00A96233" w:rsidRDefault="00020828" w:rsidP="00863848">
            <w:pPr>
              <w:rPr>
                <w:color w:val="000000"/>
              </w:rPr>
            </w:pPr>
          </w:p>
          <w:p w14:paraId="6AF22ACA" w14:textId="77777777" w:rsidR="00020828" w:rsidRPr="00A96233" w:rsidRDefault="00020828" w:rsidP="00052D45">
            <w:pPr>
              <w:jc w:val="center"/>
              <w:rPr>
                <w:color w:val="000000"/>
              </w:rPr>
            </w:pPr>
            <w:r w:rsidRPr="00A96233">
              <w:rPr>
                <w:noProof/>
              </w:rPr>
              <w:drawing>
                <wp:inline distT="0" distB="0" distL="0" distR="0" wp14:anchorId="7E53085A" wp14:editId="527471C9">
                  <wp:extent cx="3724275" cy="233362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724275" cy="2333625"/>
                          </a:xfrm>
                          <a:prstGeom prst="rect">
                            <a:avLst/>
                          </a:prstGeom>
                        </pic:spPr>
                      </pic:pic>
                    </a:graphicData>
                  </a:graphic>
                </wp:inline>
              </w:drawing>
            </w:r>
          </w:p>
          <w:p w14:paraId="676066EA" w14:textId="77777777" w:rsidR="00020828" w:rsidRPr="00A96233" w:rsidRDefault="00020828" w:rsidP="00863848">
            <w:pPr>
              <w:rPr>
                <w:color w:val="000000"/>
              </w:rPr>
            </w:pPr>
          </w:p>
          <w:p w14:paraId="78590F9F" w14:textId="77777777" w:rsidR="00020828" w:rsidRPr="00A96233" w:rsidRDefault="00020828" w:rsidP="00863848">
            <w:pPr>
              <w:rPr>
                <w:i/>
                <w:iCs/>
                <w:color w:val="000000"/>
              </w:rPr>
            </w:pPr>
            <w:r w:rsidRPr="00A96233">
              <w:rPr>
                <w:color w:val="000000"/>
              </w:rPr>
              <w:t xml:space="preserve">For a Pareto chart, sales should be organised in descending order, therefor, use the </w:t>
            </w:r>
            <w:r w:rsidRPr="00A96233">
              <w:rPr>
                <w:i/>
                <w:iCs/>
                <w:color w:val="000000"/>
              </w:rPr>
              <w:t>Sort &amp; filter</w:t>
            </w:r>
            <w:r w:rsidRPr="00A96233">
              <w:rPr>
                <w:color w:val="000000"/>
              </w:rPr>
              <w:t xml:space="preserve"> function to rearrange the information in column 2 from </w:t>
            </w:r>
            <w:r w:rsidRPr="00A96233">
              <w:rPr>
                <w:i/>
                <w:iCs/>
                <w:color w:val="000000"/>
              </w:rPr>
              <w:t>Largest to smaller (column 1 will be sorted automatically:</w:t>
            </w:r>
          </w:p>
          <w:p w14:paraId="0BB94731" w14:textId="77777777" w:rsidR="00020828" w:rsidRPr="00A96233" w:rsidRDefault="00020828" w:rsidP="00863848">
            <w:pPr>
              <w:rPr>
                <w:color w:val="000000"/>
              </w:rPr>
            </w:pPr>
          </w:p>
          <w:p w14:paraId="5DECE32A" w14:textId="77777777" w:rsidR="00020828" w:rsidRPr="00A96233" w:rsidRDefault="00020828" w:rsidP="005D6552">
            <w:pPr>
              <w:jc w:val="center"/>
              <w:rPr>
                <w:color w:val="000000"/>
              </w:rPr>
            </w:pPr>
            <w:r w:rsidRPr="00A96233">
              <w:rPr>
                <w:noProof/>
              </w:rPr>
              <w:drawing>
                <wp:inline distT="0" distB="0" distL="0" distR="0" wp14:anchorId="583E070E" wp14:editId="5EA19886">
                  <wp:extent cx="3324225" cy="2047875"/>
                  <wp:effectExtent l="0" t="0" r="9525"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324225" cy="2047875"/>
                          </a:xfrm>
                          <a:prstGeom prst="rect">
                            <a:avLst/>
                          </a:prstGeom>
                        </pic:spPr>
                      </pic:pic>
                    </a:graphicData>
                  </a:graphic>
                </wp:inline>
              </w:drawing>
            </w:r>
          </w:p>
          <w:p w14:paraId="63D39D38" w14:textId="77777777" w:rsidR="00020828" w:rsidRPr="00A96233" w:rsidRDefault="00020828" w:rsidP="00863848">
            <w:pPr>
              <w:rPr>
                <w:color w:val="000000"/>
              </w:rPr>
            </w:pPr>
          </w:p>
          <w:p w14:paraId="48435AD0" w14:textId="77777777" w:rsidR="00020828" w:rsidRPr="00A96233" w:rsidRDefault="00020828" w:rsidP="00863848">
            <w:pPr>
              <w:rPr>
                <w:color w:val="000000"/>
              </w:rPr>
            </w:pPr>
            <w:r w:rsidRPr="00A96233">
              <w:rPr>
                <w:color w:val="000000"/>
              </w:rPr>
              <w:t xml:space="preserve">Auto sum </w:t>
            </w:r>
            <m:oMath>
              <m:nary>
                <m:naryPr>
                  <m:chr m:val="∑"/>
                  <m:limLoc m:val="undOvr"/>
                  <m:subHide m:val="1"/>
                  <m:supHide m:val="1"/>
                  <m:ctrlPr>
                    <w:rPr>
                      <w:rFonts w:ascii="Cambria Math" w:hAnsi="Cambria Math"/>
                      <w:i/>
                      <w:color w:val="000000"/>
                    </w:rPr>
                  </m:ctrlPr>
                </m:naryPr>
                <m:sub/>
                <m:sup/>
                <m:e/>
              </m:nary>
            </m:oMath>
            <w:r w:rsidRPr="00A96233">
              <w:rPr>
                <w:color w:val="000000"/>
              </w:rPr>
              <w:t>the figures:</w:t>
            </w:r>
          </w:p>
          <w:p w14:paraId="5AFFC5DD" w14:textId="77777777" w:rsidR="00020828" w:rsidRPr="00A96233" w:rsidRDefault="00020828" w:rsidP="00863848">
            <w:pPr>
              <w:rPr>
                <w:color w:val="000000"/>
              </w:rPr>
            </w:pPr>
          </w:p>
          <w:p w14:paraId="21568322" w14:textId="77777777" w:rsidR="00020828" w:rsidRPr="00A96233" w:rsidRDefault="00020828" w:rsidP="005D6552">
            <w:pPr>
              <w:jc w:val="center"/>
              <w:rPr>
                <w:color w:val="000000"/>
              </w:rPr>
            </w:pPr>
            <w:r w:rsidRPr="00A96233">
              <w:rPr>
                <w:noProof/>
              </w:rPr>
              <w:drawing>
                <wp:inline distT="0" distB="0" distL="0" distR="0" wp14:anchorId="786530DB" wp14:editId="5D103C24">
                  <wp:extent cx="3638550" cy="195262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638550" cy="1952625"/>
                          </a:xfrm>
                          <a:prstGeom prst="rect">
                            <a:avLst/>
                          </a:prstGeom>
                        </pic:spPr>
                      </pic:pic>
                    </a:graphicData>
                  </a:graphic>
                </wp:inline>
              </w:drawing>
            </w:r>
          </w:p>
          <w:p w14:paraId="0EF16CA5" w14:textId="77777777" w:rsidR="00020828" w:rsidRPr="00A96233" w:rsidRDefault="00020828" w:rsidP="00863848">
            <w:pPr>
              <w:rPr>
                <w:color w:val="000000"/>
              </w:rPr>
            </w:pPr>
          </w:p>
          <w:p w14:paraId="5EE1BFBF" w14:textId="77777777" w:rsidR="00020828" w:rsidRPr="00A96233" w:rsidRDefault="00020828" w:rsidP="00863848">
            <w:pPr>
              <w:rPr>
                <w:color w:val="000000"/>
              </w:rPr>
            </w:pPr>
            <w:r w:rsidRPr="00A96233">
              <w:rPr>
                <w:color w:val="000000"/>
              </w:rPr>
              <w:t>Create a column for cumulative sales and calculate cumulative totals. For Refreshments, C2=B2</w:t>
            </w:r>
          </w:p>
          <w:p w14:paraId="4AE2D44E" w14:textId="0E274B1E" w:rsidR="00020828" w:rsidRPr="00A96233" w:rsidRDefault="00020828" w:rsidP="00863848">
            <w:pPr>
              <w:rPr>
                <w:color w:val="000000"/>
              </w:rPr>
            </w:pPr>
            <w:r w:rsidRPr="00A96233">
              <w:rPr>
                <w:color w:val="000000"/>
              </w:rPr>
              <w:t>C3=C2+B3</w:t>
            </w:r>
            <w:r w:rsidR="00DA6611">
              <w:rPr>
                <w:color w:val="000000"/>
              </w:rPr>
              <w:t xml:space="preserve">, </w:t>
            </w:r>
            <w:r w:rsidRPr="00A96233">
              <w:rPr>
                <w:color w:val="000000"/>
              </w:rPr>
              <w:t>C4=C3+B4, etc.</w:t>
            </w:r>
          </w:p>
          <w:p w14:paraId="7AF77F1C" w14:textId="77777777" w:rsidR="00020828" w:rsidRPr="00A96233" w:rsidRDefault="00020828" w:rsidP="00863848">
            <w:pPr>
              <w:rPr>
                <w:color w:val="000000"/>
              </w:rPr>
            </w:pPr>
          </w:p>
          <w:p w14:paraId="03D46005" w14:textId="77777777" w:rsidR="00020828" w:rsidRPr="00A96233" w:rsidRDefault="00020828" w:rsidP="005D6552">
            <w:pPr>
              <w:jc w:val="center"/>
              <w:rPr>
                <w:color w:val="000000"/>
              </w:rPr>
            </w:pPr>
            <w:r w:rsidRPr="00A96233">
              <w:rPr>
                <w:noProof/>
              </w:rPr>
              <w:drawing>
                <wp:inline distT="0" distB="0" distL="0" distR="0" wp14:anchorId="52E01136" wp14:editId="7901202D">
                  <wp:extent cx="3714750" cy="20002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714750" cy="2000250"/>
                          </a:xfrm>
                          <a:prstGeom prst="rect">
                            <a:avLst/>
                          </a:prstGeom>
                        </pic:spPr>
                      </pic:pic>
                    </a:graphicData>
                  </a:graphic>
                </wp:inline>
              </w:drawing>
            </w:r>
          </w:p>
          <w:p w14:paraId="05744343" w14:textId="77777777" w:rsidR="00020828" w:rsidRPr="00A96233" w:rsidRDefault="00020828" w:rsidP="00863848">
            <w:pPr>
              <w:rPr>
                <w:color w:val="000000"/>
              </w:rPr>
            </w:pPr>
          </w:p>
          <w:p w14:paraId="58451198" w14:textId="77777777" w:rsidR="00020828" w:rsidRPr="00A96233" w:rsidRDefault="00020828" w:rsidP="00863848">
            <w:pPr>
              <w:rPr>
                <w:color w:val="000000"/>
              </w:rPr>
            </w:pPr>
            <w:r w:rsidRPr="00A96233">
              <w:rPr>
                <w:color w:val="000000"/>
              </w:rPr>
              <w:t>Create a column for Percentage and enter the formulae to calculate the percentage for each category/product:</w:t>
            </w:r>
          </w:p>
          <w:p w14:paraId="3B8B68AC" w14:textId="77777777" w:rsidR="00020828" w:rsidRPr="00A96233" w:rsidRDefault="00020828" w:rsidP="005D6552">
            <w:pPr>
              <w:jc w:val="center"/>
              <w:rPr>
                <w:color w:val="000000"/>
              </w:rPr>
            </w:pPr>
            <w:r w:rsidRPr="00A96233">
              <w:rPr>
                <w:noProof/>
              </w:rPr>
              <w:drawing>
                <wp:inline distT="0" distB="0" distL="0" distR="0" wp14:anchorId="3B3C5D34" wp14:editId="15D05B4D">
                  <wp:extent cx="3228975" cy="2066925"/>
                  <wp:effectExtent l="0" t="0" r="9525"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228975" cy="2066925"/>
                          </a:xfrm>
                          <a:prstGeom prst="rect">
                            <a:avLst/>
                          </a:prstGeom>
                        </pic:spPr>
                      </pic:pic>
                    </a:graphicData>
                  </a:graphic>
                </wp:inline>
              </w:drawing>
            </w:r>
          </w:p>
          <w:p w14:paraId="6E3B731C" w14:textId="77777777" w:rsidR="00020828" w:rsidRPr="00A96233" w:rsidRDefault="00020828" w:rsidP="00863848">
            <w:pPr>
              <w:rPr>
                <w:color w:val="000000"/>
              </w:rPr>
            </w:pPr>
          </w:p>
          <w:p w14:paraId="79BBF733" w14:textId="77777777" w:rsidR="00020828" w:rsidRPr="00A96233" w:rsidRDefault="00020828" w:rsidP="00863848">
            <w:pPr>
              <w:rPr>
                <w:color w:val="000000"/>
              </w:rPr>
            </w:pPr>
            <w:r w:rsidRPr="00A96233">
              <w:rPr>
                <w:color w:val="000000"/>
              </w:rPr>
              <w:t>Format the percentage results as %:</w:t>
            </w:r>
          </w:p>
          <w:p w14:paraId="3B074D73" w14:textId="77777777" w:rsidR="00020828" w:rsidRPr="00A96233" w:rsidRDefault="00020828" w:rsidP="00863848">
            <w:pPr>
              <w:rPr>
                <w:color w:val="000000"/>
              </w:rPr>
            </w:pPr>
          </w:p>
          <w:p w14:paraId="2232FA3D" w14:textId="77777777" w:rsidR="00020828" w:rsidRPr="00A96233" w:rsidRDefault="00020828" w:rsidP="005D6552">
            <w:pPr>
              <w:jc w:val="center"/>
              <w:rPr>
                <w:color w:val="000000"/>
              </w:rPr>
            </w:pPr>
            <w:r w:rsidRPr="00A96233">
              <w:rPr>
                <w:noProof/>
              </w:rPr>
              <w:drawing>
                <wp:inline distT="0" distB="0" distL="0" distR="0" wp14:anchorId="754B506B" wp14:editId="65590298">
                  <wp:extent cx="3752850" cy="20288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752850" cy="2028825"/>
                          </a:xfrm>
                          <a:prstGeom prst="rect">
                            <a:avLst/>
                          </a:prstGeom>
                        </pic:spPr>
                      </pic:pic>
                    </a:graphicData>
                  </a:graphic>
                </wp:inline>
              </w:drawing>
            </w:r>
          </w:p>
          <w:p w14:paraId="18B6B840" w14:textId="77777777" w:rsidR="00020828" w:rsidRPr="00A96233" w:rsidRDefault="00020828" w:rsidP="00863848">
            <w:pPr>
              <w:rPr>
                <w:color w:val="000000"/>
              </w:rPr>
            </w:pPr>
          </w:p>
          <w:p w14:paraId="34C72AAB" w14:textId="77777777" w:rsidR="00020828" w:rsidRPr="00A96233" w:rsidRDefault="00020828" w:rsidP="00863848">
            <w:pPr>
              <w:rPr>
                <w:color w:val="000000"/>
              </w:rPr>
            </w:pPr>
            <w:r w:rsidRPr="00A96233">
              <w:rPr>
                <w:color w:val="000000"/>
              </w:rPr>
              <w:t>Use the information (except the cumulative column) to create a clustered column bar chart:</w:t>
            </w:r>
          </w:p>
          <w:p w14:paraId="57BCBD88" w14:textId="77777777" w:rsidR="00020828" w:rsidRPr="00A96233" w:rsidRDefault="00020828" w:rsidP="00863848">
            <w:pPr>
              <w:rPr>
                <w:color w:val="000000"/>
              </w:rPr>
            </w:pPr>
          </w:p>
          <w:p w14:paraId="7EBFFB52" w14:textId="77777777" w:rsidR="00020828" w:rsidRPr="00A96233" w:rsidRDefault="00020828" w:rsidP="005D6552">
            <w:pPr>
              <w:jc w:val="center"/>
              <w:rPr>
                <w:color w:val="000000"/>
              </w:rPr>
            </w:pPr>
            <w:r w:rsidRPr="00A96233">
              <w:rPr>
                <w:noProof/>
              </w:rPr>
              <w:drawing>
                <wp:inline distT="0" distB="0" distL="0" distR="0" wp14:anchorId="22C56673" wp14:editId="09F80C78">
                  <wp:extent cx="3743325" cy="1952625"/>
                  <wp:effectExtent l="0" t="0" r="9525"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743325" cy="1952625"/>
                          </a:xfrm>
                          <a:prstGeom prst="rect">
                            <a:avLst/>
                          </a:prstGeom>
                        </pic:spPr>
                      </pic:pic>
                    </a:graphicData>
                  </a:graphic>
                </wp:inline>
              </w:drawing>
            </w:r>
          </w:p>
          <w:p w14:paraId="26196EBA" w14:textId="77777777" w:rsidR="00020828" w:rsidRPr="00A96233" w:rsidRDefault="00020828" w:rsidP="00863848">
            <w:pPr>
              <w:rPr>
                <w:color w:val="000000"/>
              </w:rPr>
            </w:pPr>
          </w:p>
          <w:p w14:paraId="38B9ABD0" w14:textId="77777777" w:rsidR="00020828" w:rsidRPr="00A96233" w:rsidRDefault="00020828" w:rsidP="00863848">
            <w:pPr>
              <w:rPr>
                <w:color w:val="000000"/>
              </w:rPr>
            </w:pPr>
            <w:r w:rsidRPr="00A96233">
              <w:rPr>
                <w:color w:val="000000"/>
              </w:rPr>
              <w:t>Use the cumulative column information to create a line graph:</w:t>
            </w:r>
          </w:p>
          <w:p w14:paraId="46012706" w14:textId="77777777" w:rsidR="00020828" w:rsidRPr="00A96233" w:rsidRDefault="00020828" w:rsidP="00863848">
            <w:pPr>
              <w:rPr>
                <w:color w:val="000000"/>
              </w:rPr>
            </w:pPr>
          </w:p>
          <w:p w14:paraId="3542F090" w14:textId="77777777" w:rsidR="00020828" w:rsidRPr="00A96233" w:rsidRDefault="00020828" w:rsidP="005D6552">
            <w:pPr>
              <w:jc w:val="center"/>
              <w:rPr>
                <w:color w:val="000000"/>
              </w:rPr>
            </w:pPr>
            <w:r w:rsidRPr="00A96233">
              <w:rPr>
                <w:noProof/>
              </w:rPr>
              <w:drawing>
                <wp:inline distT="0" distB="0" distL="0" distR="0" wp14:anchorId="0C02FE09" wp14:editId="75069E7C">
                  <wp:extent cx="4935070" cy="20809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965480" cy="2093798"/>
                          </a:xfrm>
                          <a:prstGeom prst="rect">
                            <a:avLst/>
                          </a:prstGeom>
                        </pic:spPr>
                      </pic:pic>
                    </a:graphicData>
                  </a:graphic>
                </wp:inline>
              </w:drawing>
            </w:r>
          </w:p>
          <w:p w14:paraId="6413A6EB" w14:textId="34A0675B" w:rsidR="00020828" w:rsidRDefault="00020828" w:rsidP="00863848">
            <w:pPr>
              <w:rPr>
                <w:color w:val="000000"/>
              </w:rPr>
            </w:pPr>
          </w:p>
          <w:p w14:paraId="60F760B5" w14:textId="77777777" w:rsidR="00020828" w:rsidRPr="00A96233" w:rsidRDefault="00020828" w:rsidP="00863848">
            <w:pPr>
              <w:rPr>
                <w:color w:val="000000"/>
              </w:rPr>
            </w:pPr>
            <w:r w:rsidRPr="00A96233">
              <w:rPr>
                <w:color w:val="000000"/>
              </w:rPr>
              <w:t>Add data labels to the line graph:</w:t>
            </w:r>
          </w:p>
          <w:p w14:paraId="0D45E9B5" w14:textId="77777777" w:rsidR="00020828" w:rsidRPr="00A96233" w:rsidRDefault="00020828" w:rsidP="00863848">
            <w:pPr>
              <w:rPr>
                <w:color w:val="000000"/>
              </w:rPr>
            </w:pPr>
          </w:p>
          <w:p w14:paraId="4E237216" w14:textId="77777777" w:rsidR="00020828" w:rsidRPr="00A96233" w:rsidRDefault="00020828" w:rsidP="005D6552">
            <w:pPr>
              <w:jc w:val="center"/>
              <w:rPr>
                <w:color w:val="000000"/>
              </w:rPr>
            </w:pPr>
            <w:r w:rsidRPr="00A96233">
              <w:rPr>
                <w:noProof/>
              </w:rPr>
              <w:drawing>
                <wp:inline distT="0" distB="0" distL="0" distR="0" wp14:anchorId="2BF68F08" wp14:editId="77F6D1D4">
                  <wp:extent cx="3590365" cy="2237025"/>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647805" cy="2272814"/>
                          </a:xfrm>
                          <a:prstGeom prst="rect">
                            <a:avLst/>
                          </a:prstGeom>
                        </pic:spPr>
                      </pic:pic>
                    </a:graphicData>
                  </a:graphic>
                </wp:inline>
              </w:drawing>
            </w:r>
          </w:p>
          <w:p w14:paraId="40DC8BB6" w14:textId="77777777" w:rsidR="00020828" w:rsidRPr="00A96233" w:rsidRDefault="00020828" w:rsidP="00863848">
            <w:pPr>
              <w:rPr>
                <w:color w:val="000000"/>
              </w:rPr>
            </w:pPr>
          </w:p>
          <w:p w14:paraId="67E89729" w14:textId="77777777" w:rsidR="00020828" w:rsidRPr="00A96233" w:rsidRDefault="00020828" w:rsidP="00863848">
            <w:pPr>
              <w:rPr>
                <w:color w:val="000000"/>
              </w:rPr>
            </w:pPr>
            <w:r w:rsidRPr="00A96233">
              <w:rPr>
                <w:color w:val="000000"/>
              </w:rPr>
              <w:t>The conclusion is that the first three items make up 80%:</w:t>
            </w:r>
          </w:p>
          <w:p w14:paraId="60FBFC20" w14:textId="77777777" w:rsidR="00020828" w:rsidRPr="00A96233" w:rsidRDefault="00020828" w:rsidP="00863848">
            <w:pPr>
              <w:rPr>
                <w:color w:val="000000"/>
              </w:rPr>
            </w:pPr>
          </w:p>
          <w:p w14:paraId="3E04379C" w14:textId="77777777" w:rsidR="00020828" w:rsidRPr="00A96233" w:rsidRDefault="00020828" w:rsidP="005D6552">
            <w:pPr>
              <w:jc w:val="center"/>
              <w:rPr>
                <w:color w:val="000000"/>
              </w:rPr>
            </w:pPr>
            <w:r w:rsidRPr="00A96233">
              <w:rPr>
                <w:noProof/>
              </w:rPr>
              <w:drawing>
                <wp:inline distT="0" distB="0" distL="0" distR="0" wp14:anchorId="42323430" wp14:editId="3A129DC5">
                  <wp:extent cx="3684420" cy="2280240"/>
                  <wp:effectExtent l="0" t="0" r="0" b="635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717473" cy="2300696"/>
                          </a:xfrm>
                          <a:prstGeom prst="rect">
                            <a:avLst/>
                          </a:prstGeom>
                        </pic:spPr>
                      </pic:pic>
                    </a:graphicData>
                  </a:graphic>
                </wp:inline>
              </w:drawing>
            </w:r>
          </w:p>
          <w:p w14:paraId="42D6294C" w14:textId="77777777" w:rsidR="00020828" w:rsidRPr="00A96233" w:rsidRDefault="00020828" w:rsidP="00863848">
            <w:pPr>
              <w:rPr>
                <w:color w:val="000000"/>
              </w:rPr>
            </w:pPr>
          </w:p>
          <w:p w14:paraId="2CFB2958" w14:textId="77777777" w:rsidR="00020828" w:rsidRPr="00A96233" w:rsidRDefault="00020828" w:rsidP="00863848">
            <w:pPr>
              <w:rPr>
                <w:color w:val="000000"/>
              </w:rPr>
            </w:pPr>
            <w:r w:rsidRPr="00A96233">
              <w:rPr>
                <w:color w:val="000000"/>
              </w:rPr>
              <w:t>These are the categories/prices that sell the best and that meet most of the customer needs.</w:t>
            </w:r>
          </w:p>
        </w:tc>
      </w:tr>
    </w:tbl>
    <w:p w14:paraId="238C8E1C" w14:textId="77777777" w:rsidR="00020828" w:rsidRPr="00A96233" w:rsidRDefault="00020828" w:rsidP="00020828">
      <w:pPr>
        <w:rPr>
          <w:color w:val="000000"/>
        </w:rPr>
      </w:pPr>
    </w:p>
    <w:p w14:paraId="62349280" w14:textId="77777777" w:rsidR="00020828" w:rsidRPr="00A96233" w:rsidRDefault="00020828" w:rsidP="00020828">
      <w:pPr>
        <w:pStyle w:val="Heading4"/>
        <w:spacing w:line="360" w:lineRule="auto"/>
        <w:ind w:left="1134" w:hanging="1134"/>
      </w:pPr>
      <w:r w:rsidRPr="00A96233">
        <w:t>1.4.2.2</w:t>
      </w:r>
      <w:r w:rsidRPr="00A96233">
        <w:tab/>
        <w:t>Target market’s response to trends and new products</w:t>
      </w:r>
    </w:p>
    <w:p w14:paraId="15E51989" w14:textId="77777777" w:rsidR="00020828" w:rsidRPr="00A96233" w:rsidRDefault="00020828" w:rsidP="00020828"/>
    <w:p w14:paraId="111158DD" w14:textId="77777777" w:rsidR="00020828" w:rsidRPr="00A96233" w:rsidRDefault="00020828" w:rsidP="0002082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v</w:t>
      </w:r>
      <w:r w:rsidRPr="00A96233">
        <w:t xml:space="preserve"> Such a mix in allocation would apply to stores in locations where the customers are keen to follow fashion trends.</w:t>
      </w:r>
    </w:p>
    <w:p w14:paraId="618AE3AF"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060E7BC1" w14:textId="77777777" w:rsidTr="00863848">
        <w:tc>
          <w:tcPr>
            <w:tcW w:w="9016" w:type="dxa"/>
            <w:shd w:val="clear" w:color="auto" w:fill="D9D9D9" w:themeFill="background1" w:themeFillShade="D9"/>
          </w:tcPr>
          <w:p w14:paraId="284DA2C4" w14:textId="31C1EAD9" w:rsidR="00020828" w:rsidRPr="00A96233" w:rsidRDefault="00020828" w:rsidP="00863848">
            <w:r w:rsidRPr="00A96233">
              <w:t>Buyers are constantly inundated with strategic choices on assortments. Fashion retail teams need to ride the latest trends without making risky manoeuvres that affect the bottom line. Stuck between appeasing to consumers and improving their sales, playing it safe with the mainstays, sticking to the tried-and-true formulae sounds tempting too.</w:t>
            </w:r>
            <w:r w:rsidR="005D6552">
              <w:t xml:space="preserve"> </w:t>
            </w:r>
            <w:r w:rsidRPr="00A96233">
              <w:t xml:space="preserve">Or, they can risk by pushing potential future winners. </w:t>
            </w:r>
          </w:p>
          <w:p w14:paraId="456A0C26" w14:textId="77777777" w:rsidR="00020828" w:rsidRPr="00A96233" w:rsidRDefault="00020828" w:rsidP="00863848"/>
          <w:p w14:paraId="1060EA92" w14:textId="77777777" w:rsidR="00020828" w:rsidRPr="00A96233" w:rsidRDefault="00020828" w:rsidP="00863848">
            <w:pPr>
              <w:rPr>
                <w:b/>
                <w:bCs/>
              </w:rPr>
            </w:pPr>
            <w:r w:rsidRPr="00A96233">
              <w:rPr>
                <w:b/>
                <w:bCs/>
              </w:rPr>
              <w:t>The right balance between trends and staples</w:t>
            </w:r>
          </w:p>
          <w:p w14:paraId="71139191" w14:textId="77777777" w:rsidR="00020828" w:rsidRPr="00A96233" w:rsidRDefault="00020828" w:rsidP="00863848">
            <w:pPr>
              <w:spacing w:after="120"/>
              <w:rPr>
                <w:b/>
                <w:bCs/>
              </w:rPr>
            </w:pPr>
          </w:p>
          <w:p w14:paraId="16C4602A" w14:textId="77777777" w:rsidR="00020828" w:rsidRPr="00A96233" w:rsidRDefault="00020828" w:rsidP="005D6552">
            <w:r w:rsidRPr="00A96233">
              <w:t>Topshop, the fast fashion brand, has a fairly odd combination of totes. There are:</w:t>
            </w:r>
          </w:p>
          <w:p w14:paraId="06A9E1BC" w14:textId="03671DEB" w:rsidR="00020828" w:rsidRPr="00A96233" w:rsidRDefault="00020828" w:rsidP="005D6552">
            <w:pPr>
              <w:pStyle w:val="ListParagraph"/>
              <w:numPr>
                <w:ilvl w:val="0"/>
                <w:numId w:val="371"/>
              </w:numPr>
              <w:contextualSpacing w:val="0"/>
            </w:pPr>
            <w:r w:rsidRPr="00A96233">
              <w:t>versions of trend-forward styles;</w:t>
            </w:r>
          </w:p>
          <w:p w14:paraId="3E459ECC" w14:textId="4A68B34F" w:rsidR="00020828" w:rsidRPr="00A96233" w:rsidRDefault="00020828" w:rsidP="005D6552">
            <w:pPr>
              <w:pStyle w:val="ListParagraph"/>
              <w:numPr>
                <w:ilvl w:val="0"/>
                <w:numId w:val="371"/>
              </w:numPr>
              <w:contextualSpacing w:val="0"/>
            </w:pPr>
            <w:r w:rsidRPr="00A96233">
              <w:t xml:space="preserve">styles from the previous seasons; </w:t>
            </w:r>
          </w:p>
          <w:p w14:paraId="0FE9C61D" w14:textId="0B9ED45D" w:rsidR="00020828" w:rsidRPr="00A96233" w:rsidRDefault="00020828" w:rsidP="005D6552">
            <w:pPr>
              <w:pStyle w:val="ListParagraph"/>
              <w:numPr>
                <w:ilvl w:val="0"/>
                <w:numId w:val="371"/>
              </w:numPr>
              <w:contextualSpacing w:val="0"/>
            </w:pPr>
            <w:r w:rsidRPr="00A96233">
              <w:t>iterations of a more ‘current season’ style.</w:t>
            </w:r>
          </w:p>
          <w:p w14:paraId="1661FD63" w14:textId="77777777" w:rsidR="00020828" w:rsidRPr="00A96233" w:rsidRDefault="00020828" w:rsidP="005D6552"/>
          <w:p w14:paraId="484270F1" w14:textId="77777777" w:rsidR="00020828" w:rsidRPr="00A96233" w:rsidRDefault="00020828" w:rsidP="00863848">
            <w:r w:rsidRPr="00A96233">
              <w:t>The brand’s polarising mix usually has 2-3 colourways of every new style, as seen below.</w:t>
            </w:r>
          </w:p>
          <w:p w14:paraId="37F3AD4F" w14:textId="77777777" w:rsidR="00020828" w:rsidRPr="00A96233" w:rsidRDefault="00020828" w:rsidP="00863848"/>
          <w:p w14:paraId="1A4C8EC9" w14:textId="77777777" w:rsidR="00020828" w:rsidRPr="00A96233" w:rsidRDefault="00020828" w:rsidP="00863848">
            <w:pPr>
              <w:jc w:val="center"/>
            </w:pPr>
            <w:r w:rsidRPr="00A96233">
              <w:rPr>
                <w:noProof/>
              </w:rPr>
              <w:drawing>
                <wp:inline distT="0" distB="0" distL="0" distR="0" wp14:anchorId="415D2221" wp14:editId="2CF31B44">
                  <wp:extent cx="4360197" cy="2725003"/>
                  <wp:effectExtent l="0" t="0" r="2540" b="0"/>
                  <wp:docPr id="906" name="Picture 906" descr="same bag in different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e bag in different style"/>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412567" cy="2757733"/>
                          </a:xfrm>
                          <a:prstGeom prst="rect">
                            <a:avLst/>
                          </a:prstGeom>
                          <a:noFill/>
                          <a:ln>
                            <a:noFill/>
                          </a:ln>
                        </pic:spPr>
                      </pic:pic>
                    </a:graphicData>
                  </a:graphic>
                </wp:inline>
              </w:drawing>
            </w:r>
          </w:p>
        </w:tc>
      </w:tr>
    </w:tbl>
    <w:p w14:paraId="74AE6092" w14:textId="77777777" w:rsidR="00020828" w:rsidRPr="00A96233" w:rsidRDefault="00020828" w:rsidP="00020828"/>
    <w:p w14:paraId="60BBA97D" w14:textId="77777777" w:rsidR="00020828" w:rsidRPr="00A96233" w:rsidRDefault="00020828" w:rsidP="00020828">
      <w:r w:rsidRPr="00A96233">
        <w:t>For stores in locations where customers are not significantly influenced by trends, more staple stock should be allocated.</w:t>
      </w:r>
    </w:p>
    <w:p w14:paraId="1A62025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84018D7" w14:textId="77777777" w:rsidTr="00863848">
        <w:tc>
          <w:tcPr>
            <w:tcW w:w="1408" w:type="dxa"/>
            <w:shd w:val="clear" w:color="auto" w:fill="auto"/>
          </w:tcPr>
          <w:p w14:paraId="3D00ACF5" w14:textId="77777777" w:rsidR="00020828" w:rsidRPr="00A96233" w:rsidRDefault="00020828" w:rsidP="00863848">
            <w:pPr>
              <w:jc w:val="center"/>
            </w:pPr>
            <w:r w:rsidRPr="00A96233">
              <w:rPr>
                <w:noProof/>
              </w:rPr>
              <w:drawing>
                <wp:inline distT="0" distB="0" distL="0" distR="0" wp14:anchorId="0569B9ED" wp14:editId="440E71BE">
                  <wp:extent cx="468000" cy="468000"/>
                  <wp:effectExtent l="0" t="0" r="8255" b="8255"/>
                  <wp:docPr id="1471" name="Picture 14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DF7F550" w14:textId="77777777" w:rsidR="00020828" w:rsidRPr="00A96233" w:rsidRDefault="00020828" w:rsidP="00863848">
            <w:r w:rsidRPr="00A96233">
              <w:t>Where and how can do obtain information about customer buying patterns to help you match merchandise to the target markets?</w:t>
            </w:r>
          </w:p>
          <w:p w14:paraId="0C8AF4C1" w14:textId="77777777" w:rsidR="00020828" w:rsidRPr="00A96233" w:rsidRDefault="00020828" w:rsidP="00863848"/>
          <w:p w14:paraId="49DC38CD" w14:textId="77777777" w:rsidR="00020828" w:rsidRPr="00A96233" w:rsidRDefault="00020828" w:rsidP="00863848"/>
          <w:p w14:paraId="207BDC27" w14:textId="77777777" w:rsidR="00020828" w:rsidRPr="00A96233" w:rsidRDefault="00020828" w:rsidP="00863848"/>
          <w:p w14:paraId="4AB9892D" w14:textId="77777777" w:rsidR="00020828" w:rsidRPr="00A96233" w:rsidRDefault="00020828" w:rsidP="00863848"/>
          <w:p w14:paraId="4AD0685A" w14:textId="77777777" w:rsidR="00020828" w:rsidRPr="00A96233" w:rsidRDefault="00020828" w:rsidP="00863848"/>
        </w:tc>
      </w:tr>
    </w:tbl>
    <w:p w14:paraId="0E05C946"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9F0E170" w14:textId="77777777" w:rsidTr="00863848">
        <w:tc>
          <w:tcPr>
            <w:tcW w:w="9016" w:type="dxa"/>
            <w:shd w:val="clear" w:color="auto" w:fill="D9D9D9" w:themeFill="background1" w:themeFillShade="D9"/>
          </w:tcPr>
          <w:p w14:paraId="0F073BC1" w14:textId="77777777" w:rsidR="00020828" w:rsidRPr="00A96233" w:rsidRDefault="00020828" w:rsidP="00863848">
            <w:pPr>
              <w:rPr>
                <w:b/>
                <w:bCs/>
                <w:i/>
                <w:iCs/>
              </w:rPr>
            </w:pPr>
            <w:r w:rsidRPr="00A96233">
              <w:rPr>
                <w:b/>
                <w:bCs/>
                <w:i/>
                <w:iCs/>
              </w:rPr>
              <w:t>Where can the buyer get information about the customer bases at different stores?</w:t>
            </w:r>
          </w:p>
          <w:p w14:paraId="238C0CDE" w14:textId="77777777" w:rsidR="00020828" w:rsidRPr="00A96233" w:rsidRDefault="00020828" w:rsidP="00863848">
            <w:pPr>
              <w:rPr>
                <w:b/>
                <w:bCs/>
                <w:i/>
                <w:iCs/>
              </w:rPr>
            </w:pPr>
          </w:p>
          <w:p w14:paraId="4ED66B80" w14:textId="77777777" w:rsidR="00020828" w:rsidRPr="00A96233" w:rsidRDefault="00020828" w:rsidP="0014236E">
            <w:pPr>
              <w:pStyle w:val="ListParagraph"/>
              <w:numPr>
                <w:ilvl w:val="0"/>
                <w:numId w:val="344"/>
              </w:numPr>
              <w:contextualSpacing w:val="0"/>
            </w:pPr>
            <w:r w:rsidRPr="00A96233">
              <w:rPr>
                <w:b/>
                <w:bCs/>
              </w:rPr>
              <w:t>POS system.</w:t>
            </w:r>
            <w:r w:rsidRPr="00A96233">
              <w:t xml:space="preserve"> The POS system tracks sales and inventory. The actual sales history can be analysed to identify patterns such as in which geographic regions specific products were selling well; which products did not sell and needed to be marked down; which products sold well during specific seasons; etc.</w:t>
            </w:r>
          </w:p>
          <w:p w14:paraId="12E6F8F3" w14:textId="77777777" w:rsidR="00020828" w:rsidRPr="00A96233" w:rsidRDefault="00020828" w:rsidP="00863848"/>
          <w:p w14:paraId="41E947E3" w14:textId="77777777" w:rsidR="00020828" w:rsidRPr="00A96233" w:rsidRDefault="00020828" w:rsidP="0014236E">
            <w:pPr>
              <w:pStyle w:val="ListParagraph"/>
              <w:numPr>
                <w:ilvl w:val="0"/>
                <w:numId w:val="344"/>
              </w:numPr>
              <w:contextualSpacing w:val="0"/>
            </w:pPr>
            <w:r w:rsidRPr="00A96233">
              <w:rPr>
                <w:b/>
                <w:bCs/>
              </w:rPr>
              <w:t>The company’s web site</w:t>
            </w:r>
            <w:r w:rsidRPr="00A96233">
              <w:t>. Tools such as Google Analytics help identify where visitors to the company website are coming from, what search words and phrases they are using and what pages they are spending the most time on.</w:t>
            </w:r>
          </w:p>
          <w:p w14:paraId="2D779F7D" w14:textId="77777777" w:rsidR="00020828" w:rsidRPr="00A96233" w:rsidRDefault="00020828" w:rsidP="00863848"/>
          <w:p w14:paraId="612E57F3" w14:textId="29187414" w:rsidR="00020828" w:rsidRPr="00A96233" w:rsidRDefault="00020828" w:rsidP="0014236E">
            <w:pPr>
              <w:pStyle w:val="ListParagraph"/>
              <w:numPr>
                <w:ilvl w:val="0"/>
                <w:numId w:val="344"/>
              </w:numPr>
              <w:contextualSpacing w:val="0"/>
            </w:pPr>
            <w:r w:rsidRPr="00A96233">
              <w:rPr>
                <w:b/>
                <w:bCs/>
              </w:rPr>
              <w:t>Loyalty program</w:t>
            </w:r>
            <w:r w:rsidR="005D6552">
              <w:rPr>
                <w:b/>
                <w:bCs/>
              </w:rPr>
              <w:t>me</w:t>
            </w:r>
            <w:r w:rsidRPr="00A96233">
              <w:t>. A loyalty programme allows the company to collect and analyse shopping habits of frequent shoppers. The basic customer profile information (such as age, deducted from date of birth; and location) provide information on what offers customers respond to, when they buy, and what they shop. Such information can be used for customer segmentation.</w:t>
            </w:r>
          </w:p>
        </w:tc>
      </w:tr>
    </w:tbl>
    <w:p w14:paraId="39056F90" w14:textId="2A29E1FB" w:rsidR="00020828" w:rsidRDefault="00020828" w:rsidP="00020828"/>
    <w:p w14:paraId="23CF354C" w14:textId="77777777" w:rsidR="005D6552" w:rsidRPr="00A96233" w:rsidRDefault="005D6552" w:rsidP="00020828"/>
    <w:p w14:paraId="2095B40B" w14:textId="77777777" w:rsidR="00020828" w:rsidRPr="00A96233" w:rsidRDefault="00020828" w:rsidP="00020828">
      <w:pPr>
        <w:pStyle w:val="Heading2"/>
        <w:spacing w:before="120"/>
      </w:pPr>
      <w:bookmarkStart w:id="1746" w:name="_Toc45720001"/>
      <w:bookmarkStart w:id="1747" w:name="_Toc46588520"/>
      <w:bookmarkStart w:id="1748" w:name="_Toc46829738"/>
      <w:bookmarkStart w:id="1749" w:name="_Toc46918881"/>
      <w:r w:rsidRPr="00A96233">
        <w:t>1.5</w:t>
      </w:r>
      <w:r w:rsidRPr="00A96233">
        <w:tab/>
        <w:t>The difference between allocation and replenishment and when each is best used</w:t>
      </w:r>
      <w:bookmarkEnd w:id="1746"/>
      <w:bookmarkEnd w:id="1747"/>
      <w:bookmarkEnd w:id="1748"/>
      <w:bookmarkEnd w:id="1749"/>
    </w:p>
    <w:p w14:paraId="1FFF486E" w14:textId="77777777" w:rsidR="00020828" w:rsidRPr="00A96233" w:rsidRDefault="00020828" w:rsidP="00020828">
      <w:r w:rsidRPr="00A96233">
        <w:t>Allocation and replenishment are two different approaches to getting the right stock in the right quantities to the right stores at the right time.</w:t>
      </w:r>
    </w:p>
    <w:p w14:paraId="1F8A70EA" w14:textId="77777777" w:rsidR="00020828" w:rsidRPr="00A96233" w:rsidRDefault="00020828" w:rsidP="00020828"/>
    <w:p w14:paraId="1D1A8964" w14:textId="77777777" w:rsidR="00020828" w:rsidRPr="00A96233" w:rsidRDefault="00020828" w:rsidP="00020828">
      <w:pPr>
        <w:pStyle w:val="Heading3"/>
        <w:spacing w:line="360" w:lineRule="auto"/>
        <w:jc w:val="left"/>
      </w:pPr>
      <w:bookmarkStart w:id="1750" w:name="_Toc45720002"/>
      <w:bookmarkStart w:id="1751" w:name="_Toc46588521"/>
      <w:bookmarkStart w:id="1752" w:name="_Toc46829739"/>
      <w:bookmarkStart w:id="1753" w:name="_Toc46918882"/>
      <w:r w:rsidRPr="00A96233">
        <w:t>1.5.1</w:t>
      </w:r>
      <w:r w:rsidRPr="00A96233">
        <w:tab/>
        <w:t>Planning and allocation</w:t>
      </w:r>
      <w:bookmarkEnd w:id="1750"/>
      <w:bookmarkEnd w:id="1751"/>
      <w:bookmarkEnd w:id="1752"/>
      <w:bookmarkEnd w:id="1753"/>
    </w:p>
    <w:p w14:paraId="1E1586A4" w14:textId="77777777" w:rsidR="00020828" w:rsidRPr="00A96233" w:rsidRDefault="00020828" w:rsidP="00020828"/>
    <w:p w14:paraId="3ADAF5BB" w14:textId="77777777" w:rsidR="00020828" w:rsidRPr="00A96233" w:rsidRDefault="00020828" w:rsidP="00020828">
      <w:r w:rsidRPr="00A96233">
        <w:t>Merchandise planning involves the process of setting and maintaining goals for sales and inventory.</w:t>
      </w:r>
    </w:p>
    <w:p w14:paraId="7D11CA97" w14:textId="77777777" w:rsidR="00020828" w:rsidRPr="00A96233" w:rsidRDefault="00020828" w:rsidP="00020828"/>
    <w:p w14:paraId="2E9603E2" w14:textId="77777777" w:rsidR="00020828" w:rsidRPr="00A96233" w:rsidRDefault="00020828" w:rsidP="005D6552">
      <w:r w:rsidRPr="00A96233">
        <w:rPr>
          <w:b/>
          <w:bCs/>
        </w:rPr>
        <w:t>Allocation</w:t>
      </w:r>
      <w:r w:rsidRPr="00A96233">
        <w:t xml:space="preserve"> is the process of assigning individual quantities to specific stores based on performance analysis. It works on the basis of assessing how many units are likely to be sold over a given period and hence an overall allocation of goods is determined.</w:t>
      </w:r>
    </w:p>
    <w:p w14:paraId="7A1C5330" w14:textId="77777777" w:rsidR="00020828" w:rsidRPr="00A96233" w:rsidRDefault="00020828" w:rsidP="005D6552">
      <w:pPr>
        <w:spacing w:after="120"/>
      </w:pPr>
      <w:r w:rsidRPr="00A96233">
        <w:t>The objectives of allocation systems are to:</w:t>
      </w:r>
    </w:p>
    <w:p w14:paraId="2BB048E8" w14:textId="77777777" w:rsidR="00020828" w:rsidRPr="00A96233" w:rsidRDefault="00020828" w:rsidP="005D6552">
      <w:pPr>
        <w:pStyle w:val="ListParagraph"/>
        <w:numPr>
          <w:ilvl w:val="0"/>
          <w:numId w:val="331"/>
        </w:numPr>
        <w:spacing w:after="120"/>
        <w:contextualSpacing w:val="0"/>
      </w:pPr>
      <w:r w:rsidRPr="00A96233">
        <w:t>Minimise time required to allocate merchandise; and</w:t>
      </w:r>
    </w:p>
    <w:p w14:paraId="24E9B87C" w14:textId="77777777" w:rsidR="00020828" w:rsidRPr="00A96233" w:rsidRDefault="00020828" w:rsidP="005D6552">
      <w:pPr>
        <w:pStyle w:val="ListParagraph"/>
        <w:numPr>
          <w:ilvl w:val="0"/>
          <w:numId w:val="331"/>
        </w:numPr>
        <w:contextualSpacing w:val="0"/>
      </w:pPr>
      <w:r w:rsidRPr="00A96233">
        <w:t>Maximise profit by reducing costs and aligning product placement within a store with the opportunity to sell the merchandise.</w:t>
      </w:r>
    </w:p>
    <w:p w14:paraId="35573C79" w14:textId="77777777" w:rsidR="00020828" w:rsidRPr="00A96233" w:rsidRDefault="00020828" w:rsidP="005D6552">
      <w:pPr>
        <w:rPr>
          <w:b/>
          <w:bCs/>
        </w:rPr>
      </w:pPr>
    </w:p>
    <w:p w14:paraId="6EB7B61C" w14:textId="77777777" w:rsidR="00020828" w:rsidRPr="00A96233" w:rsidRDefault="00020828" w:rsidP="005D6552">
      <w:pPr>
        <w:spacing w:after="120"/>
      </w:pPr>
      <w:r w:rsidRPr="00A96233">
        <w:rPr>
          <w:b/>
          <w:bCs/>
        </w:rPr>
        <w:t>Allocation is often the best approach to use:</w:t>
      </w:r>
    </w:p>
    <w:p w14:paraId="18D24D4E" w14:textId="77777777" w:rsidR="00020828" w:rsidRPr="00A96233" w:rsidRDefault="00020828" w:rsidP="005D6552">
      <w:pPr>
        <w:pStyle w:val="ListParagraph"/>
        <w:numPr>
          <w:ilvl w:val="0"/>
          <w:numId w:val="334"/>
        </w:numPr>
        <w:spacing w:after="120"/>
        <w:contextualSpacing w:val="0"/>
      </w:pPr>
      <w:r w:rsidRPr="00A96233">
        <w:t xml:space="preserve">When it is anticipated that an </w:t>
      </w:r>
      <w:r w:rsidRPr="00A96233">
        <w:rPr>
          <w:b/>
          <w:bCs/>
        </w:rPr>
        <w:t>item will have few or no re-orders</w:t>
      </w:r>
      <w:r w:rsidRPr="00A96233">
        <w:t xml:space="preserve"> after the initial order.</w:t>
      </w:r>
    </w:p>
    <w:p w14:paraId="56EC69FF" w14:textId="77777777" w:rsidR="00020828" w:rsidRPr="00A96233" w:rsidRDefault="00020828" w:rsidP="005D6552">
      <w:pPr>
        <w:pStyle w:val="ListParagraph"/>
        <w:numPr>
          <w:ilvl w:val="0"/>
          <w:numId w:val="334"/>
        </w:numPr>
        <w:spacing w:after="120"/>
        <w:contextualSpacing w:val="0"/>
      </w:pPr>
      <w:r w:rsidRPr="00A96233">
        <w:t xml:space="preserve">When there is </w:t>
      </w:r>
      <w:r w:rsidRPr="00A96233">
        <w:rPr>
          <w:b/>
          <w:bCs/>
        </w:rPr>
        <w:t>no history of the product or a similar item</w:t>
      </w:r>
      <w:r w:rsidRPr="00A96233">
        <w:t xml:space="preserve"> and therefore there is no information available on which to base demand forecast. Such “new” items will require review and demand forecast by the buyer.</w:t>
      </w:r>
    </w:p>
    <w:p w14:paraId="46AB5279"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have erratic and difficult-to-predict sales patterns</w:t>
      </w:r>
      <w:r w:rsidRPr="00A96233">
        <w:t>.</w:t>
      </w:r>
    </w:p>
    <w:p w14:paraId="3587C8F2"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quickly uptrend or downtrend</w:t>
      </w:r>
      <w:r w:rsidRPr="00A96233">
        <w:t>.</w:t>
      </w:r>
    </w:p>
    <w:p w14:paraId="3534AF5A" w14:textId="7B2A9DB6"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categories that are promotion driven</w:t>
      </w:r>
      <w:r w:rsidRPr="00A96233">
        <w:t>. Such categories will benefit from planning other variables such as price and margin. These are factors that are not generally addressed by replenishment systems.</w:t>
      </w:r>
    </w:p>
    <w:p w14:paraId="4137D574" w14:textId="77777777" w:rsidR="00020828" w:rsidRPr="00A96233" w:rsidRDefault="00020828" w:rsidP="005D6552">
      <w:pPr>
        <w:pStyle w:val="ListParagraph"/>
        <w:numPr>
          <w:ilvl w:val="0"/>
          <w:numId w:val="334"/>
        </w:numPr>
        <w:contextualSpacing w:val="0"/>
      </w:pPr>
      <w:r w:rsidRPr="00A96233">
        <w:t>For highly fashion oriented and short-life cycle items.</w:t>
      </w:r>
    </w:p>
    <w:p w14:paraId="1604A11B" w14:textId="77777777" w:rsidR="00020828" w:rsidRPr="00A96233" w:rsidRDefault="00020828" w:rsidP="005D6552"/>
    <w:p w14:paraId="4AA533BE" w14:textId="77777777" w:rsidR="00020828" w:rsidRPr="00A96233" w:rsidRDefault="00020828" w:rsidP="005D6552">
      <w:r w:rsidRPr="00A96233">
        <w:t>Retail Process Engineering argues that using multiple sets of rules and logic allows for handling a wide variety of product types when allocating merchandise.</w:t>
      </w:r>
      <w:r w:rsidRPr="00A96233">
        <w:rPr>
          <w:vertAlign w:val="superscript"/>
        </w:rPr>
        <w:t>vi</w:t>
      </w:r>
      <w:r w:rsidRPr="00A96233">
        <w:t xml:space="preserve">  </w:t>
      </w:r>
    </w:p>
    <w:p w14:paraId="3EBEDCEF" w14:textId="77777777" w:rsidR="00020828" w:rsidRPr="00A96233" w:rsidRDefault="00020828" w:rsidP="005D6552"/>
    <w:p w14:paraId="3B2E9FA8" w14:textId="77777777" w:rsidR="00020828" w:rsidRPr="00A96233" w:rsidRDefault="00020828" w:rsidP="005D6552">
      <w:pPr>
        <w:pStyle w:val="Heading3"/>
        <w:spacing w:line="360" w:lineRule="auto"/>
      </w:pPr>
      <w:bookmarkStart w:id="1754" w:name="_Toc45720003"/>
      <w:bookmarkStart w:id="1755" w:name="_Toc46588522"/>
      <w:bookmarkStart w:id="1756" w:name="_Toc46829740"/>
      <w:bookmarkStart w:id="1757" w:name="_Toc46918883"/>
      <w:r w:rsidRPr="00A96233">
        <w:t>1.5.2</w:t>
      </w:r>
      <w:r w:rsidRPr="00A96233">
        <w:tab/>
        <w:t>Replenishment</w:t>
      </w:r>
      <w:bookmarkEnd w:id="1754"/>
      <w:bookmarkEnd w:id="1755"/>
      <w:bookmarkEnd w:id="1756"/>
      <w:bookmarkEnd w:id="1757"/>
      <w:r w:rsidRPr="00A96233">
        <w:t xml:space="preserve"> </w:t>
      </w:r>
    </w:p>
    <w:p w14:paraId="06AFB9EA" w14:textId="77777777" w:rsidR="00020828" w:rsidRPr="00A96233" w:rsidRDefault="00020828" w:rsidP="005D6552"/>
    <w:p w14:paraId="1E7BFD3B" w14:textId="77777777" w:rsidR="00020828" w:rsidRPr="00A96233" w:rsidRDefault="00020828" w:rsidP="005D6552">
      <w:pPr>
        <w:pStyle w:val="Heading4"/>
        <w:spacing w:line="360" w:lineRule="auto"/>
        <w:ind w:left="1134" w:hanging="1134"/>
      </w:pPr>
      <w:r w:rsidRPr="00A96233">
        <w:t>1.5.2.1</w:t>
      </w:r>
      <w:r w:rsidRPr="00A96233">
        <w:tab/>
        <w:t>What replenishment is</w:t>
      </w:r>
    </w:p>
    <w:p w14:paraId="15AE9541" w14:textId="77777777" w:rsidR="00020828" w:rsidRPr="00A96233" w:rsidRDefault="00020828" w:rsidP="005D6552"/>
    <w:p w14:paraId="65A0A9C4" w14:textId="77777777" w:rsidR="00020828" w:rsidRPr="00A96233" w:rsidRDefault="00020828" w:rsidP="005D6552">
      <w:r w:rsidRPr="00A96233">
        <w:t xml:space="preserve">Replenishment involves acquiring product on a </w:t>
      </w:r>
      <w:r w:rsidRPr="00A96233">
        <w:rPr>
          <w:b/>
          <w:bCs/>
        </w:rPr>
        <w:t>recurring basis</w:t>
      </w:r>
      <w:r w:rsidRPr="00A96233">
        <w:t xml:space="preserve"> to support anticipated need at a store.</w:t>
      </w:r>
      <w:r w:rsidRPr="00A96233">
        <w:rPr>
          <w:vertAlign w:val="superscript"/>
        </w:rPr>
        <w:t>vii</w:t>
      </w:r>
    </w:p>
    <w:p w14:paraId="5F9DA529" w14:textId="77777777" w:rsidR="00020828" w:rsidRPr="00A96233" w:rsidRDefault="00020828" w:rsidP="005D6552"/>
    <w:p w14:paraId="3DD5F162" w14:textId="77777777" w:rsidR="00020828" w:rsidRPr="00A96233" w:rsidRDefault="00020828" w:rsidP="005D6552">
      <w:r w:rsidRPr="00A96233">
        <w:t xml:space="preserve">It works on the basis of re-ordering the same goods as stock levels reduce. </w:t>
      </w:r>
    </w:p>
    <w:p w14:paraId="539A0E1F" w14:textId="77777777" w:rsidR="00020828" w:rsidRPr="00A96233" w:rsidRDefault="00020828" w:rsidP="00020828"/>
    <w:p w14:paraId="581CAD14" w14:textId="77777777" w:rsidR="00020828" w:rsidRPr="00A96233" w:rsidRDefault="00020828" w:rsidP="00020828">
      <w:pPr>
        <w:pStyle w:val="Heading4"/>
        <w:spacing w:line="360" w:lineRule="auto"/>
        <w:ind w:left="1134" w:hanging="1134"/>
      </w:pPr>
      <w:r w:rsidRPr="00A96233">
        <w:t>1.5.2.2</w:t>
      </w:r>
      <w:r w:rsidRPr="00A96233">
        <w:tab/>
        <w:t>Methods used to calculate replenishment quantities</w:t>
      </w:r>
    </w:p>
    <w:p w14:paraId="5F28AEBB" w14:textId="77777777" w:rsidR="00020828" w:rsidRPr="00A96233" w:rsidRDefault="00020828" w:rsidP="00020828"/>
    <w:p w14:paraId="36C42D4D" w14:textId="77777777" w:rsidR="00020828" w:rsidRPr="00A96233" w:rsidRDefault="00020828" w:rsidP="00FD2036">
      <w:pPr>
        <w:spacing w:after="120"/>
      </w:pPr>
      <w:r w:rsidRPr="00A96233">
        <w:t>The key replenishment methods used by retail companies are:</w:t>
      </w:r>
    </w:p>
    <w:p w14:paraId="1F0AB5FF" w14:textId="77777777" w:rsidR="00020828" w:rsidRPr="00A96233" w:rsidRDefault="00020828" w:rsidP="00FD2036">
      <w:pPr>
        <w:pStyle w:val="ListParagraph"/>
        <w:numPr>
          <w:ilvl w:val="0"/>
          <w:numId w:val="352"/>
        </w:numPr>
        <w:spacing w:after="120"/>
        <w:contextualSpacing w:val="0"/>
        <w:jc w:val="left"/>
      </w:pPr>
      <w:r w:rsidRPr="00A96233">
        <w:t>Re-order point</w:t>
      </w:r>
    </w:p>
    <w:p w14:paraId="78F4B500" w14:textId="77777777" w:rsidR="00020828" w:rsidRPr="00A96233" w:rsidRDefault="00020828" w:rsidP="00FD2036">
      <w:pPr>
        <w:pStyle w:val="ListParagraph"/>
        <w:numPr>
          <w:ilvl w:val="0"/>
          <w:numId w:val="352"/>
        </w:numPr>
        <w:spacing w:after="120"/>
        <w:contextualSpacing w:val="0"/>
        <w:jc w:val="left"/>
      </w:pPr>
      <w:r w:rsidRPr="00A96233">
        <w:t>Periodic replenishment</w:t>
      </w:r>
    </w:p>
    <w:p w14:paraId="5ED0B822" w14:textId="77777777" w:rsidR="00020828" w:rsidRPr="00A96233" w:rsidRDefault="00020828" w:rsidP="005D6552">
      <w:pPr>
        <w:pStyle w:val="ListParagraph"/>
        <w:numPr>
          <w:ilvl w:val="0"/>
          <w:numId w:val="352"/>
        </w:numPr>
        <w:contextualSpacing w:val="0"/>
        <w:jc w:val="left"/>
      </w:pPr>
      <w:r w:rsidRPr="00A96233">
        <w:t>Weeks of supply</w:t>
      </w:r>
    </w:p>
    <w:p w14:paraId="0834E95D" w14:textId="77777777" w:rsidR="00020828" w:rsidRPr="00A96233" w:rsidRDefault="00020828" w:rsidP="00020828">
      <w:pPr>
        <w:ind w:left="360"/>
      </w:pPr>
    </w:p>
    <w:p w14:paraId="70E955AC" w14:textId="77777777" w:rsidR="00020828" w:rsidRPr="00A96233" w:rsidRDefault="00020828" w:rsidP="00020828">
      <w:pPr>
        <w:pStyle w:val="Heading4"/>
        <w:spacing w:line="360" w:lineRule="auto"/>
      </w:pPr>
      <w:r w:rsidRPr="00A96233">
        <w:t>Reorder point (Minimum:Maximum)</w:t>
      </w:r>
    </w:p>
    <w:p w14:paraId="42888CDD" w14:textId="77777777" w:rsidR="00020828" w:rsidRPr="00A96233" w:rsidRDefault="00020828" w:rsidP="00020828"/>
    <w:p w14:paraId="0B90CAFD" w14:textId="4F03C8AB" w:rsidR="00020828" w:rsidRPr="00A96233" w:rsidRDefault="00020828" w:rsidP="00020828">
      <w:r w:rsidRPr="00A96233">
        <w:t>With this method, the buyer selects a stock level that signals when it is time to restock the item, based on minimum quantities. The minimum should be determined at a point that allows enough time for reordering and stock arriving before a stockout situation. A maximum level should also be determined to prevent overstocking. For example, a homeware store may carry a maximum of 200 pillows of a particular type at any time, based on space capacity. The store sells 100 pillows on average per week. The buyer should ensure a minimum quantity at which stock should be replenished to prevent stockout. Stock is replenished on a weekly basis. therefore, it would be safe to set the minimum quantity (or reorder point) at 160. That will allow for the week’s stock plus a few extra. By the time the 100 new pillows reach the store, there should still be 60 left and with the 100 new pillows, there will now be 160 which is lower than the maximum quantity that can be handled.</w:t>
      </w:r>
    </w:p>
    <w:p w14:paraId="4CC7F113" w14:textId="77777777" w:rsidR="00020828" w:rsidRPr="00A96233" w:rsidRDefault="00020828" w:rsidP="00020828"/>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020828" w:rsidRPr="00A96233" w14:paraId="038F6629" w14:textId="77777777" w:rsidTr="00863848">
        <w:tc>
          <w:tcPr>
            <w:tcW w:w="5000" w:type="pct"/>
            <w:shd w:val="clear" w:color="auto" w:fill="D9D9D9" w:themeFill="background1" w:themeFillShade="D9"/>
          </w:tcPr>
          <w:p w14:paraId="2D784357" w14:textId="77777777" w:rsidR="00020828" w:rsidRPr="00A96233" w:rsidRDefault="00020828" w:rsidP="00FD2036">
            <w:pPr>
              <w:spacing w:after="120"/>
              <w:rPr>
                <w:b/>
                <w:bCs/>
              </w:rPr>
            </w:pPr>
            <w:r w:rsidRPr="00A96233">
              <w:rPr>
                <w:b/>
                <w:bCs/>
              </w:rPr>
              <w:t>How to calculate reorder point:</w:t>
            </w:r>
            <w:r w:rsidRPr="00A96233">
              <w:rPr>
                <w:b/>
                <w:bCs/>
                <w:vertAlign w:val="superscript"/>
              </w:rPr>
              <w:t>v</w:t>
            </w:r>
            <w:r w:rsidRPr="00A96233">
              <w:rPr>
                <w:vertAlign w:val="superscript"/>
              </w:rPr>
              <w:t>iii</w:t>
            </w:r>
          </w:p>
          <w:p w14:paraId="4243B9CE"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For calculating reorder point you need lead time, average daily usage rate or selling rate of the product and safety stock with the supplier.</w:t>
            </w:r>
          </w:p>
          <w:p w14:paraId="06110C67"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Lead time</w:t>
            </w:r>
            <w:r w:rsidRPr="00A96233">
              <w:rPr>
                <w:rFonts w:ascii="Arial" w:hAnsi="Arial" w:cs="Arial"/>
                <w:sz w:val="20"/>
                <w:szCs w:val="20"/>
              </w:rPr>
              <w:t xml:space="preserve"> – is the time taken for the supplier to send the products once the vendor places the purchase order of items.</w:t>
            </w:r>
          </w:p>
          <w:p w14:paraId="6D41F96A" w14:textId="2627EA4C"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 xml:space="preserve">Average </w:t>
            </w:r>
            <w:r w:rsidR="005D6552">
              <w:rPr>
                <w:rFonts w:ascii="Arial" w:hAnsi="Arial" w:cs="Arial"/>
                <w:b/>
                <w:bCs/>
                <w:sz w:val="20"/>
                <w:szCs w:val="20"/>
              </w:rPr>
              <w:t>d</w:t>
            </w:r>
            <w:r w:rsidRPr="00A96233">
              <w:rPr>
                <w:rFonts w:ascii="Arial" w:hAnsi="Arial" w:cs="Arial"/>
                <w:b/>
                <w:bCs/>
                <w:sz w:val="20"/>
                <w:szCs w:val="20"/>
              </w:rPr>
              <w:t>aily sold units of the product</w:t>
            </w:r>
            <w:r w:rsidRPr="00A96233">
              <w:rPr>
                <w:rFonts w:ascii="Arial" w:hAnsi="Arial" w:cs="Arial"/>
                <w:sz w:val="20"/>
                <w:szCs w:val="20"/>
              </w:rPr>
              <w:t xml:space="preserve"> – means on an average the quantity of goods sold on a daily basis.</w:t>
            </w:r>
          </w:p>
          <w:p w14:paraId="01528433"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Safety stock</w:t>
            </w:r>
            <w:r w:rsidRPr="00A96233">
              <w:rPr>
                <w:rFonts w:ascii="Arial" w:hAnsi="Arial" w:cs="Arial"/>
                <w:sz w:val="20"/>
                <w:szCs w:val="20"/>
              </w:rPr>
              <w:t xml:space="preserve"> – is a specific quantity of products kept aside so that they can be used in the times of emergency or during stock outs.</w:t>
            </w:r>
          </w:p>
          <w:p w14:paraId="653D90E0"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The formula for calculating reorder point is:</w:t>
            </w:r>
          </w:p>
          <w:p w14:paraId="40DE6E9E" w14:textId="77777777" w:rsidR="00020828" w:rsidRPr="00A96233" w:rsidRDefault="00020828" w:rsidP="00FD2036">
            <w:pPr>
              <w:pStyle w:val="NormalWeb"/>
              <w:spacing w:before="0" w:beforeAutospacing="0" w:after="120" w:afterAutospacing="0" w:line="360" w:lineRule="auto"/>
              <w:jc w:val="center"/>
              <w:rPr>
                <w:rFonts w:ascii="Arial" w:hAnsi="Arial" w:cs="Arial"/>
                <w:b/>
                <w:bCs/>
                <w:sz w:val="20"/>
                <w:szCs w:val="20"/>
              </w:rPr>
            </w:pPr>
            <w:r w:rsidRPr="00A96233">
              <w:rPr>
                <w:rFonts w:ascii="Arial" w:hAnsi="Arial" w:cs="Arial"/>
                <w:b/>
                <w:bCs/>
                <w:sz w:val="20"/>
                <w:szCs w:val="20"/>
              </w:rPr>
              <w:t>(Average daily sold units x Lead time)</w:t>
            </w:r>
          </w:p>
          <w:p w14:paraId="1956B4D2" w14:textId="77777777" w:rsidR="00020828" w:rsidRPr="00A96233" w:rsidRDefault="00020828" w:rsidP="00FD2036">
            <w:pPr>
              <w:pStyle w:val="NormalWeb"/>
              <w:spacing w:before="0" w:beforeAutospacing="0" w:after="120" w:afterAutospacing="0" w:line="360" w:lineRule="auto"/>
              <w:rPr>
                <w:rFonts w:ascii="Arial" w:hAnsi="Arial" w:cs="Arial"/>
                <w:sz w:val="20"/>
                <w:szCs w:val="20"/>
              </w:rPr>
            </w:pPr>
            <w:r w:rsidRPr="00A96233">
              <w:rPr>
                <w:rFonts w:ascii="Arial" w:hAnsi="Arial" w:cs="Arial"/>
                <w:sz w:val="20"/>
                <w:szCs w:val="20"/>
              </w:rPr>
              <w:t>For instance, Star Mobile Shop sells 25 units of Samsung Smartphones every day and the supplier takes 4 days to send a fresh stock of Samsung smartphones then what should be the reorder point for Star Mobile shop?</w:t>
            </w:r>
          </w:p>
          <w:p w14:paraId="3DFF1352" w14:textId="77777777" w:rsidR="00020828" w:rsidRPr="00A96233" w:rsidRDefault="00020828" w:rsidP="00FD2036">
            <w:pPr>
              <w:pStyle w:val="NormalWeb"/>
              <w:spacing w:before="0" w:beforeAutospacing="0" w:after="120" w:afterAutospacing="0" w:line="360" w:lineRule="auto"/>
              <w:rPr>
                <w:rFonts w:ascii="Arial" w:hAnsi="Arial" w:cs="Arial"/>
                <w:sz w:val="20"/>
                <w:szCs w:val="20"/>
              </w:rPr>
            </w:pPr>
            <w:r w:rsidRPr="00A96233">
              <w:rPr>
                <w:rFonts w:ascii="Arial" w:hAnsi="Arial" w:cs="Arial"/>
                <w:sz w:val="20"/>
                <w:szCs w:val="20"/>
              </w:rPr>
              <w:t>Therefore, using the above formula:</w:t>
            </w:r>
          </w:p>
          <w:p w14:paraId="5B244462" w14:textId="77777777" w:rsidR="00020828" w:rsidRPr="00A96233" w:rsidRDefault="00020828" w:rsidP="00FD2036">
            <w:pPr>
              <w:pStyle w:val="NormalWeb"/>
              <w:spacing w:before="0" w:beforeAutospacing="0" w:after="120" w:afterAutospacing="0" w:line="360" w:lineRule="auto"/>
              <w:jc w:val="center"/>
              <w:rPr>
                <w:rFonts w:ascii="Arial" w:hAnsi="Arial" w:cs="Arial"/>
                <w:b/>
                <w:bCs/>
                <w:sz w:val="20"/>
                <w:szCs w:val="20"/>
              </w:rPr>
            </w:pPr>
            <w:r w:rsidRPr="00A96233">
              <w:rPr>
                <w:rFonts w:ascii="Arial" w:hAnsi="Arial" w:cs="Arial"/>
                <w:b/>
                <w:bCs/>
                <w:sz w:val="20"/>
                <w:szCs w:val="20"/>
              </w:rPr>
              <w:t>25 (average rate of daily sold units)  x 4</w:t>
            </w:r>
            <w:r w:rsidRPr="00A96233">
              <w:rPr>
                <w:rFonts w:ascii="Arial" w:hAnsi="Arial" w:cs="Arial"/>
                <w:sz w:val="20"/>
                <w:szCs w:val="20"/>
              </w:rPr>
              <w:t xml:space="preserve"> </w:t>
            </w:r>
            <w:r w:rsidRPr="00A96233">
              <w:rPr>
                <w:rFonts w:ascii="Arial" w:hAnsi="Arial" w:cs="Arial"/>
                <w:b/>
                <w:bCs/>
                <w:sz w:val="20"/>
                <w:szCs w:val="20"/>
              </w:rPr>
              <w:t>days (lead time)= 100</w:t>
            </w:r>
          </w:p>
          <w:p w14:paraId="1B75717C"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 answer is 100 units need to be replenished by the Star Mobile shop from the supplier every 4 days.</w:t>
            </w:r>
          </w:p>
        </w:tc>
      </w:tr>
    </w:tbl>
    <w:p w14:paraId="2F4EEAA4" w14:textId="157E8C53" w:rsidR="00020828" w:rsidRDefault="00020828" w:rsidP="00020828"/>
    <w:p w14:paraId="32D9FB49" w14:textId="6F89DCA9" w:rsidR="00FD2036" w:rsidRDefault="00FD2036" w:rsidP="00020828"/>
    <w:p w14:paraId="16E321A1" w14:textId="77777777" w:rsidR="00FD2036" w:rsidRPr="00A96233" w:rsidRDefault="00FD2036" w:rsidP="00020828"/>
    <w:p w14:paraId="018C74D1" w14:textId="77777777" w:rsidR="00020828" w:rsidRPr="00A96233" w:rsidRDefault="00020828" w:rsidP="00020828"/>
    <w:p w14:paraId="046A243C" w14:textId="77777777" w:rsidR="00020828" w:rsidRPr="00A96233" w:rsidRDefault="00020828" w:rsidP="00020828">
      <w:pPr>
        <w:pStyle w:val="Heading4"/>
        <w:spacing w:line="360" w:lineRule="auto"/>
      </w:pPr>
      <w:r w:rsidRPr="00A96233">
        <w:t>Periodic replenishment</w:t>
      </w:r>
    </w:p>
    <w:p w14:paraId="76FCCF03" w14:textId="77777777" w:rsidR="00020828" w:rsidRPr="00A96233" w:rsidRDefault="00020828" w:rsidP="00020828"/>
    <w:p w14:paraId="5B9E9AC9" w14:textId="77777777" w:rsidR="00020828" w:rsidRPr="00A96233" w:rsidRDefault="00020828" w:rsidP="00020828">
      <w:r w:rsidRPr="00A96233">
        <w:t>With periodic replenishment, the inventory levels are reviewed at a set frequency. Depending on specific inventory needs, a replenishment order can be placed or not, but only at the periodic review point.</w:t>
      </w:r>
    </w:p>
    <w:p w14:paraId="6EA4F2CC" w14:textId="3CF7F290" w:rsidR="00020828" w:rsidRPr="00A96233" w:rsidRDefault="00020828" w:rsidP="00020828">
      <w:pPr>
        <w:rPr>
          <w:b/>
          <w:bCs/>
        </w:rPr>
      </w:pPr>
    </w:p>
    <w:p w14:paraId="49037DE3" w14:textId="77777777" w:rsidR="00020828" w:rsidRPr="00A96233" w:rsidRDefault="00020828" w:rsidP="00020828">
      <w:pPr>
        <w:pStyle w:val="Heading4"/>
        <w:spacing w:line="360" w:lineRule="auto"/>
      </w:pPr>
      <w:r w:rsidRPr="00A96233">
        <w:t>Weeks of supply</w:t>
      </w:r>
    </w:p>
    <w:p w14:paraId="26013805" w14:textId="77777777" w:rsidR="00020828" w:rsidRPr="00A96233" w:rsidRDefault="00020828" w:rsidP="00020828"/>
    <w:p w14:paraId="17CEE765" w14:textId="77777777" w:rsidR="00020828" w:rsidRPr="00A96233" w:rsidRDefault="00020828" w:rsidP="00020828">
      <w:r w:rsidRPr="00A96233">
        <w:t>An important goal of inventory planning is having enough inventory on hand for the sales planned until the next delivery arrives. Weeks of supply (WOS) and Future weeks of supply (FWOS) are useful tools to plan inventory purchases.</w:t>
      </w:r>
    </w:p>
    <w:p w14:paraId="778FBD6B" w14:textId="77777777" w:rsidR="00020828" w:rsidRPr="00A96233" w:rsidRDefault="00020828" w:rsidP="00020828"/>
    <w:p w14:paraId="6062A6C2" w14:textId="77777777" w:rsidR="00020828" w:rsidRPr="00A96233" w:rsidRDefault="00020828" w:rsidP="00020828">
      <w:pPr>
        <w:rPr>
          <w:b/>
          <w:bCs/>
          <w:sz w:val="22"/>
        </w:rPr>
      </w:pPr>
      <w:r w:rsidRPr="00A96233">
        <w:rPr>
          <w:b/>
          <w:bCs/>
          <w:sz w:val="22"/>
        </w:rPr>
        <w:t>What weeks of supply is</w:t>
      </w:r>
    </w:p>
    <w:p w14:paraId="43A4481A" w14:textId="77777777" w:rsidR="00020828" w:rsidRPr="00A96233" w:rsidRDefault="00020828" w:rsidP="00020828">
      <w:pPr>
        <w:rPr>
          <w:b/>
          <w:bCs/>
          <w:sz w:val="22"/>
        </w:rPr>
      </w:pPr>
    </w:p>
    <w:p w14:paraId="106EEF4E" w14:textId="77777777" w:rsidR="00020828" w:rsidRPr="00A96233" w:rsidRDefault="00020828" w:rsidP="00020828">
      <w:r w:rsidRPr="00A96233">
        <w:t>Weeks of Supply (WOS) is an inventory measure calculated by dividing current inventory by average sales. WOS helps to educate a planner to think of inventory in terms of time.</w:t>
      </w:r>
    </w:p>
    <w:p w14:paraId="0ADF3F5B" w14:textId="77777777" w:rsidR="00020828" w:rsidRPr="00A96233" w:rsidRDefault="00020828" w:rsidP="00020828"/>
    <w:p w14:paraId="318E4C7E" w14:textId="77777777" w:rsidR="00020828" w:rsidRPr="00A96233" w:rsidRDefault="00020828" w:rsidP="00020828">
      <w:r w:rsidRPr="00A96233">
        <w:t>Weeks of supply is calculated as the inventory position for a given period divided by the average sales for that same time frame. The result of the calculates indicates the stock required for the weeks of supply.</w:t>
      </w:r>
    </w:p>
    <w:p w14:paraId="3B194DB9" w14:textId="77777777" w:rsidR="00020828" w:rsidRPr="00A96233" w:rsidRDefault="00020828" w:rsidP="00020828"/>
    <w:p w14:paraId="54C784C7" w14:textId="77777777" w:rsidR="00020828" w:rsidRPr="00A96233" w:rsidRDefault="00020828" w:rsidP="00020828">
      <w:pPr>
        <w:pStyle w:val="Heading4"/>
        <w:spacing w:line="360" w:lineRule="auto"/>
        <w:ind w:left="1134" w:hanging="1134"/>
        <w:rPr>
          <w:i w:val="0"/>
          <w:iCs/>
          <w:sz w:val="22"/>
          <w:szCs w:val="22"/>
        </w:rPr>
      </w:pPr>
      <w:r w:rsidRPr="00A96233">
        <w:rPr>
          <w:i w:val="0"/>
          <w:iCs/>
          <w:sz w:val="22"/>
          <w:szCs w:val="22"/>
        </w:rPr>
        <w:t>How to calculate weeks of supply</w:t>
      </w:r>
    </w:p>
    <w:p w14:paraId="053DA694" w14:textId="77777777" w:rsidR="00020828" w:rsidRPr="00A96233" w:rsidRDefault="00020828" w:rsidP="00020828"/>
    <w:p w14:paraId="292C3EE7" w14:textId="77777777" w:rsidR="00020828" w:rsidRPr="00A96233" w:rsidRDefault="00020828" w:rsidP="00020828">
      <w:r w:rsidRPr="00A96233">
        <w:t>To illustrate how WOS is calculated:</w:t>
      </w:r>
    </w:p>
    <w:p w14:paraId="2175F42B"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17"/>
        <w:gridCol w:w="933"/>
        <w:gridCol w:w="948"/>
        <w:gridCol w:w="856"/>
        <w:gridCol w:w="947"/>
        <w:gridCol w:w="947"/>
        <w:gridCol w:w="3173"/>
      </w:tblGrid>
      <w:tr w:rsidR="00020828" w:rsidRPr="00A96233" w14:paraId="556DE47E" w14:textId="77777777" w:rsidTr="00863848">
        <w:tc>
          <w:tcPr>
            <w:tcW w:w="1217" w:type="dxa"/>
          </w:tcPr>
          <w:p w14:paraId="4478A66F" w14:textId="77777777" w:rsidR="00020828" w:rsidRPr="00A96233" w:rsidRDefault="00020828" w:rsidP="00863848">
            <w:pPr>
              <w:rPr>
                <w:b/>
                <w:bCs/>
              </w:rPr>
            </w:pPr>
          </w:p>
        </w:tc>
        <w:tc>
          <w:tcPr>
            <w:tcW w:w="933" w:type="dxa"/>
          </w:tcPr>
          <w:p w14:paraId="6395D8D9" w14:textId="77777777" w:rsidR="00020828" w:rsidRPr="00A96233" w:rsidRDefault="00020828" w:rsidP="00863848">
            <w:pPr>
              <w:rPr>
                <w:b/>
                <w:bCs/>
              </w:rPr>
            </w:pPr>
            <w:r w:rsidRPr="00A96233">
              <w:rPr>
                <w:b/>
                <w:bCs/>
              </w:rPr>
              <w:t>Week 1</w:t>
            </w:r>
          </w:p>
        </w:tc>
        <w:tc>
          <w:tcPr>
            <w:tcW w:w="948" w:type="dxa"/>
          </w:tcPr>
          <w:p w14:paraId="06ACE596" w14:textId="77777777" w:rsidR="00020828" w:rsidRPr="00A96233" w:rsidRDefault="00020828" w:rsidP="00863848">
            <w:pPr>
              <w:rPr>
                <w:b/>
                <w:bCs/>
              </w:rPr>
            </w:pPr>
            <w:r w:rsidRPr="00A96233">
              <w:rPr>
                <w:b/>
                <w:bCs/>
              </w:rPr>
              <w:t>Week 2</w:t>
            </w:r>
          </w:p>
        </w:tc>
        <w:tc>
          <w:tcPr>
            <w:tcW w:w="856" w:type="dxa"/>
          </w:tcPr>
          <w:p w14:paraId="31F05C6C" w14:textId="77777777" w:rsidR="00020828" w:rsidRPr="00A96233" w:rsidRDefault="00020828" w:rsidP="00863848">
            <w:pPr>
              <w:rPr>
                <w:b/>
                <w:bCs/>
              </w:rPr>
            </w:pPr>
          </w:p>
        </w:tc>
        <w:tc>
          <w:tcPr>
            <w:tcW w:w="947" w:type="dxa"/>
          </w:tcPr>
          <w:p w14:paraId="6D166629" w14:textId="77777777" w:rsidR="00020828" w:rsidRPr="00A96233" w:rsidRDefault="00020828" w:rsidP="00863848">
            <w:pPr>
              <w:rPr>
                <w:b/>
                <w:bCs/>
              </w:rPr>
            </w:pPr>
            <w:r w:rsidRPr="00A96233">
              <w:rPr>
                <w:b/>
                <w:bCs/>
              </w:rPr>
              <w:t>Week 3</w:t>
            </w:r>
          </w:p>
        </w:tc>
        <w:tc>
          <w:tcPr>
            <w:tcW w:w="947" w:type="dxa"/>
          </w:tcPr>
          <w:p w14:paraId="0F5A2550" w14:textId="77777777" w:rsidR="00020828" w:rsidRPr="00A96233" w:rsidRDefault="00020828" w:rsidP="00863848">
            <w:pPr>
              <w:rPr>
                <w:b/>
                <w:bCs/>
              </w:rPr>
            </w:pPr>
            <w:r w:rsidRPr="00A96233">
              <w:rPr>
                <w:b/>
                <w:bCs/>
              </w:rPr>
              <w:t>Week 4</w:t>
            </w:r>
          </w:p>
        </w:tc>
        <w:tc>
          <w:tcPr>
            <w:tcW w:w="3173" w:type="dxa"/>
          </w:tcPr>
          <w:p w14:paraId="10562FA1" w14:textId="77777777" w:rsidR="00020828" w:rsidRPr="00A96233" w:rsidRDefault="00020828" w:rsidP="00863848">
            <w:pPr>
              <w:rPr>
                <w:b/>
                <w:bCs/>
              </w:rPr>
            </w:pPr>
          </w:p>
        </w:tc>
      </w:tr>
      <w:tr w:rsidR="00020828" w:rsidRPr="00A96233" w14:paraId="7655CB51" w14:textId="77777777" w:rsidTr="00863848">
        <w:tc>
          <w:tcPr>
            <w:tcW w:w="1217" w:type="dxa"/>
          </w:tcPr>
          <w:p w14:paraId="73E387AB" w14:textId="77777777" w:rsidR="00020828" w:rsidRPr="00A96233" w:rsidRDefault="00020828" w:rsidP="005D6552">
            <w:pPr>
              <w:jc w:val="left"/>
            </w:pPr>
            <w:r w:rsidRPr="00A96233">
              <w:t>Sales of product A</w:t>
            </w:r>
          </w:p>
        </w:tc>
        <w:tc>
          <w:tcPr>
            <w:tcW w:w="933" w:type="dxa"/>
          </w:tcPr>
          <w:p w14:paraId="7AD8996A" w14:textId="77777777" w:rsidR="00020828" w:rsidRPr="00A96233" w:rsidRDefault="00020828" w:rsidP="00863848">
            <w:r w:rsidRPr="00A96233">
              <w:t>210</w:t>
            </w:r>
          </w:p>
        </w:tc>
        <w:tc>
          <w:tcPr>
            <w:tcW w:w="948" w:type="dxa"/>
          </w:tcPr>
          <w:p w14:paraId="62825FBB" w14:textId="77777777" w:rsidR="00020828" w:rsidRPr="00A96233" w:rsidRDefault="00020828" w:rsidP="00863848">
            <w:r w:rsidRPr="00A96233">
              <w:t>200</w:t>
            </w:r>
          </w:p>
        </w:tc>
        <w:tc>
          <w:tcPr>
            <w:tcW w:w="856" w:type="dxa"/>
          </w:tcPr>
          <w:p w14:paraId="3E9F7C40" w14:textId="77777777" w:rsidR="00020828" w:rsidRPr="00A96233" w:rsidRDefault="00020828" w:rsidP="00863848"/>
        </w:tc>
        <w:tc>
          <w:tcPr>
            <w:tcW w:w="947" w:type="dxa"/>
          </w:tcPr>
          <w:p w14:paraId="076E6BA2" w14:textId="77777777" w:rsidR="00020828" w:rsidRPr="00A96233" w:rsidRDefault="00020828" w:rsidP="00863848">
            <w:r w:rsidRPr="00A96233">
              <w:t>250</w:t>
            </w:r>
          </w:p>
        </w:tc>
        <w:tc>
          <w:tcPr>
            <w:tcW w:w="947" w:type="dxa"/>
          </w:tcPr>
          <w:p w14:paraId="3223EB29" w14:textId="77777777" w:rsidR="00020828" w:rsidRPr="00A96233" w:rsidRDefault="00020828" w:rsidP="00863848">
            <w:r w:rsidRPr="00A96233">
              <w:t>300</w:t>
            </w:r>
          </w:p>
        </w:tc>
        <w:tc>
          <w:tcPr>
            <w:tcW w:w="3173" w:type="dxa"/>
          </w:tcPr>
          <w:p w14:paraId="27015E69" w14:textId="77777777" w:rsidR="00020828" w:rsidRPr="00A96233" w:rsidRDefault="00020828" w:rsidP="00863848">
            <w:r w:rsidRPr="00A96233">
              <w:t>Average sales per week:</w:t>
            </w:r>
          </w:p>
          <w:p w14:paraId="7A8FA5CD" w14:textId="77777777" w:rsidR="00020828" w:rsidRPr="00A96233" w:rsidRDefault="00020828" w:rsidP="00863848">
            <w:r w:rsidRPr="00A96233">
              <w:t>=210+200+250+300/4</w:t>
            </w:r>
          </w:p>
          <w:p w14:paraId="73D8AA7F" w14:textId="77777777" w:rsidR="00020828" w:rsidRPr="00A96233" w:rsidRDefault="00020828" w:rsidP="00863848">
            <w:r w:rsidRPr="00A96233">
              <w:t>=240</w:t>
            </w:r>
          </w:p>
          <w:p w14:paraId="09C62D7F" w14:textId="77777777" w:rsidR="005D6552" w:rsidRDefault="005D6552" w:rsidP="00863848"/>
          <w:p w14:paraId="5A11C23F" w14:textId="64541C15" w:rsidR="00020828" w:rsidRPr="00A96233" w:rsidRDefault="00020828" w:rsidP="005D6552">
            <w:pPr>
              <w:jc w:val="left"/>
            </w:pPr>
            <w:r w:rsidRPr="00A96233">
              <w:t>To replenish stock for the next week, this average is used to determine how much stock will be needed.</w:t>
            </w:r>
          </w:p>
        </w:tc>
      </w:tr>
      <w:tr w:rsidR="00020828" w:rsidRPr="00A96233" w14:paraId="41674D5F" w14:textId="77777777" w:rsidTr="005D6552">
        <w:tc>
          <w:tcPr>
            <w:tcW w:w="1217" w:type="dxa"/>
          </w:tcPr>
          <w:p w14:paraId="5465D9DC" w14:textId="77777777" w:rsidR="00020828" w:rsidRPr="00A96233" w:rsidRDefault="00020828" w:rsidP="00863848"/>
        </w:tc>
        <w:tc>
          <w:tcPr>
            <w:tcW w:w="3684" w:type="dxa"/>
            <w:gridSpan w:val="4"/>
          </w:tcPr>
          <w:p w14:paraId="6263BB70" w14:textId="77777777" w:rsidR="00020828" w:rsidRPr="00A96233" w:rsidRDefault="00020828" w:rsidP="00863848">
            <w:r w:rsidRPr="00A96233">
              <w:t>Current stock on hand</w:t>
            </w:r>
          </w:p>
        </w:tc>
        <w:tc>
          <w:tcPr>
            <w:tcW w:w="947" w:type="dxa"/>
          </w:tcPr>
          <w:p w14:paraId="271AB4D2" w14:textId="77777777" w:rsidR="00020828" w:rsidRPr="00A96233" w:rsidRDefault="00020828" w:rsidP="00863848">
            <w:r w:rsidRPr="00A96233">
              <w:t>765</w:t>
            </w:r>
          </w:p>
        </w:tc>
        <w:tc>
          <w:tcPr>
            <w:tcW w:w="3173" w:type="dxa"/>
          </w:tcPr>
          <w:p w14:paraId="46979CCD" w14:textId="77777777" w:rsidR="00020828" w:rsidRPr="00A96233" w:rsidRDefault="00020828" w:rsidP="00863848">
            <w:r w:rsidRPr="00A96233">
              <w:t>WOS = 765/240 = 3.18</w:t>
            </w:r>
          </w:p>
        </w:tc>
      </w:tr>
    </w:tbl>
    <w:p w14:paraId="33101ABE" w14:textId="77777777" w:rsidR="00020828" w:rsidRPr="00A96233" w:rsidRDefault="00020828" w:rsidP="00020828"/>
    <w:p w14:paraId="0BDEADB7" w14:textId="77777777" w:rsidR="00020828" w:rsidRPr="00A96233" w:rsidRDefault="00020828" w:rsidP="00020828">
      <w:r w:rsidRPr="00A96233">
        <w:t>Weeks of Supply (WOS) is an inventory measure calculated by dividing current inventory by average sales. It is number of weeks that a chain store would be able to support the forward-looking demand of the item.</w:t>
      </w:r>
    </w:p>
    <w:p w14:paraId="35F9772E" w14:textId="054388DA" w:rsidR="00020828" w:rsidRPr="00A96233" w:rsidRDefault="00020828" w:rsidP="00020828">
      <w:r w:rsidRPr="00A96233">
        <w:t>A disadvantage of weeks of supply is</w:t>
      </w:r>
      <w:r w:rsidR="005D6552">
        <w:t xml:space="preserve"> that</w:t>
      </w:r>
      <w:r w:rsidRPr="00A96233">
        <w:t xml:space="preserve"> it looks at past sales trend</w:t>
      </w:r>
      <w:r w:rsidR="005D6552">
        <w:t>s</w:t>
      </w:r>
      <w:r w:rsidRPr="00A96233">
        <w:t xml:space="preserve"> to calculate inventory and not future time periods. This is especially important for those time periods that have huge sales increases. For example, Easter is a time period in which the sales are typically higher in some areas for some product ranges. If you calculate weeks of supply during those time frames it would be much higher than an average time period which would, in effect, make it seem as if you need much higher inventory levels based on weeks of supply. On the other hand, if you use only the result of the calculation and do not forecast situations where there will be an increase in sales, there will be a stock shortage.</w:t>
      </w:r>
    </w:p>
    <w:p w14:paraId="3E5DED43" w14:textId="77777777" w:rsidR="00020828" w:rsidRPr="00A96233" w:rsidRDefault="00020828" w:rsidP="00020828"/>
    <w:p w14:paraId="3463FD1B" w14:textId="77777777" w:rsidR="00020828" w:rsidRPr="00A96233" w:rsidRDefault="00020828" w:rsidP="00020828">
      <w:r w:rsidRPr="00A96233">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A96233">
        <w:rPr>
          <w:b/>
          <w:bCs/>
          <w:i/>
          <w:iCs/>
        </w:rPr>
        <w:t>or</w:t>
      </w:r>
      <w:r w:rsidRPr="00A96233">
        <w:t>, increased sales of milk because consumers are coming into town for their Easter holidays. Inventory requirement calculations that considers anticipated future factors are called Future weeks of supply (FWOS).</w:t>
      </w:r>
    </w:p>
    <w:p w14:paraId="7AF1BF8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6F2ABE3" w14:textId="77777777" w:rsidTr="00863848">
        <w:trPr>
          <w:trHeight w:val="1008"/>
        </w:trPr>
        <w:tc>
          <w:tcPr>
            <w:tcW w:w="1408" w:type="dxa"/>
            <w:shd w:val="clear" w:color="auto" w:fill="auto"/>
            <w:vAlign w:val="center"/>
          </w:tcPr>
          <w:p w14:paraId="274CE21A" w14:textId="77777777" w:rsidR="00020828" w:rsidRPr="00A96233" w:rsidRDefault="00020828" w:rsidP="00863848">
            <w:pPr>
              <w:jc w:val="center"/>
            </w:pPr>
            <w:r w:rsidRPr="00A96233">
              <w:rPr>
                <w:noProof/>
              </w:rPr>
              <w:drawing>
                <wp:inline distT="0" distB="0" distL="0" distR="0" wp14:anchorId="3402D09D" wp14:editId="6B09E3E9">
                  <wp:extent cx="467280" cy="468000"/>
                  <wp:effectExtent l="0" t="0" r="9525" b="8255"/>
                  <wp:docPr id="1632" name="Picture 16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B8ACD4C" w14:textId="77777777" w:rsidR="00020828" w:rsidRPr="00A96233" w:rsidRDefault="00020828" w:rsidP="005D6552">
            <w:r w:rsidRPr="00A96233">
              <w:t>Xcel inventory re-stocking plans are available from vendors advertising on the Internet and demonstrating their products on Youtube.com.</w:t>
            </w:r>
          </w:p>
        </w:tc>
      </w:tr>
    </w:tbl>
    <w:p w14:paraId="46B8DDAF"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022DCDBE" w14:textId="77777777" w:rsidTr="00863848">
        <w:tc>
          <w:tcPr>
            <w:tcW w:w="1266" w:type="dxa"/>
            <w:shd w:val="clear" w:color="auto" w:fill="auto"/>
          </w:tcPr>
          <w:p w14:paraId="3D1D6195" w14:textId="77777777" w:rsidR="00020828" w:rsidRPr="00A96233" w:rsidRDefault="00020828" w:rsidP="00863848">
            <w:pPr>
              <w:jc w:val="center"/>
            </w:pPr>
            <w:bookmarkStart w:id="1758" w:name="_Hlk38903151"/>
            <w:r w:rsidRPr="00A96233">
              <w:rPr>
                <w:noProof/>
              </w:rPr>
              <w:drawing>
                <wp:inline distT="0" distB="0" distL="0" distR="0" wp14:anchorId="7579496B" wp14:editId="49027DBD">
                  <wp:extent cx="467280" cy="468000"/>
                  <wp:effectExtent l="0" t="0" r="9525" b="8255"/>
                  <wp:docPr id="1633" name="Picture 163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B357742" w14:textId="1E81FAD3" w:rsidR="00020828" w:rsidRPr="00A96233" w:rsidRDefault="00020828" w:rsidP="00863848">
            <w:pPr>
              <w:spacing w:after="120"/>
              <w:rPr>
                <w:b/>
                <w:bCs/>
              </w:rPr>
            </w:pPr>
            <w:r w:rsidRPr="007657F8">
              <w:rPr>
                <w:b/>
                <w:bCs/>
              </w:rPr>
              <w:t>Activity 5</w:t>
            </w:r>
            <w:r w:rsidR="007657F8" w:rsidRPr="007657F8">
              <w:rPr>
                <w:b/>
                <w:bCs/>
              </w:rPr>
              <w:t>6</w:t>
            </w:r>
            <w:r w:rsidRPr="00A96233">
              <w:rPr>
                <w:b/>
                <w:bCs/>
              </w:rPr>
              <w:t xml:space="preserve"> </w:t>
            </w:r>
          </w:p>
          <w:p w14:paraId="3D2CE88F" w14:textId="77777777" w:rsidR="00020828" w:rsidRPr="00A96233" w:rsidRDefault="00020828" w:rsidP="00863848">
            <w:pPr>
              <w:spacing w:after="120"/>
            </w:pPr>
            <w:r w:rsidRPr="00A96233">
              <w:t>Please complete the activity in your workbook.</w:t>
            </w:r>
          </w:p>
          <w:p w14:paraId="7EE277A8" w14:textId="77777777" w:rsidR="00020828" w:rsidRPr="00A96233" w:rsidRDefault="00020828" w:rsidP="00FD2036">
            <w:r w:rsidRPr="00A96233">
              <w:t>Sales of packets of bolts during the past 4 weeks were as follows:</w:t>
            </w:r>
          </w:p>
          <w:p w14:paraId="511573B2" w14:textId="7CED0905" w:rsidR="00020828" w:rsidRPr="00A96233" w:rsidRDefault="00020828" w:rsidP="00FD2036">
            <w:r w:rsidRPr="00A96233">
              <w:t>Week 1: 2</w:t>
            </w:r>
            <w:r w:rsidR="00F622B0">
              <w:t xml:space="preserve"> </w:t>
            </w:r>
            <w:r w:rsidRPr="00A96233">
              <w:t>105</w:t>
            </w:r>
          </w:p>
          <w:p w14:paraId="3F0463AF" w14:textId="43EBFDFB" w:rsidR="00020828" w:rsidRPr="00A96233" w:rsidRDefault="00020828" w:rsidP="00FD2036">
            <w:r w:rsidRPr="00A96233">
              <w:t>Week 2: 2</w:t>
            </w:r>
            <w:r w:rsidR="00F622B0">
              <w:t xml:space="preserve"> </w:t>
            </w:r>
            <w:r w:rsidRPr="00A96233">
              <w:t>400</w:t>
            </w:r>
          </w:p>
          <w:p w14:paraId="2670F942" w14:textId="4ACC3B9A" w:rsidR="00020828" w:rsidRPr="00A96233" w:rsidRDefault="00020828" w:rsidP="00FD2036">
            <w:r w:rsidRPr="00A96233">
              <w:t>Week 3: 2</w:t>
            </w:r>
            <w:r w:rsidR="00F622B0">
              <w:t xml:space="preserve"> </w:t>
            </w:r>
            <w:r w:rsidRPr="00A96233">
              <w:t>380</w:t>
            </w:r>
          </w:p>
          <w:p w14:paraId="571713CB" w14:textId="53E7B5D6" w:rsidR="00020828" w:rsidRPr="00A96233" w:rsidRDefault="00020828" w:rsidP="00FD2036">
            <w:r w:rsidRPr="00A96233">
              <w:t>Week 4: 2</w:t>
            </w:r>
            <w:r w:rsidR="00F622B0">
              <w:t xml:space="preserve"> </w:t>
            </w:r>
            <w:r w:rsidRPr="00A96233">
              <w:t>600</w:t>
            </w:r>
          </w:p>
          <w:p w14:paraId="2B5F4324" w14:textId="2396AE46" w:rsidR="00020828" w:rsidRPr="00A96233" w:rsidRDefault="00020828" w:rsidP="00863848">
            <w:pPr>
              <w:spacing w:after="120"/>
            </w:pPr>
            <w:r w:rsidRPr="00A96233">
              <w:t>Current stock on hand: 5</w:t>
            </w:r>
            <w:r w:rsidR="00F622B0">
              <w:t xml:space="preserve"> </w:t>
            </w:r>
            <w:r w:rsidRPr="00A96233">
              <w:t>260</w:t>
            </w:r>
          </w:p>
          <w:p w14:paraId="009F813E" w14:textId="77777777" w:rsidR="00020828" w:rsidRPr="00A96233" w:rsidRDefault="00020828" w:rsidP="00863848">
            <w:r w:rsidRPr="00A96233">
              <w:rPr>
                <w:szCs w:val="20"/>
              </w:rPr>
              <w:t>Calculate Weeks of Supply.</w:t>
            </w:r>
          </w:p>
        </w:tc>
      </w:tr>
      <w:bookmarkEnd w:id="1758"/>
    </w:tbl>
    <w:p w14:paraId="2EACC782" w14:textId="228DD610" w:rsidR="005D6552" w:rsidRDefault="005D6552" w:rsidP="00020828">
      <w:pPr>
        <w:rPr>
          <w:rFonts w:eastAsia="Times New Roman"/>
        </w:rPr>
      </w:pPr>
    </w:p>
    <w:p w14:paraId="644A0BB5" w14:textId="77777777" w:rsidR="00020828" w:rsidRPr="00A96233" w:rsidRDefault="00020828" w:rsidP="00020828">
      <w:pPr>
        <w:pStyle w:val="Heading4"/>
        <w:spacing w:line="360" w:lineRule="auto"/>
        <w:ind w:left="1134" w:hanging="1134"/>
      </w:pPr>
      <w:r w:rsidRPr="00A96233">
        <w:t>1.5.2.3</w:t>
      </w:r>
      <w:r w:rsidRPr="00A96233">
        <w:tab/>
        <w:t>When replenishment works better than allocation</w:t>
      </w:r>
    </w:p>
    <w:p w14:paraId="07B010F3" w14:textId="77777777" w:rsidR="00020828" w:rsidRPr="00A96233" w:rsidRDefault="00020828" w:rsidP="00020828"/>
    <w:p w14:paraId="0886E6DD" w14:textId="77777777" w:rsidR="00020828" w:rsidRPr="00A96233" w:rsidRDefault="00020828" w:rsidP="00020828">
      <w:r w:rsidRPr="00A96233">
        <w:t>Replenishment works best as an automated process where there is a huge number of product combinations and store locations.</w:t>
      </w:r>
    </w:p>
    <w:p w14:paraId="7AA74FF2" w14:textId="77777777" w:rsidR="00E9408C" w:rsidRPr="00A96233" w:rsidRDefault="00E9408C" w:rsidP="00020828"/>
    <w:p w14:paraId="2BFDA878" w14:textId="77777777" w:rsidR="00020828" w:rsidRPr="00A96233" w:rsidRDefault="00020828" w:rsidP="00020828">
      <w:pPr>
        <w:spacing w:after="120"/>
        <w:rPr>
          <w:b/>
          <w:bCs/>
        </w:rPr>
      </w:pPr>
      <w:r w:rsidRPr="00A96233">
        <w:rPr>
          <w:b/>
          <w:bCs/>
        </w:rPr>
        <w:t>Replenishment is often the best approach to use for:</w:t>
      </w:r>
    </w:p>
    <w:p w14:paraId="3D34D5B7" w14:textId="77777777" w:rsidR="00020828" w:rsidRPr="00A96233" w:rsidRDefault="00020828" w:rsidP="0014236E">
      <w:pPr>
        <w:pStyle w:val="ListParagraph"/>
        <w:numPr>
          <w:ilvl w:val="0"/>
          <w:numId w:val="335"/>
        </w:numPr>
        <w:spacing w:after="120"/>
        <w:contextualSpacing w:val="0"/>
      </w:pPr>
      <w:r w:rsidRPr="00A96233">
        <w:rPr>
          <w:b/>
          <w:bCs/>
        </w:rPr>
        <w:t>Frequent re-orders</w:t>
      </w:r>
      <w:r w:rsidRPr="00A96233">
        <w:t>. Replenishment automation provides for demand forecast management and creation of orders. Therefore, products that have to be ordered multiple times, gain maximum benefit from replenishment solutions. The automated replenishment generates purchase orders down to store level and usually provides a summary as well to the supplier.</w:t>
      </w:r>
    </w:p>
    <w:p w14:paraId="2EF7AA51" w14:textId="356E8E02" w:rsidR="00020828" w:rsidRPr="00A96233" w:rsidRDefault="00020828" w:rsidP="0014236E">
      <w:pPr>
        <w:pStyle w:val="ListParagraph"/>
        <w:numPr>
          <w:ilvl w:val="0"/>
          <w:numId w:val="335"/>
        </w:numPr>
        <w:spacing w:after="120"/>
        <w:contextualSpacing w:val="0"/>
      </w:pPr>
      <w:r w:rsidRPr="00A96233">
        <w:rPr>
          <w:b/>
          <w:bCs/>
        </w:rPr>
        <w:t>New products where there is history of similar products</w:t>
      </w:r>
      <w:r w:rsidRPr="00A96233">
        <w:t>. Such products usually require reduced initial setup effort.</w:t>
      </w:r>
    </w:p>
    <w:p w14:paraId="6E4DC149" w14:textId="77777777" w:rsidR="00020828" w:rsidRPr="00A96233" w:rsidRDefault="00020828" w:rsidP="0014236E">
      <w:pPr>
        <w:pStyle w:val="ListParagraph"/>
        <w:numPr>
          <w:ilvl w:val="0"/>
          <w:numId w:val="335"/>
        </w:numPr>
        <w:spacing w:after="120"/>
        <w:contextualSpacing w:val="0"/>
      </w:pPr>
      <w:r w:rsidRPr="00A96233">
        <w:rPr>
          <w:b/>
          <w:bCs/>
        </w:rPr>
        <w:t>Long lifecycle items</w:t>
      </w:r>
      <w:r w:rsidRPr="00A96233">
        <w:t xml:space="preserve">. </w:t>
      </w:r>
    </w:p>
    <w:p w14:paraId="37FD01E2" w14:textId="77777777" w:rsidR="00020828" w:rsidRPr="00A96233" w:rsidRDefault="00020828" w:rsidP="0014236E">
      <w:pPr>
        <w:pStyle w:val="ListParagraph"/>
        <w:numPr>
          <w:ilvl w:val="0"/>
          <w:numId w:val="335"/>
        </w:numPr>
        <w:contextualSpacing w:val="0"/>
      </w:pPr>
      <w:r w:rsidRPr="00A96233">
        <w:rPr>
          <w:b/>
          <w:bCs/>
        </w:rPr>
        <w:t>Seasonally driven items</w:t>
      </w:r>
      <w:r w:rsidRPr="00A96233">
        <w:t>, in other words, items for which a repeatable seasonal curve can be developed. An automated replenishment system can usually build inventory week by week and let inventory naturally deplete on the end of the curve.</w:t>
      </w:r>
    </w:p>
    <w:p w14:paraId="003E1864" w14:textId="77777777" w:rsidR="00020828" w:rsidRPr="00A96233" w:rsidRDefault="00020828" w:rsidP="00020828"/>
    <w:p w14:paraId="693A6D45" w14:textId="77777777" w:rsidR="00020828" w:rsidRPr="00A96233" w:rsidRDefault="00020828" w:rsidP="00020828">
      <w:pPr>
        <w:pStyle w:val="Heading4"/>
        <w:spacing w:line="360" w:lineRule="auto"/>
        <w:ind w:left="1134" w:hanging="1134"/>
      </w:pPr>
      <w:r w:rsidRPr="00A96233">
        <w:t>1.5.2.4</w:t>
      </w:r>
      <w:r w:rsidRPr="00A96233">
        <w:tab/>
        <w:t xml:space="preserve">Information requirements for replenishment </w:t>
      </w:r>
    </w:p>
    <w:p w14:paraId="017EF213" w14:textId="77777777" w:rsidR="00020828" w:rsidRPr="00A96233" w:rsidRDefault="00020828" w:rsidP="00020828"/>
    <w:p w14:paraId="7E196404" w14:textId="77777777" w:rsidR="00020828" w:rsidRPr="00A96233" w:rsidRDefault="00020828" w:rsidP="005D6552">
      <w:r w:rsidRPr="00A96233">
        <w:t>A number of product and store-specific variables need to be fed into the replenishment system, for example:</w:t>
      </w:r>
    </w:p>
    <w:p w14:paraId="2F1EF899" w14:textId="77777777" w:rsidR="00020828" w:rsidRPr="00A96233" w:rsidRDefault="00020828" w:rsidP="005D6552">
      <w:pPr>
        <w:pStyle w:val="ListParagraph"/>
        <w:numPr>
          <w:ilvl w:val="0"/>
          <w:numId w:val="332"/>
        </w:numPr>
        <w:contextualSpacing w:val="0"/>
        <w:jc w:val="left"/>
      </w:pPr>
      <w:r w:rsidRPr="00A96233">
        <w:t>Minimum stock level</w:t>
      </w:r>
    </w:p>
    <w:p w14:paraId="5233D06F" w14:textId="77777777" w:rsidR="00020828" w:rsidRPr="00A96233" w:rsidRDefault="00020828" w:rsidP="005D6552">
      <w:pPr>
        <w:pStyle w:val="ListParagraph"/>
        <w:numPr>
          <w:ilvl w:val="0"/>
          <w:numId w:val="332"/>
        </w:numPr>
        <w:contextualSpacing w:val="0"/>
        <w:jc w:val="left"/>
      </w:pPr>
      <w:r w:rsidRPr="00A96233">
        <w:t>Seasonal selling profile</w:t>
      </w:r>
    </w:p>
    <w:p w14:paraId="28D01DC6" w14:textId="77777777" w:rsidR="00020828" w:rsidRPr="00A96233" w:rsidRDefault="00020828" w:rsidP="005D6552">
      <w:pPr>
        <w:pStyle w:val="ListParagraph"/>
        <w:numPr>
          <w:ilvl w:val="0"/>
          <w:numId w:val="332"/>
        </w:numPr>
        <w:contextualSpacing w:val="0"/>
        <w:jc w:val="left"/>
      </w:pPr>
      <w:r w:rsidRPr="00A96233">
        <w:t>Buying multiple</w:t>
      </w:r>
    </w:p>
    <w:p w14:paraId="5312FA8A" w14:textId="77777777" w:rsidR="00020828" w:rsidRPr="00A96233" w:rsidRDefault="00020828" w:rsidP="005D6552">
      <w:pPr>
        <w:pStyle w:val="ListParagraph"/>
        <w:numPr>
          <w:ilvl w:val="0"/>
          <w:numId w:val="332"/>
        </w:numPr>
        <w:contextualSpacing w:val="0"/>
        <w:jc w:val="left"/>
      </w:pPr>
      <w:r w:rsidRPr="00A96233">
        <w:t>Shipping multiple</w:t>
      </w:r>
    </w:p>
    <w:p w14:paraId="1A225029" w14:textId="77777777" w:rsidR="00020828" w:rsidRPr="00A96233" w:rsidRDefault="00020828" w:rsidP="005D6552">
      <w:pPr>
        <w:pStyle w:val="ListParagraph"/>
        <w:numPr>
          <w:ilvl w:val="0"/>
          <w:numId w:val="332"/>
        </w:numPr>
        <w:contextualSpacing w:val="0"/>
        <w:jc w:val="left"/>
      </w:pPr>
      <w:r w:rsidRPr="00A96233">
        <w:t>Service level goal</w:t>
      </w:r>
    </w:p>
    <w:p w14:paraId="3169E812" w14:textId="77777777" w:rsidR="00020828" w:rsidRPr="00A96233" w:rsidRDefault="00020828" w:rsidP="00020828"/>
    <w:p w14:paraId="46F8D6B3" w14:textId="77777777" w:rsidR="00020828" w:rsidRPr="00A96233" w:rsidRDefault="00020828" w:rsidP="005D6552">
      <w:r w:rsidRPr="00A96233">
        <w:t>The system may also generate parameters such as:</w:t>
      </w:r>
    </w:p>
    <w:p w14:paraId="53517AE6" w14:textId="77777777" w:rsidR="00020828" w:rsidRPr="00A96233" w:rsidRDefault="00020828" w:rsidP="005D6552">
      <w:pPr>
        <w:pStyle w:val="ListParagraph"/>
        <w:numPr>
          <w:ilvl w:val="0"/>
          <w:numId w:val="333"/>
        </w:numPr>
        <w:contextualSpacing w:val="0"/>
        <w:jc w:val="left"/>
      </w:pPr>
      <w:r w:rsidRPr="00A96233">
        <w:t>Order cycle</w:t>
      </w:r>
    </w:p>
    <w:p w14:paraId="77E4BCA4" w14:textId="77777777" w:rsidR="00020828" w:rsidRPr="00A96233" w:rsidRDefault="00020828" w:rsidP="005D6552">
      <w:pPr>
        <w:pStyle w:val="ListParagraph"/>
        <w:numPr>
          <w:ilvl w:val="0"/>
          <w:numId w:val="333"/>
        </w:numPr>
        <w:contextualSpacing w:val="0"/>
        <w:jc w:val="left"/>
      </w:pPr>
      <w:r w:rsidRPr="00A96233">
        <w:t>Safety stock</w:t>
      </w:r>
    </w:p>
    <w:p w14:paraId="1D25DFC8" w14:textId="77777777" w:rsidR="00020828" w:rsidRPr="00A96233" w:rsidRDefault="00020828" w:rsidP="005D6552">
      <w:pPr>
        <w:pStyle w:val="ListParagraph"/>
        <w:numPr>
          <w:ilvl w:val="0"/>
          <w:numId w:val="333"/>
        </w:numPr>
        <w:contextualSpacing w:val="0"/>
        <w:jc w:val="left"/>
      </w:pPr>
      <w:r w:rsidRPr="00A96233">
        <w:t>Lead times</w:t>
      </w:r>
    </w:p>
    <w:p w14:paraId="5106CD67" w14:textId="77777777" w:rsidR="00020828" w:rsidRPr="00A96233" w:rsidRDefault="00020828" w:rsidP="005D6552">
      <w:pPr>
        <w:pStyle w:val="ListParagraph"/>
        <w:numPr>
          <w:ilvl w:val="0"/>
          <w:numId w:val="333"/>
        </w:numPr>
        <w:contextualSpacing w:val="0"/>
        <w:jc w:val="left"/>
      </w:pPr>
      <w:r w:rsidRPr="00A96233">
        <w:t>Vendor ordering requirements</w:t>
      </w:r>
    </w:p>
    <w:p w14:paraId="0D02C8C7" w14:textId="77777777" w:rsidR="00020828" w:rsidRPr="00A96233" w:rsidRDefault="00020828" w:rsidP="005D6552">
      <w:pPr>
        <w:pStyle w:val="ListParagraph"/>
        <w:numPr>
          <w:ilvl w:val="0"/>
          <w:numId w:val="333"/>
        </w:numPr>
        <w:contextualSpacing w:val="0"/>
        <w:jc w:val="left"/>
      </w:pPr>
      <w:r w:rsidRPr="00A96233">
        <w:t>Daily updates to shipment and/or sales history and current inventory.</w:t>
      </w:r>
    </w:p>
    <w:p w14:paraId="3EDD4466" w14:textId="77777777" w:rsidR="00020828" w:rsidRPr="00A96233" w:rsidRDefault="00020828" w:rsidP="00020828"/>
    <w:p w14:paraId="4995C92E" w14:textId="77777777" w:rsidR="00020828" w:rsidRPr="00A96233" w:rsidRDefault="00020828" w:rsidP="00020828">
      <w:r w:rsidRPr="00A96233">
        <w:t>The main focus of an automated replenishment system is improvement of profit through management of item/location level demand forecasts and inventory levels.</w:t>
      </w:r>
    </w:p>
    <w:p w14:paraId="1253D888" w14:textId="77777777" w:rsidR="00020828" w:rsidRPr="00A96233" w:rsidRDefault="00020828" w:rsidP="00020828"/>
    <w:p w14:paraId="35A6A5AF" w14:textId="77777777" w:rsidR="00020828" w:rsidRPr="00A96233" w:rsidRDefault="00020828" w:rsidP="00020828">
      <w:r w:rsidRPr="00A96233">
        <w:t>Many retail chains have software systems that support both allocation and replenishment. In such cases, the buying team need to decide which will work best for the company.</w:t>
      </w:r>
    </w:p>
    <w:p w14:paraId="552F00F7" w14:textId="77777777" w:rsidR="00020828" w:rsidRPr="00A96233" w:rsidRDefault="00020828" w:rsidP="00020828"/>
    <w:p w14:paraId="0744EE22" w14:textId="77777777" w:rsidR="00020828" w:rsidRPr="00A96233" w:rsidRDefault="00020828" w:rsidP="00020828">
      <w:pPr>
        <w:pStyle w:val="Heading4"/>
        <w:spacing w:line="360" w:lineRule="auto"/>
        <w:ind w:left="1134" w:hanging="1134"/>
      </w:pPr>
      <w:r w:rsidRPr="00A96233">
        <w:t>1.5.2.5</w:t>
      </w:r>
      <w:r w:rsidRPr="00A96233">
        <w:tab/>
        <w:t>Manual vs automatic replenishment</w:t>
      </w:r>
    </w:p>
    <w:p w14:paraId="7A703F20" w14:textId="77777777" w:rsidR="00020828" w:rsidRPr="00A96233" w:rsidRDefault="00020828" w:rsidP="00020828"/>
    <w:p w14:paraId="3F32B858" w14:textId="77777777" w:rsidR="00020828" w:rsidRPr="00A96233" w:rsidRDefault="00020828" w:rsidP="00020828">
      <w:r w:rsidRPr="00A96233">
        <w:t>Replenishment can take place manually or automatically.</w:t>
      </w:r>
    </w:p>
    <w:p w14:paraId="17D6DC6A" w14:textId="77777777" w:rsidR="00020828" w:rsidRPr="00A96233" w:rsidRDefault="00020828" w:rsidP="00020828"/>
    <w:p w14:paraId="28D29D2F" w14:textId="77777777" w:rsidR="00020828" w:rsidRPr="00A96233" w:rsidRDefault="00020828" w:rsidP="00020828">
      <w:r w:rsidRPr="00A96233">
        <w:rPr>
          <w:b/>
          <w:bCs/>
        </w:rPr>
        <w:t>Manual replenishment</w:t>
      </w:r>
      <w:r w:rsidRPr="00A96233">
        <w:t xml:space="preserve"> combines processes in the Head Office or store, where a buyer actively initiates purchase orders and/or transfer orders. This is the key differentiator to </w:t>
      </w:r>
      <w:r w:rsidRPr="00A96233">
        <w:rPr>
          <w:b/>
          <w:bCs/>
        </w:rPr>
        <w:t>automatic replenishment</w:t>
      </w:r>
      <w:r w:rsidRPr="00A96233">
        <w:t>, where the software merchandise calculation engine calculates and suggests purchase orders and/or transfer orders.</w:t>
      </w:r>
    </w:p>
    <w:p w14:paraId="32E4E346" w14:textId="77777777" w:rsidR="00020828" w:rsidRPr="00A96233" w:rsidRDefault="00020828" w:rsidP="00020828"/>
    <w:p w14:paraId="11EFCE0C" w14:textId="77777777" w:rsidR="00020828" w:rsidRPr="00A96233" w:rsidRDefault="00020828" w:rsidP="00020828">
      <w:r w:rsidRPr="00A96233">
        <w:t>Manual replenishment may be initiated by using several methods, including one where the buyer draws a report from the merchandise management system (such as POS), usually based on the minimum quantities specified per product in the POS system. These reports may be printed by department, by category, by supplier or by brands. The buyer evaluates the information and prepares the purchase order or transfer order.</w:t>
      </w:r>
    </w:p>
    <w:p w14:paraId="37C05F2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A7DBD50" w14:textId="77777777" w:rsidTr="00863848">
        <w:tc>
          <w:tcPr>
            <w:tcW w:w="1408" w:type="dxa"/>
            <w:shd w:val="clear" w:color="auto" w:fill="auto"/>
          </w:tcPr>
          <w:p w14:paraId="6A0E3460" w14:textId="77777777" w:rsidR="00020828" w:rsidRPr="00A96233" w:rsidRDefault="00020828" w:rsidP="00863848">
            <w:pPr>
              <w:jc w:val="center"/>
            </w:pPr>
            <w:r w:rsidRPr="00A96233">
              <w:rPr>
                <w:noProof/>
              </w:rPr>
              <w:drawing>
                <wp:inline distT="0" distB="0" distL="0" distR="0" wp14:anchorId="5F2BF7A8" wp14:editId="34C8DAF9">
                  <wp:extent cx="468000" cy="468000"/>
                  <wp:effectExtent l="0" t="0" r="8255" b="8255"/>
                  <wp:docPr id="1635" name="Picture 16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FC3A57" w14:textId="77777777" w:rsidR="00020828" w:rsidRPr="00A96233" w:rsidRDefault="00020828" w:rsidP="00863848">
            <w:r w:rsidRPr="00A96233">
              <w:t>Does replenishment in the company you represent take place manually or automatically?</w:t>
            </w:r>
          </w:p>
          <w:p w14:paraId="1056F1ED" w14:textId="77777777" w:rsidR="00020828" w:rsidRPr="00A96233" w:rsidRDefault="00020828" w:rsidP="00863848"/>
          <w:p w14:paraId="728BCE29" w14:textId="77777777" w:rsidR="00020828" w:rsidRPr="00A96233" w:rsidRDefault="00020828" w:rsidP="00863848"/>
          <w:p w14:paraId="7870FC84" w14:textId="77777777" w:rsidR="00020828" w:rsidRPr="00A96233" w:rsidRDefault="00020828" w:rsidP="00863848"/>
          <w:p w14:paraId="21945D73" w14:textId="5C69B1F6" w:rsidR="00020828" w:rsidRDefault="00020828" w:rsidP="00863848"/>
          <w:p w14:paraId="5DDD00C2" w14:textId="77777777" w:rsidR="00FD2036" w:rsidRPr="00A96233" w:rsidRDefault="00FD2036" w:rsidP="00863848"/>
          <w:p w14:paraId="53D1C43E" w14:textId="77777777" w:rsidR="00020828" w:rsidRPr="00A96233" w:rsidRDefault="00020828" w:rsidP="00863848"/>
          <w:p w14:paraId="31625298" w14:textId="77777777" w:rsidR="00020828" w:rsidRPr="00A96233" w:rsidRDefault="00020828" w:rsidP="00863848"/>
          <w:p w14:paraId="2407636B" w14:textId="77777777" w:rsidR="00020828" w:rsidRPr="00A96233" w:rsidRDefault="00020828" w:rsidP="00863848"/>
        </w:tc>
      </w:tr>
    </w:tbl>
    <w:p w14:paraId="2380D025" w14:textId="77777777" w:rsidR="005D6552" w:rsidRDefault="005D6552" w:rsidP="005D6552">
      <w:bookmarkStart w:id="1759" w:name="_Toc45720004"/>
      <w:bookmarkStart w:id="1760" w:name="_Toc46588523"/>
    </w:p>
    <w:p w14:paraId="54D47DCD" w14:textId="75FDC523" w:rsidR="00020828" w:rsidRPr="00A96233" w:rsidRDefault="00020828" w:rsidP="00020828">
      <w:pPr>
        <w:pStyle w:val="Heading2"/>
        <w:spacing w:before="360"/>
      </w:pPr>
      <w:bookmarkStart w:id="1761" w:name="_Toc46829741"/>
      <w:bookmarkStart w:id="1762" w:name="_Toc46918884"/>
      <w:r w:rsidRPr="00A96233">
        <w:t>1.6</w:t>
      </w:r>
      <w:r w:rsidRPr="00A96233">
        <w:tab/>
        <w:t>Characteristics of effective and ineffective allocation</w:t>
      </w:r>
      <w:bookmarkEnd w:id="1759"/>
      <w:bookmarkEnd w:id="1760"/>
      <w:bookmarkEnd w:id="1761"/>
      <w:bookmarkEnd w:id="1762"/>
    </w:p>
    <w:p w14:paraId="2640E1E1" w14:textId="77777777" w:rsidR="00020828" w:rsidRPr="00A96233" w:rsidRDefault="00020828" w:rsidP="00020828">
      <w:r w:rsidRPr="00A96233">
        <w:t>An allocation system that is not well aligned with the overall business strategy can have a huge impact on the overall performance of the retail chain.</w:t>
      </w:r>
    </w:p>
    <w:p w14:paraId="22263D45" w14:textId="77777777" w:rsidR="00020828" w:rsidRPr="00A96233" w:rsidRDefault="00020828" w:rsidP="00020828"/>
    <w:p w14:paraId="30095350" w14:textId="5B4E0ABD" w:rsidR="00020828" w:rsidRDefault="00020828" w:rsidP="00020828">
      <w:r w:rsidRPr="00A96233">
        <w:t>Table 8 lists the characteristics of effective and ineffective allocation strategies.</w:t>
      </w:r>
    </w:p>
    <w:p w14:paraId="5BFEE37A" w14:textId="77777777" w:rsidR="00FD2036" w:rsidRPr="00A96233" w:rsidRDefault="00FD2036" w:rsidP="00020828"/>
    <w:p w14:paraId="287005A7" w14:textId="77777777" w:rsidR="00020828" w:rsidRPr="00A96233" w:rsidRDefault="00020828" w:rsidP="00020828">
      <w:pPr>
        <w:pStyle w:val="Caption"/>
        <w:spacing w:before="0" w:after="0" w:line="360" w:lineRule="auto"/>
        <w:rPr>
          <w:lang w:val="en-GB"/>
        </w:rPr>
      </w:pPr>
      <w:r w:rsidRPr="00A96233">
        <w:rPr>
          <w:lang w:val="en-GB"/>
        </w:rPr>
        <w:t>table 8: effective vs ineffective allocation strategies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020828" w:rsidRPr="00A96233" w14:paraId="42D9FAE9" w14:textId="77777777" w:rsidTr="00863848">
        <w:tc>
          <w:tcPr>
            <w:tcW w:w="4508" w:type="dxa"/>
            <w:shd w:val="clear" w:color="auto" w:fill="595959" w:themeFill="text1" w:themeFillTint="A6"/>
          </w:tcPr>
          <w:p w14:paraId="6C95AB5C" w14:textId="77777777" w:rsidR="00020828" w:rsidRPr="00A96233" w:rsidRDefault="00020828" w:rsidP="00863848">
            <w:pPr>
              <w:spacing w:line="240" w:lineRule="auto"/>
              <w:rPr>
                <w:b/>
                <w:bCs/>
                <w:color w:val="FFFFFF" w:themeColor="background1"/>
              </w:rPr>
            </w:pPr>
            <w:r w:rsidRPr="00A96233">
              <w:rPr>
                <w:b/>
                <w:bCs/>
                <w:color w:val="FFFFFF" w:themeColor="background1"/>
              </w:rPr>
              <w:t>Effective allocation strategy</w:t>
            </w:r>
          </w:p>
        </w:tc>
        <w:tc>
          <w:tcPr>
            <w:tcW w:w="4508" w:type="dxa"/>
            <w:shd w:val="clear" w:color="auto" w:fill="595959" w:themeFill="text1" w:themeFillTint="A6"/>
          </w:tcPr>
          <w:p w14:paraId="44DBE481" w14:textId="77777777" w:rsidR="00020828" w:rsidRPr="00A96233" w:rsidRDefault="00020828" w:rsidP="00863848">
            <w:pPr>
              <w:spacing w:line="240" w:lineRule="auto"/>
              <w:rPr>
                <w:b/>
                <w:bCs/>
                <w:color w:val="FFFFFF" w:themeColor="background1"/>
              </w:rPr>
            </w:pPr>
            <w:r w:rsidRPr="00A96233">
              <w:rPr>
                <w:b/>
                <w:bCs/>
                <w:color w:val="FFFFFF" w:themeColor="background1"/>
              </w:rPr>
              <w:t>Ineffective allocation strategy</w:t>
            </w:r>
          </w:p>
        </w:tc>
      </w:tr>
      <w:tr w:rsidR="00020828" w:rsidRPr="00A96233" w14:paraId="5E7FBB67" w14:textId="77777777" w:rsidTr="00863848">
        <w:tc>
          <w:tcPr>
            <w:tcW w:w="4508" w:type="dxa"/>
            <w:shd w:val="clear" w:color="auto" w:fill="D9D9D9" w:themeFill="background1" w:themeFillShade="D9"/>
          </w:tcPr>
          <w:p w14:paraId="3F7B9283" w14:textId="77777777" w:rsidR="00020828" w:rsidRPr="00A96233" w:rsidRDefault="00020828" w:rsidP="0014236E">
            <w:pPr>
              <w:pStyle w:val="ListParagraph"/>
              <w:numPr>
                <w:ilvl w:val="0"/>
                <w:numId w:val="336"/>
              </w:numPr>
              <w:spacing w:after="120"/>
              <w:ind w:left="357" w:hanging="357"/>
              <w:contextualSpacing w:val="0"/>
              <w:jc w:val="left"/>
            </w:pPr>
            <w:r w:rsidRPr="00A96233">
              <w:t>Consistently high levels of availability</w:t>
            </w:r>
          </w:p>
          <w:p w14:paraId="02B08B94" w14:textId="77777777" w:rsidR="00020828" w:rsidRPr="00A96233" w:rsidRDefault="00020828" w:rsidP="0014236E">
            <w:pPr>
              <w:pStyle w:val="ListParagraph"/>
              <w:numPr>
                <w:ilvl w:val="0"/>
                <w:numId w:val="336"/>
              </w:numPr>
              <w:spacing w:after="120"/>
              <w:ind w:left="357" w:hanging="357"/>
              <w:contextualSpacing w:val="0"/>
              <w:jc w:val="left"/>
            </w:pPr>
            <w:r w:rsidRPr="00A96233">
              <w:t>Minimised inter-store transfers</w:t>
            </w:r>
          </w:p>
          <w:p w14:paraId="49E75407" w14:textId="77777777" w:rsidR="00020828" w:rsidRPr="00A96233" w:rsidRDefault="00020828" w:rsidP="0014236E">
            <w:pPr>
              <w:pStyle w:val="ListParagraph"/>
              <w:numPr>
                <w:ilvl w:val="0"/>
                <w:numId w:val="336"/>
              </w:numPr>
              <w:spacing w:after="120"/>
              <w:ind w:left="357" w:hanging="357"/>
              <w:contextualSpacing w:val="0"/>
              <w:jc w:val="left"/>
            </w:pPr>
            <w:r w:rsidRPr="00A96233">
              <w:t>Maximum product sell-through</w:t>
            </w:r>
          </w:p>
          <w:p w14:paraId="4A8F7147" w14:textId="77777777" w:rsidR="00020828" w:rsidRPr="00A96233" w:rsidRDefault="00020828" w:rsidP="0014236E">
            <w:pPr>
              <w:pStyle w:val="ListParagraph"/>
              <w:numPr>
                <w:ilvl w:val="0"/>
                <w:numId w:val="336"/>
              </w:numPr>
              <w:contextualSpacing w:val="0"/>
              <w:jc w:val="left"/>
            </w:pPr>
            <w:r w:rsidRPr="00A96233">
              <w:t>Minimised days of stock on hand</w:t>
            </w:r>
          </w:p>
        </w:tc>
        <w:tc>
          <w:tcPr>
            <w:tcW w:w="4508" w:type="dxa"/>
            <w:shd w:val="clear" w:color="auto" w:fill="D9D9D9" w:themeFill="background1" w:themeFillShade="D9"/>
          </w:tcPr>
          <w:p w14:paraId="7BF98E60" w14:textId="77777777" w:rsidR="00020828" w:rsidRPr="00A96233" w:rsidRDefault="00020828" w:rsidP="0014236E">
            <w:pPr>
              <w:pStyle w:val="ListParagraph"/>
              <w:numPr>
                <w:ilvl w:val="0"/>
                <w:numId w:val="336"/>
              </w:numPr>
              <w:spacing w:after="120"/>
              <w:ind w:left="357" w:hanging="357"/>
              <w:contextualSpacing w:val="0"/>
              <w:jc w:val="left"/>
            </w:pPr>
            <w:r w:rsidRPr="00A96233">
              <w:t>Excess stock across the chain</w:t>
            </w:r>
          </w:p>
          <w:p w14:paraId="2FD7F40F" w14:textId="77777777" w:rsidR="00020828" w:rsidRPr="00A96233" w:rsidRDefault="00020828" w:rsidP="0014236E">
            <w:pPr>
              <w:pStyle w:val="ListParagraph"/>
              <w:numPr>
                <w:ilvl w:val="0"/>
                <w:numId w:val="336"/>
              </w:numPr>
              <w:spacing w:after="120"/>
              <w:ind w:left="357" w:hanging="357"/>
              <w:contextualSpacing w:val="0"/>
              <w:jc w:val="left"/>
            </w:pPr>
            <w:r w:rsidRPr="00A96233">
              <w:t>Availability issues</w:t>
            </w:r>
          </w:p>
          <w:p w14:paraId="0ABAAE9B" w14:textId="77777777" w:rsidR="00020828" w:rsidRPr="00A96233" w:rsidRDefault="00020828" w:rsidP="0014236E">
            <w:pPr>
              <w:pStyle w:val="ListParagraph"/>
              <w:numPr>
                <w:ilvl w:val="0"/>
                <w:numId w:val="336"/>
              </w:numPr>
              <w:spacing w:after="120"/>
              <w:ind w:left="357" w:hanging="357"/>
              <w:contextualSpacing w:val="0"/>
              <w:jc w:val="left"/>
            </w:pPr>
            <w:r w:rsidRPr="00A96233">
              <w:t>High rate of in-store stockouts</w:t>
            </w:r>
          </w:p>
          <w:p w14:paraId="36C92AE7" w14:textId="77777777" w:rsidR="00020828" w:rsidRPr="00A96233" w:rsidRDefault="00020828" w:rsidP="0014236E">
            <w:pPr>
              <w:pStyle w:val="ListParagraph"/>
              <w:numPr>
                <w:ilvl w:val="0"/>
                <w:numId w:val="336"/>
              </w:numPr>
              <w:contextualSpacing w:val="0"/>
              <w:jc w:val="left"/>
            </w:pPr>
            <w:r w:rsidRPr="00A96233">
              <w:t>High rate of mark-down</w:t>
            </w:r>
          </w:p>
        </w:tc>
      </w:tr>
    </w:tbl>
    <w:p w14:paraId="17780C79" w14:textId="7C2AA1D7" w:rsidR="005D6552" w:rsidRDefault="005D6552" w:rsidP="005D6552">
      <w:bookmarkStart w:id="1763" w:name="_Toc45720005"/>
      <w:bookmarkStart w:id="1764" w:name="_Toc46588524"/>
    </w:p>
    <w:p w14:paraId="0A8FABCC" w14:textId="77777777" w:rsidR="005D6552" w:rsidRDefault="005D6552" w:rsidP="005D6552"/>
    <w:p w14:paraId="6545564D" w14:textId="377B7D05" w:rsidR="00020828" w:rsidRPr="00A96233" w:rsidRDefault="00020828" w:rsidP="00020828">
      <w:pPr>
        <w:pStyle w:val="Heading2"/>
        <w:spacing w:before="360"/>
      </w:pPr>
      <w:bookmarkStart w:id="1765" w:name="_Toc46829742"/>
      <w:bookmarkStart w:id="1766" w:name="_Toc46918885"/>
      <w:r w:rsidRPr="00A96233">
        <w:t>1.7</w:t>
      </w:r>
      <w:r w:rsidRPr="00A96233">
        <w:tab/>
        <w:t>The what, why and how of allocation</w:t>
      </w:r>
      <w:bookmarkEnd w:id="1763"/>
      <w:bookmarkEnd w:id="1764"/>
      <w:bookmarkEnd w:id="1765"/>
      <w:bookmarkEnd w:id="1766"/>
    </w:p>
    <w:p w14:paraId="4ED45730" w14:textId="77777777" w:rsidR="00020828" w:rsidRPr="00A96233" w:rsidRDefault="00020828" w:rsidP="00020828">
      <w:r w:rsidRPr="00A96233">
        <w:t>The allocation process requires that the buyer considers the following:</w:t>
      </w:r>
    </w:p>
    <w:p w14:paraId="4321A23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2"/>
        <w:gridCol w:w="2995"/>
        <w:gridCol w:w="2994"/>
      </w:tblGrid>
      <w:tr w:rsidR="00020828" w:rsidRPr="00A96233" w14:paraId="2729119C" w14:textId="77777777" w:rsidTr="00863848">
        <w:tc>
          <w:tcPr>
            <w:tcW w:w="2998" w:type="dxa"/>
            <w:shd w:val="clear" w:color="auto" w:fill="595959" w:themeFill="text1" w:themeFillTint="A6"/>
          </w:tcPr>
          <w:p w14:paraId="7C598A72" w14:textId="77777777" w:rsidR="00020828" w:rsidRPr="00A96233" w:rsidRDefault="00020828" w:rsidP="00863848">
            <w:pPr>
              <w:spacing w:line="240" w:lineRule="auto"/>
              <w:rPr>
                <w:b/>
                <w:bCs/>
                <w:color w:val="FFFFFF" w:themeColor="background1"/>
              </w:rPr>
            </w:pPr>
            <w:r w:rsidRPr="00A96233">
              <w:rPr>
                <w:b/>
                <w:bCs/>
                <w:color w:val="FFFFFF" w:themeColor="background1"/>
              </w:rPr>
              <w:t>What?</w:t>
            </w:r>
          </w:p>
        </w:tc>
        <w:tc>
          <w:tcPr>
            <w:tcW w:w="2999" w:type="dxa"/>
            <w:shd w:val="clear" w:color="auto" w:fill="595959" w:themeFill="text1" w:themeFillTint="A6"/>
          </w:tcPr>
          <w:p w14:paraId="12212F87" w14:textId="77777777" w:rsidR="00020828" w:rsidRPr="00A96233" w:rsidRDefault="00020828" w:rsidP="00863848">
            <w:pPr>
              <w:spacing w:line="240" w:lineRule="auto"/>
              <w:rPr>
                <w:b/>
                <w:bCs/>
                <w:color w:val="FFFFFF" w:themeColor="background1"/>
              </w:rPr>
            </w:pPr>
            <w:r w:rsidRPr="00A96233">
              <w:rPr>
                <w:b/>
                <w:bCs/>
                <w:color w:val="FFFFFF" w:themeColor="background1"/>
              </w:rPr>
              <w:t>Why?</w:t>
            </w:r>
          </w:p>
        </w:tc>
        <w:tc>
          <w:tcPr>
            <w:tcW w:w="2999" w:type="dxa"/>
            <w:shd w:val="clear" w:color="auto" w:fill="595959" w:themeFill="text1" w:themeFillTint="A6"/>
          </w:tcPr>
          <w:p w14:paraId="1E29081D" w14:textId="77777777" w:rsidR="00020828" w:rsidRPr="00A96233" w:rsidRDefault="00020828" w:rsidP="00863848">
            <w:pPr>
              <w:spacing w:line="240" w:lineRule="auto"/>
              <w:rPr>
                <w:b/>
                <w:bCs/>
                <w:color w:val="FFFFFF" w:themeColor="background1"/>
              </w:rPr>
            </w:pPr>
            <w:r w:rsidRPr="00A96233">
              <w:rPr>
                <w:b/>
                <w:bCs/>
                <w:color w:val="FFFFFF" w:themeColor="background1"/>
              </w:rPr>
              <w:t>How?</w:t>
            </w:r>
          </w:p>
        </w:tc>
      </w:tr>
      <w:tr w:rsidR="00020828" w:rsidRPr="00A96233" w14:paraId="6CA8F4DB" w14:textId="77777777" w:rsidTr="00863848">
        <w:tc>
          <w:tcPr>
            <w:tcW w:w="2998" w:type="dxa"/>
            <w:shd w:val="clear" w:color="auto" w:fill="D9D9D9" w:themeFill="background1" w:themeFillShade="D9"/>
          </w:tcPr>
          <w:p w14:paraId="6D9555AD" w14:textId="77777777" w:rsidR="00020828" w:rsidRPr="00A96233" w:rsidRDefault="00020828" w:rsidP="005D6552">
            <w:pPr>
              <w:jc w:val="left"/>
            </w:pPr>
            <w:r w:rsidRPr="00A96233">
              <w:t>Determine the optimal spread of product range across all store locations.</w:t>
            </w:r>
          </w:p>
        </w:tc>
        <w:tc>
          <w:tcPr>
            <w:tcW w:w="2999" w:type="dxa"/>
            <w:shd w:val="clear" w:color="auto" w:fill="D9D9D9" w:themeFill="background1" w:themeFillShade="D9"/>
          </w:tcPr>
          <w:p w14:paraId="1504BD0B" w14:textId="77777777" w:rsidR="00020828" w:rsidRPr="00A96233" w:rsidRDefault="00020828" w:rsidP="00863848">
            <w:pPr>
              <w:spacing w:after="120"/>
            </w:pPr>
            <w:r w:rsidRPr="00A96233">
              <w:t>To:</w:t>
            </w:r>
          </w:p>
          <w:p w14:paraId="71D517C0" w14:textId="77777777" w:rsidR="00020828" w:rsidRPr="00A96233" w:rsidRDefault="00020828" w:rsidP="0014236E">
            <w:pPr>
              <w:pStyle w:val="ListParagraph"/>
              <w:numPr>
                <w:ilvl w:val="0"/>
                <w:numId w:val="337"/>
              </w:numPr>
              <w:spacing w:after="120"/>
              <w:ind w:left="279" w:hanging="279"/>
              <w:contextualSpacing w:val="0"/>
              <w:jc w:val="left"/>
            </w:pPr>
            <w:r w:rsidRPr="00A96233">
              <w:t>Improve sales and customer satisfaction</w:t>
            </w:r>
          </w:p>
          <w:p w14:paraId="16FD08E7" w14:textId="77777777" w:rsidR="00020828" w:rsidRPr="00A96233" w:rsidRDefault="00020828" w:rsidP="0014236E">
            <w:pPr>
              <w:pStyle w:val="ListParagraph"/>
              <w:numPr>
                <w:ilvl w:val="0"/>
                <w:numId w:val="337"/>
              </w:numPr>
              <w:spacing w:after="120"/>
              <w:ind w:left="279" w:hanging="279"/>
              <w:contextualSpacing w:val="0"/>
              <w:jc w:val="left"/>
            </w:pPr>
            <w:r w:rsidRPr="00A96233">
              <w:t>Decrease stockouts and lost sales</w:t>
            </w:r>
          </w:p>
          <w:p w14:paraId="044B4BFB" w14:textId="77777777" w:rsidR="00020828" w:rsidRPr="00A96233" w:rsidRDefault="00020828" w:rsidP="0014236E">
            <w:pPr>
              <w:pStyle w:val="ListParagraph"/>
              <w:numPr>
                <w:ilvl w:val="0"/>
                <w:numId w:val="337"/>
              </w:numPr>
              <w:ind w:left="279" w:hanging="279"/>
              <w:contextualSpacing w:val="0"/>
              <w:jc w:val="left"/>
            </w:pPr>
            <w:r w:rsidRPr="00A96233">
              <w:t>Increase gross margin due to fewer markdowns</w:t>
            </w:r>
          </w:p>
        </w:tc>
        <w:tc>
          <w:tcPr>
            <w:tcW w:w="2999" w:type="dxa"/>
            <w:shd w:val="clear" w:color="auto" w:fill="D9D9D9" w:themeFill="background1" w:themeFillShade="D9"/>
          </w:tcPr>
          <w:p w14:paraId="57AE894A" w14:textId="77777777" w:rsidR="00020828" w:rsidRPr="00A96233" w:rsidRDefault="00020828" w:rsidP="0014236E">
            <w:pPr>
              <w:pStyle w:val="ListParagraph"/>
              <w:numPr>
                <w:ilvl w:val="0"/>
                <w:numId w:val="337"/>
              </w:numPr>
              <w:spacing w:after="120"/>
              <w:ind w:left="261" w:hanging="261"/>
              <w:contextualSpacing w:val="0"/>
              <w:jc w:val="left"/>
            </w:pPr>
            <w:r w:rsidRPr="00A96233">
              <w:t>Access historical and trend data</w:t>
            </w:r>
          </w:p>
          <w:p w14:paraId="5DD5C30F" w14:textId="77777777" w:rsidR="00020828" w:rsidRPr="00A96233" w:rsidRDefault="00020828" w:rsidP="0014236E">
            <w:pPr>
              <w:pStyle w:val="ListParagraph"/>
              <w:numPr>
                <w:ilvl w:val="0"/>
                <w:numId w:val="337"/>
              </w:numPr>
              <w:ind w:left="262" w:hanging="262"/>
              <w:contextualSpacing w:val="0"/>
              <w:jc w:val="left"/>
            </w:pPr>
            <w:r w:rsidRPr="00A96233">
              <w:t>Use multiple allocation methods</w:t>
            </w:r>
          </w:p>
        </w:tc>
      </w:tr>
    </w:tbl>
    <w:p w14:paraId="28C670AB" w14:textId="0E180227" w:rsidR="00020828" w:rsidRDefault="00020828" w:rsidP="00020828"/>
    <w:p w14:paraId="4A175527" w14:textId="77777777" w:rsidR="005D6552" w:rsidRPr="00A96233" w:rsidRDefault="005D6552" w:rsidP="00020828"/>
    <w:p w14:paraId="5FDD1461" w14:textId="77777777" w:rsidR="00020828" w:rsidRPr="00A96233" w:rsidRDefault="00020828" w:rsidP="00020828">
      <w:pPr>
        <w:pStyle w:val="Heading2"/>
        <w:spacing w:before="120"/>
      </w:pPr>
      <w:bookmarkStart w:id="1767" w:name="_Toc45720006"/>
      <w:bookmarkStart w:id="1768" w:name="_Toc46588525"/>
      <w:bookmarkStart w:id="1769" w:name="_Toc46829743"/>
      <w:bookmarkStart w:id="1770" w:name="_Toc46918886"/>
      <w:r w:rsidRPr="00A96233">
        <w:t>1.8</w:t>
      </w:r>
      <w:r w:rsidRPr="00A96233">
        <w:tab/>
        <w:t>Steps to successful merchandise allocation</w:t>
      </w:r>
      <w:bookmarkEnd w:id="1767"/>
      <w:bookmarkEnd w:id="1768"/>
      <w:bookmarkEnd w:id="1769"/>
      <w:bookmarkEnd w:id="1770"/>
    </w:p>
    <w:p w14:paraId="6664FEBB" w14:textId="77777777" w:rsidR="00020828" w:rsidRPr="00A96233" w:rsidRDefault="00020828" w:rsidP="00020828">
      <w:r w:rsidRPr="00A96233">
        <w:t>Retail Assist lists the following as five steps for effective allocation:</w:t>
      </w:r>
    </w:p>
    <w:p w14:paraId="4B8D325C" w14:textId="77777777" w:rsidR="00020828" w:rsidRPr="00A96233" w:rsidRDefault="00020828" w:rsidP="00020828"/>
    <w:p w14:paraId="02D1D8E1" w14:textId="77777777" w:rsidR="00020828" w:rsidRPr="00A96233" w:rsidRDefault="00020828" w:rsidP="00020828">
      <w:pPr>
        <w:jc w:val="center"/>
      </w:pPr>
      <w:r w:rsidRPr="00A96233">
        <w:rPr>
          <w:noProof/>
        </w:rPr>
        <w:drawing>
          <wp:inline distT="0" distB="0" distL="0" distR="0" wp14:anchorId="1C219E5C" wp14:editId="65351D69">
            <wp:extent cx="4007223" cy="18113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010223" cy="1812731"/>
                    </a:xfrm>
                    <a:prstGeom prst="rect">
                      <a:avLst/>
                    </a:prstGeom>
                    <a:noFill/>
                    <a:ln>
                      <a:noFill/>
                    </a:ln>
                  </pic:spPr>
                </pic:pic>
              </a:graphicData>
            </a:graphic>
          </wp:inline>
        </w:drawing>
      </w:r>
    </w:p>
    <w:p w14:paraId="4779E0F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1"/>
        <w:gridCol w:w="6310"/>
      </w:tblGrid>
      <w:tr w:rsidR="00020828" w:rsidRPr="00A96233" w14:paraId="4559C2A7" w14:textId="77777777" w:rsidTr="005D6552">
        <w:tc>
          <w:tcPr>
            <w:tcW w:w="2671" w:type="dxa"/>
            <w:shd w:val="clear" w:color="auto" w:fill="808080" w:themeFill="background1" w:themeFillShade="80"/>
          </w:tcPr>
          <w:p w14:paraId="29B84A89" w14:textId="77777777" w:rsidR="00020828" w:rsidRPr="00A96233" w:rsidRDefault="00020828" w:rsidP="00863848">
            <w:pPr>
              <w:jc w:val="left"/>
              <w:rPr>
                <w:b/>
                <w:bCs/>
                <w:color w:val="FFFFFF" w:themeColor="background1"/>
              </w:rPr>
            </w:pPr>
            <w:r w:rsidRPr="00A96233">
              <w:rPr>
                <w:b/>
                <w:bCs/>
                <w:color w:val="FFFFFF" w:themeColor="background1"/>
              </w:rPr>
              <w:t>Implement an allocation system</w:t>
            </w:r>
          </w:p>
        </w:tc>
        <w:tc>
          <w:tcPr>
            <w:tcW w:w="6310" w:type="dxa"/>
            <w:shd w:val="clear" w:color="auto" w:fill="D9D9D9" w:themeFill="background1" w:themeFillShade="D9"/>
          </w:tcPr>
          <w:p w14:paraId="1E103C58" w14:textId="77777777" w:rsidR="00020828" w:rsidRPr="00A96233" w:rsidRDefault="00020828" w:rsidP="00863848">
            <w:r w:rsidRPr="00A96233">
              <w:t>Allocation software systems collect, interpret and analyse data from shopper behaviour in order to provide specific data on what sells well in different stores.</w:t>
            </w:r>
          </w:p>
          <w:p w14:paraId="6FE7B5E3" w14:textId="77777777" w:rsidR="00020828" w:rsidRPr="00A96233" w:rsidRDefault="00020828" w:rsidP="00863848"/>
          <w:p w14:paraId="2739AEF7" w14:textId="77777777" w:rsidR="00020828" w:rsidRPr="00A96233" w:rsidRDefault="00020828" w:rsidP="00863848">
            <w:r w:rsidRPr="00A96233">
              <w:t xml:space="preserve">The process is sometimes called </w:t>
            </w:r>
            <w:r w:rsidRPr="00A96233">
              <w:rPr>
                <w:i/>
                <w:iCs/>
              </w:rPr>
              <w:t>localisation analytics</w:t>
            </w:r>
            <w:r w:rsidRPr="00A96233">
              <w:t xml:space="preserve">. </w:t>
            </w:r>
          </w:p>
          <w:p w14:paraId="6AFA09FA" w14:textId="77777777" w:rsidR="00020828" w:rsidRPr="00A96233" w:rsidRDefault="00020828" w:rsidP="00863848"/>
          <w:p w14:paraId="155DAA44" w14:textId="77777777" w:rsidR="00020828" w:rsidRPr="00A96233" w:rsidRDefault="00020828" w:rsidP="00863848">
            <w:r w:rsidRPr="00A96233">
              <w:t xml:space="preserve">Recognising and monitoring different customer buying patterns helps ensure that stock is allocated effectively to the stores where it is needed and therefore prevents overstocking and understocking. </w:t>
            </w:r>
          </w:p>
        </w:tc>
      </w:tr>
      <w:tr w:rsidR="00020828" w:rsidRPr="00A96233" w14:paraId="3FF2778D" w14:textId="77777777" w:rsidTr="005D6552">
        <w:tc>
          <w:tcPr>
            <w:tcW w:w="2671" w:type="dxa"/>
            <w:shd w:val="clear" w:color="auto" w:fill="808080" w:themeFill="background1" w:themeFillShade="80"/>
          </w:tcPr>
          <w:p w14:paraId="1F8D533E" w14:textId="77777777" w:rsidR="00020828" w:rsidRPr="00A96233" w:rsidRDefault="00020828" w:rsidP="00863848">
            <w:pPr>
              <w:jc w:val="left"/>
              <w:rPr>
                <w:b/>
                <w:bCs/>
                <w:color w:val="FFFFFF" w:themeColor="background1"/>
              </w:rPr>
            </w:pPr>
            <w:r w:rsidRPr="00A96233">
              <w:rPr>
                <w:b/>
                <w:bCs/>
                <w:color w:val="FFFFFF" w:themeColor="background1"/>
              </w:rPr>
              <w:t>Learn from data</w:t>
            </w:r>
          </w:p>
        </w:tc>
        <w:tc>
          <w:tcPr>
            <w:tcW w:w="6310" w:type="dxa"/>
            <w:shd w:val="clear" w:color="auto" w:fill="D9D9D9" w:themeFill="background1" w:themeFillShade="D9"/>
          </w:tcPr>
          <w:p w14:paraId="0BBF2B72" w14:textId="77777777" w:rsidR="00020828" w:rsidRPr="00A96233" w:rsidRDefault="00020828" w:rsidP="00863848">
            <w:r w:rsidRPr="00A96233">
              <w:t>A system that allows data analysis for forecasting assists with identifying trends and sending specific types of stock to where such items are needed. This increases profits.</w:t>
            </w:r>
          </w:p>
        </w:tc>
      </w:tr>
      <w:tr w:rsidR="00020828" w:rsidRPr="00A96233" w14:paraId="31863E12" w14:textId="77777777" w:rsidTr="005D6552">
        <w:tc>
          <w:tcPr>
            <w:tcW w:w="2671" w:type="dxa"/>
            <w:shd w:val="clear" w:color="auto" w:fill="808080" w:themeFill="background1" w:themeFillShade="80"/>
          </w:tcPr>
          <w:p w14:paraId="53E12C78" w14:textId="77777777" w:rsidR="00020828" w:rsidRPr="00A96233" w:rsidRDefault="00020828" w:rsidP="00863848">
            <w:pPr>
              <w:jc w:val="left"/>
              <w:rPr>
                <w:b/>
                <w:bCs/>
                <w:color w:val="FFFFFF" w:themeColor="background1"/>
              </w:rPr>
            </w:pPr>
            <w:r w:rsidRPr="00A96233">
              <w:rPr>
                <w:b/>
                <w:bCs/>
                <w:color w:val="FFFFFF" w:themeColor="background1"/>
              </w:rPr>
              <w:t>Pre-allocate stock</w:t>
            </w:r>
          </w:p>
        </w:tc>
        <w:tc>
          <w:tcPr>
            <w:tcW w:w="6310" w:type="dxa"/>
            <w:shd w:val="clear" w:color="auto" w:fill="D9D9D9" w:themeFill="background1" w:themeFillShade="D9"/>
          </w:tcPr>
          <w:p w14:paraId="0073E60B" w14:textId="77777777" w:rsidR="00020828" w:rsidRPr="00A96233" w:rsidRDefault="00020828" w:rsidP="00863848">
            <w:r w:rsidRPr="00A96233">
              <w:t xml:space="preserve">Pre-allocation prefers to allocation decided upon at the time of placing the order. </w:t>
            </w:r>
          </w:p>
          <w:p w14:paraId="794CDD6E" w14:textId="77777777" w:rsidR="00020828" w:rsidRPr="00A96233" w:rsidRDefault="00020828" w:rsidP="00863848"/>
          <w:p w14:paraId="14D7AFF6" w14:textId="77777777" w:rsidR="00020828" w:rsidRPr="00A96233" w:rsidRDefault="00020828" w:rsidP="00863848">
            <w:r w:rsidRPr="00A96233">
              <w:t>Pre-allocation reduces handling time at the distribution centre.</w:t>
            </w:r>
          </w:p>
        </w:tc>
      </w:tr>
      <w:tr w:rsidR="00020828" w:rsidRPr="00A96233" w14:paraId="472A55C9" w14:textId="77777777" w:rsidTr="005D6552">
        <w:tc>
          <w:tcPr>
            <w:tcW w:w="2671" w:type="dxa"/>
            <w:shd w:val="clear" w:color="auto" w:fill="808080" w:themeFill="background1" w:themeFillShade="80"/>
          </w:tcPr>
          <w:p w14:paraId="0607F9E1" w14:textId="77777777" w:rsidR="00020828" w:rsidRPr="00A96233" w:rsidRDefault="00020828" w:rsidP="00863848">
            <w:pPr>
              <w:jc w:val="left"/>
              <w:rPr>
                <w:b/>
                <w:bCs/>
                <w:color w:val="FFFFFF" w:themeColor="background1"/>
              </w:rPr>
            </w:pPr>
            <w:r w:rsidRPr="00A96233">
              <w:rPr>
                <w:b/>
                <w:bCs/>
                <w:color w:val="FFFFFF" w:themeColor="background1"/>
              </w:rPr>
              <w:t>React quickly to changes</w:t>
            </w:r>
          </w:p>
        </w:tc>
        <w:tc>
          <w:tcPr>
            <w:tcW w:w="6310" w:type="dxa"/>
            <w:shd w:val="clear" w:color="auto" w:fill="D9D9D9" w:themeFill="background1" w:themeFillShade="D9"/>
          </w:tcPr>
          <w:p w14:paraId="7B09EF32" w14:textId="2266B028" w:rsidR="00020828" w:rsidRPr="00A96233" w:rsidRDefault="00020828" w:rsidP="00863848">
            <w:r w:rsidRPr="00A96233">
              <w:t>When changes occur, respond quickly through manual allocation. This may be done, for example, when a smaller quantity of a product was delivered than anticipated and another allocation needs to be made soon after that.</w:t>
            </w:r>
          </w:p>
        </w:tc>
      </w:tr>
      <w:tr w:rsidR="00020828" w:rsidRPr="00A96233" w14:paraId="612F922E" w14:textId="77777777" w:rsidTr="005D6552">
        <w:tc>
          <w:tcPr>
            <w:tcW w:w="2671" w:type="dxa"/>
            <w:shd w:val="clear" w:color="auto" w:fill="808080" w:themeFill="background1" w:themeFillShade="80"/>
          </w:tcPr>
          <w:p w14:paraId="3E29ED57" w14:textId="77777777" w:rsidR="00020828" w:rsidRPr="00A96233" w:rsidRDefault="00020828" w:rsidP="00863848">
            <w:pPr>
              <w:jc w:val="left"/>
              <w:rPr>
                <w:b/>
                <w:bCs/>
                <w:color w:val="FFFFFF" w:themeColor="background1"/>
              </w:rPr>
            </w:pPr>
            <w:r w:rsidRPr="00A96233">
              <w:rPr>
                <w:b/>
                <w:bCs/>
                <w:color w:val="FFFFFF" w:themeColor="background1"/>
              </w:rPr>
              <w:t>Ensure stores have the right products</w:t>
            </w:r>
          </w:p>
        </w:tc>
        <w:tc>
          <w:tcPr>
            <w:tcW w:w="6310" w:type="dxa"/>
            <w:shd w:val="clear" w:color="auto" w:fill="D9D9D9" w:themeFill="background1" w:themeFillShade="D9"/>
          </w:tcPr>
          <w:p w14:paraId="6982FCF7" w14:textId="77777777" w:rsidR="00020828" w:rsidRPr="00A96233" w:rsidRDefault="00020828" w:rsidP="00863848">
            <w:r w:rsidRPr="00A96233">
              <w:t>Ensure that stores have products required by the local target group and that no inappropriate products are allocate to a store, for example, clothing unsuitable for a specific climate.</w:t>
            </w:r>
          </w:p>
        </w:tc>
      </w:tr>
    </w:tbl>
    <w:p w14:paraId="7907D19D" w14:textId="77777777" w:rsidR="00020828" w:rsidRPr="00A96233" w:rsidRDefault="00020828" w:rsidP="00020828">
      <w:pPr>
        <w:pStyle w:val="Heading2"/>
        <w:spacing w:before="360"/>
      </w:pPr>
      <w:bookmarkStart w:id="1771" w:name="_Toc45720007"/>
      <w:bookmarkStart w:id="1772" w:name="_Toc46588526"/>
      <w:bookmarkStart w:id="1773" w:name="_Toc46829744"/>
      <w:bookmarkStart w:id="1774" w:name="_Toc46918887"/>
      <w:r w:rsidRPr="00A96233">
        <w:t>1.9</w:t>
      </w:r>
      <w:r w:rsidRPr="00A96233">
        <w:tab/>
        <w:t>Allocating ranges and quantities to stores</w:t>
      </w:r>
      <w:bookmarkEnd w:id="1771"/>
      <w:bookmarkEnd w:id="1772"/>
      <w:bookmarkEnd w:id="1773"/>
      <w:bookmarkEnd w:id="1774"/>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D133A2" w14:textId="77777777" w:rsidTr="00863848">
        <w:trPr>
          <w:trHeight w:val="1008"/>
        </w:trPr>
        <w:tc>
          <w:tcPr>
            <w:tcW w:w="1408" w:type="dxa"/>
            <w:shd w:val="clear" w:color="auto" w:fill="auto"/>
          </w:tcPr>
          <w:p w14:paraId="4434C9F7" w14:textId="77777777" w:rsidR="00020828" w:rsidRPr="00A96233" w:rsidRDefault="00020828" w:rsidP="00863848">
            <w:pPr>
              <w:jc w:val="center"/>
            </w:pPr>
            <w:r w:rsidRPr="00A96233">
              <w:rPr>
                <w:noProof/>
              </w:rPr>
              <w:drawing>
                <wp:inline distT="0" distB="0" distL="0" distR="0" wp14:anchorId="2A575BC1" wp14:editId="7467BDB9">
                  <wp:extent cx="468000" cy="468000"/>
                  <wp:effectExtent l="0" t="0" r="8255" b="8255"/>
                  <wp:docPr id="1640" name="Picture 16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34D502" w14:textId="77777777" w:rsidR="00020828" w:rsidRPr="00A96233" w:rsidRDefault="00020828" w:rsidP="00863848">
            <w:pPr>
              <w:spacing w:after="120"/>
            </w:pPr>
            <w:r w:rsidRPr="00A96233">
              <w:t>Which of the following metrics would be most important when deciding how to allocate merchandise to stores:</w:t>
            </w:r>
          </w:p>
          <w:p w14:paraId="5DDC841E" w14:textId="77777777" w:rsidR="00020828" w:rsidRPr="00A96233" w:rsidRDefault="00020828" w:rsidP="0014236E">
            <w:pPr>
              <w:pStyle w:val="ListParagraph"/>
              <w:numPr>
                <w:ilvl w:val="0"/>
                <w:numId w:val="364"/>
              </w:numPr>
              <w:spacing w:after="120"/>
              <w:contextualSpacing w:val="0"/>
              <w:jc w:val="left"/>
            </w:pPr>
            <w:r w:rsidRPr="00A96233">
              <w:t>Customer demand at a store</w:t>
            </w:r>
          </w:p>
          <w:p w14:paraId="6FC55D4B" w14:textId="77777777" w:rsidR="00020828" w:rsidRPr="00A96233" w:rsidRDefault="00020828" w:rsidP="0014236E">
            <w:pPr>
              <w:pStyle w:val="ListParagraph"/>
              <w:numPr>
                <w:ilvl w:val="0"/>
                <w:numId w:val="364"/>
              </w:numPr>
              <w:spacing w:after="120"/>
              <w:contextualSpacing w:val="0"/>
              <w:jc w:val="left"/>
            </w:pPr>
            <w:r w:rsidRPr="00A96233">
              <w:t>Size of the sales floor</w:t>
            </w:r>
          </w:p>
          <w:p w14:paraId="019903C1" w14:textId="77777777" w:rsidR="00020828" w:rsidRPr="00A96233" w:rsidRDefault="00020828" w:rsidP="0014236E">
            <w:pPr>
              <w:pStyle w:val="ListParagraph"/>
              <w:numPr>
                <w:ilvl w:val="0"/>
                <w:numId w:val="364"/>
              </w:numPr>
              <w:spacing w:after="120"/>
              <w:contextualSpacing w:val="0"/>
              <w:jc w:val="left"/>
            </w:pPr>
            <w:r w:rsidRPr="00A96233">
              <w:t>Sales performance of a store</w:t>
            </w:r>
          </w:p>
          <w:p w14:paraId="6631C02E" w14:textId="77777777" w:rsidR="00020828" w:rsidRPr="00A96233" w:rsidRDefault="00020828" w:rsidP="0014236E">
            <w:pPr>
              <w:pStyle w:val="ListParagraph"/>
              <w:numPr>
                <w:ilvl w:val="0"/>
                <w:numId w:val="364"/>
              </w:numPr>
              <w:spacing w:after="120"/>
              <w:contextualSpacing w:val="0"/>
              <w:jc w:val="left"/>
            </w:pPr>
            <w:r w:rsidRPr="00A96233">
              <w:t>Target market analysis</w:t>
            </w:r>
          </w:p>
          <w:p w14:paraId="1DA67FFA" w14:textId="77777777" w:rsidR="00020828" w:rsidRPr="00A96233" w:rsidRDefault="00020828" w:rsidP="0014236E">
            <w:pPr>
              <w:pStyle w:val="ListParagraph"/>
              <w:numPr>
                <w:ilvl w:val="0"/>
                <w:numId w:val="364"/>
              </w:numPr>
              <w:jc w:val="left"/>
            </w:pPr>
            <w:r w:rsidRPr="00A96233">
              <w:t>What the competition does</w:t>
            </w:r>
          </w:p>
          <w:p w14:paraId="178861E7" w14:textId="77777777" w:rsidR="00020828" w:rsidRPr="00A96233" w:rsidRDefault="00020828" w:rsidP="00863848"/>
          <w:p w14:paraId="6620AAB7" w14:textId="77777777" w:rsidR="00020828" w:rsidRPr="00A96233" w:rsidRDefault="00020828" w:rsidP="00863848">
            <w:r w:rsidRPr="00A96233">
              <w:t>Why?</w:t>
            </w:r>
          </w:p>
          <w:p w14:paraId="5637DB5E" w14:textId="37E78F3F" w:rsidR="00B03001" w:rsidRDefault="00B03001" w:rsidP="00863848"/>
          <w:p w14:paraId="496F4585" w14:textId="4CCACCCB" w:rsidR="00B03001" w:rsidRDefault="00B03001" w:rsidP="00863848"/>
          <w:p w14:paraId="1B1F5A8B" w14:textId="1CE15553" w:rsidR="00B03001" w:rsidRDefault="00B03001" w:rsidP="00863848"/>
          <w:p w14:paraId="0B9307EE" w14:textId="597AE3AA" w:rsidR="00B03001" w:rsidRDefault="00B03001" w:rsidP="00863848"/>
          <w:p w14:paraId="5A7CE160" w14:textId="03DEF9F1" w:rsidR="00B03001" w:rsidRDefault="00B03001" w:rsidP="00863848"/>
          <w:p w14:paraId="1C2752C4" w14:textId="77777777" w:rsidR="00B03001" w:rsidRDefault="00B03001" w:rsidP="00863848"/>
          <w:p w14:paraId="03E73F7A" w14:textId="77777777" w:rsidR="00B03001" w:rsidRPr="00A96233" w:rsidRDefault="00B03001" w:rsidP="00863848"/>
          <w:p w14:paraId="3BFC5838" w14:textId="77777777" w:rsidR="00020828" w:rsidRPr="00A96233" w:rsidRDefault="00020828" w:rsidP="00863848"/>
        </w:tc>
      </w:tr>
    </w:tbl>
    <w:p w14:paraId="26B6BF25" w14:textId="77777777" w:rsidR="00020828" w:rsidRPr="00A96233" w:rsidRDefault="00020828" w:rsidP="00020828">
      <w:pPr>
        <w:rPr>
          <w:rStyle w:val="hscoswrapper"/>
          <w:szCs w:val="20"/>
        </w:rPr>
      </w:pPr>
    </w:p>
    <w:p w14:paraId="4BCFBA7E" w14:textId="77777777" w:rsidR="00020828" w:rsidRPr="00A96233" w:rsidRDefault="00020828" w:rsidP="00020828">
      <w:pPr>
        <w:rPr>
          <w:rStyle w:val="hscoswrapper"/>
          <w:szCs w:val="20"/>
        </w:rPr>
      </w:pPr>
      <w:r w:rsidRPr="00A96233">
        <w:rPr>
          <w:rStyle w:val="hscoswrapper"/>
          <w:szCs w:val="20"/>
        </w:rPr>
        <w:t>The biggest challenges relating to stock allocation are to determine how much product needs to be distributed to each store, and to create the necessary documentation to have those items distributed according to the allocation plan.</w:t>
      </w:r>
    </w:p>
    <w:p w14:paraId="7B325B9F" w14:textId="77777777" w:rsidR="00020828" w:rsidRPr="00A96233" w:rsidRDefault="00020828" w:rsidP="00020828">
      <w:pPr>
        <w:rPr>
          <w:rStyle w:val="hscoswrapper"/>
          <w:szCs w:val="20"/>
        </w:rPr>
      </w:pPr>
    </w:p>
    <w:p w14:paraId="55F1D986" w14:textId="77777777" w:rsidR="00020828" w:rsidRPr="00A96233" w:rsidRDefault="00020828" w:rsidP="00020828">
      <w:pPr>
        <w:pStyle w:val="Heading3"/>
        <w:spacing w:line="360" w:lineRule="auto"/>
        <w:jc w:val="left"/>
        <w:rPr>
          <w:rStyle w:val="hscoswrapper"/>
          <w:szCs w:val="20"/>
        </w:rPr>
      </w:pPr>
      <w:bookmarkStart w:id="1775" w:name="_Toc45720008"/>
      <w:bookmarkStart w:id="1776" w:name="_Toc46588527"/>
      <w:bookmarkStart w:id="1777" w:name="_Toc46829745"/>
      <w:bookmarkStart w:id="1778" w:name="_Toc46918888"/>
      <w:r w:rsidRPr="00A96233">
        <w:rPr>
          <w:rStyle w:val="hscoswrapper"/>
          <w:szCs w:val="20"/>
        </w:rPr>
        <w:t>1.9.1</w:t>
      </w:r>
      <w:r w:rsidRPr="00A96233">
        <w:rPr>
          <w:rStyle w:val="hscoswrapper"/>
          <w:szCs w:val="20"/>
        </w:rPr>
        <w:tab/>
        <w:t>Product range allocation</w:t>
      </w:r>
      <w:bookmarkEnd w:id="1775"/>
      <w:bookmarkEnd w:id="1776"/>
      <w:bookmarkEnd w:id="1777"/>
      <w:bookmarkEnd w:id="1778"/>
    </w:p>
    <w:p w14:paraId="3A32BFC6" w14:textId="77777777" w:rsidR="00020828" w:rsidRPr="00A96233" w:rsidRDefault="00020828" w:rsidP="00020828"/>
    <w:p w14:paraId="47F3DD74" w14:textId="77777777" w:rsidR="00020828" w:rsidRPr="00A96233" w:rsidRDefault="00020828" w:rsidP="00020828">
      <w:r w:rsidRPr="00A96233">
        <w:t>When deciding on the size of product range to allocate to various stores, the buyer may use the ABC classification to categorise stores based on floor space and sales contribution.</w:t>
      </w:r>
    </w:p>
    <w:p w14:paraId="718392C4" w14:textId="77777777" w:rsidR="00020828" w:rsidRPr="00A96233" w:rsidRDefault="00020828" w:rsidP="00020828"/>
    <w:p w14:paraId="5FA24B0F" w14:textId="77777777" w:rsidR="00020828" w:rsidRPr="00A96233" w:rsidRDefault="00020828" w:rsidP="00020828">
      <w:pPr>
        <w:rPr>
          <w:b/>
          <w:bCs/>
        </w:rPr>
      </w:pPr>
      <w:r w:rsidRPr="00A96233">
        <w:rPr>
          <w:b/>
          <w:bCs/>
        </w:rPr>
        <w:t>Class A</w:t>
      </w:r>
    </w:p>
    <w:p w14:paraId="702660FA" w14:textId="77777777" w:rsidR="00020828" w:rsidRPr="00A96233" w:rsidRDefault="00020828" w:rsidP="00020828"/>
    <w:p w14:paraId="0B63518E" w14:textId="77777777" w:rsidR="00020828" w:rsidRPr="00A96233" w:rsidRDefault="00020828" w:rsidP="00020828">
      <w:r w:rsidRPr="00A96233">
        <w:t xml:space="preserve">Class A stores are those that have the highest sales figures (and are typically the largest in size). </w:t>
      </w:r>
    </w:p>
    <w:p w14:paraId="7C3C7C70" w14:textId="77777777" w:rsidR="00020828" w:rsidRPr="00A96233" w:rsidRDefault="00020828" w:rsidP="00020828"/>
    <w:p w14:paraId="377EDC4F" w14:textId="77777777" w:rsidR="00020828" w:rsidRPr="00A96233" w:rsidRDefault="00020828" w:rsidP="00020828">
      <w:r w:rsidRPr="00A96233">
        <w:t>Typically, Class A includes the top 20% of stores.</w:t>
      </w:r>
    </w:p>
    <w:p w14:paraId="18D693D9" w14:textId="77777777" w:rsidR="00020828" w:rsidRPr="00A96233" w:rsidRDefault="00020828" w:rsidP="00020828"/>
    <w:p w14:paraId="7AF2BACE" w14:textId="77777777" w:rsidR="00020828" w:rsidRPr="00A96233" w:rsidRDefault="00020828" w:rsidP="00020828">
      <w:r w:rsidRPr="00A96233">
        <w:t xml:space="preserve">Class A should carry the full product range and it is crucial that these stores receive sufficient merchandise so that they never experience stockouts of merchandise, especially staple products. </w:t>
      </w:r>
    </w:p>
    <w:p w14:paraId="4CF55BE8" w14:textId="77777777" w:rsidR="00020828" w:rsidRPr="00A96233" w:rsidRDefault="00020828" w:rsidP="00020828"/>
    <w:p w14:paraId="7BD3C2D9" w14:textId="77777777" w:rsidR="00020828" w:rsidRPr="00A96233" w:rsidRDefault="00020828" w:rsidP="00020828">
      <w:r w:rsidRPr="00A96233">
        <w:t>Therefore, there should ideally be short lead times in supplying these stores and their sales should be monitored continuously to observe any changes in demand for merchandise so that quick response can be initiated.</w:t>
      </w:r>
    </w:p>
    <w:p w14:paraId="05E6EA6F" w14:textId="77777777" w:rsidR="00020828" w:rsidRPr="00A96233" w:rsidRDefault="00020828" w:rsidP="00020828"/>
    <w:p w14:paraId="06BC5183" w14:textId="77777777" w:rsidR="00020828" w:rsidRPr="00A96233" w:rsidRDefault="00020828" w:rsidP="00020828">
      <w:pPr>
        <w:rPr>
          <w:b/>
          <w:bCs/>
        </w:rPr>
      </w:pPr>
      <w:r w:rsidRPr="00A96233">
        <w:rPr>
          <w:b/>
          <w:bCs/>
        </w:rPr>
        <w:t>Class B</w:t>
      </w:r>
    </w:p>
    <w:p w14:paraId="018FB003" w14:textId="77777777" w:rsidR="00020828" w:rsidRPr="00A96233" w:rsidRDefault="00020828" w:rsidP="00020828">
      <w:pPr>
        <w:rPr>
          <w:b/>
          <w:bCs/>
        </w:rPr>
      </w:pPr>
    </w:p>
    <w:p w14:paraId="00601705" w14:textId="77777777" w:rsidR="00020828" w:rsidRPr="00A96233" w:rsidRDefault="00020828" w:rsidP="00020828">
      <w:r w:rsidRPr="00A96233">
        <w:t>Class B stores have lower sales than stores in Class A.</w:t>
      </w:r>
    </w:p>
    <w:p w14:paraId="015FC994" w14:textId="77777777" w:rsidR="00020828" w:rsidRPr="00A96233" w:rsidRDefault="00020828" w:rsidP="00020828"/>
    <w:p w14:paraId="52C4D890" w14:textId="77777777" w:rsidR="00020828" w:rsidRPr="00A96233" w:rsidRDefault="00020828" w:rsidP="00020828">
      <w:r w:rsidRPr="00A96233">
        <w:t>Class B typically makes up 50% of the stores, after Class A.</w:t>
      </w:r>
    </w:p>
    <w:p w14:paraId="64B4FDAD" w14:textId="77777777" w:rsidR="00020828" w:rsidRPr="00A96233" w:rsidRDefault="00020828" w:rsidP="00020828"/>
    <w:p w14:paraId="0E74B83B" w14:textId="77777777" w:rsidR="00020828" w:rsidRPr="00A96233" w:rsidRDefault="00020828" w:rsidP="00020828">
      <w:r w:rsidRPr="00A96233">
        <w:t>They are important to monitor very closely for replenishment but do not require the same level of attention and control as Class A.</w:t>
      </w:r>
    </w:p>
    <w:p w14:paraId="2ECC75DE" w14:textId="77777777" w:rsidR="00020828" w:rsidRPr="00A96233" w:rsidRDefault="00020828" w:rsidP="00020828"/>
    <w:p w14:paraId="74D29598" w14:textId="77777777" w:rsidR="00020828" w:rsidRPr="00A96233" w:rsidRDefault="00020828" w:rsidP="00020828">
      <w:pPr>
        <w:rPr>
          <w:b/>
          <w:bCs/>
        </w:rPr>
      </w:pPr>
      <w:r w:rsidRPr="00A96233">
        <w:rPr>
          <w:b/>
          <w:bCs/>
        </w:rPr>
        <w:t>Class C</w:t>
      </w:r>
    </w:p>
    <w:p w14:paraId="4DC1E127" w14:textId="77777777" w:rsidR="00020828" w:rsidRPr="00A96233" w:rsidRDefault="00020828" w:rsidP="00020828">
      <w:pPr>
        <w:rPr>
          <w:b/>
          <w:bCs/>
        </w:rPr>
      </w:pPr>
    </w:p>
    <w:p w14:paraId="21E7759A" w14:textId="77777777" w:rsidR="00020828" w:rsidRPr="00A96233" w:rsidRDefault="00020828" w:rsidP="00020828">
      <w:r w:rsidRPr="00A96233">
        <w:t>Class C stores are typically the lowest 30% of the stores, both in terms of size and sales.</w:t>
      </w:r>
    </w:p>
    <w:p w14:paraId="47976605" w14:textId="77777777" w:rsidR="00020828" w:rsidRPr="00A96233" w:rsidRDefault="00020828" w:rsidP="00020828"/>
    <w:p w14:paraId="163195D3" w14:textId="77777777" w:rsidR="00020828" w:rsidRPr="00A96233" w:rsidRDefault="00020828" w:rsidP="00020828">
      <w:r w:rsidRPr="00A96233">
        <w:t>Allocation of merchandise to Class C stores should ideally be automated based on sales and demand.</w:t>
      </w:r>
    </w:p>
    <w:p w14:paraId="6BD5B264" w14:textId="41B638D6" w:rsidR="00B03001" w:rsidRDefault="00B03001" w:rsidP="00020828"/>
    <w:p w14:paraId="06AF2E9B" w14:textId="77777777" w:rsidR="00FD2036"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9157CE" w14:textId="77777777" w:rsidTr="00863848">
        <w:tc>
          <w:tcPr>
            <w:tcW w:w="1408" w:type="dxa"/>
            <w:shd w:val="clear" w:color="auto" w:fill="auto"/>
          </w:tcPr>
          <w:p w14:paraId="4479C5CD" w14:textId="77777777" w:rsidR="00020828" w:rsidRPr="00A96233" w:rsidRDefault="00020828" w:rsidP="00863848">
            <w:pPr>
              <w:jc w:val="center"/>
            </w:pPr>
            <w:r w:rsidRPr="00A96233">
              <w:rPr>
                <w:noProof/>
              </w:rPr>
              <w:drawing>
                <wp:inline distT="0" distB="0" distL="0" distR="0" wp14:anchorId="4AE64E67" wp14:editId="005AAA5A">
                  <wp:extent cx="467280" cy="468000"/>
                  <wp:effectExtent l="0" t="0" r="9525" b="8255"/>
                  <wp:docPr id="1641" name="Picture 16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A631A0" w14:textId="77777777" w:rsidR="00020828" w:rsidRPr="00A96233" w:rsidRDefault="00020828" w:rsidP="00863848">
            <w:pPr>
              <w:spacing w:after="120"/>
            </w:pPr>
            <w:r w:rsidRPr="00A96233">
              <w:t>On Youtube.com, a series of videos by ssfiorito explains in 7 steps how to set up an assortment plan in Microsoft Xcel.</w:t>
            </w:r>
          </w:p>
          <w:p w14:paraId="18CA8D09" w14:textId="77777777" w:rsidR="00020828" w:rsidRPr="00A96233" w:rsidRDefault="00020828" w:rsidP="00863848">
            <w:r w:rsidRPr="00A96233">
              <w:t xml:space="preserve">The fist video can be found here </w:t>
            </w:r>
            <w:r w:rsidRPr="00A96233">
              <w:rPr>
                <w:i/>
                <w:iCs/>
              </w:rPr>
              <w:t>https://www.youtube.com/watch?v=6KiqIwAWTM4</w:t>
            </w:r>
          </w:p>
        </w:tc>
      </w:tr>
    </w:tbl>
    <w:p w14:paraId="3BE242E4" w14:textId="77777777" w:rsidR="00020828" w:rsidRPr="00A96233" w:rsidRDefault="00020828" w:rsidP="00020828"/>
    <w:p w14:paraId="722D027C" w14:textId="77777777" w:rsidR="00020828" w:rsidRPr="00A96233" w:rsidRDefault="00020828" w:rsidP="00020828">
      <w:pPr>
        <w:pStyle w:val="Heading3"/>
        <w:spacing w:line="360" w:lineRule="auto"/>
        <w:rPr>
          <w:rStyle w:val="hscoswrapper"/>
          <w:szCs w:val="20"/>
        </w:rPr>
      </w:pPr>
      <w:bookmarkStart w:id="1779" w:name="_Toc45720009"/>
      <w:bookmarkStart w:id="1780" w:name="_Toc46588528"/>
      <w:bookmarkStart w:id="1781" w:name="_Toc46829746"/>
      <w:bookmarkStart w:id="1782" w:name="_Toc46918889"/>
      <w:r w:rsidRPr="00A96233">
        <w:t>1.9.2</w:t>
      </w:r>
      <w:r w:rsidRPr="00A96233">
        <w:tab/>
        <w:t>Allocation of quantities</w:t>
      </w:r>
      <w:bookmarkEnd w:id="1779"/>
      <w:bookmarkEnd w:id="1780"/>
      <w:bookmarkEnd w:id="1781"/>
      <w:bookmarkEnd w:id="1782"/>
    </w:p>
    <w:p w14:paraId="43C55133" w14:textId="77777777" w:rsidR="00020828" w:rsidRPr="00A96233" w:rsidRDefault="00020828" w:rsidP="00020828">
      <w:pPr>
        <w:rPr>
          <w:rStyle w:val="hscoswrapper"/>
          <w:szCs w:val="20"/>
        </w:rPr>
      </w:pPr>
    </w:p>
    <w:p w14:paraId="03C8D8A3" w14:textId="77777777" w:rsidR="00020828" w:rsidRPr="00A96233" w:rsidRDefault="00020828" w:rsidP="00020828">
      <w:pPr>
        <w:rPr>
          <w:rStyle w:val="hscoswrapper"/>
          <w:szCs w:val="20"/>
        </w:rPr>
      </w:pPr>
      <w:r w:rsidRPr="00A96233">
        <w:rPr>
          <w:rStyle w:val="hscoswrapper"/>
          <w:szCs w:val="20"/>
        </w:rPr>
        <w:t>There are three key methods for allocating quantities of inventory, as shown in Figure 47.</w:t>
      </w:r>
    </w:p>
    <w:p w14:paraId="4B2BA727" w14:textId="77777777" w:rsidR="00020828" w:rsidRPr="00A96233" w:rsidRDefault="00020828" w:rsidP="00020828">
      <w:pPr>
        <w:jc w:val="center"/>
        <w:rPr>
          <w:szCs w:val="20"/>
        </w:rPr>
      </w:pPr>
      <w:r w:rsidRPr="00A96233">
        <w:rPr>
          <w:noProof/>
        </w:rPr>
        <w:drawing>
          <wp:inline distT="0" distB="0" distL="0" distR="0" wp14:anchorId="3145E582" wp14:editId="61828983">
            <wp:extent cx="5731510" cy="3443605"/>
            <wp:effectExtent l="0" t="0" r="2540" b="444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731510" cy="3443605"/>
                    </a:xfrm>
                    <a:prstGeom prst="rect">
                      <a:avLst/>
                    </a:prstGeom>
                    <a:noFill/>
                    <a:ln>
                      <a:noFill/>
                    </a:ln>
                  </pic:spPr>
                </pic:pic>
              </a:graphicData>
            </a:graphic>
          </wp:inline>
        </w:drawing>
      </w:r>
    </w:p>
    <w:p w14:paraId="64B85703" w14:textId="77777777" w:rsidR="00020828" w:rsidRPr="00A96233" w:rsidRDefault="00020828" w:rsidP="00020828">
      <w:pPr>
        <w:pStyle w:val="Caption"/>
        <w:spacing w:before="0" w:after="0" w:line="360" w:lineRule="auto"/>
        <w:rPr>
          <w:lang w:val="en-GB"/>
        </w:rPr>
      </w:pPr>
      <w:r w:rsidRPr="00A96233">
        <w:rPr>
          <w:lang w:val="en-GB"/>
        </w:rPr>
        <w:t>figure 47: allocation methods</w:t>
      </w:r>
    </w:p>
    <w:p w14:paraId="0EEEF1BF" w14:textId="77777777" w:rsidR="00020828" w:rsidRPr="00A96233" w:rsidRDefault="00020828" w:rsidP="00020828"/>
    <w:p w14:paraId="7FBCF630" w14:textId="77777777" w:rsidR="00020828" w:rsidRPr="00A96233" w:rsidRDefault="00020828" w:rsidP="00020828">
      <w:pPr>
        <w:pStyle w:val="Heading4"/>
        <w:spacing w:line="360" w:lineRule="auto"/>
        <w:ind w:left="1134" w:hanging="1134"/>
      </w:pPr>
      <w:r w:rsidRPr="00A96233">
        <w:t>1.9.2.1</w:t>
      </w:r>
      <w:r w:rsidRPr="00A96233">
        <w:tab/>
        <w:t>Even allocation</w:t>
      </w:r>
    </w:p>
    <w:p w14:paraId="0F3D8C6C" w14:textId="77777777" w:rsidR="00020828" w:rsidRPr="00A96233" w:rsidRDefault="00020828" w:rsidP="00020828"/>
    <w:p w14:paraId="4740BDD0" w14:textId="77777777" w:rsidR="00020828" w:rsidRPr="00A96233" w:rsidRDefault="00020828" w:rsidP="00020828">
      <w:r w:rsidRPr="00A96233">
        <w:t xml:space="preserve">With even allocation, all stores receive the same products and quantities. </w:t>
      </w:r>
    </w:p>
    <w:p w14:paraId="19BE9F58" w14:textId="77777777" w:rsidR="00020828" w:rsidRPr="00A96233" w:rsidRDefault="00020828" w:rsidP="00020828"/>
    <w:p w14:paraId="40F3B116" w14:textId="77777777" w:rsidR="00020828" w:rsidRPr="00A96233" w:rsidRDefault="00020828" w:rsidP="00020828">
      <w:r w:rsidRPr="00A96233">
        <w:t>This method is really only suitable for stores of similar size and sales. When stores are not of the same size and/or do not produce the more or less the same sales, there is great danger of overstock and markdowns in some stores and stockout situations with accompanying loss of selling opportunities in other shops.</w:t>
      </w:r>
    </w:p>
    <w:p w14:paraId="5FDD62B8" w14:textId="77777777" w:rsidR="00020828" w:rsidRPr="00A96233" w:rsidRDefault="00020828" w:rsidP="00020828"/>
    <w:p w14:paraId="4B2122DB" w14:textId="77777777" w:rsidR="00020828" w:rsidRPr="00A96233" w:rsidRDefault="00020828" w:rsidP="00020828">
      <w:pPr>
        <w:pStyle w:val="Heading4"/>
        <w:spacing w:line="360" w:lineRule="auto"/>
        <w:ind w:left="1134" w:hanging="1134"/>
      </w:pPr>
      <w:r w:rsidRPr="00A96233">
        <w:t>1.9.2.2</w:t>
      </w:r>
      <w:r w:rsidRPr="00A96233">
        <w:tab/>
        <w:t>History-based allocation</w:t>
      </w:r>
    </w:p>
    <w:p w14:paraId="5143089E" w14:textId="77777777" w:rsidR="00020828" w:rsidRPr="00A96233" w:rsidRDefault="00020828" w:rsidP="00020828"/>
    <w:p w14:paraId="13AE862B" w14:textId="77777777" w:rsidR="00020828" w:rsidRPr="00A96233" w:rsidRDefault="00020828" w:rsidP="00020828">
      <w:r w:rsidRPr="00A96233">
        <w:t xml:space="preserve">History-based allocation is typically used for new products that are similar to existing products or products sold during a previous season. </w:t>
      </w:r>
    </w:p>
    <w:p w14:paraId="295DE143" w14:textId="77777777" w:rsidR="00020828" w:rsidRPr="00A96233" w:rsidRDefault="00020828" w:rsidP="00020828"/>
    <w:p w14:paraId="11977F50" w14:textId="77777777" w:rsidR="00020828" w:rsidRPr="00A96233" w:rsidRDefault="00020828" w:rsidP="00020828">
      <w:r w:rsidRPr="00A96233">
        <w:t xml:space="preserve">With history-based allocation, the buyer analyses past sales of a similar product to determine the product range and also quantities to be allocated to the various stores. Sales history is used to make sales forecasts for allocating merchandise. </w:t>
      </w:r>
    </w:p>
    <w:p w14:paraId="7BFBEDD6" w14:textId="77777777" w:rsidR="00020828" w:rsidRPr="00A96233" w:rsidRDefault="00020828" w:rsidP="00020828"/>
    <w:p w14:paraId="0AE0196A" w14:textId="77777777" w:rsidR="00020828" w:rsidRPr="00A96233" w:rsidRDefault="00020828" w:rsidP="00020828">
      <w:pPr>
        <w:spacing w:after="120"/>
      </w:pPr>
      <w:r w:rsidRPr="00A96233">
        <w:t>Two main methods are used for history-based allocations:</w:t>
      </w:r>
    </w:p>
    <w:p w14:paraId="523BB5EC" w14:textId="77777777" w:rsidR="00020828" w:rsidRPr="00A96233" w:rsidRDefault="00020828" w:rsidP="0014236E">
      <w:pPr>
        <w:pStyle w:val="ListParagraph"/>
        <w:numPr>
          <w:ilvl w:val="0"/>
          <w:numId w:val="357"/>
        </w:numPr>
        <w:spacing w:after="120"/>
        <w:contextualSpacing w:val="0"/>
        <w:jc w:val="left"/>
      </w:pPr>
      <w:r w:rsidRPr="00A96233">
        <w:t>Average sales plus lead time</w:t>
      </w:r>
    </w:p>
    <w:p w14:paraId="57BF0456" w14:textId="77777777" w:rsidR="00020828" w:rsidRPr="00A96233" w:rsidRDefault="00020828" w:rsidP="0014236E">
      <w:pPr>
        <w:pStyle w:val="ListParagraph"/>
        <w:numPr>
          <w:ilvl w:val="0"/>
          <w:numId w:val="357"/>
        </w:numPr>
        <w:contextualSpacing w:val="0"/>
        <w:jc w:val="left"/>
      </w:pPr>
      <w:r w:rsidRPr="00A96233">
        <w:t>Centred moving average</w:t>
      </w:r>
    </w:p>
    <w:p w14:paraId="2E263021" w14:textId="77777777" w:rsidR="00020828" w:rsidRPr="00A96233" w:rsidRDefault="00020828" w:rsidP="00020828">
      <w:pPr>
        <w:rPr>
          <w:b/>
          <w:bCs/>
          <w:sz w:val="22"/>
        </w:rPr>
      </w:pPr>
      <w:r w:rsidRPr="00A96233">
        <w:rPr>
          <w:b/>
          <w:bCs/>
          <w:sz w:val="22"/>
        </w:rPr>
        <w:t>Average sales plus lead time</w:t>
      </w:r>
    </w:p>
    <w:p w14:paraId="0A111E4F" w14:textId="77777777" w:rsidR="00020828" w:rsidRPr="00A96233" w:rsidRDefault="00020828" w:rsidP="00020828">
      <w:pPr>
        <w:rPr>
          <w:b/>
          <w:bCs/>
          <w:sz w:val="22"/>
        </w:rPr>
      </w:pPr>
    </w:p>
    <w:p w14:paraId="4DC478A4" w14:textId="77777777" w:rsidR="00020828" w:rsidRPr="00A96233" w:rsidRDefault="00020828" w:rsidP="00020828">
      <w:r w:rsidRPr="00A96233">
        <w:t>For example, if a new design of bread toaster is introduced, the buyer will analyse past sales of toasters in the same price category to determine how to allocate quantities to stores.</w:t>
      </w:r>
    </w:p>
    <w:p w14:paraId="05551169" w14:textId="77777777" w:rsidR="00020828" w:rsidRPr="00A96233" w:rsidRDefault="00020828" w:rsidP="00020828"/>
    <w:p w14:paraId="2B8996DA" w14:textId="77777777" w:rsidR="00020828" w:rsidRPr="00A96233" w:rsidRDefault="00020828" w:rsidP="00020828">
      <w:r w:rsidRPr="00A96233">
        <w:t>The formula for calculating quantities to allocate, based on history is:</w:t>
      </w:r>
    </w:p>
    <w:p w14:paraId="586CFB64" w14:textId="77777777" w:rsidR="00020828" w:rsidRPr="00A96233" w:rsidRDefault="00020828" w:rsidP="00020828"/>
    <w:p w14:paraId="67F50F21" w14:textId="77777777" w:rsidR="00020828" w:rsidRPr="00A96233" w:rsidRDefault="00020828" w:rsidP="00020828">
      <m:oMathPara>
        <m:oMath>
          <m:r>
            <w:rPr>
              <w:rFonts w:ascii="Cambria Math" w:hAnsi="Cambria Math"/>
            </w:rPr>
            <m:t>Allocation=Average daily units sold x Lead time</m:t>
          </m:r>
        </m:oMath>
      </m:oMathPara>
    </w:p>
    <w:p w14:paraId="3F526318" w14:textId="77777777" w:rsidR="00020828" w:rsidRPr="00A96233" w:rsidRDefault="00020828" w:rsidP="00020828"/>
    <w:p w14:paraId="56B05E18" w14:textId="77777777" w:rsidR="00020828" w:rsidRPr="00A96233" w:rsidRDefault="00020828" w:rsidP="00020828">
      <w:pPr>
        <w:rPr>
          <w:b/>
          <w:bCs/>
        </w:rPr>
      </w:pPr>
      <w:r w:rsidRPr="00A96233">
        <w:rPr>
          <w:b/>
          <w:bCs/>
        </w:rPr>
        <w:t>Lead time analysis</w:t>
      </w:r>
    </w:p>
    <w:p w14:paraId="47169868" w14:textId="77777777" w:rsidR="00020828" w:rsidRPr="00A96233" w:rsidRDefault="00020828" w:rsidP="00020828"/>
    <w:p w14:paraId="48E1B7E1"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1658145F" w14:textId="77777777" w:rsidR="00020828" w:rsidRPr="00A96233" w:rsidRDefault="00020828" w:rsidP="00020828"/>
    <w:p w14:paraId="4C124DFD" w14:textId="77777777" w:rsidR="00020828" w:rsidRPr="00A96233" w:rsidRDefault="00020828" w:rsidP="00020828">
      <w:r w:rsidRPr="00A96233">
        <w:t>The formula for calculating lead time is as follows:</w:t>
      </w:r>
    </w:p>
    <w:p w14:paraId="7546B5B4" w14:textId="77777777" w:rsidR="00020828" w:rsidRPr="00A96233" w:rsidRDefault="00020828" w:rsidP="00020828"/>
    <w:p w14:paraId="34B5AF94" w14:textId="77777777" w:rsidR="00020828" w:rsidRPr="00A96233" w:rsidRDefault="00020828" w:rsidP="00020828">
      <m:oMathPara>
        <m:oMath>
          <m:r>
            <w:rPr>
              <w:rFonts w:ascii="Cambria Math" w:hAnsi="Cambria Math"/>
            </w:rPr>
            <m:t>Lead time=Supply delay+Reordering delay</m:t>
          </m:r>
        </m:oMath>
      </m:oMathPara>
    </w:p>
    <w:p w14:paraId="391D9DE7" w14:textId="77777777" w:rsidR="00020828" w:rsidRPr="00A96233" w:rsidRDefault="00020828" w:rsidP="00020828"/>
    <w:p w14:paraId="403F784A" w14:textId="77777777" w:rsidR="00020828" w:rsidRPr="00A96233" w:rsidRDefault="00020828" w:rsidP="00020828">
      <w:pPr>
        <w:spacing w:after="120"/>
      </w:pPr>
      <w:r w:rsidRPr="00A96233">
        <w:t>To do the calculation, the buyer needs to:</w:t>
      </w:r>
    </w:p>
    <w:p w14:paraId="5DF692C3" w14:textId="77777777" w:rsidR="00020828" w:rsidRPr="00A96233" w:rsidRDefault="00020828" w:rsidP="0014236E">
      <w:pPr>
        <w:numPr>
          <w:ilvl w:val="0"/>
          <w:numId w:val="317"/>
        </w:numPr>
        <w:spacing w:after="120"/>
        <w:jc w:val="left"/>
      </w:pPr>
      <w:r w:rsidRPr="00A96233">
        <w:t>Determine the supply delay</w:t>
      </w:r>
    </w:p>
    <w:p w14:paraId="5769218C" w14:textId="77777777" w:rsidR="00020828" w:rsidRPr="00A96233" w:rsidRDefault="00020828" w:rsidP="0014236E">
      <w:pPr>
        <w:numPr>
          <w:ilvl w:val="0"/>
          <w:numId w:val="317"/>
        </w:numPr>
        <w:spacing w:after="120"/>
        <w:jc w:val="left"/>
      </w:pPr>
      <w:r w:rsidRPr="00A96233">
        <w:t>Determine the reordering delay</w:t>
      </w:r>
    </w:p>
    <w:p w14:paraId="7738E879" w14:textId="77777777" w:rsidR="00020828" w:rsidRPr="00A96233" w:rsidRDefault="00020828" w:rsidP="0014236E">
      <w:pPr>
        <w:numPr>
          <w:ilvl w:val="0"/>
          <w:numId w:val="317"/>
        </w:numPr>
        <w:jc w:val="left"/>
      </w:pPr>
      <w:r w:rsidRPr="00A96233">
        <w:t>Sum supply delay and reordering delay</w:t>
      </w:r>
    </w:p>
    <w:p w14:paraId="5D3B6A62" w14:textId="77777777" w:rsidR="00020828" w:rsidRPr="00A96233" w:rsidRDefault="00020828" w:rsidP="00020828"/>
    <w:p w14:paraId="4B6D1854" w14:textId="77777777"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or warehouse, the buyer should factor in the time taken for the supplier or warehouse to accept and process the order. If a supplier only accepts reorders once a week and you place an order 4 days before the day the order will be accepted by the supplier, the inventory will need to last an additional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334B297B" w14:textId="77777777" w:rsidR="00020828" w:rsidRPr="00A96233" w:rsidRDefault="00020828" w:rsidP="00020828"/>
    <w:p w14:paraId="65831ACA"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48 is helpful.</w:t>
      </w:r>
    </w:p>
    <w:p w14:paraId="71A79FAE" w14:textId="77777777" w:rsidR="00020828" w:rsidRPr="00A96233" w:rsidRDefault="00020828" w:rsidP="00020828">
      <w:pPr>
        <w:jc w:val="center"/>
      </w:pPr>
      <w:r w:rsidRPr="00A96233">
        <w:rPr>
          <w:noProof/>
        </w:rPr>
        <w:drawing>
          <wp:inline distT="0" distB="0" distL="0" distR="0" wp14:anchorId="67E25448" wp14:editId="70C84B5C">
            <wp:extent cx="5729932" cy="1478508"/>
            <wp:effectExtent l="0" t="0" r="0" b="762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46A5D06B" w14:textId="77777777" w:rsidR="00020828" w:rsidRPr="00A96233" w:rsidRDefault="00020828" w:rsidP="00020828">
      <w:pPr>
        <w:pStyle w:val="Caption"/>
        <w:spacing w:before="0" w:after="0" w:line="360" w:lineRule="auto"/>
        <w:rPr>
          <w:lang w:val="en-GB"/>
        </w:rPr>
      </w:pPr>
      <w:r w:rsidRPr="00A96233">
        <w:rPr>
          <w:lang w:val="en-GB"/>
        </w:rPr>
        <w:t>figure 48: calculating lead time</w:t>
      </w:r>
    </w:p>
    <w:p w14:paraId="62397C99" w14:textId="77777777" w:rsidR="00020828" w:rsidRPr="00A96233" w:rsidRDefault="00020828" w:rsidP="00020828">
      <w:pPr>
        <w:rPr>
          <w:b/>
          <w:bCs/>
        </w:rPr>
      </w:pPr>
    </w:p>
    <w:p w14:paraId="526DF0B8" w14:textId="77777777" w:rsidR="00020828" w:rsidRPr="00A96233" w:rsidRDefault="00020828" w:rsidP="00020828">
      <w:pPr>
        <w:rPr>
          <w:b/>
          <w:bCs/>
        </w:rPr>
      </w:pPr>
      <w:r w:rsidRPr="00A96233">
        <w:rPr>
          <w:b/>
          <w:bCs/>
        </w:rPr>
        <w:t>Example:</w:t>
      </w:r>
    </w:p>
    <w:p w14:paraId="5EB89557" w14:textId="77777777" w:rsidR="00020828" w:rsidRPr="00A96233" w:rsidRDefault="00020828" w:rsidP="00020828"/>
    <w:p w14:paraId="6A4603EB" w14:textId="77777777" w:rsidR="00020828" w:rsidRPr="00A96233" w:rsidRDefault="00020828" w:rsidP="00020828">
      <w:r w:rsidRPr="00A96233">
        <w:t>A store has average sales of 100 units of a particular product per day.</w:t>
      </w:r>
    </w:p>
    <w:p w14:paraId="1B113BFE" w14:textId="77777777" w:rsidR="00020828" w:rsidRPr="00A96233" w:rsidRDefault="00020828" w:rsidP="00020828"/>
    <w:p w14:paraId="7F374F25" w14:textId="77777777" w:rsidR="00020828" w:rsidRPr="00A96233" w:rsidRDefault="00020828" w:rsidP="00020828">
      <w:r w:rsidRPr="00A96233">
        <w:t xml:space="preserve">Transfer orders to the regional warehouse are placed on Thursdays for delivery on Tuesdays. </w:t>
      </w:r>
    </w:p>
    <w:p w14:paraId="07E43069" w14:textId="77777777" w:rsidR="00020828" w:rsidRPr="00A96233" w:rsidRDefault="00020828" w:rsidP="00020828"/>
    <w:p w14:paraId="5821EA42" w14:textId="77777777" w:rsidR="00020828" w:rsidRPr="00A96233" w:rsidRDefault="00020828" w:rsidP="00020828">
      <w:r w:rsidRPr="00A96233">
        <w:t>First, lead time is calculated:</w:t>
      </w:r>
    </w:p>
    <w:p w14:paraId="2824D612" w14:textId="77777777" w:rsidR="00020828" w:rsidRPr="00A96233" w:rsidRDefault="00020828" w:rsidP="00020828"/>
    <w:p w14:paraId="28354031" w14:textId="77777777" w:rsidR="00020828" w:rsidRPr="00A96233" w:rsidRDefault="00020828" w:rsidP="00020828">
      <m:oMathPara>
        <m:oMath>
          <m:r>
            <w:rPr>
              <w:rFonts w:ascii="Cambria Math" w:hAnsi="Cambria Math"/>
            </w:rPr>
            <m:t>Lead time=Supply delay+Reordering delay</m:t>
          </m:r>
        </m:oMath>
      </m:oMathPara>
    </w:p>
    <w:p w14:paraId="1DEC4E80" w14:textId="77777777" w:rsidR="00020828" w:rsidRPr="00A96233" w:rsidRDefault="00020828" w:rsidP="00020828">
      <m:oMathPara>
        <m:oMath>
          <m:r>
            <w:rPr>
              <w:rFonts w:ascii="Cambria Math" w:hAnsi="Cambria Math"/>
            </w:rPr>
            <m:t>=5 days+7 days=12 days</m:t>
          </m:r>
        </m:oMath>
      </m:oMathPara>
    </w:p>
    <w:p w14:paraId="5ABBDBEB" w14:textId="77777777" w:rsidR="00020828" w:rsidRPr="00A96233" w:rsidRDefault="00020828" w:rsidP="00020828">
      <w:pPr>
        <w:jc w:val="center"/>
      </w:pPr>
      <w:r w:rsidRPr="00A96233">
        <w:t>(5 days from Thursday to Tuesday, plus 7 days until the next day for transfer orders)</w:t>
      </w:r>
    </w:p>
    <w:p w14:paraId="73F0A4B4" w14:textId="77777777" w:rsidR="00020828" w:rsidRPr="00A96233" w:rsidRDefault="00020828" w:rsidP="00020828"/>
    <w:p w14:paraId="71EB8187" w14:textId="3829AF70" w:rsidR="00020828" w:rsidRPr="00017308" w:rsidRDefault="00020828" w:rsidP="00020828">
      <m:oMathPara>
        <m:oMath>
          <m:r>
            <w:rPr>
              <w:rFonts w:ascii="Cambria Math" w:hAnsi="Cambria Math"/>
            </w:rPr>
            <m:t>Allocation=Average daily units sold x Lead time</m:t>
          </m:r>
        </m:oMath>
      </m:oMathPara>
    </w:p>
    <w:p w14:paraId="323C22A5" w14:textId="77777777" w:rsidR="00017308" w:rsidRPr="00A96233" w:rsidRDefault="00017308" w:rsidP="00020828"/>
    <w:p w14:paraId="72D506DC" w14:textId="77777777" w:rsidR="00020828" w:rsidRPr="00A96233" w:rsidRDefault="00020828" w:rsidP="00020828">
      <w:r w:rsidRPr="00A96233">
        <w:t>Therefore:</w:t>
      </w:r>
    </w:p>
    <w:p w14:paraId="717518A2" w14:textId="77777777" w:rsidR="00020828" w:rsidRPr="00A96233" w:rsidRDefault="00020828" w:rsidP="00020828">
      <m:oMathPara>
        <m:oMath>
          <m:r>
            <w:rPr>
              <w:rFonts w:ascii="Cambria Math" w:hAnsi="Cambria Math"/>
            </w:rPr>
            <m:t xml:space="preserve">Allocation=100 x 12=1,200  </m:t>
          </m:r>
        </m:oMath>
      </m:oMathPara>
    </w:p>
    <w:p w14:paraId="343F02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FCA9AA5" w14:textId="77777777" w:rsidTr="00863848">
        <w:tc>
          <w:tcPr>
            <w:tcW w:w="1408" w:type="dxa"/>
            <w:shd w:val="clear" w:color="auto" w:fill="auto"/>
            <w:vAlign w:val="center"/>
          </w:tcPr>
          <w:p w14:paraId="7055879F" w14:textId="77777777" w:rsidR="00020828" w:rsidRPr="00A96233" w:rsidRDefault="00020828" w:rsidP="00863848">
            <w:pPr>
              <w:jc w:val="center"/>
            </w:pPr>
            <w:r w:rsidRPr="00A96233">
              <w:rPr>
                <w:noProof/>
              </w:rPr>
              <w:drawing>
                <wp:inline distT="0" distB="0" distL="0" distR="0" wp14:anchorId="4EFFF644" wp14:editId="4C9773A2">
                  <wp:extent cx="467280" cy="468000"/>
                  <wp:effectExtent l="0" t="0" r="9525" b="8255"/>
                  <wp:docPr id="1643" name="Picture 16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C40DF7E" w14:textId="77777777" w:rsidR="00020828" w:rsidRPr="00A96233" w:rsidRDefault="00020828" w:rsidP="00863848">
            <w:r w:rsidRPr="00A96233">
              <w:t>In some cases, the moving point average (used for calculating allocations for seasonal sales) can be used. Refer to Chapter 2 for an explanation of how seasonally adjusted moving point average is calculated.</w:t>
            </w:r>
          </w:p>
        </w:tc>
      </w:tr>
    </w:tbl>
    <w:p w14:paraId="1A9B9CC9" w14:textId="77777777" w:rsidR="00020828" w:rsidRPr="00A96233" w:rsidRDefault="00020828" w:rsidP="00020828"/>
    <w:p w14:paraId="5EDA93C6" w14:textId="77777777" w:rsidR="00020828" w:rsidRPr="00A96233" w:rsidRDefault="00020828" w:rsidP="00020828">
      <w:pPr>
        <w:rPr>
          <w:b/>
          <w:bCs/>
          <w:sz w:val="22"/>
        </w:rPr>
      </w:pPr>
      <w:r w:rsidRPr="00A96233">
        <w:rPr>
          <w:b/>
          <w:bCs/>
          <w:sz w:val="22"/>
        </w:rPr>
        <w:t>Centred moving average</w:t>
      </w:r>
    </w:p>
    <w:p w14:paraId="0263FB16" w14:textId="77777777" w:rsidR="00020828" w:rsidRPr="00A96233" w:rsidRDefault="00020828" w:rsidP="00020828"/>
    <w:p w14:paraId="50A41A89" w14:textId="77777777" w:rsidR="00020828" w:rsidRPr="00A96233" w:rsidRDefault="00020828" w:rsidP="00020828">
      <w:r w:rsidRPr="00A96233">
        <w:t>This method is mainly used to calculate allocations for seasonal stock.</w:t>
      </w:r>
    </w:p>
    <w:p w14:paraId="429AE5AB" w14:textId="77777777" w:rsidR="00020828" w:rsidRPr="00A96233" w:rsidRDefault="00020828" w:rsidP="00020828"/>
    <w:p w14:paraId="4B69B12E" w14:textId="77777777" w:rsidR="00020828" w:rsidRPr="00A96233" w:rsidRDefault="00020828" w:rsidP="00020828">
      <w:r w:rsidRPr="00A96233">
        <w:t>The method is explained in Chapter 2 under allocations for seasonal merchandise.</w:t>
      </w:r>
    </w:p>
    <w:p w14:paraId="30BF064E" w14:textId="77777777" w:rsidR="00020828" w:rsidRPr="00A96233" w:rsidRDefault="00020828" w:rsidP="00020828"/>
    <w:p w14:paraId="4547AF29" w14:textId="77777777" w:rsidR="00020828" w:rsidRPr="00A96233" w:rsidRDefault="00020828" w:rsidP="00020828">
      <w:pPr>
        <w:pStyle w:val="Heading3"/>
        <w:spacing w:line="360" w:lineRule="auto"/>
      </w:pPr>
      <w:bookmarkStart w:id="1783" w:name="_Toc45720010"/>
      <w:bookmarkStart w:id="1784" w:name="_Toc46588529"/>
      <w:bookmarkStart w:id="1785" w:name="_Toc46829747"/>
      <w:bookmarkStart w:id="1786" w:name="_Toc46918890"/>
      <w:r w:rsidRPr="00A96233">
        <w:t>1.9.3</w:t>
      </w:r>
      <w:r w:rsidRPr="00A96233">
        <w:tab/>
        <w:t>Weighted allocation</w:t>
      </w:r>
      <w:bookmarkEnd w:id="1783"/>
      <w:bookmarkEnd w:id="1784"/>
      <w:bookmarkEnd w:id="1785"/>
      <w:bookmarkEnd w:id="1786"/>
    </w:p>
    <w:p w14:paraId="6A1793FB" w14:textId="77777777" w:rsidR="00020828" w:rsidRPr="00A96233" w:rsidRDefault="00020828" w:rsidP="00020828"/>
    <w:p w14:paraId="2594E717" w14:textId="731151EC" w:rsidR="00020828" w:rsidRPr="00A96233" w:rsidRDefault="00020828" w:rsidP="00020828">
      <w:r w:rsidRPr="00A96233">
        <w:t xml:space="preserve">With weighted allocation, a store’s size is calculated </w:t>
      </w:r>
      <w:r w:rsidR="00017308">
        <w:t>by</w:t>
      </w:r>
      <w:r w:rsidRPr="00A96233">
        <w:t xml:space="preserve"> firstly identifying the average store size and then calculating the size of other stores in relation to the size of the average store.</w:t>
      </w:r>
    </w:p>
    <w:p w14:paraId="5C722E34" w14:textId="77777777" w:rsidR="00020828" w:rsidRPr="00A96233" w:rsidRDefault="00020828" w:rsidP="00020828"/>
    <w:p w14:paraId="23635A5B" w14:textId="77777777" w:rsidR="00020828" w:rsidRPr="00A96233" w:rsidRDefault="00020828" w:rsidP="00020828">
      <w:pPr>
        <w:rPr>
          <w:b/>
          <w:bCs/>
        </w:rPr>
      </w:pPr>
      <w:r w:rsidRPr="00A96233">
        <w:rPr>
          <w:b/>
          <w:bCs/>
        </w:rPr>
        <w:t>Example:</w:t>
      </w:r>
    </w:p>
    <w:p w14:paraId="358E2A41" w14:textId="77777777" w:rsidR="00020828" w:rsidRPr="00A96233" w:rsidRDefault="00020828" w:rsidP="00020828">
      <w:pPr>
        <w:rPr>
          <w:b/>
          <w:bCs/>
        </w:rPr>
      </w:pPr>
    </w:p>
    <w:p w14:paraId="29F7C73F" w14:textId="5C5DF8D7" w:rsidR="00020828" w:rsidRPr="00A96233" w:rsidRDefault="00020828" w:rsidP="00020828">
      <w:r w:rsidRPr="00A96233">
        <w:t>The average store size is 1</w:t>
      </w:r>
      <w:r w:rsidR="00017308">
        <w:t xml:space="preserve"> </w:t>
      </w:r>
      <w:r w:rsidRPr="00A96233">
        <w:t>000 square meters. The store sells an average of 2</w:t>
      </w:r>
      <w:r w:rsidR="00017308">
        <w:t xml:space="preserve"> </w:t>
      </w:r>
      <w:r w:rsidRPr="00A96233">
        <w:t>000 units of Product A per month. Therefore, stores of the average size will be allocated 2</w:t>
      </w:r>
      <w:r w:rsidR="00F622B0">
        <w:t xml:space="preserve"> </w:t>
      </w:r>
      <w:r w:rsidRPr="00A96233">
        <w:t>000 units per month.</w:t>
      </w:r>
    </w:p>
    <w:p w14:paraId="21A3883E" w14:textId="77777777" w:rsidR="00020828" w:rsidRPr="00A96233" w:rsidRDefault="00020828" w:rsidP="00020828"/>
    <w:p w14:paraId="19AE6986" w14:textId="546245B1" w:rsidR="00020828" w:rsidRPr="00A96233" w:rsidRDefault="00020828" w:rsidP="00020828">
      <w:r w:rsidRPr="00A96233">
        <w:t>Store in location B is 800 square meters. Therefore, store B will be allocated 800/1</w:t>
      </w:r>
      <w:r w:rsidR="00017308">
        <w:t xml:space="preserve"> </w:t>
      </w:r>
      <w:r w:rsidRPr="00A96233">
        <w:t>000 of the quantity allocated to stores with the average size of 1</w:t>
      </w:r>
      <w:r w:rsidR="00017308">
        <w:t xml:space="preserve"> </w:t>
      </w:r>
      <w:r w:rsidRPr="00A96233">
        <w:t xml:space="preserve">000 square meters. </w:t>
      </w:r>
    </w:p>
    <w:p w14:paraId="5312F998" w14:textId="77777777" w:rsidR="00020828" w:rsidRPr="00A96233" w:rsidRDefault="00020828" w:rsidP="00020828"/>
    <w:p w14:paraId="19FE13BD" w14:textId="77777777" w:rsidR="00020828" w:rsidRPr="00A96233" w:rsidRDefault="00020828" w:rsidP="00020828">
      <w:r w:rsidRPr="00A96233">
        <w:t>To calculate the allocation for store B:</w:t>
      </w:r>
    </w:p>
    <w:p w14:paraId="4347F321" w14:textId="77777777" w:rsidR="00020828" w:rsidRPr="00A96233" w:rsidRDefault="00020828" w:rsidP="00020828"/>
    <w:p w14:paraId="3A471F0B" w14:textId="044E2F33" w:rsidR="00020828" w:rsidRPr="00A96233" w:rsidRDefault="00020828" w:rsidP="00020828">
      <m:oMathPara>
        <m:oMath>
          <m:r>
            <w:rPr>
              <w:rFonts w:ascii="Cambria Math" w:hAnsi="Cambria Math"/>
            </w:rPr>
            <m:t xml:space="preserve">Store B allocation= </m:t>
          </m:r>
          <m:f>
            <m:fPr>
              <m:ctrlPr>
                <w:rPr>
                  <w:rFonts w:ascii="Cambria Math" w:hAnsi="Cambria Math"/>
                  <w:i/>
                </w:rPr>
              </m:ctrlPr>
            </m:fPr>
            <m:num>
              <m:r>
                <w:rPr>
                  <w:rFonts w:ascii="Cambria Math" w:hAnsi="Cambria Math"/>
                </w:rPr>
                <m:t>800</m:t>
              </m:r>
            </m:num>
            <m:den>
              <m:r>
                <w:rPr>
                  <w:rFonts w:ascii="Cambria Math" w:hAnsi="Cambria Math"/>
                </w:rPr>
                <m:t>1000</m:t>
              </m:r>
            </m:den>
          </m:f>
          <m:r>
            <w:rPr>
              <w:rFonts w:ascii="Cambria Math" w:hAnsi="Cambria Math"/>
            </w:rPr>
            <m:t xml:space="preserve"> x 2 000=1 600</m:t>
          </m:r>
        </m:oMath>
      </m:oMathPara>
    </w:p>
    <w:p w14:paraId="557EAB9B" w14:textId="57ABC437" w:rsidR="00020828" w:rsidRDefault="00020828" w:rsidP="00020828">
      <w:pPr>
        <w:rPr>
          <w:b/>
          <w:bCs/>
        </w:rPr>
      </w:pPr>
    </w:p>
    <w:p w14:paraId="7393666B" w14:textId="77777777" w:rsidR="00FD2036" w:rsidRPr="00A96233" w:rsidRDefault="00FD2036" w:rsidP="00020828">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3CDB8F77" w14:textId="77777777" w:rsidTr="00863848">
        <w:trPr>
          <w:trHeight w:val="1008"/>
        </w:trPr>
        <w:tc>
          <w:tcPr>
            <w:tcW w:w="1408" w:type="dxa"/>
            <w:shd w:val="clear" w:color="auto" w:fill="auto"/>
          </w:tcPr>
          <w:p w14:paraId="778A4581" w14:textId="77777777" w:rsidR="00020828" w:rsidRPr="007657F8" w:rsidRDefault="00020828" w:rsidP="00863848">
            <w:pPr>
              <w:jc w:val="center"/>
            </w:pPr>
            <w:r w:rsidRPr="007657F8">
              <w:rPr>
                <w:noProof/>
              </w:rPr>
              <w:drawing>
                <wp:inline distT="0" distB="0" distL="0" distR="0" wp14:anchorId="693BDB07" wp14:editId="384E78D4">
                  <wp:extent cx="467280" cy="468000"/>
                  <wp:effectExtent l="0" t="0" r="9525" b="8255"/>
                  <wp:docPr id="1644" name="Picture 16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994ACC" w14:textId="4C459894" w:rsidR="00020828" w:rsidRPr="007657F8" w:rsidRDefault="00020828" w:rsidP="00863848">
            <w:pPr>
              <w:spacing w:after="120"/>
              <w:rPr>
                <w:b/>
                <w:bCs/>
              </w:rPr>
            </w:pPr>
            <w:r w:rsidRPr="007657F8">
              <w:rPr>
                <w:b/>
                <w:bCs/>
              </w:rPr>
              <w:t>Activity 5</w:t>
            </w:r>
            <w:r w:rsidR="007657F8" w:rsidRPr="007657F8">
              <w:rPr>
                <w:b/>
                <w:bCs/>
              </w:rPr>
              <w:t>7</w:t>
            </w:r>
            <w:r w:rsidRPr="007657F8">
              <w:rPr>
                <w:b/>
                <w:bCs/>
              </w:rPr>
              <w:t xml:space="preserve"> (KM04KT01 IAC03)  </w:t>
            </w:r>
          </w:p>
          <w:p w14:paraId="29D71B00" w14:textId="77777777" w:rsidR="00020828" w:rsidRPr="007657F8" w:rsidRDefault="00020828" w:rsidP="00863848">
            <w:pPr>
              <w:spacing w:after="120"/>
            </w:pPr>
            <w:r w:rsidRPr="007657F8">
              <w:t>Please complete the activity in your workbook.</w:t>
            </w:r>
          </w:p>
          <w:p w14:paraId="3C338CE4" w14:textId="775F5ABE" w:rsidR="00020828" w:rsidRPr="007657F8" w:rsidRDefault="00020828" w:rsidP="00863848">
            <w:pPr>
              <w:spacing w:after="120"/>
              <w:ind w:left="743" w:hanging="743"/>
            </w:pPr>
            <w:r w:rsidRPr="007657F8">
              <w:t>5</w:t>
            </w:r>
            <w:r w:rsidR="007657F8" w:rsidRPr="007657F8">
              <w:t>7</w:t>
            </w:r>
            <w:r w:rsidRPr="007657F8">
              <w:t xml:space="preserve">.1 </w:t>
            </w:r>
            <w:r w:rsidRPr="007657F8">
              <w:tab/>
              <w:t>Discuss the method(s) used for allocating product range to different stores at the company you represent.</w:t>
            </w:r>
          </w:p>
          <w:p w14:paraId="20B0E205" w14:textId="6435F24C" w:rsidR="00020828" w:rsidRPr="007657F8" w:rsidRDefault="00020828" w:rsidP="00863848">
            <w:pPr>
              <w:ind w:left="743" w:hanging="743"/>
            </w:pPr>
            <w:r w:rsidRPr="007657F8">
              <w:t>5</w:t>
            </w:r>
            <w:r w:rsidR="007657F8" w:rsidRPr="007657F8">
              <w:t>7</w:t>
            </w:r>
            <w:r w:rsidRPr="007657F8">
              <w:t xml:space="preserve">.2 </w:t>
            </w:r>
            <w:r w:rsidRPr="007657F8">
              <w:tab/>
              <w:t>Discuss the method(s) used for allocating quantities to different stores at the company you represent.</w:t>
            </w:r>
          </w:p>
        </w:tc>
      </w:tr>
    </w:tbl>
    <w:p w14:paraId="69EEF0BA" w14:textId="099BA104" w:rsidR="00020828" w:rsidRDefault="00020828" w:rsidP="00020828"/>
    <w:p w14:paraId="327CCC7A" w14:textId="1435DEA2" w:rsidR="00FD2036" w:rsidRDefault="00FD2036" w:rsidP="00020828"/>
    <w:p w14:paraId="04E4180D" w14:textId="77777777" w:rsidR="00FD2036" w:rsidRPr="00A96233" w:rsidRDefault="00FD2036" w:rsidP="00020828"/>
    <w:p w14:paraId="0E960416" w14:textId="77777777" w:rsidR="00020828" w:rsidRPr="00A96233" w:rsidRDefault="00020828" w:rsidP="00020828">
      <w:pPr>
        <w:pStyle w:val="Heading2"/>
        <w:rPr>
          <w:highlight w:val="yellow"/>
        </w:rPr>
      </w:pPr>
      <w:bookmarkStart w:id="1787" w:name="_Toc45720011"/>
      <w:bookmarkStart w:id="1788" w:name="_Toc46588530"/>
      <w:bookmarkStart w:id="1789" w:name="_Toc46829748"/>
      <w:bookmarkStart w:id="1790" w:name="_Toc46918891"/>
      <w:r w:rsidRPr="00A96233">
        <w:t>1.10</w:t>
      </w:r>
      <w:r w:rsidRPr="00A96233">
        <w:tab/>
        <w:t>Advantages and disadvantages of store and Head Office replenishment</w:t>
      </w:r>
      <w:bookmarkEnd w:id="1787"/>
      <w:bookmarkEnd w:id="1788"/>
      <w:bookmarkEnd w:id="1789"/>
      <w:bookmarkEnd w:id="1790"/>
    </w:p>
    <w:p w14:paraId="17B55B8E" w14:textId="77777777" w:rsidR="00020828" w:rsidRPr="007657F8" w:rsidRDefault="00020828" w:rsidP="00020828">
      <w:r w:rsidRPr="007657F8">
        <w:t>Head office replenishment has several advantages and disadvantages. These will, naturally, be influenced to some extent by the type of merchandise offered by the retail chain, but the issues tend to be generally similar in most environments.</w:t>
      </w:r>
    </w:p>
    <w:p w14:paraId="23860C89" w14:textId="3BEC46F8" w:rsidR="00020828" w:rsidRDefault="00020828" w:rsidP="00020828"/>
    <w:p w14:paraId="726B7A06" w14:textId="77777777" w:rsidR="00FD2036" w:rsidRPr="007657F8"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CC2434" w14:textId="77777777" w:rsidTr="00863848">
        <w:tc>
          <w:tcPr>
            <w:tcW w:w="1408" w:type="dxa"/>
            <w:shd w:val="clear" w:color="auto" w:fill="auto"/>
          </w:tcPr>
          <w:p w14:paraId="689BB537" w14:textId="77777777" w:rsidR="00020828" w:rsidRPr="007657F8" w:rsidRDefault="00020828" w:rsidP="00863848">
            <w:pPr>
              <w:jc w:val="center"/>
              <w:rPr>
                <w:rFonts w:cs="Arial"/>
                <w:szCs w:val="20"/>
              </w:rPr>
            </w:pPr>
            <w:r w:rsidRPr="007657F8">
              <w:rPr>
                <w:rFonts w:cs="Arial"/>
                <w:noProof/>
                <w:szCs w:val="20"/>
              </w:rPr>
              <w:drawing>
                <wp:inline distT="0" distB="0" distL="0" distR="0" wp14:anchorId="492E9E6D" wp14:editId="1C80A5EC">
                  <wp:extent cx="468000" cy="468000"/>
                  <wp:effectExtent l="0" t="0" r="8255" b="8255"/>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83E9D4" w14:textId="24FB3A70" w:rsidR="00020828" w:rsidRPr="007657F8" w:rsidRDefault="00020828" w:rsidP="00863848">
            <w:pPr>
              <w:spacing w:after="120"/>
              <w:rPr>
                <w:rFonts w:cs="Arial"/>
                <w:b/>
                <w:bCs/>
                <w:szCs w:val="20"/>
              </w:rPr>
            </w:pPr>
            <w:r w:rsidRPr="007657F8">
              <w:rPr>
                <w:rFonts w:cs="Arial"/>
                <w:b/>
                <w:bCs/>
                <w:szCs w:val="20"/>
              </w:rPr>
              <w:t>Activity 5</w:t>
            </w:r>
            <w:r w:rsidR="007657F8" w:rsidRPr="007657F8">
              <w:rPr>
                <w:rFonts w:cs="Arial"/>
                <w:b/>
                <w:bCs/>
                <w:szCs w:val="20"/>
              </w:rPr>
              <w:t>8</w:t>
            </w:r>
            <w:r w:rsidRPr="007657F8">
              <w:rPr>
                <w:rFonts w:cs="Arial"/>
                <w:b/>
                <w:bCs/>
                <w:szCs w:val="20"/>
              </w:rPr>
              <w:t xml:space="preserve"> (KT0104 IAC0204) </w:t>
            </w:r>
            <w:r w:rsidR="009806F3">
              <w:rPr>
                <w:rFonts w:cs="Arial"/>
                <w:b/>
                <w:bCs/>
                <w:szCs w:val="20"/>
              </w:rPr>
              <w:t xml:space="preserve">  </w:t>
            </w:r>
          </w:p>
          <w:p w14:paraId="37AE449B" w14:textId="77777777" w:rsidR="00020828" w:rsidRPr="007657F8" w:rsidRDefault="00020828" w:rsidP="00863848">
            <w:pPr>
              <w:spacing w:after="120"/>
              <w:rPr>
                <w:rFonts w:cs="Arial"/>
                <w:szCs w:val="20"/>
              </w:rPr>
            </w:pPr>
            <w:r w:rsidRPr="007657F8">
              <w:rPr>
                <w:rFonts w:cs="Arial"/>
                <w:szCs w:val="20"/>
              </w:rPr>
              <w:t>Work in groups.</w:t>
            </w:r>
          </w:p>
          <w:p w14:paraId="338AB8F0" w14:textId="77777777" w:rsidR="00020828" w:rsidRPr="007657F8" w:rsidRDefault="00020828" w:rsidP="00863848">
            <w:pPr>
              <w:spacing w:after="120"/>
              <w:rPr>
                <w:rFonts w:cs="Arial"/>
                <w:szCs w:val="20"/>
              </w:rPr>
            </w:pPr>
            <w:r w:rsidRPr="007657F8">
              <w:rPr>
                <w:rFonts w:cs="Arial"/>
                <w:szCs w:val="20"/>
              </w:rPr>
              <w:t>Please complete the activity in your workbooks.</w:t>
            </w:r>
          </w:p>
          <w:p w14:paraId="6BE5A5BA" w14:textId="77777777" w:rsidR="00020828" w:rsidRPr="007657F8" w:rsidRDefault="00020828" w:rsidP="00863848">
            <w:pPr>
              <w:spacing w:after="120"/>
              <w:rPr>
                <w:rFonts w:cs="Arial"/>
                <w:szCs w:val="20"/>
              </w:rPr>
            </w:pPr>
            <w:r w:rsidRPr="007657F8">
              <w:rPr>
                <w:rFonts w:cs="Arial"/>
                <w:szCs w:val="20"/>
              </w:rPr>
              <w:t xml:space="preserve">Read the following case study. </w:t>
            </w:r>
          </w:p>
          <w:p w14:paraId="6413C8E7" w14:textId="4C1F5C40" w:rsidR="00020828" w:rsidRPr="007657F8" w:rsidRDefault="00020828" w:rsidP="00863848">
            <w:pPr>
              <w:spacing w:after="120"/>
              <w:ind w:left="743" w:hanging="708"/>
              <w:rPr>
                <w:rFonts w:cs="Arial"/>
                <w:szCs w:val="20"/>
              </w:rPr>
            </w:pPr>
            <w:r w:rsidRPr="007657F8">
              <w:rPr>
                <w:rFonts w:cs="Arial"/>
                <w:szCs w:val="20"/>
              </w:rPr>
              <w:t>5</w:t>
            </w:r>
            <w:r w:rsidR="007657F8">
              <w:rPr>
                <w:rFonts w:cs="Arial"/>
                <w:szCs w:val="20"/>
              </w:rPr>
              <w:t>8</w:t>
            </w:r>
            <w:r w:rsidRPr="007657F8">
              <w:rPr>
                <w:rFonts w:cs="Arial"/>
                <w:szCs w:val="20"/>
              </w:rPr>
              <w:t xml:space="preserve">.1 </w:t>
            </w:r>
            <w:r w:rsidRPr="007657F8">
              <w:rPr>
                <w:rFonts w:cs="Arial"/>
                <w:szCs w:val="20"/>
              </w:rPr>
              <w:tab/>
              <w:t>From the information, draw up a table that compares the advantages and disadvantages of Head Office (central) replenishment.</w:t>
            </w:r>
          </w:p>
          <w:p w14:paraId="660F3B54" w14:textId="5768C2F0" w:rsidR="00020828" w:rsidRPr="007657F8" w:rsidRDefault="00020828" w:rsidP="00863848">
            <w:pPr>
              <w:ind w:left="743" w:hanging="708"/>
              <w:rPr>
                <w:rFonts w:cs="Arial"/>
                <w:szCs w:val="20"/>
              </w:rPr>
            </w:pPr>
            <w:r w:rsidRPr="007657F8">
              <w:rPr>
                <w:rFonts w:cs="Arial"/>
                <w:szCs w:val="20"/>
              </w:rPr>
              <w:t>5</w:t>
            </w:r>
            <w:r w:rsidR="007657F8">
              <w:rPr>
                <w:rFonts w:cs="Arial"/>
                <w:szCs w:val="20"/>
              </w:rPr>
              <w:t>8</w:t>
            </w:r>
            <w:r w:rsidRPr="007657F8">
              <w:rPr>
                <w:rFonts w:cs="Arial"/>
                <w:szCs w:val="20"/>
              </w:rPr>
              <w:t xml:space="preserve">.2 </w:t>
            </w:r>
            <w:r w:rsidRPr="007657F8">
              <w:rPr>
                <w:rFonts w:cs="Arial"/>
                <w:szCs w:val="20"/>
              </w:rPr>
              <w:tab/>
              <w:t>Draw up a table that compares the advantages and disadvantages of replenishment handled by stores themselves.</w:t>
            </w:r>
          </w:p>
          <w:p w14:paraId="7163F78E" w14:textId="77777777" w:rsidR="00020828" w:rsidRPr="007657F8" w:rsidRDefault="00020828" w:rsidP="00863848">
            <w:pPr>
              <w:ind w:left="35"/>
              <w:jc w:val="center"/>
              <w:rPr>
                <w:rFonts w:cs="Arial"/>
                <w:szCs w:val="20"/>
              </w:rPr>
            </w:pPr>
            <w:r w:rsidRPr="007657F8">
              <w:rPr>
                <w:rFonts w:cs="Arial"/>
                <w:szCs w:val="20"/>
              </w:rPr>
              <w:t>________________________________________________________</w:t>
            </w:r>
          </w:p>
          <w:p w14:paraId="231CEDF6" w14:textId="77777777" w:rsidR="00020828" w:rsidRPr="007657F8" w:rsidRDefault="00020828" w:rsidP="00863848">
            <w:pPr>
              <w:rPr>
                <w:b/>
                <w:bCs/>
              </w:rPr>
            </w:pPr>
            <w:r w:rsidRPr="007657F8">
              <w:rPr>
                <w:b/>
                <w:bCs/>
              </w:rPr>
              <w:t>“The Advantages of a corporate replenishment department</w:t>
            </w:r>
            <w:r w:rsidRPr="007657F8">
              <w:rPr>
                <w:b/>
                <w:bCs/>
                <w:vertAlign w:val="superscript"/>
              </w:rPr>
              <w:t>i</w:t>
            </w:r>
            <w:r w:rsidRPr="007657F8">
              <w:rPr>
                <w:vertAlign w:val="superscript"/>
              </w:rPr>
              <w:t>x</w:t>
            </w:r>
          </w:p>
          <w:p w14:paraId="27E1B515" w14:textId="77777777" w:rsidR="00020828" w:rsidRPr="007657F8" w:rsidRDefault="00020828" w:rsidP="00863848">
            <w:pPr>
              <w:pStyle w:val="post-meta"/>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by </w:t>
            </w:r>
            <w:hyperlink r:id="rId209" w:tooltip="Posts by Jon Schreibfeder" w:history="1">
              <w:r w:rsidRPr="007657F8">
                <w:rPr>
                  <w:rFonts w:ascii="Arial" w:hAnsi="Arial" w:cs="Arial"/>
                  <w:sz w:val="20"/>
                  <w:szCs w:val="20"/>
                </w:rPr>
                <w:t>Jon Schreibfeder</w:t>
              </w:r>
            </w:hyperlink>
            <w:r w:rsidRPr="007657F8">
              <w:rPr>
                <w:rFonts w:ascii="Arial" w:hAnsi="Arial" w:cs="Arial"/>
                <w:sz w:val="20"/>
                <w:szCs w:val="20"/>
              </w:rPr>
              <w:t xml:space="preserve"> </w:t>
            </w:r>
          </w:p>
          <w:p w14:paraId="18ECC1BF"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DD16B1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About this time last year I worked with two large distributors that allow their individual branches to completely control the replenishment of the products they stock. Each location’s management, buyers, and/or salespeople could replenish stock whenever they felt it was necessary with either a vendor purchase order or a transfer from another company location. Management at both firms was convinced that this policy allowed for the quickest possible response to customers’ needs and served as the cornerstone of outstanding service.</w:t>
            </w:r>
          </w:p>
          <w:p w14:paraId="76054B3B"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4241164" w14:textId="06AC18FF" w:rsidR="00020828" w:rsidRPr="007657F8" w:rsidRDefault="0001730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However,</w:t>
            </w:r>
            <w:r w:rsidR="00020828" w:rsidRPr="007657F8">
              <w:rPr>
                <w:rFonts w:ascii="Arial" w:hAnsi="Arial" w:cs="Arial"/>
                <w:sz w:val="20"/>
                <w:szCs w:val="20"/>
              </w:rPr>
              <w:t xml:space="preserve"> neither of these companies was providing great customer service or was meeting profitability goals. They suffered from several, apparently conflicting, inventory problems:</w:t>
            </w:r>
          </w:p>
          <w:p w14:paraId="36BC0604" w14:textId="77777777" w:rsidR="00020828" w:rsidRPr="007657F8" w:rsidRDefault="00020828" w:rsidP="0014236E">
            <w:pPr>
              <w:numPr>
                <w:ilvl w:val="0"/>
                <w:numId w:val="338"/>
              </w:numPr>
              <w:spacing w:after="120"/>
              <w:rPr>
                <w:rFonts w:cs="Arial"/>
                <w:szCs w:val="20"/>
              </w:rPr>
            </w:pPr>
            <w:r w:rsidRPr="007657F8">
              <w:rPr>
                <w:rFonts w:cs="Arial"/>
                <w:szCs w:val="20"/>
              </w:rPr>
              <w:t>Frequent stockouts of critical products.</w:t>
            </w:r>
          </w:p>
          <w:p w14:paraId="663F9560" w14:textId="77777777" w:rsidR="00020828" w:rsidRPr="007657F8" w:rsidRDefault="00020828" w:rsidP="0014236E">
            <w:pPr>
              <w:numPr>
                <w:ilvl w:val="0"/>
                <w:numId w:val="338"/>
              </w:numPr>
              <w:spacing w:after="120"/>
              <w:rPr>
                <w:rFonts w:cs="Arial"/>
                <w:szCs w:val="20"/>
              </w:rPr>
            </w:pPr>
            <w:r w:rsidRPr="007657F8">
              <w:rPr>
                <w:rFonts w:cs="Arial"/>
                <w:szCs w:val="20"/>
              </w:rPr>
              <w:t>Large quantities (and value) of excess inventory and dead stock.</w:t>
            </w:r>
          </w:p>
          <w:p w14:paraId="3052807B" w14:textId="77777777" w:rsidR="00020828" w:rsidRPr="007657F8" w:rsidRDefault="00020828" w:rsidP="0014236E">
            <w:pPr>
              <w:numPr>
                <w:ilvl w:val="0"/>
                <w:numId w:val="338"/>
              </w:numPr>
              <w:rPr>
                <w:rFonts w:cs="Arial"/>
                <w:szCs w:val="20"/>
              </w:rPr>
            </w:pPr>
            <w:r w:rsidRPr="007657F8">
              <w:rPr>
                <w:rFonts w:cs="Arial"/>
                <w:szCs w:val="20"/>
              </w:rPr>
              <w:t>Inaccurate product availability information in the computer system.</w:t>
            </w:r>
          </w:p>
          <w:p w14:paraId="6817CB2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3D929D3"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Executives at both firms were surprised to learn that the underlying cause of these problems was the strategy they hoped would enhance their ability to effectively serve customers. Let’s look at some of the reasons why their branch replenishment policies were doing more harm than good:</w:t>
            </w:r>
          </w:p>
          <w:p w14:paraId="6D26664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52DCD50"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Any available stock could be transferred out of any other branch at any time if it was needed to fulfil an immediate customer need.</w:t>
            </w:r>
            <w:r w:rsidRPr="007657F8">
              <w:rPr>
                <w:rFonts w:ascii="Arial" w:hAnsi="Arial" w:cs="Arial"/>
                <w:sz w:val="20"/>
                <w:szCs w:val="20"/>
              </w:rPr>
              <w:t xml:space="preserve"> On the surface this policy may make sense. Why keep four units of a product on the shelf in one location if it can be sold by another branch? Isn’t that what inventory turnover and customer service a</w:t>
            </w:r>
            <w:r w:rsidRPr="007657F8">
              <w:t>re</w:t>
            </w:r>
            <w:r w:rsidRPr="007657F8">
              <w:rPr>
                <w:rFonts w:ascii="Arial" w:hAnsi="Arial" w:cs="Arial"/>
                <w:sz w:val="20"/>
                <w:szCs w:val="20"/>
              </w:rPr>
              <w:t xml:space="preserve"> all about? But the logic of this policy breaks down when we look at a specific example:</w:t>
            </w:r>
          </w:p>
          <w:p w14:paraId="792A601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9B506BA"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Branch A normally sells 10 pieces of product #A100 per day. The item has a seven-day lead time and the branch manager always issues a replenishment order when there are 90 to 100 pieces in stock (i.e., a nine- to ten-day supply). This provides some safety stock in case of unusual demand or a delay in receiving the replenishment shipment. Branch B isn’t as well organized. They often don’t reorder part #A100 until they experience a stockout. Then they transfer quantities of the item in from other locations (including branch A) to satisfy their customers’ needs. Suppose that one day branch A is awaiting a replenishment order and has only 30 pieces of the product left in inventory. If branch B takes all or part of this stock to fill an existing customer order, branch A may also experience a stockout before the replenishment shipment arrives. The branch that didn’t manage its inventory well looks like a hero to its customers while branch A suffers lost sales and disappoints its clientele. In the future branch A will probably begin to stock defensively – that is, they will plan to stock both the quantity necessary to meet their customer forecast and what they think other branches might pull from their inventory. It is easy to see how this situation can easily get out of hand if any salesperson in any branch can sell any available inventory.</w:t>
            </w:r>
          </w:p>
          <w:p w14:paraId="60D00C9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287F38A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But wouldn’t the practice of defensive stocking actually improve customer service because every branch would be overstocked with critical parts? Not necessarily. We have found that salespeople, when faced with the prospect of other branches taking inventory that might be needed by one of their preferred customers, will go to great lengths to protect this material. One common method is to enter false sales orders to commit material they do not want to be taken by other locations. As a result the available quantity (On Hand – Committed) in the computer system does not accurately reflect the quantity actually available for sale. The falsely committed material cannot be used to fill the needs of other customers in the branch that owns the material. I have even seen situations where the customer for whom specific material was “hidden” fails to receive the secreted product. This happens when the only salesperson who knows about the false orders is out to lunch or on vacation and the salesperson who actually takes the order doesn’t know anything about the material hidden for this particular customer.</w:t>
            </w:r>
          </w:p>
          <w:p w14:paraId="33ADED16"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26D2D39"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Salespeople buy because they know what customers really need</w:t>
            </w:r>
            <w:r w:rsidRPr="007657F8">
              <w:rPr>
                <w:rStyle w:val="Strong"/>
                <w:rFonts w:ascii="Arial" w:hAnsi="Arial" w:cs="Arial"/>
                <w:color w:val="auto"/>
                <w:sz w:val="20"/>
                <w:szCs w:val="20"/>
              </w:rPr>
              <w:t>.</w:t>
            </w:r>
            <w:r w:rsidRPr="007657F8">
              <w:rPr>
                <w:rFonts w:ascii="Arial" w:hAnsi="Arial" w:cs="Arial"/>
                <w:sz w:val="20"/>
                <w:szCs w:val="20"/>
              </w:rPr>
              <w:t xml:space="preserve"> Successful salespeople like to interact with customers, and their compensation is often based on earned commissions. Any replenishment work they must do is often relegated to off hours or times of crisis. The most common cause of one of these crises: a stockout of a popular or critical item.</w:t>
            </w:r>
          </w:p>
          <w:p w14:paraId="216CC17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445EECE"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Effective buyers know that when you buy products is the critical element to achieving a high level of customer service. Replenishment orders must be issued as soon as the net stock quantity or replenishment position of an item [On-Hand – Committed + Currently on Replenishment Order] falls below the reorder point quantity. This reorder point quantity is equal to the anticipated usage during the lead time plus a safety stock quantity to protect against unanticipated demand during the lead time or delays in receiving the replenishment shipment.</w:t>
            </w:r>
          </w:p>
          <w:p w14:paraId="69E73E1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74699E0" w14:textId="77777777"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Though the salesperson may issue an emergency as soon as the crisis occurs, the results are still often negative:</w:t>
            </w:r>
          </w:p>
          <w:p w14:paraId="1A8A212F" w14:textId="77777777" w:rsidR="00020828" w:rsidRPr="007657F8" w:rsidRDefault="00020828" w:rsidP="0014236E">
            <w:pPr>
              <w:numPr>
                <w:ilvl w:val="0"/>
                <w:numId w:val="339"/>
              </w:numPr>
              <w:spacing w:after="120"/>
              <w:rPr>
                <w:rFonts w:cs="Arial"/>
                <w:szCs w:val="20"/>
              </w:rPr>
            </w:pPr>
            <w:r w:rsidRPr="007657F8">
              <w:rPr>
                <w:rFonts w:cs="Arial"/>
                <w:szCs w:val="20"/>
              </w:rPr>
              <w:t>An emergency shipment often doesn’t meet a vendor’s requirement for a “good” or “target” order and the material has to be purchased at a higher unit cost (often with the addition of airfreight), reducing the company’s profits.</w:t>
            </w:r>
          </w:p>
          <w:p w14:paraId="4027D6C0" w14:textId="77777777" w:rsidR="00020828" w:rsidRPr="007657F8" w:rsidRDefault="00020828" w:rsidP="0014236E">
            <w:pPr>
              <w:numPr>
                <w:ilvl w:val="0"/>
                <w:numId w:val="339"/>
              </w:numPr>
              <w:rPr>
                <w:rFonts w:cs="Arial"/>
                <w:szCs w:val="20"/>
              </w:rPr>
            </w:pPr>
            <w:r w:rsidRPr="007657F8">
              <w:rPr>
                <w:rFonts w:cs="Arial"/>
                <w:szCs w:val="20"/>
              </w:rPr>
              <w:t>Customers may not be satisfied with an emergency shipment from the vendor if they expected the material to be in stock and available for immediate delivery.</w:t>
            </w:r>
          </w:p>
          <w:p w14:paraId="536652F3" w14:textId="77777777" w:rsidR="00020828" w:rsidRPr="007657F8" w:rsidRDefault="00020828" w:rsidP="00863848">
            <w:pPr>
              <w:pStyle w:val="NormalWeb"/>
              <w:spacing w:before="0" w:beforeAutospacing="0" w:after="0" w:afterAutospacing="0" w:line="360" w:lineRule="auto"/>
              <w:jc w:val="both"/>
              <w:rPr>
                <w:rStyle w:val="Strong"/>
                <w:rFonts w:ascii="Arial" w:hAnsi="Arial" w:cs="Arial"/>
                <w:i/>
                <w:iCs/>
                <w:color w:val="auto"/>
                <w:sz w:val="20"/>
                <w:szCs w:val="20"/>
              </w:rPr>
            </w:pPr>
          </w:p>
          <w:p w14:paraId="17890DE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Branches may overbuy in order to place vendor “target” purchase orders on a regular basis.</w:t>
            </w:r>
            <w:r w:rsidRPr="007657F8">
              <w:rPr>
                <w:rFonts w:ascii="Arial" w:hAnsi="Arial" w:cs="Arial"/>
                <w:sz w:val="20"/>
                <w:szCs w:val="20"/>
              </w:rPr>
              <w:t xml:space="preserve"> A target order meets a vendor’s requirements that enable a company to receive the discounts or terms that allow them to competitively sell the vendor’s products. If each branch has to meet the vendor’s target requirement when placing a replenishment order, they may have to purchase more of a popular item than they would if they could split shipments with other branches. They also might have to buy full package quantities of slow-moving products as opposed to “sharing” a package with other company locations.</w:t>
            </w:r>
          </w:p>
          <w:p w14:paraId="536B8AC1" w14:textId="626B3FD0"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 xml:space="preserve">At these two companies, these problems and others were solved by putting specific buyers in charge of replenishing inventory of specific product lines in all customer locations. These individuals had both customer service and inventory turnover goals they were expected to meet or exceed. In order to do </w:t>
            </w:r>
            <w:r w:rsidR="00017308" w:rsidRPr="007657F8">
              <w:rPr>
                <w:rFonts w:ascii="Arial" w:hAnsi="Arial" w:cs="Arial"/>
                <w:sz w:val="20"/>
                <w:szCs w:val="20"/>
              </w:rPr>
              <w:t>this,</w:t>
            </w:r>
            <w:r w:rsidRPr="007657F8">
              <w:rPr>
                <w:rFonts w:ascii="Arial" w:hAnsi="Arial" w:cs="Arial"/>
                <w:sz w:val="20"/>
                <w:szCs w:val="20"/>
              </w:rPr>
              <w:t xml:space="preserve"> they:</w:t>
            </w:r>
          </w:p>
          <w:p w14:paraId="5FB701BA" w14:textId="77777777" w:rsidR="00020828" w:rsidRPr="007657F8" w:rsidRDefault="00020828" w:rsidP="0014236E">
            <w:pPr>
              <w:numPr>
                <w:ilvl w:val="0"/>
                <w:numId w:val="340"/>
              </w:numPr>
              <w:spacing w:after="120"/>
              <w:rPr>
                <w:rFonts w:cs="Arial"/>
                <w:szCs w:val="20"/>
              </w:rPr>
            </w:pPr>
            <w:r w:rsidRPr="007657F8">
              <w:rPr>
                <w:rFonts w:cs="Arial"/>
                <w:szCs w:val="20"/>
              </w:rPr>
              <w:t>Ensured that replenishment orders were issued as soon as the replenishment position of a product fell below its order point (lead time usage + safety stock or reserve inventory). This avoided customer backorders and crisis replenishment orders.</w:t>
            </w:r>
          </w:p>
          <w:p w14:paraId="0ACA20D4" w14:textId="77777777" w:rsidR="00020828" w:rsidRPr="007657F8" w:rsidRDefault="00020828" w:rsidP="0014236E">
            <w:pPr>
              <w:numPr>
                <w:ilvl w:val="0"/>
                <w:numId w:val="340"/>
              </w:numPr>
              <w:spacing w:after="120"/>
              <w:rPr>
                <w:rFonts w:cs="Arial"/>
                <w:szCs w:val="20"/>
              </w:rPr>
            </w:pPr>
            <w:r w:rsidRPr="007657F8">
              <w:rPr>
                <w:rFonts w:cs="Arial"/>
                <w:szCs w:val="20"/>
              </w:rPr>
              <w:t>Split replenishment orders between branches and centrally-warehoused slower-moving items. Because the central warehouse serves as the branches’ normal source of supply of these products, they buy enough from the vendor to meet the needs of both their own and the branches’ customers. The result: vendor purchase orders are issued more frequently and several branches can “share” one vendor package of a slow-moving product.</w:t>
            </w:r>
          </w:p>
          <w:p w14:paraId="075A19D8" w14:textId="79F0EDAB" w:rsidR="00020828" w:rsidRPr="007657F8" w:rsidRDefault="00020828" w:rsidP="0014236E">
            <w:pPr>
              <w:numPr>
                <w:ilvl w:val="0"/>
                <w:numId w:val="340"/>
              </w:numPr>
              <w:spacing w:after="120"/>
              <w:rPr>
                <w:rFonts w:cs="Arial"/>
                <w:szCs w:val="20"/>
              </w:rPr>
            </w:pPr>
            <w:r w:rsidRPr="007657F8">
              <w:rPr>
                <w:rFonts w:cs="Arial"/>
                <w:szCs w:val="20"/>
              </w:rPr>
              <w:t>Possible unusual usage is identified and analy</w:t>
            </w:r>
            <w:r w:rsidR="00017308">
              <w:rPr>
                <w:rFonts w:cs="Arial"/>
                <w:szCs w:val="20"/>
              </w:rPr>
              <w:t>s</w:t>
            </w:r>
            <w:r w:rsidRPr="007657F8">
              <w:rPr>
                <w:rFonts w:cs="Arial"/>
                <w:szCs w:val="20"/>
              </w:rPr>
              <w:t>ed. Salespeople and/or customers are interviewed to determine if an unexpected increase or decrease in usage is the result of sales activity that will probably not reoccur or a new evolving sales trend. Future forecasts are adjusted to reflect the obtained information.</w:t>
            </w:r>
          </w:p>
          <w:p w14:paraId="269E291F" w14:textId="55EE11EC" w:rsidR="00020828" w:rsidRPr="007657F8" w:rsidRDefault="00020828" w:rsidP="0014236E">
            <w:pPr>
              <w:numPr>
                <w:ilvl w:val="0"/>
                <w:numId w:val="340"/>
              </w:numPr>
              <w:rPr>
                <w:rFonts w:cs="Arial"/>
                <w:szCs w:val="20"/>
              </w:rPr>
            </w:pPr>
            <w:r w:rsidRPr="007657F8">
              <w:rPr>
                <w:rFonts w:cs="Arial"/>
                <w:szCs w:val="20"/>
              </w:rPr>
              <w:t>Buyers approve all inter-branch transfers. After all, they are responsible for maximi</w:t>
            </w:r>
            <w:r w:rsidR="00017308">
              <w:rPr>
                <w:rFonts w:cs="Arial"/>
                <w:szCs w:val="20"/>
              </w:rPr>
              <w:t>s</w:t>
            </w:r>
            <w:r w:rsidRPr="007657F8">
              <w:rPr>
                <w:rFonts w:cs="Arial"/>
                <w:szCs w:val="20"/>
              </w:rPr>
              <w:t>ing both customer service (i.e., minimi</w:t>
            </w:r>
            <w:r w:rsidR="00017308">
              <w:rPr>
                <w:rFonts w:cs="Arial"/>
                <w:szCs w:val="20"/>
              </w:rPr>
              <w:t>s</w:t>
            </w:r>
            <w:r w:rsidRPr="007657F8">
              <w:rPr>
                <w:rFonts w:cs="Arial"/>
                <w:szCs w:val="20"/>
              </w:rPr>
              <w:t>ing stockouts) and inventory turnover. For example, it may be advantageous to move the surplus stock of a popular product from a branch that is a considerable distance from the location that needs the material than a smaller quantity from a closer branch if it will maximi</w:t>
            </w:r>
            <w:r w:rsidR="00017308">
              <w:rPr>
                <w:rFonts w:cs="Arial"/>
                <w:szCs w:val="20"/>
              </w:rPr>
              <w:t>s</w:t>
            </w:r>
            <w:r w:rsidRPr="007657F8">
              <w:rPr>
                <w:rFonts w:cs="Arial"/>
                <w:szCs w:val="20"/>
              </w:rPr>
              <w:t>e overall corporate profitability.</w:t>
            </w:r>
          </w:p>
          <w:p w14:paraId="1C9C3FD7"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149C9B6" w14:textId="0D630BEA" w:rsidR="00020828" w:rsidRPr="00A96233"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Both of these companies established central purchasing authorities. All buyers were not necessarily physically located in the same office, but each was responsible for specific product lines throughout their company. As a result, we achieved the results that every company desires: a maximi</w:t>
            </w:r>
            <w:r w:rsidR="00017308">
              <w:rPr>
                <w:rFonts w:ascii="Arial" w:hAnsi="Arial" w:cs="Arial"/>
                <w:sz w:val="20"/>
                <w:szCs w:val="20"/>
              </w:rPr>
              <w:t>s</w:t>
            </w:r>
            <w:r w:rsidRPr="007657F8">
              <w:rPr>
                <w:rFonts w:ascii="Arial" w:hAnsi="Arial" w:cs="Arial"/>
                <w:sz w:val="20"/>
                <w:szCs w:val="20"/>
              </w:rPr>
              <w:t>ation of both customer service and corporate profitability through effective inventory management.”</w:t>
            </w:r>
          </w:p>
        </w:tc>
      </w:tr>
    </w:tbl>
    <w:p w14:paraId="4446127F" w14:textId="2BCCC44F" w:rsidR="00020828" w:rsidRDefault="00020828" w:rsidP="00020828">
      <w:pPr>
        <w:rPr>
          <w:rFonts w:eastAsia="Times New Roman"/>
        </w:rPr>
      </w:pPr>
    </w:p>
    <w:p w14:paraId="324FCB3F" w14:textId="77777777" w:rsidR="00020828" w:rsidRPr="00A96233" w:rsidRDefault="00020828" w:rsidP="00020828">
      <w:pPr>
        <w:pStyle w:val="Caption"/>
        <w:spacing w:before="0" w:after="0" w:line="360" w:lineRule="auto"/>
        <w:rPr>
          <w:lang w:val="en-GB"/>
        </w:rPr>
      </w:pPr>
      <w:r w:rsidRPr="00A96233">
        <w:rPr>
          <w:lang w:val="en-GB"/>
        </w:rPr>
        <w:t>conclusion</w:t>
      </w:r>
    </w:p>
    <w:p w14:paraId="155AC075" w14:textId="77777777" w:rsidR="00020828" w:rsidRPr="00A96233" w:rsidRDefault="00020828" w:rsidP="00020828"/>
    <w:p w14:paraId="559609FE" w14:textId="77777777" w:rsidR="00020828" w:rsidRPr="00A96233" w:rsidRDefault="00020828" w:rsidP="00020828">
      <w:r w:rsidRPr="00A96233">
        <w:t>This chapter dealt with the concepts, principles and generally accepted methods of allocation and replenishment.</w:t>
      </w:r>
    </w:p>
    <w:p w14:paraId="780A25AB" w14:textId="77777777" w:rsidR="00020828" w:rsidRPr="00A96233" w:rsidRDefault="00020828" w:rsidP="00020828"/>
    <w:p w14:paraId="38540D81" w14:textId="77777777" w:rsidR="00020828" w:rsidRPr="00A96233" w:rsidRDefault="00020828" w:rsidP="00020828">
      <w:r w:rsidRPr="00A96233">
        <w:t>Firstly, you learned about factors that impact on the range and quantities for stores.</w:t>
      </w:r>
    </w:p>
    <w:p w14:paraId="0B96D56C" w14:textId="77777777" w:rsidR="00020828" w:rsidRPr="00A96233" w:rsidRDefault="00020828" w:rsidP="00020828"/>
    <w:p w14:paraId="3486559E" w14:textId="77777777" w:rsidR="00020828" w:rsidRPr="00A96233" w:rsidRDefault="00020828" w:rsidP="00020828">
      <w:r w:rsidRPr="00A96233">
        <w:t>Then you learned about allocation as part of the overall merchandise planning process and the requirements for optimising merchandise allocation.</w:t>
      </w:r>
    </w:p>
    <w:p w14:paraId="208F6FE2" w14:textId="77777777" w:rsidR="00020828" w:rsidRPr="00A96233" w:rsidRDefault="00020828" w:rsidP="00020828"/>
    <w:p w14:paraId="39C3F0A4" w14:textId="77777777" w:rsidR="00020828" w:rsidRPr="00A96233" w:rsidRDefault="00020828" w:rsidP="00020828">
      <w:r w:rsidRPr="00A96233">
        <w:t>Thereafter, you learned about matching product range to the target market.</w:t>
      </w:r>
    </w:p>
    <w:p w14:paraId="2CF39E9E" w14:textId="77777777" w:rsidR="00020828" w:rsidRPr="00A96233" w:rsidRDefault="00020828" w:rsidP="00020828"/>
    <w:p w14:paraId="1918E17A" w14:textId="77777777" w:rsidR="00020828" w:rsidRPr="00A96233" w:rsidRDefault="00020828" w:rsidP="00020828">
      <w:r w:rsidRPr="00A96233">
        <w:t>Next, you learned about the difference between allocation and replenishment. You also learned about steps to successful merchandise allocation and the methods for allocating ranges and quantities to stores.</w:t>
      </w:r>
    </w:p>
    <w:p w14:paraId="6A8EC322" w14:textId="77777777" w:rsidR="00020828" w:rsidRPr="00A96233" w:rsidRDefault="00020828" w:rsidP="00020828"/>
    <w:p w14:paraId="2C7B55F5" w14:textId="20352188" w:rsidR="00020828" w:rsidRPr="00A96233" w:rsidRDefault="00020828" w:rsidP="00020828">
      <w:r w:rsidRPr="00A96233">
        <w:t>Lastly, you learned about the advantages and disadvantages of head office replenishment and store replenishment.</w:t>
      </w:r>
    </w:p>
    <w:p w14:paraId="129D7392" w14:textId="77777777" w:rsidR="00020828" w:rsidRPr="00A96233" w:rsidRDefault="00020828" w:rsidP="00020828">
      <w:pPr>
        <w:sectPr w:rsidR="00020828" w:rsidRPr="00A96233" w:rsidSect="001C6D34">
          <w:headerReference w:type="default" r:id="rId210"/>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446D6340" w14:textId="77777777" w:rsidTr="00863848">
        <w:tc>
          <w:tcPr>
            <w:tcW w:w="9016" w:type="dxa"/>
            <w:tcBorders>
              <w:top w:val="nil"/>
              <w:left w:val="nil"/>
              <w:bottom w:val="nil"/>
              <w:right w:val="nil"/>
            </w:tcBorders>
            <w:shd w:val="clear" w:color="auto" w:fill="808080" w:themeFill="background1" w:themeFillShade="80"/>
          </w:tcPr>
          <w:p w14:paraId="3D67712B" w14:textId="77777777" w:rsidR="00020828" w:rsidRPr="00A96233" w:rsidRDefault="00020828" w:rsidP="00863848">
            <w:pPr>
              <w:pStyle w:val="Heading1"/>
              <w:rPr>
                <w:lang w:val="en-GB"/>
              </w:rPr>
            </w:pPr>
            <w:r w:rsidRPr="00A96233">
              <w:rPr>
                <w:lang w:val="en-GB"/>
              </w:rPr>
              <w:br w:type="page"/>
            </w:r>
            <w:bookmarkStart w:id="1791" w:name="_Toc46588531"/>
            <w:bookmarkStart w:id="1792" w:name="_Toc46829749"/>
            <w:bookmarkStart w:id="1793" w:name="_Toc46918892"/>
            <w:r w:rsidRPr="00A96233">
              <w:rPr>
                <w:lang w:val="en-GB"/>
              </w:rPr>
              <w:t>Chapter 2: Factors impacting on allocation of stock</w:t>
            </w:r>
            <w:bookmarkEnd w:id="1791"/>
            <w:bookmarkEnd w:id="1792"/>
            <w:bookmarkEnd w:id="1793"/>
          </w:p>
        </w:tc>
      </w:tr>
    </w:tbl>
    <w:p w14:paraId="78BA3985" w14:textId="77777777" w:rsidR="00020828" w:rsidRPr="00A96233" w:rsidRDefault="00020828" w:rsidP="00020828"/>
    <w:p w14:paraId="1B3D9AC1" w14:textId="77777777" w:rsidR="00020828" w:rsidRPr="00A96233" w:rsidRDefault="00020828" w:rsidP="00020828">
      <w:pPr>
        <w:spacing w:after="120"/>
        <w:rPr>
          <w:rStyle w:val="Strong"/>
        </w:rPr>
      </w:pPr>
      <w:r w:rsidRPr="00A96233">
        <w:rPr>
          <w:rStyle w:val="Strong"/>
        </w:rPr>
        <w:t>Learning outcomes</w:t>
      </w:r>
    </w:p>
    <w:p w14:paraId="2566A645" w14:textId="77777777" w:rsidR="00020828" w:rsidRPr="00A96233" w:rsidRDefault="00020828" w:rsidP="00020828">
      <w:pPr>
        <w:spacing w:after="120"/>
      </w:pPr>
      <w:r w:rsidRPr="00A96233">
        <w:t>After completing this chapter, you will be able to:</w:t>
      </w:r>
    </w:p>
    <w:p w14:paraId="6E057BD5" w14:textId="77777777" w:rsidR="00020828" w:rsidRPr="00A96233" w:rsidRDefault="00020828" w:rsidP="0014236E">
      <w:pPr>
        <w:pStyle w:val="ListParagraph"/>
        <w:numPr>
          <w:ilvl w:val="0"/>
          <w:numId w:val="365"/>
        </w:numPr>
        <w:spacing w:after="120"/>
        <w:contextualSpacing w:val="0"/>
      </w:pPr>
      <w:r w:rsidRPr="00A96233">
        <w:t>Describe the factors impacting on the allocation of stock to stores out of South Africa</w:t>
      </w:r>
    </w:p>
    <w:p w14:paraId="636C8141" w14:textId="77777777" w:rsidR="00020828" w:rsidRPr="00A96233" w:rsidRDefault="00020828" w:rsidP="0014236E">
      <w:pPr>
        <w:pStyle w:val="ListParagraph"/>
        <w:numPr>
          <w:ilvl w:val="0"/>
          <w:numId w:val="365"/>
        </w:numPr>
        <w:spacing w:after="120"/>
        <w:contextualSpacing w:val="0"/>
      </w:pPr>
      <w:r w:rsidRPr="00A96233">
        <w:t>Discuss the impact of data integrity on the allocation of stock to stores</w:t>
      </w:r>
    </w:p>
    <w:p w14:paraId="54A78396" w14:textId="77777777" w:rsidR="00020828" w:rsidRPr="00A96233" w:rsidRDefault="00020828" w:rsidP="0014236E">
      <w:pPr>
        <w:pStyle w:val="ListParagraph"/>
        <w:numPr>
          <w:ilvl w:val="0"/>
          <w:numId w:val="365"/>
        </w:numPr>
        <w:spacing w:after="120"/>
        <w:contextualSpacing w:val="0"/>
      </w:pPr>
      <w:r w:rsidRPr="00A96233">
        <w:t>Discuss typical methods used for calculating quantities of promotional stock to stores</w:t>
      </w:r>
    </w:p>
    <w:p w14:paraId="396FFDB0" w14:textId="77777777" w:rsidR="00020828" w:rsidRPr="00A96233" w:rsidRDefault="00020828" w:rsidP="0014236E">
      <w:pPr>
        <w:pStyle w:val="ListParagraph"/>
        <w:numPr>
          <w:ilvl w:val="0"/>
          <w:numId w:val="365"/>
        </w:numPr>
        <w:spacing w:after="120"/>
        <w:contextualSpacing w:val="0"/>
      </w:pPr>
      <w:r w:rsidRPr="00A96233">
        <w:t>Discuss typical methods used for allocating new merchandise and its quantities to stores</w:t>
      </w:r>
    </w:p>
    <w:p w14:paraId="18642DDE" w14:textId="77777777" w:rsidR="00020828" w:rsidRPr="00A96233" w:rsidRDefault="00020828" w:rsidP="0014236E">
      <w:pPr>
        <w:pStyle w:val="ListParagraph"/>
        <w:numPr>
          <w:ilvl w:val="0"/>
          <w:numId w:val="365"/>
        </w:numPr>
      </w:pPr>
      <w:r w:rsidRPr="00A96233">
        <w:t>Discuss the impact of seasonal activity on the allocation of stock to stores</w:t>
      </w:r>
    </w:p>
    <w:p w14:paraId="56406AD3" w14:textId="7036EEA0" w:rsidR="00020828" w:rsidRDefault="00020828" w:rsidP="00020828"/>
    <w:p w14:paraId="066D6B3C" w14:textId="77777777" w:rsidR="00017308" w:rsidRPr="00A96233" w:rsidRDefault="00017308" w:rsidP="00020828"/>
    <w:p w14:paraId="004EFDF1" w14:textId="77777777" w:rsidR="00020828" w:rsidRPr="00A96233" w:rsidRDefault="00020828" w:rsidP="00020828">
      <w:pPr>
        <w:pStyle w:val="Heading2"/>
      </w:pPr>
      <w:bookmarkStart w:id="1794" w:name="_Toc45720013"/>
      <w:bookmarkStart w:id="1795" w:name="_Toc46588532"/>
      <w:bookmarkStart w:id="1796" w:name="_Toc46829750"/>
      <w:bookmarkStart w:id="1797" w:name="_Toc46918893"/>
      <w:r w:rsidRPr="00A96233">
        <w:t>2.1</w:t>
      </w:r>
      <w:r w:rsidRPr="00A96233">
        <w:tab/>
        <w:t>Factors impacting on the allocation of stock to stores outside South Africa</w:t>
      </w:r>
      <w:bookmarkEnd w:id="1794"/>
      <w:bookmarkEnd w:id="1795"/>
      <w:bookmarkEnd w:id="1796"/>
      <w:bookmarkEnd w:id="1797"/>
      <w:r w:rsidRPr="00A96233">
        <w:t xml:space="preserve"> </w:t>
      </w:r>
    </w:p>
    <w:p w14:paraId="1E12FEE7" w14:textId="094F2959" w:rsidR="00020828" w:rsidRDefault="00020828" w:rsidP="00020828">
      <w:r w:rsidRPr="00A96233">
        <w:t>When allocating stock to stores outside South Africa, several factors need to be taken into consideration, including the following:</w:t>
      </w:r>
    </w:p>
    <w:p w14:paraId="3CF1EA63" w14:textId="77777777" w:rsidR="00017308" w:rsidRPr="00A96233" w:rsidRDefault="00017308" w:rsidP="00020828"/>
    <w:p w14:paraId="59C9B690" w14:textId="77777777" w:rsidR="00020828" w:rsidRPr="00A96233" w:rsidRDefault="00020828" w:rsidP="0014236E">
      <w:pPr>
        <w:pStyle w:val="ListParagraph"/>
        <w:numPr>
          <w:ilvl w:val="0"/>
          <w:numId w:val="349"/>
        </w:numPr>
        <w:contextualSpacing w:val="0"/>
        <w:jc w:val="left"/>
      </w:pPr>
      <w:r w:rsidRPr="00A96233">
        <w:rPr>
          <w:b/>
          <w:bCs/>
        </w:rPr>
        <w:t>Suitable attire acceptable to local culture</w:t>
      </w:r>
      <w:r w:rsidRPr="00A96233">
        <w:t xml:space="preserve"> in the country to where the stock is allocated. Certain types or styles of clothing might be offensive in certain countries.</w:t>
      </w:r>
    </w:p>
    <w:p w14:paraId="2A6D9991" w14:textId="77777777" w:rsidR="00020828" w:rsidRPr="00A96233" w:rsidRDefault="00020828" w:rsidP="00020828">
      <w:pPr>
        <w:pStyle w:val="ListParagraph"/>
        <w:ind w:left="0"/>
        <w:contextualSpacing w:val="0"/>
        <w:jc w:val="left"/>
      </w:pPr>
    </w:p>
    <w:p w14:paraId="49A90EB1" w14:textId="1A4E78DB" w:rsidR="00020828" w:rsidRPr="00A96233" w:rsidRDefault="00020828" w:rsidP="0014236E">
      <w:pPr>
        <w:pStyle w:val="ListParagraph"/>
        <w:numPr>
          <w:ilvl w:val="0"/>
          <w:numId w:val="349"/>
        </w:numPr>
        <w:contextualSpacing w:val="0"/>
        <w:jc w:val="left"/>
      </w:pPr>
      <w:r w:rsidRPr="00A96233">
        <w:rPr>
          <w:b/>
          <w:bCs/>
        </w:rPr>
        <w:t>Climate and weather</w:t>
      </w:r>
      <w:r w:rsidRPr="00A96233">
        <w:t xml:space="preserve">. Climate and weather in another country might differ from the climate and weather in </w:t>
      </w:r>
      <w:r w:rsidR="00017308">
        <w:t>S</w:t>
      </w:r>
      <w:r w:rsidRPr="00A96233">
        <w:t>outh Africa, and that may impact on the types of products allocated to stores outside South Africa.</w:t>
      </w:r>
    </w:p>
    <w:p w14:paraId="75A56CEC" w14:textId="77777777" w:rsidR="00020828" w:rsidRPr="00A96233" w:rsidRDefault="00020828" w:rsidP="00020828">
      <w:pPr>
        <w:jc w:val="left"/>
      </w:pPr>
    </w:p>
    <w:p w14:paraId="665084A8" w14:textId="77777777" w:rsidR="00020828" w:rsidRPr="00A96233" w:rsidRDefault="00020828" w:rsidP="0014236E">
      <w:pPr>
        <w:pStyle w:val="ListParagraph"/>
        <w:numPr>
          <w:ilvl w:val="0"/>
          <w:numId w:val="349"/>
        </w:numPr>
        <w:contextualSpacing w:val="0"/>
        <w:jc w:val="left"/>
      </w:pPr>
      <w:r w:rsidRPr="00A96233">
        <w:rPr>
          <w:b/>
          <w:bCs/>
        </w:rPr>
        <w:t>Documentation required for trans-border transportation</w:t>
      </w:r>
      <w:r w:rsidRPr="00A96233">
        <w:t>. Border control of imports and goods transported out of South Africa into another country will need specific documentation both for the export and the import. The buyer should ensure that all documentation meets the requirements of both countries.</w:t>
      </w:r>
    </w:p>
    <w:p w14:paraId="39FE02AA" w14:textId="77777777" w:rsidR="00020828" w:rsidRPr="00A96233" w:rsidRDefault="00020828" w:rsidP="00020828">
      <w:pPr>
        <w:jc w:val="left"/>
      </w:pPr>
    </w:p>
    <w:p w14:paraId="60B9013B" w14:textId="77777777" w:rsidR="00020828" w:rsidRPr="00A96233" w:rsidRDefault="00020828" w:rsidP="0014236E">
      <w:pPr>
        <w:pStyle w:val="ListParagraph"/>
        <w:numPr>
          <w:ilvl w:val="0"/>
          <w:numId w:val="349"/>
        </w:numPr>
        <w:contextualSpacing w:val="0"/>
        <w:jc w:val="left"/>
      </w:pPr>
      <w:r w:rsidRPr="00A96233">
        <w:rPr>
          <w:b/>
          <w:bCs/>
        </w:rPr>
        <w:t>Legislation including import legislation, environmental management legislation</w:t>
      </w:r>
      <w:r w:rsidRPr="00A96233">
        <w:t>. Legislation of the other should be taken into consideration before allocating products to stores outside South Africa. There might be restrictions on, for example, imports of certain types of food products. For other products, special import permits may be required.</w:t>
      </w:r>
    </w:p>
    <w:p w14:paraId="34712D98" w14:textId="315420DE" w:rsidR="00020828" w:rsidRDefault="00020828" w:rsidP="00020828"/>
    <w:p w14:paraId="037DC2EA" w14:textId="77777777" w:rsidR="00FD2036" w:rsidRPr="00A96233"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F553C98" w14:textId="77777777" w:rsidTr="00863848">
        <w:tc>
          <w:tcPr>
            <w:tcW w:w="1408" w:type="dxa"/>
            <w:shd w:val="clear" w:color="auto" w:fill="auto"/>
          </w:tcPr>
          <w:p w14:paraId="74EEEF0A" w14:textId="77777777" w:rsidR="00020828" w:rsidRPr="00A96233" w:rsidRDefault="00020828" w:rsidP="00863848">
            <w:pPr>
              <w:jc w:val="center"/>
            </w:pPr>
            <w:r w:rsidRPr="00A96233">
              <w:rPr>
                <w:rFonts w:cs="Arial"/>
                <w:noProof/>
                <w:szCs w:val="20"/>
              </w:rPr>
              <w:drawing>
                <wp:inline distT="0" distB="0" distL="0" distR="0" wp14:anchorId="325584F4" wp14:editId="15DA6321">
                  <wp:extent cx="468000" cy="468000"/>
                  <wp:effectExtent l="0" t="0" r="8255" b="8255"/>
                  <wp:docPr id="1650" name="Picture 16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D555623" w14:textId="54FDA35E" w:rsidR="00020828" w:rsidRPr="00A96233" w:rsidRDefault="00020828" w:rsidP="00863848">
            <w:pPr>
              <w:spacing w:after="120"/>
              <w:rPr>
                <w:b/>
                <w:bCs/>
              </w:rPr>
            </w:pPr>
            <w:r w:rsidRPr="00A96233">
              <w:rPr>
                <w:b/>
                <w:bCs/>
              </w:rPr>
              <w:t>Activity 5</w:t>
            </w:r>
            <w:r w:rsidR="007657F8">
              <w:rPr>
                <w:b/>
                <w:bCs/>
              </w:rPr>
              <w:t>9</w:t>
            </w:r>
            <w:r w:rsidRPr="00A96233">
              <w:rPr>
                <w:b/>
                <w:bCs/>
              </w:rPr>
              <w:t xml:space="preserve"> (KM04KT02 IAC0201) </w:t>
            </w:r>
            <w:r w:rsidR="00AC10B8" w:rsidRPr="00A96233">
              <w:rPr>
                <w:b/>
                <w:bCs/>
              </w:rPr>
              <w:t xml:space="preserve"> </w:t>
            </w:r>
            <w:r w:rsidR="009806F3">
              <w:rPr>
                <w:b/>
                <w:bCs/>
              </w:rPr>
              <w:t xml:space="preserve"> </w:t>
            </w:r>
          </w:p>
          <w:p w14:paraId="1DD627CD" w14:textId="77777777" w:rsidR="00020828" w:rsidRPr="00A96233" w:rsidRDefault="00020828" w:rsidP="00863848">
            <w:pPr>
              <w:spacing w:after="120"/>
            </w:pPr>
            <w:r w:rsidRPr="00A96233">
              <w:t>Work in groups. Complete the activity in your workbooks.</w:t>
            </w:r>
          </w:p>
          <w:p w14:paraId="3BC1A7F5" w14:textId="77777777" w:rsidR="00020828" w:rsidRPr="00A96233" w:rsidRDefault="00020828" w:rsidP="00863848">
            <w:r w:rsidRPr="00A96233">
              <w:t>Discuss the above factors – and any others that you are aware of – that impact on merchandise allocation to stores outside South Africa. Explain the factors and give practical examples.</w:t>
            </w:r>
          </w:p>
        </w:tc>
      </w:tr>
    </w:tbl>
    <w:p w14:paraId="4E59B5AA" w14:textId="4F7F21AE" w:rsidR="00020828" w:rsidRDefault="00020828" w:rsidP="00020828">
      <w:pPr>
        <w:rPr>
          <w:rFonts w:eastAsia="Times New Roman"/>
        </w:rPr>
      </w:pPr>
    </w:p>
    <w:p w14:paraId="5B3BEBEC" w14:textId="77777777" w:rsidR="00017308" w:rsidRPr="00A96233" w:rsidRDefault="00017308" w:rsidP="00020828">
      <w:pPr>
        <w:rPr>
          <w:rFonts w:eastAsia="Times New Roman"/>
        </w:rPr>
      </w:pPr>
    </w:p>
    <w:p w14:paraId="629B1FC3" w14:textId="77777777" w:rsidR="00020828" w:rsidRPr="00A96233" w:rsidRDefault="00020828" w:rsidP="00020828">
      <w:pPr>
        <w:pStyle w:val="Heading2"/>
      </w:pPr>
      <w:bookmarkStart w:id="1798" w:name="_Toc45720014"/>
      <w:bookmarkStart w:id="1799" w:name="_Toc46588533"/>
      <w:bookmarkStart w:id="1800" w:name="_Toc46829751"/>
      <w:bookmarkStart w:id="1801" w:name="_Toc46918894"/>
      <w:r w:rsidRPr="00A96233">
        <w:t>2.2</w:t>
      </w:r>
      <w:r w:rsidRPr="00A96233">
        <w:tab/>
        <w:t>The impact of data integrity on the allocation of stock to stores</w:t>
      </w:r>
      <w:bookmarkEnd w:id="1798"/>
      <w:bookmarkEnd w:id="1799"/>
      <w:bookmarkEnd w:id="1800"/>
      <w:bookmarkEnd w:id="1801"/>
      <w:r w:rsidRPr="00A96233">
        <w:t xml:space="preserve"> </w:t>
      </w:r>
    </w:p>
    <w:p w14:paraId="4A67367B" w14:textId="77777777" w:rsidR="00020828" w:rsidRPr="00A96233" w:rsidRDefault="00020828" w:rsidP="00020828">
      <w:r w:rsidRPr="00A96233">
        <w:t xml:space="preserve">All merchandise planning tasks that are performed to allocate and replenish merchandise are dependent on the accuracy and currency of the information that is used. Parameters, algorithms and various data sources are combined to automatically generate orders to warehouses, shipments to stores, etc. </w:t>
      </w:r>
    </w:p>
    <w:p w14:paraId="74A1EA6A" w14:textId="77777777" w:rsidR="00020828" w:rsidRPr="00A96233" w:rsidRDefault="00020828" w:rsidP="00020828"/>
    <w:p w14:paraId="02AAEDA1" w14:textId="77777777" w:rsidR="00020828" w:rsidRPr="00A96233" w:rsidRDefault="00020828" w:rsidP="00020828">
      <w:r w:rsidRPr="00A96233">
        <w:t>Data integrity within software systems is essential to ensure the accuracy and usefulness of the results.</w:t>
      </w:r>
    </w:p>
    <w:p w14:paraId="726AFC8C" w14:textId="77777777" w:rsidR="00020828" w:rsidRPr="00A96233" w:rsidRDefault="00020828" w:rsidP="00020828"/>
    <w:p w14:paraId="0D677682" w14:textId="77777777" w:rsidR="00020828" w:rsidRPr="00A96233" w:rsidRDefault="00020828" w:rsidP="00020828">
      <w:r w:rsidRPr="00A96233">
        <w:t>Inaccurate data, outdated data and/or missing data can cause inaccurate results that will impact the outputs generated by these processes. Errors and inaccuracies may have a huge impact on effective allocation of stock to stores. Possible consequences include:</w:t>
      </w:r>
    </w:p>
    <w:p w14:paraId="553A1624" w14:textId="77777777" w:rsidR="00020828" w:rsidRPr="00A96233" w:rsidRDefault="00020828" w:rsidP="00020828"/>
    <w:p w14:paraId="307056C5" w14:textId="77777777" w:rsidR="00020828" w:rsidRPr="00A96233" w:rsidRDefault="00020828" w:rsidP="00A04E4B">
      <w:pPr>
        <w:pStyle w:val="ListParagraph"/>
        <w:numPr>
          <w:ilvl w:val="0"/>
          <w:numId w:val="359"/>
        </w:numPr>
        <w:contextualSpacing w:val="0"/>
      </w:pPr>
      <w:r w:rsidRPr="00A96233">
        <w:t>Inadequate quantities of stock allocated to stores result in stockouts and loss of selling opportunities.</w:t>
      </w:r>
    </w:p>
    <w:p w14:paraId="60BD886D" w14:textId="77777777" w:rsidR="00020828" w:rsidRPr="00A96233" w:rsidRDefault="00020828" w:rsidP="00A04E4B"/>
    <w:p w14:paraId="622794AA" w14:textId="77777777" w:rsidR="00020828" w:rsidRPr="00A96233" w:rsidRDefault="00020828" w:rsidP="00A04E4B">
      <w:pPr>
        <w:pStyle w:val="ListParagraph"/>
        <w:numPr>
          <w:ilvl w:val="0"/>
          <w:numId w:val="359"/>
        </w:numPr>
        <w:contextualSpacing w:val="0"/>
      </w:pPr>
      <w:r w:rsidRPr="00A96233">
        <w:t>Too much stock allocated to stores result in markdowns, which have a negative impact on potential profit.</w:t>
      </w:r>
    </w:p>
    <w:p w14:paraId="237F1A25" w14:textId="77777777" w:rsidR="00020828" w:rsidRPr="00A96233" w:rsidRDefault="00020828" w:rsidP="00A04E4B"/>
    <w:p w14:paraId="5E1AD5DB" w14:textId="77777777" w:rsidR="00020828" w:rsidRPr="00A96233" w:rsidRDefault="00020828" w:rsidP="00A04E4B">
      <w:pPr>
        <w:pStyle w:val="ListParagraph"/>
        <w:numPr>
          <w:ilvl w:val="0"/>
          <w:numId w:val="359"/>
        </w:numPr>
        <w:contextualSpacing w:val="0"/>
      </w:pPr>
      <w:r w:rsidRPr="00A96233">
        <w:t>Incorrect product ranges allocated can result in either lost selling opportunities or stock that does not sell and need to be marked down. Both ways, the company loses potential income and profit.</w:t>
      </w:r>
    </w:p>
    <w:p w14:paraId="468B1949" w14:textId="77777777" w:rsidR="00020828" w:rsidRPr="00A96233" w:rsidRDefault="00020828" w:rsidP="00A04E4B"/>
    <w:p w14:paraId="6155E07B" w14:textId="1F2CD2D8" w:rsidR="00020828" w:rsidRPr="00A96233" w:rsidRDefault="00020828" w:rsidP="00A04E4B">
      <w:r w:rsidRPr="00A96233">
        <w:t>The table below shows how an error that resulted in 1% more markdowns from the base example because of inaccurate data can have an impact of R500</w:t>
      </w:r>
      <w:r w:rsidR="00F622B0">
        <w:t xml:space="preserve"> </w:t>
      </w:r>
      <w:r w:rsidRPr="00A96233">
        <w:t>000 that could have been gained in profits.</w:t>
      </w:r>
    </w:p>
    <w:p w14:paraId="3691BC28" w14:textId="77777777" w:rsidR="00020828" w:rsidRPr="00A96233" w:rsidRDefault="00020828" w:rsidP="00020828"/>
    <w:p w14:paraId="0FEC0C79" w14:textId="77777777" w:rsidR="00020828" w:rsidRPr="00A96233" w:rsidRDefault="00020828" w:rsidP="00020828">
      <w:r w:rsidRPr="00A96233">
        <w:rPr>
          <w:noProof/>
        </w:rPr>
        <w:drawing>
          <wp:inline distT="0" distB="0" distL="0" distR="0" wp14:anchorId="5F8C5EF7" wp14:editId="27240C0A">
            <wp:extent cx="5731510" cy="873760"/>
            <wp:effectExtent l="0" t="0" r="2540" b="254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1510" cy="873760"/>
                    </a:xfrm>
                    <a:prstGeom prst="rect">
                      <a:avLst/>
                    </a:prstGeom>
                    <a:noFill/>
                    <a:ln>
                      <a:noFill/>
                    </a:ln>
                  </pic:spPr>
                </pic:pic>
              </a:graphicData>
            </a:graphic>
          </wp:inline>
        </w:drawing>
      </w:r>
    </w:p>
    <w:p w14:paraId="6DA72B70" w14:textId="5C1F0732" w:rsidR="00020828" w:rsidRDefault="00020828" w:rsidP="00020828"/>
    <w:p w14:paraId="2D63E9D3" w14:textId="77777777" w:rsidR="00A04E4B" w:rsidRPr="00A96233" w:rsidRDefault="00A04E4B" w:rsidP="00020828"/>
    <w:p w14:paraId="413A4B58" w14:textId="77777777" w:rsidR="00020828" w:rsidRPr="00A96233" w:rsidRDefault="00020828" w:rsidP="00020828">
      <w:pPr>
        <w:pStyle w:val="Heading2"/>
      </w:pPr>
      <w:bookmarkStart w:id="1802" w:name="_Toc45720015"/>
      <w:bookmarkStart w:id="1803" w:name="_Toc46588534"/>
      <w:bookmarkStart w:id="1804" w:name="_Toc46829752"/>
      <w:bookmarkStart w:id="1805" w:name="_Toc46918895"/>
      <w:r w:rsidRPr="00A96233">
        <w:t>2.3</w:t>
      </w:r>
      <w:r w:rsidRPr="00A96233">
        <w:tab/>
        <w:t>Allocation quantities for promotional stock</w:t>
      </w:r>
      <w:bookmarkEnd w:id="1802"/>
      <w:bookmarkEnd w:id="1803"/>
      <w:bookmarkEnd w:id="1804"/>
      <w:bookmarkEnd w:id="1805"/>
      <w:r w:rsidRPr="00A96233">
        <w:t xml:space="preserve"> </w:t>
      </w:r>
    </w:p>
    <w:p w14:paraId="18669808" w14:textId="77777777" w:rsidR="00020828" w:rsidRPr="00A96233" w:rsidRDefault="00020828" w:rsidP="00020828">
      <w:pPr>
        <w:pStyle w:val="Heading3"/>
        <w:spacing w:line="360" w:lineRule="auto"/>
      </w:pPr>
      <w:bookmarkStart w:id="1806" w:name="_Toc45720016"/>
      <w:bookmarkStart w:id="1807" w:name="_Toc46588535"/>
      <w:bookmarkStart w:id="1808" w:name="_Toc46829753"/>
      <w:bookmarkStart w:id="1809" w:name="_Toc46918896"/>
      <w:r w:rsidRPr="00A96233">
        <w:t>2.3.1</w:t>
      </w:r>
      <w:r w:rsidRPr="00A96233">
        <w:tab/>
        <w:t>The objectives of promotions</w:t>
      </w:r>
      <w:bookmarkEnd w:id="1806"/>
      <w:bookmarkEnd w:id="1807"/>
      <w:bookmarkEnd w:id="1808"/>
      <w:bookmarkEnd w:id="1809"/>
    </w:p>
    <w:p w14:paraId="32E32376" w14:textId="77777777" w:rsidR="00020828" w:rsidRPr="00A96233" w:rsidRDefault="00020828" w:rsidP="00020828"/>
    <w:p w14:paraId="4ED42683" w14:textId="77777777" w:rsidR="00020828" w:rsidRPr="00A96233" w:rsidRDefault="00020828" w:rsidP="00020828">
      <w:r w:rsidRPr="00A96233">
        <w:t>The objectives of promotions are to:</w:t>
      </w:r>
    </w:p>
    <w:p w14:paraId="3BD647EE" w14:textId="77777777" w:rsidR="00020828" w:rsidRPr="00A96233" w:rsidRDefault="00020828" w:rsidP="00020828"/>
    <w:p w14:paraId="26925539" w14:textId="77777777" w:rsidR="00020828" w:rsidRPr="00A96233" w:rsidRDefault="00020828" w:rsidP="0014236E">
      <w:pPr>
        <w:pStyle w:val="ListParagraph"/>
        <w:numPr>
          <w:ilvl w:val="0"/>
          <w:numId w:val="347"/>
        </w:numPr>
        <w:ind w:left="357" w:hanging="357"/>
        <w:contextualSpacing w:val="0"/>
      </w:pPr>
      <w:r w:rsidRPr="00A96233">
        <w:rPr>
          <w:b/>
          <w:bCs/>
        </w:rPr>
        <w:t>Inform customers</w:t>
      </w:r>
      <w:r w:rsidRPr="00A96233">
        <w:t>. One of the major objectives of a promotional strategy is often to inform consumers about the availability and price of products. For example, inserts in local newspapers on Wednesdays and Thursdays inform consumers about special prices for grocery products offered by a supermarket over the weekend.</w:t>
      </w:r>
    </w:p>
    <w:p w14:paraId="56DC246D" w14:textId="77777777" w:rsidR="00020828" w:rsidRPr="00A96233" w:rsidRDefault="00020828" w:rsidP="00020828">
      <w:pPr>
        <w:pStyle w:val="ListParagraph"/>
        <w:ind w:left="357"/>
        <w:contextualSpacing w:val="0"/>
      </w:pPr>
    </w:p>
    <w:p w14:paraId="566E56B1" w14:textId="77777777" w:rsidR="00020828" w:rsidRPr="00A96233" w:rsidRDefault="00020828" w:rsidP="0014236E">
      <w:pPr>
        <w:pStyle w:val="ListParagraph"/>
        <w:numPr>
          <w:ilvl w:val="0"/>
          <w:numId w:val="347"/>
        </w:numPr>
        <w:ind w:left="357" w:hanging="357"/>
        <w:contextualSpacing w:val="0"/>
      </w:pPr>
      <w:r w:rsidRPr="00A96233">
        <w:rPr>
          <w:b/>
          <w:bCs/>
        </w:rPr>
        <w:t>Differentiate a product.</w:t>
      </w:r>
      <w:r w:rsidRPr="00A96233">
        <w:t xml:space="preserve"> Organisations often develop a strategy to differentiate their product from similar products, i.e. to inform consumers how their product is different from other products and how it will benefit the consumer. Differentiation may be based on the characteristics of the product, price, quality or service. Product differentiation is done with the aim of achieving a position in the market that appeals to the target market. For example, Duracell attempts to differentiate its batteries on battery life, using the Duracell rabbit character that just goes on, and on and on…</w:t>
      </w:r>
    </w:p>
    <w:p w14:paraId="6200B01F" w14:textId="77777777" w:rsidR="00020828" w:rsidRPr="00A96233" w:rsidRDefault="00020828" w:rsidP="00020828"/>
    <w:p w14:paraId="4F717DB6" w14:textId="77777777" w:rsidR="00020828" w:rsidRPr="00A96233" w:rsidRDefault="00020828" w:rsidP="0014236E">
      <w:pPr>
        <w:pStyle w:val="ListParagraph"/>
        <w:numPr>
          <w:ilvl w:val="0"/>
          <w:numId w:val="347"/>
        </w:numPr>
        <w:ind w:left="357" w:hanging="357"/>
        <w:contextualSpacing w:val="0"/>
      </w:pPr>
      <w:r w:rsidRPr="00A96233">
        <w:rPr>
          <w:b/>
          <w:bCs/>
        </w:rPr>
        <w:t>Increase sales</w:t>
      </w:r>
      <w:r w:rsidRPr="00A96233">
        <w:t>. 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 Stores may have general promotions to increase sales of gift products before festive periods such as Diwali. Shops selling fresh flowers may have special promotions on flowers for Valentines’ day and Mothers’ day.</w:t>
      </w:r>
    </w:p>
    <w:p w14:paraId="4FF090E6" w14:textId="77777777" w:rsidR="00020828" w:rsidRPr="00A96233" w:rsidRDefault="00020828" w:rsidP="00020828"/>
    <w:p w14:paraId="5AF3A2F7" w14:textId="7A0B2D3C" w:rsidR="00020828" w:rsidRPr="00A96233" w:rsidRDefault="00020828" w:rsidP="0014236E">
      <w:pPr>
        <w:pStyle w:val="ListParagraph"/>
        <w:numPr>
          <w:ilvl w:val="0"/>
          <w:numId w:val="347"/>
        </w:numPr>
        <w:contextualSpacing w:val="0"/>
      </w:pPr>
      <w:r w:rsidRPr="00A96233">
        <w:rPr>
          <w:b/>
          <w:bCs/>
        </w:rPr>
        <w:t>Emphasise a product’s value</w:t>
      </w:r>
      <w:r w:rsidRPr="00A96233">
        <w:t xml:space="preserve">. 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w:t>
      </w:r>
      <w:r w:rsidR="00A04E4B">
        <w:t>-</w:t>
      </w:r>
      <w:r w:rsidRPr="00A96233">
        <w:t xml:space="preserve"> the consumer does not have to take the laptop anywhere for repairs – it is done at the customer’s office or home.</w:t>
      </w:r>
    </w:p>
    <w:p w14:paraId="4FBFCEA6" w14:textId="2DA0E08A" w:rsidR="00020828" w:rsidRDefault="00020828" w:rsidP="00020828"/>
    <w:p w14:paraId="0FD2D5C4" w14:textId="77777777" w:rsidR="00FD2036" w:rsidRPr="00A96233" w:rsidRDefault="00FD2036" w:rsidP="00020828"/>
    <w:p w14:paraId="0C6785E2" w14:textId="77777777" w:rsidR="00020828" w:rsidRPr="00A96233" w:rsidRDefault="00020828" w:rsidP="00020828">
      <w:pPr>
        <w:pStyle w:val="Heading3"/>
        <w:spacing w:line="360" w:lineRule="auto"/>
      </w:pPr>
      <w:bookmarkStart w:id="1810" w:name="_Toc45720017"/>
      <w:bookmarkStart w:id="1811" w:name="_Toc46588536"/>
      <w:bookmarkStart w:id="1812" w:name="_Toc46829754"/>
      <w:bookmarkStart w:id="1813" w:name="_Toc46918897"/>
      <w:r w:rsidRPr="00A96233">
        <w:t>2.3.2</w:t>
      </w:r>
      <w:r w:rsidRPr="00A96233">
        <w:tab/>
        <w:t>Promotional techniques</w:t>
      </w:r>
      <w:bookmarkEnd w:id="1810"/>
      <w:bookmarkEnd w:id="1811"/>
      <w:bookmarkEnd w:id="1812"/>
      <w:bookmarkEnd w:id="1813"/>
    </w:p>
    <w:p w14:paraId="7A87DED4" w14:textId="77777777" w:rsidR="00020828" w:rsidRPr="00A96233" w:rsidRDefault="00020828" w:rsidP="00020828"/>
    <w:p w14:paraId="497C5FE7" w14:textId="77777777" w:rsidR="00020828" w:rsidRPr="00A96233" w:rsidRDefault="00020828" w:rsidP="00020828">
      <w:r w:rsidRPr="00A96233">
        <w:t>Promotional techniques in retail include the following:</w:t>
      </w:r>
    </w:p>
    <w:p w14:paraId="4378088B" w14:textId="77777777" w:rsidR="00020828" w:rsidRPr="00A96233" w:rsidRDefault="00020828" w:rsidP="00020828"/>
    <w:p w14:paraId="6EEC9E5A" w14:textId="77777777" w:rsidR="00020828" w:rsidRPr="00A96233" w:rsidRDefault="00020828" w:rsidP="00020828">
      <w:pPr>
        <w:jc w:val="center"/>
      </w:pPr>
      <w:r w:rsidRPr="00A96233">
        <w:rPr>
          <w:noProof/>
        </w:rPr>
        <w:drawing>
          <wp:inline distT="0" distB="0" distL="0" distR="0" wp14:anchorId="7AB0C45C" wp14:editId="31295083">
            <wp:extent cx="3012142" cy="1419505"/>
            <wp:effectExtent l="0" t="0" r="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064382" cy="1444124"/>
                    </a:xfrm>
                    <a:prstGeom prst="rect">
                      <a:avLst/>
                    </a:prstGeom>
                    <a:noFill/>
                    <a:ln>
                      <a:noFill/>
                    </a:ln>
                  </pic:spPr>
                </pic:pic>
              </a:graphicData>
            </a:graphic>
          </wp:inline>
        </w:drawing>
      </w:r>
    </w:p>
    <w:p w14:paraId="0683C514" w14:textId="77777777" w:rsidR="00020828" w:rsidRPr="00A96233" w:rsidRDefault="00020828" w:rsidP="00020828">
      <w:pPr>
        <w:rPr>
          <w:b/>
          <w:bCs/>
        </w:rPr>
      </w:pPr>
    </w:p>
    <w:p w14:paraId="082C56C7" w14:textId="2092A207" w:rsidR="00020828" w:rsidRDefault="00020828" w:rsidP="00020828">
      <w:pPr>
        <w:rPr>
          <w:b/>
          <w:bCs/>
        </w:rPr>
      </w:pPr>
      <w:r w:rsidRPr="00A96233">
        <w:rPr>
          <w:b/>
          <w:bCs/>
        </w:rPr>
        <w:t>Sales promotions and promotional pricing</w:t>
      </w:r>
    </w:p>
    <w:p w14:paraId="345EAE07" w14:textId="77777777" w:rsidR="00A04E4B" w:rsidRPr="00A96233" w:rsidRDefault="00A04E4B" w:rsidP="00020828">
      <w:pPr>
        <w:rPr>
          <w:b/>
          <w:bCs/>
        </w:rPr>
      </w:pPr>
    </w:p>
    <w:p w14:paraId="2809C0D9" w14:textId="77777777" w:rsidR="00020828" w:rsidRPr="00A96233" w:rsidRDefault="00020828" w:rsidP="00020828">
      <w:r w:rsidRPr="00A96233">
        <w:t>Sales promotions are a set of marketing initiatives aimed to bring an increase in the sales of a product.</w:t>
      </w:r>
    </w:p>
    <w:p w14:paraId="19381349" w14:textId="77777777" w:rsidR="00020828" w:rsidRPr="00A96233" w:rsidRDefault="00020828" w:rsidP="00020828"/>
    <w:p w14:paraId="174891D1" w14:textId="77777777" w:rsidR="00020828" w:rsidRPr="00A96233" w:rsidRDefault="00020828" w:rsidP="00020828">
      <w:r w:rsidRPr="00A96233">
        <w:t>Sales promotions involve offering consumers a deal that would enable them to either purchase a product for a lower price or get more value of the sale (for example, Buy One Get One Free).</w:t>
      </w:r>
    </w:p>
    <w:p w14:paraId="560EBE8A" w14:textId="77777777" w:rsidR="00020828" w:rsidRPr="00A96233" w:rsidRDefault="00020828" w:rsidP="00020828"/>
    <w:p w14:paraId="0EB09624" w14:textId="77777777" w:rsidR="00020828" w:rsidRPr="00A96233" w:rsidRDefault="00020828" w:rsidP="00020828">
      <w:r w:rsidRPr="00A96233">
        <w:t>A wide variety of sales promotion are used to create awareness of products, build the company’s brand or to increase sales.</w:t>
      </w:r>
    </w:p>
    <w:p w14:paraId="277CAD09" w14:textId="77777777" w:rsidR="00020828" w:rsidRPr="00A96233" w:rsidRDefault="00020828" w:rsidP="00020828"/>
    <w:p w14:paraId="7506F075" w14:textId="77777777" w:rsidR="00020828" w:rsidRPr="00A96233" w:rsidRDefault="00020828" w:rsidP="00020828">
      <w:r w:rsidRPr="00A96233">
        <w:t>Table 9 gives examples of sales promotion techniques.</w:t>
      </w:r>
    </w:p>
    <w:p w14:paraId="2643AF91" w14:textId="77777777" w:rsidR="00020828" w:rsidRPr="00A96233" w:rsidRDefault="00020828" w:rsidP="00020828"/>
    <w:p w14:paraId="0DB31948" w14:textId="77777777" w:rsidR="00020828" w:rsidRPr="00A96233" w:rsidRDefault="00020828" w:rsidP="00020828">
      <w:pPr>
        <w:pStyle w:val="Caption"/>
        <w:spacing w:before="0" w:after="0" w:line="360" w:lineRule="auto"/>
        <w:rPr>
          <w:lang w:val="en-GB"/>
        </w:rPr>
      </w:pPr>
      <w:r w:rsidRPr="00A96233">
        <w:rPr>
          <w:lang w:val="en-GB"/>
        </w:rPr>
        <w:t>table 9: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410ED1FC" w14:textId="77777777" w:rsidTr="00A04E4B">
        <w:tc>
          <w:tcPr>
            <w:tcW w:w="2395" w:type="dxa"/>
            <w:shd w:val="clear" w:color="auto" w:fill="808080" w:themeFill="background1" w:themeFillShade="80"/>
          </w:tcPr>
          <w:p w14:paraId="2ADD9D33" w14:textId="77777777" w:rsidR="00020828" w:rsidRPr="00A96233" w:rsidRDefault="00020828" w:rsidP="00863848">
            <w:pPr>
              <w:rPr>
                <w:b/>
                <w:bCs/>
                <w:color w:val="FFFFFF" w:themeColor="background1"/>
              </w:rPr>
            </w:pPr>
            <w:r w:rsidRPr="00A96233">
              <w:rPr>
                <w:b/>
                <w:bCs/>
                <w:color w:val="FFFFFF" w:themeColor="background1"/>
              </w:rPr>
              <w:t>Percentage off</w:t>
            </w:r>
          </w:p>
        </w:tc>
        <w:tc>
          <w:tcPr>
            <w:tcW w:w="6601" w:type="dxa"/>
            <w:shd w:val="clear" w:color="auto" w:fill="D9D9D9" w:themeFill="background1" w:themeFillShade="D9"/>
          </w:tcPr>
          <w:p w14:paraId="12E4704B" w14:textId="1668AF4E" w:rsidR="00020828" w:rsidRPr="00A96233" w:rsidRDefault="00020828" w:rsidP="00863848">
            <w:r w:rsidRPr="00A96233">
              <w:t xml:space="preserve">The percentage off deal (e.g. “20% off” or “50% off”) is one of the most popular </w:t>
            </w:r>
            <w:r w:rsidR="00A04E4B">
              <w:t>-</w:t>
            </w:r>
            <w:r w:rsidRPr="00A96233">
              <w:t xml:space="preserve"> and effective </w:t>
            </w:r>
            <w:r w:rsidR="00A04E4B">
              <w:t>-</w:t>
            </w:r>
            <w:r w:rsidRPr="00A96233">
              <w:t xml:space="preserve"> types of promotions. Consumers love bargains.</w:t>
            </w:r>
          </w:p>
          <w:p w14:paraId="60B49AA7" w14:textId="77777777" w:rsidR="00020828" w:rsidRPr="00A96233" w:rsidRDefault="00020828" w:rsidP="00863848"/>
          <w:p w14:paraId="0B9DD55C" w14:textId="77777777" w:rsidR="00020828" w:rsidRPr="00A96233" w:rsidRDefault="00020828" w:rsidP="00863848">
            <w:r w:rsidRPr="00A96233">
              <w:t xml:space="preserve">Mike Catania, Chief Technology Officer of PromotionCode.org suggests that experience has shown that store-wide flat percentages result in bigger sales than a high percentage discount on selected products. </w:t>
            </w:r>
          </w:p>
        </w:tc>
      </w:tr>
      <w:tr w:rsidR="00020828" w:rsidRPr="00A96233" w14:paraId="58FF7100" w14:textId="77777777" w:rsidTr="00A04E4B">
        <w:tc>
          <w:tcPr>
            <w:tcW w:w="2395" w:type="dxa"/>
            <w:shd w:val="clear" w:color="auto" w:fill="808080" w:themeFill="background1" w:themeFillShade="80"/>
          </w:tcPr>
          <w:p w14:paraId="709A86C9" w14:textId="77777777" w:rsidR="00020828" w:rsidRPr="00A96233" w:rsidRDefault="00020828" w:rsidP="00863848">
            <w:pPr>
              <w:rPr>
                <w:b/>
                <w:bCs/>
                <w:color w:val="FFFFFF" w:themeColor="background1"/>
              </w:rPr>
            </w:pPr>
            <w:r w:rsidRPr="00A96233">
              <w:rPr>
                <w:b/>
                <w:bCs/>
                <w:color w:val="FFFFFF" w:themeColor="background1"/>
              </w:rPr>
              <w:t>Fixed amount off</w:t>
            </w:r>
          </w:p>
        </w:tc>
        <w:tc>
          <w:tcPr>
            <w:tcW w:w="6601" w:type="dxa"/>
            <w:shd w:val="clear" w:color="auto" w:fill="D9D9D9" w:themeFill="background1" w:themeFillShade="D9"/>
          </w:tcPr>
          <w:p w14:paraId="7331CFD7" w14:textId="77777777" w:rsidR="00020828" w:rsidRPr="00A96233" w:rsidRDefault="00020828" w:rsidP="00863848">
            <w:pPr>
              <w:rPr>
                <w:rFonts w:ascii="Times New Roman" w:hAnsi="Times New Roman"/>
              </w:rPr>
            </w:pPr>
            <w:r w:rsidRPr="00A96233">
              <w:t xml:space="preserve">This type of promotion involves discounting items by a flat amount (for example, R100 off on product X or sales above Rx. </w:t>
            </w:r>
          </w:p>
        </w:tc>
      </w:tr>
      <w:tr w:rsidR="00020828" w:rsidRPr="00A96233" w14:paraId="1EE48574" w14:textId="77777777" w:rsidTr="00A04E4B">
        <w:tc>
          <w:tcPr>
            <w:tcW w:w="2395" w:type="dxa"/>
            <w:shd w:val="clear" w:color="auto" w:fill="808080" w:themeFill="background1" w:themeFillShade="80"/>
          </w:tcPr>
          <w:p w14:paraId="5A9EFD9E" w14:textId="77777777" w:rsidR="00020828" w:rsidRPr="00A96233" w:rsidRDefault="00020828" w:rsidP="00863848">
            <w:pPr>
              <w:rPr>
                <w:b/>
                <w:bCs/>
                <w:color w:val="FFFFFF" w:themeColor="background1"/>
              </w:rPr>
            </w:pPr>
            <w:r w:rsidRPr="00A96233">
              <w:rPr>
                <w:b/>
                <w:bCs/>
                <w:color w:val="FFFFFF" w:themeColor="background1"/>
              </w:rPr>
              <w:t>Buy one get one</w:t>
            </w:r>
          </w:p>
        </w:tc>
        <w:tc>
          <w:tcPr>
            <w:tcW w:w="6601" w:type="dxa"/>
            <w:shd w:val="clear" w:color="auto" w:fill="D9D9D9" w:themeFill="background1" w:themeFillShade="D9"/>
          </w:tcPr>
          <w:p w14:paraId="20747077" w14:textId="77777777" w:rsidR="00020828" w:rsidRPr="00A96233" w:rsidRDefault="00020828" w:rsidP="00863848">
            <w:r w:rsidRPr="00A96233">
              <w:t>Buy One Get One (BOGO) is a common sales promotion.</w:t>
            </w:r>
          </w:p>
          <w:p w14:paraId="2E0B4572" w14:textId="77777777" w:rsidR="00020828" w:rsidRPr="00A96233" w:rsidRDefault="00020828" w:rsidP="00863848"/>
          <w:p w14:paraId="0173F372" w14:textId="77777777" w:rsidR="00020828" w:rsidRPr="00A96233" w:rsidRDefault="00020828" w:rsidP="00863848">
            <w:r w:rsidRPr="00A96233">
              <w:t>This promotion can be applied in two ways: B</w:t>
            </w:r>
            <w:r w:rsidRPr="00A96233">
              <w:rPr>
                <w:i/>
                <w:iCs/>
              </w:rPr>
              <w:t>uy one get one free</w:t>
            </w:r>
            <w:r w:rsidRPr="00A96233">
              <w:t xml:space="preserve"> or </w:t>
            </w:r>
            <w:r w:rsidRPr="00A96233">
              <w:rPr>
                <w:i/>
                <w:iCs/>
              </w:rPr>
              <w:t>buy one get the 2nd item % off</w:t>
            </w:r>
            <w:r w:rsidRPr="00A96233">
              <w:t>.</w:t>
            </w:r>
          </w:p>
          <w:p w14:paraId="584F0566" w14:textId="77777777" w:rsidR="00020828" w:rsidRPr="00A96233" w:rsidRDefault="00020828" w:rsidP="00863848"/>
          <w:p w14:paraId="6A8F019B" w14:textId="77777777" w:rsidR="00020828" w:rsidRPr="00A96233" w:rsidRDefault="00020828" w:rsidP="00863848">
            <w:r w:rsidRPr="00A96233">
              <w:t>BOGO is typically used to move overstock products or dead stock items.</w:t>
            </w:r>
          </w:p>
          <w:p w14:paraId="0B3D7DAA" w14:textId="77777777" w:rsidR="00020828" w:rsidRPr="00A96233" w:rsidRDefault="00020828" w:rsidP="00863848"/>
          <w:p w14:paraId="510A9AE1" w14:textId="77777777" w:rsidR="00020828" w:rsidRPr="00A96233" w:rsidRDefault="00020828" w:rsidP="00863848">
            <w:r w:rsidRPr="00A96233">
              <w:t xml:space="preserve">Some experts believe that BOGO-half-off deals frustrate customers since the deal always discounts the lower of the two prices. </w:t>
            </w:r>
          </w:p>
        </w:tc>
      </w:tr>
      <w:tr w:rsidR="00020828" w:rsidRPr="00A96233" w14:paraId="2CDF4290" w14:textId="77777777" w:rsidTr="00A04E4B">
        <w:tc>
          <w:tcPr>
            <w:tcW w:w="2395" w:type="dxa"/>
            <w:shd w:val="clear" w:color="auto" w:fill="808080" w:themeFill="background1" w:themeFillShade="80"/>
          </w:tcPr>
          <w:p w14:paraId="3FE07334" w14:textId="77777777" w:rsidR="00020828" w:rsidRPr="00A96233" w:rsidRDefault="00020828" w:rsidP="00863848">
            <w:pPr>
              <w:rPr>
                <w:b/>
                <w:bCs/>
                <w:color w:val="FFFFFF" w:themeColor="background1"/>
              </w:rPr>
            </w:pPr>
            <w:r w:rsidRPr="00A96233">
              <w:rPr>
                <w:b/>
                <w:bCs/>
                <w:color w:val="FFFFFF" w:themeColor="background1"/>
              </w:rPr>
              <w:t>Free gift</w:t>
            </w:r>
          </w:p>
        </w:tc>
        <w:tc>
          <w:tcPr>
            <w:tcW w:w="6601" w:type="dxa"/>
            <w:shd w:val="clear" w:color="auto" w:fill="D9D9D9" w:themeFill="background1" w:themeFillShade="D9"/>
          </w:tcPr>
          <w:p w14:paraId="20B07759" w14:textId="77777777" w:rsidR="00020828" w:rsidRPr="00A96233" w:rsidRDefault="00020828" w:rsidP="00863848">
            <w:r w:rsidRPr="00A96233">
              <w:t>This involves customers receiving a free product when buy another product.</w:t>
            </w:r>
          </w:p>
        </w:tc>
      </w:tr>
    </w:tbl>
    <w:p w14:paraId="0C094EC1" w14:textId="77777777" w:rsidR="00020828" w:rsidRPr="00A96233" w:rsidRDefault="00020828" w:rsidP="00020828"/>
    <w:p w14:paraId="5C1EFDAE" w14:textId="77777777" w:rsidR="00020828" w:rsidRPr="00A96233" w:rsidRDefault="00020828" w:rsidP="00020828">
      <w:pPr>
        <w:rPr>
          <w:b/>
          <w:bCs/>
        </w:rPr>
      </w:pPr>
      <w:r w:rsidRPr="00A96233">
        <w:rPr>
          <w:b/>
          <w:bCs/>
        </w:rPr>
        <w:t>Store events</w:t>
      </w:r>
    </w:p>
    <w:p w14:paraId="2BF6E590" w14:textId="77777777" w:rsidR="00020828" w:rsidRPr="00A96233" w:rsidRDefault="00020828" w:rsidP="00020828">
      <w:pPr>
        <w:rPr>
          <w:b/>
          <w:bCs/>
        </w:rPr>
      </w:pPr>
    </w:p>
    <w:p w14:paraId="39D187A0" w14:textId="77777777" w:rsidR="00020828" w:rsidRPr="00A96233" w:rsidRDefault="00020828" w:rsidP="00020828">
      <w:r w:rsidRPr="00A96233">
        <w:t xml:space="preserve">Store events are used to incentivise customers to come into the store for an event where they will not only be surrounded by tempting limited and “only available in stores” items, but also activities such as product demonstrations and services. </w:t>
      </w:r>
    </w:p>
    <w:p w14:paraId="364CD573" w14:textId="77777777" w:rsidR="00020828" w:rsidRPr="00A96233" w:rsidRDefault="00020828" w:rsidP="00020828"/>
    <w:p w14:paraId="3CA56BD4" w14:textId="77777777" w:rsidR="00020828" w:rsidRPr="00A96233" w:rsidRDefault="00020828" w:rsidP="00020828">
      <w:r w:rsidRPr="00A96233">
        <w:t>Store events may be held to unveil new products and may be combined with an extra offer such as getting 15% of when they buy a complementary product.</w:t>
      </w:r>
    </w:p>
    <w:p w14:paraId="31266FB2" w14:textId="77777777" w:rsidR="00020828" w:rsidRPr="00A96233" w:rsidRDefault="00020828" w:rsidP="00020828"/>
    <w:p w14:paraId="2A97C4AD" w14:textId="77777777" w:rsidR="00020828" w:rsidRPr="00A96233" w:rsidRDefault="00020828" w:rsidP="00020828">
      <w:pPr>
        <w:rPr>
          <w:b/>
          <w:bCs/>
        </w:rPr>
      </w:pPr>
      <w:r w:rsidRPr="00A96233">
        <w:rPr>
          <w:b/>
          <w:bCs/>
        </w:rPr>
        <w:t>Loyalty programmes</w:t>
      </w:r>
    </w:p>
    <w:p w14:paraId="1B60DF7E" w14:textId="77777777" w:rsidR="00020828" w:rsidRPr="00A96233" w:rsidRDefault="00020828" w:rsidP="00020828"/>
    <w:p w14:paraId="6E6A928D" w14:textId="77777777" w:rsidR="00020828" w:rsidRPr="00A96233" w:rsidRDefault="00020828" w:rsidP="00020828">
      <w:r w:rsidRPr="00A96233">
        <w:t>It is a well-known fact that it costs much more to attract new customers customer than it does to retain an existing one. Loyalty programmes are used to maximise retaining customers.</w:t>
      </w:r>
    </w:p>
    <w:p w14:paraId="09852AC1" w14:textId="77777777" w:rsidR="00020828" w:rsidRPr="00A96233" w:rsidRDefault="00020828" w:rsidP="00020828"/>
    <w:p w14:paraId="54C5E795" w14:textId="77777777" w:rsidR="00020828" w:rsidRPr="00A96233" w:rsidRDefault="00020828" w:rsidP="00020828">
      <w:r w:rsidRPr="00A96233">
        <w:t xml:space="preserve">The goal of a loyalty program is to not only retain existing customers, but to make them feel excited about earning points and reaching the next VIP tier with an exclusive customer experience. </w:t>
      </w:r>
    </w:p>
    <w:p w14:paraId="40CA0582" w14:textId="77777777" w:rsidR="00AC10B8" w:rsidRPr="00A96233" w:rsidRDefault="00AC10B8" w:rsidP="00020828"/>
    <w:p w14:paraId="35693EB0" w14:textId="77777777" w:rsidR="00020828" w:rsidRPr="00A96233" w:rsidRDefault="00020828" w:rsidP="00020828">
      <w:pPr>
        <w:rPr>
          <w:b/>
          <w:bCs/>
        </w:rPr>
      </w:pPr>
      <w:r w:rsidRPr="00A96233">
        <w:rPr>
          <w:b/>
          <w:bCs/>
        </w:rPr>
        <w:t>Point of sale displays</w:t>
      </w:r>
    </w:p>
    <w:p w14:paraId="2196ABC6" w14:textId="77777777" w:rsidR="00020828" w:rsidRPr="00A96233" w:rsidRDefault="00020828" w:rsidP="00020828"/>
    <w:p w14:paraId="2C48897F" w14:textId="77777777" w:rsidR="00020828" w:rsidRPr="00A96233" w:rsidRDefault="00020828" w:rsidP="00020828">
      <w:r w:rsidRPr="00A96233">
        <w:t xml:space="preserve">Most decisions to buy specific products are made while customers are shopping in a store, with more than 50% of those decisions considered an impulse buy. </w:t>
      </w:r>
    </w:p>
    <w:p w14:paraId="75CF9A4F" w14:textId="77777777" w:rsidR="00020828" w:rsidRPr="00A96233" w:rsidRDefault="00020828" w:rsidP="00020828"/>
    <w:p w14:paraId="385FCC59" w14:textId="77777777" w:rsidR="00020828" w:rsidRPr="00A96233" w:rsidRDefault="00020828" w:rsidP="00020828">
      <w:r w:rsidRPr="00A96233">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4E2F51B7" w14:textId="77777777" w:rsidR="00020828" w:rsidRPr="00A96233" w:rsidRDefault="00020828" w:rsidP="00020828"/>
    <w:p w14:paraId="085EBC17" w14:textId="77777777" w:rsidR="00020828" w:rsidRPr="00A96233" w:rsidRDefault="00020828" w:rsidP="00020828">
      <w:pPr>
        <w:pStyle w:val="Heading3"/>
        <w:spacing w:line="360" w:lineRule="auto"/>
      </w:pPr>
      <w:bookmarkStart w:id="1814" w:name="_Toc45720018"/>
      <w:bookmarkStart w:id="1815" w:name="_Toc46588537"/>
      <w:bookmarkStart w:id="1816" w:name="_Toc46829755"/>
      <w:bookmarkStart w:id="1817" w:name="_Toc46918898"/>
      <w:r w:rsidRPr="00A96233">
        <w:t>2.3.3</w:t>
      </w:r>
      <w:r w:rsidRPr="00A96233">
        <w:tab/>
        <w:t>Methods used for allocating quantities of promotional stock</w:t>
      </w:r>
      <w:bookmarkEnd w:id="1814"/>
      <w:bookmarkEnd w:id="1815"/>
      <w:bookmarkEnd w:id="1816"/>
      <w:bookmarkEnd w:id="1817"/>
    </w:p>
    <w:p w14:paraId="356273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C353949" w14:textId="77777777" w:rsidTr="00863848">
        <w:tc>
          <w:tcPr>
            <w:tcW w:w="1408" w:type="dxa"/>
            <w:shd w:val="clear" w:color="auto" w:fill="auto"/>
          </w:tcPr>
          <w:p w14:paraId="1CEF4777" w14:textId="77777777" w:rsidR="00020828" w:rsidRPr="00A96233" w:rsidRDefault="00020828" w:rsidP="00863848">
            <w:pPr>
              <w:jc w:val="center"/>
            </w:pPr>
            <w:r w:rsidRPr="00A96233">
              <w:rPr>
                <w:noProof/>
              </w:rPr>
              <w:drawing>
                <wp:inline distT="0" distB="0" distL="0" distR="0" wp14:anchorId="00B2039A" wp14:editId="4840D2F5">
                  <wp:extent cx="468000" cy="468000"/>
                  <wp:effectExtent l="0" t="0" r="8255" b="8255"/>
                  <wp:docPr id="1654" name="Picture 16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9573ED" w14:textId="77777777" w:rsidR="00020828" w:rsidRPr="00A96233" w:rsidRDefault="00020828" w:rsidP="00863848">
            <w:r w:rsidRPr="00A96233">
              <w:t>What methods do you use to decide on quantities of promotional stock to allocate to different stores within the retail chain?</w:t>
            </w:r>
          </w:p>
          <w:p w14:paraId="5A8D20D0" w14:textId="77777777" w:rsidR="00020828" w:rsidRPr="00A96233" w:rsidRDefault="00020828" w:rsidP="00863848"/>
          <w:p w14:paraId="0EF70BCE" w14:textId="77777777" w:rsidR="00020828" w:rsidRDefault="00020828" w:rsidP="00863848"/>
          <w:p w14:paraId="30DAFD53" w14:textId="19027960" w:rsidR="00FD2036" w:rsidRPr="00A96233" w:rsidRDefault="00FD2036" w:rsidP="00863848"/>
        </w:tc>
      </w:tr>
    </w:tbl>
    <w:p w14:paraId="00E38116" w14:textId="77777777" w:rsidR="00020828" w:rsidRPr="00A96233" w:rsidRDefault="00020828" w:rsidP="00020828"/>
    <w:p w14:paraId="32DBDB1F" w14:textId="77777777" w:rsidR="00020828" w:rsidRPr="00A96233" w:rsidRDefault="00020828" w:rsidP="00020828">
      <w:r w:rsidRPr="00A96233">
        <w:t>Deciding on the chainwide order quantity of a product for which a promotion is planned, is no easy task. Deciding on how to allocate ordered quantities for such promotional stock for different stores in the retail chain is even more difficult.</w:t>
      </w:r>
    </w:p>
    <w:p w14:paraId="2ACDD890" w14:textId="77777777" w:rsidR="00020828" w:rsidRPr="00A96233" w:rsidRDefault="00020828" w:rsidP="00020828"/>
    <w:p w14:paraId="35F9E27B" w14:textId="77777777" w:rsidR="00020828" w:rsidRPr="00A96233" w:rsidRDefault="00020828" w:rsidP="00020828">
      <w:pPr>
        <w:spacing w:after="120"/>
      </w:pPr>
      <w:r w:rsidRPr="00A96233">
        <w:t>The two most common methods for allocating promotional stock are:</w:t>
      </w:r>
    </w:p>
    <w:p w14:paraId="4E725E2D" w14:textId="77777777" w:rsidR="00020828" w:rsidRPr="00A96233" w:rsidRDefault="00020828" w:rsidP="0014236E">
      <w:pPr>
        <w:pStyle w:val="ListParagraph"/>
        <w:numPr>
          <w:ilvl w:val="0"/>
          <w:numId w:val="360"/>
        </w:numPr>
        <w:spacing w:after="120"/>
        <w:contextualSpacing w:val="0"/>
      </w:pPr>
      <w:r w:rsidRPr="00A96233">
        <w:t>ABC classification of stores</w:t>
      </w:r>
    </w:p>
    <w:p w14:paraId="1493C7DB" w14:textId="77777777" w:rsidR="00020828" w:rsidRPr="00A96233" w:rsidRDefault="00020828" w:rsidP="0014236E">
      <w:pPr>
        <w:pStyle w:val="ListParagraph"/>
        <w:numPr>
          <w:ilvl w:val="0"/>
          <w:numId w:val="360"/>
        </w:numPr>
        <w:contextualSpacing w:val="0"/>
      </w:pPr>
      <w:r w:rsidRPr="00A96233">
        <w:t>History-based allocation</w:t>
      </w:r>
    </w:p>
    <w:p w14:paraId="0466D86E" w14:textId="77777777" w:rsidR="00020828" w:rsidRPr="00A96233" w:rsidRDefault="00020828" w:rsidP="00020828"/>
    <w:p w14:paraId="7889AC74" w14:textId="77777777" w:rsidR="00020828" w:rsidRPr="00A96233" w:rsidRDefault="00020828" w:rsidP="00020828">
      <w:pPr>
        <w:pStyle w:val="Heading4"/>
        <w:spacing w:line="360" w:lineRule="auto"/>
        <w:ind w:left="1134" w:hanging="1134"/>
      </w:pPr>
      <w:r w:rsidRPr="00A96233">
        <w:t>2.3.3.1</w:t>
      </w:r>
      <w:r w:rsidRPr="00A96233">
        <w:tab/>
        <w:t>ABC classification of stores</w:t>
      </w:r>
    </w:p>
    <w:p w14:paraId="54A9DCB2" w14:textId="77777777" w:rsidR="00020828" w:rsidRPr="00A96233" w:rsidRDefault="00020828" w:rsidP="00020828"/>
    <w:p w14:paraId="13846A9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59F8DE3E" w14:textId="77777777" w:rsidR="00020828" w:rsidRPr="00A96233" w:rsidRDefault="00020828" w:rsidP="00020828"/>
    <w:p w14:paraId="3B72D8C0" w14:textId="77777777" w:rsidR="00020828" w:rsidRPr="00A96233" w:rsidRDefault="00020828" w:rsidP="00F855F1">
      <w:r w:rsidRPr="00A96233">
        <w:t>Promotional stock is then allocated proportionally to these stores, based on the Pareto principle of prioritisation.</w:t>
      </w:r>
    </w:p>
    <w:p w14:paraId="3FF20AA0" w14:textId="77777777" w:rsidR="00020828" w:rsidRPr="00A96233" w:rsidRDefault="00020828" w:rsidP="00F855F1">
      <w:pPr>
        <w:pStyle w:val="ListParagraph"/>
        <w:numPr>
          <w:ilvl w:val="0"/>
          <w:numId w:val="350"/>
        </w:numPr>
        <w:contextualSpacing w:val="0"/>
      </w:pPr>
      <w:r w:rsidRPr="00A96233">
        <w:t>Class A stores: 80%</w:t>
      </w:r>
    </w:p>
    <w:p w14:paraId="438E83E7" w14:textId="77777777" w:rsidR="00020828" w:rsidRPr="00A96233" w:rsidRDefault="00020828" w:rsidP="00F855F1">
      <w:pPr>
        <w:pStyle w:val="ListParagraph"/>
        <w:numPr>
          <w:ilvl w:val="0"/>
          <w:numId w:val="350"/>
        </w:numPr>
        <w:contextualSpacing w:val="0"/>
      </w:pPr>
      <w:r w:rsidRPr="00A96233">
        <w:t>Class B stores: 15%</w:t>
      </w:r>
    </w:p>
    <w:p w14:paraId="4D66FE59" w14:textId="77777777" w:rsidR="00020828" w:rsidRPr="00A96233" w:rsidRDefault="00020828" w:rsidP="00F855F1">
      <w:pPr>
        <w:pStyle w:val="ListParagraph"/>
        <w:numPr>
          <w:ilvl w:val="0"/>
          <w:numId w:val="350"/>
        </w:numPr>
        <w:contextualSpacing w:val="0"/>
      </w:pPr>
      <w:r w:rsidRPr="00A96233">
        <w:t>Class C stores: 5%</w:t>
      </w:r>
    </w:p>
    <w:p w14:paraId="0338767A" w14:textId="77777777" w:rsidR="00020828" w:rsidRPr="00A96233" w:rsidRDefault="00020828" w:rsidP="00F855F1"/>
    <w:p w14:paraId="2825C724" w14:textId="77777777" w:rsidR="00020828" w:rsidRPr="00A96233" w:rsidRDefault="00020828" w:rsidP="00020828">
      <w:pPr>
        <w:pStyle w:val="Heading4"/>
        <w:spacing w:line="360" w:lineRule="auto"/>
        <w:ind w:left="1134" w:hanging="1134"/>
      </w:pPr>
      <w:r w:rsidRPr="00A96233">
        <w:t>2.3.3.2</w:t>
      </w:r>
      <w:r w:rsidRPr="00A96233">
        <w:tab/>
        <w:t>History-based allocation</w:t>
      </w:r>
    </w:p>
    <w:p w14:paraId="4C5578FC" w14:textId="77777777" w:rsidR="00020828" w:rsidRPr="00A96233" w:rsidRDefault="00020828" w:rsidP="00020828"/>
    <w:p w14:paraId="060F4247"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126E5265" w14:textId="77777777" w:rsidR="00020828" w:rsidRPr="00A96233" w:rsidRDefault="00020828" w:rsidP="00020828"/>
    <w:p w14:paraId="2D5BB3CD"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320D81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36C8FCA" w14:textId="77777777" w:rsidTr="00863848">
        <w:trPr>
          <w:trHeight w:val="1008"/>
        </w:trPr>
        <w:tc>
          <w:tcPr>
            <w:tcW w:w="1408" w:type="dxa"/>
            <w:shd w:val="clear" w:color="auto" w:fill="auto"/>
          </w:tcPr>
          <w:p w14:paraId="4B2A6CFD" w14:textId="77777777" w:rsidR="00020828" w:rsidRPr="00A96233" w:rsidRDefault="00020828" w:rsidP="00863848">
            <w:pPr>
              <w:jc w:val="center"/>
            </w:pPr>
            <w:r w:rsidRPr="00A96233">
              <w:rPr>
                <w:rFonts w:cs="Arial"/>
                <w:noProof/>
                <w:szCs w:val="20"/>
              </w:rPr>
              <w:drawing>
                <wp:inline distT="0" distB="0" distL="0" distR="0" wp14:anchorId="79E9DAB1" wp14:editId="1B77ADDE">
                  <wp:extent cx="468000" cy="468000"/>
                  <wp:effectExtent l="0" t="0" r="8255" b="8255"/>
                  <wp:docPr id="1655" name="Picture 16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5A40991" w14:textId="0B44A106" w:rsidR="00020828" w:rsidRPr="007657F8" w:rsidRDefault="00020828" w:rsidP="00863848">
            <w:pPr>
              <w:spacing w:after="120"/>
              <w:rPr>
                <w:b/>
                <w:bCs/>
              </w:rPr>
            </w:pPr>
            <w:r w:rsidRPr="007657F8">
              <w:rPr>
                <w:b/>
                <w:bCs/>
              </w:rPr>
              <w:t xml:space="preserve">Activity </w:t>
            </w:r>
            <w:r w:rsidR="007657F8" w:rsidRPr="007657F8">
              <w:rPr>
                <w:b/>
                <w:bCs/>
              </w:rPr>
              <w:t>60</w:t>
            </w:r>
            <w:r w:rsidRPr="007657F8">
              <w:rPr>
                <w:b/>
                <w:bCs/>
              </w:rPr>
              <w:t xml:space="preserve"> (KM0402 IAC0203) </w:t>
            </w:r>
          </w:p>
          <w:p w14:paraId="710FC97A" w14:textId="77777777" w:rsidR="00020828" w:rsidRPr="007657F8" w:rsidRDefault="00020828" w:rsidP="00863848">
            <w:pPr>
              <w:spacing w:after="120"/>
            </w:pPr>
            <w:r w:rsidRPr="007657F8">
              <w:t>Work in groups.</w:t>
            </w:r>
          </w:p>
          <w:p w14:paraId="05B14A4E" w14:textId="77777777" w:rsidR="00020828" w:rsidRPr="007657F8" w:rsidRDefault="00020828" w:rsidP="00863848">
            <w:pPr>
              <w:spacing w:after="120"/>
            </w:pPr>
            <w:r w:rsidRPr="007657F8">
              <w:t>Please complete the activity in your workbooks.</w:t>
            </w:r>
          </w:p>
          <w:p w14:paraId="7D7C44E9" w14:textId="77777777" w:rsidR="00020828" w:rsidRPr="00A96233" w:rsidRDefault="00020828" w:rsidP="00863848">
            <w:r w:rsidRPr="007657F8">
              <w:t>Discuss and explain the methods you use for allocating promotional stock to different stores within the retail chains</w:t>
            </w:r>
            <w:r w:rsidRPr="00A96233">
              <w:t>. List the advantages and disadvantages that you experience with the methods that are being used.</w:t>
            </w:r>
          </w:p>
        </w:tc>
      </w:tr>
    </w:tbl>
    <w:p w14:paraId="69641E26" w14:textId="77777777" w:rsidR="00A04E4B" w:rsidRPr="00A96233" w:rsidRDefault="00A04E4B" w:rsidP="00020828">
      <w:pPr>
        <w:rPr>
          <w:rFonts w:eastAsia="Times New Roman"/>
        </w:rPr>
      </w:pPr>
    </w:p>
    <w:p w14:paraId="39A9E368" w14:textId="77777777" w:rsidR="00020828" w:rsidRPr="00A96233" w:rsidRDefault="00020828" w:rsidP="00020828">
      <w:pPr>
        <w:pStyle w:val="Heading2"/>
      </w:pPr>
      <w:bookmarkStart w:id="1818" w:name="_Toc45720019"/>
      <w:bookmarkStart w:id="1819" w:name="_Toc46588538"/>
      <w:bookmarkStart w:id="1820" w:name="_Toc46829756"/>
      <w:bookmarkStart w:id="1821" w:name="_Toc46918899"/>
      <w:r w:rsidRPr="00A96233">
        <w:t>2.4</w:t>
      </w:r>
      <w:r w:rsidRPr="00A96233">
        <w:tab/>
        <w:t>Methods used for allocating new merchandise and its quantities to stores</w:t>
      </w:r>
      <w:bookmarkEnd w:id="1818"/>
      <w:bookmarkEnd w:id="1819"/>
      <w:bookmarkEnd w:id="1820"/>
      <w:bookmarkEnd w:id="1821"/>
    </w:p>
    <w:p w14:paraId="197B7F57" w14:textId="77777777" w:rsidR="00020828" w:rsidRPr="00A96233" w:rsidRDefault="00020828" w:rsidP="00020828">
      <w:r w:rsidRPr="00A96233">
        <w:t>Allocating new merchandise to stores pose some challenges especially if a similar product has never been part of the product range.</w:t>
      </w:r>
    </w:p>
    <w:p w14:paraId="31D0F630" w14:textId="77777777" w:rsidR="00020828" w:rsidRPr="00A96233" w:rsidRDefault="00020828" w:rsidP="00020828"/>
    <w:p w14:paraId="38815127" w14:textId="77777777" w:rsidR="00020828" w:rsidRPr="00A96233" w:rsidRDefault="00020828" w:rsidP="00020828">
      <w:pPr>
        <w:spacing w:after="120"/>
      </w:pPr>
      <w:r w:rsidRPr="00A96233">
        <w:t>The most commonly used methods to allocate new merchandise to different stores are:</w:t>
      </w:r>
    </w:p>
    <w:p w14:paraId="5413041B" w14:textId="77777777" w:rsidR="00020828" w:rsidRPr="00A96233" w:rsidRDefault="00020828" w:rsidP="0014236E">
      <w:pPr>
        <w:pStyle w:val="ListParagraph"/>
        <w:numPr>
          <w:ilvl w:val="0"/>
          <w:numId w:val="351"/>
        </w:numPr>
        <w:spacing w:after="120"/>
        <w:contextualSpacing w:val="0"/>
        <w:jc w:val="left"/>
      </w:pPr>
      <w:r w:rsidRPr="00A96233">
        <w:t>ABC classification of stores</w:t>
      </w:r>
    </w:p>
    <w:p w14:paraId="78916FD3" w14:textId="77777777" w:rsidR="00020828" w:rsidRPr="00A96233" w:rsidRDefault="00020828" w:rsidP="0014236E">
      <w:pPr>
        <w:pStyle w:val="ListParagraph"/>
        <w:numPr>
          <w:ilvl w:val="0"/>
          <w:numId w:val="351"/>
        </w:numPr>
        <w:contextualSpacing w:val="0"/>
        <w:jc w:val="left"/>
      </w:pPr>
      <w:r w:rsidRPr="00A96233">
        <w:t>History of similar products sold.</w:t>
      </w:r>
    </w:p>
    <w:p w14:paraId="7E7BE0B1" w14:textId="77777777" w:rsidR="00020828" w:rsidRPr="00A96233" w:rsidRDefault="00020828" w:rsidP="00020828"/>
    <w:p w14:paraId="7167EDFE" w14:textId="77777777" w:rsidR="00020828" w:rsidRPr="00A96233" w:rsidRDefault="00020828" w:rsidP="00020828">
      <w:r w:rsidRPr="00A96233">
        <w:t xml:space="preserve">Both these methods have already been discussed therefore explanation is not repeated. </w:t>
      </w:r>
    </w:p>
    <w:p w14:paraId="3B2227AE" w14:textId="77777777" w:rsidR="00020828" w:rsidRPr="00A96233" w:rsidRDefault="00020828" w:rsidP="00020828"/>
    <w:p w14:paraId="2859022C" w14:textId="77777777" w:rsidR="00020828" w:rsidRPr="00A96233" w:rsidRDefault="00020828" w:rsidP="00020828">
      <w:r w:rsidRPr="00A96233">
        <w:t>What can be added, is that when the history method is used, known changes in the economy and trends as well as target market changes for the company as a whole of for specific locations should be taken into consideration when deciding on quantities to be allocated.</w:t>
      </w:r>
    </w:p>
    <w:p w14:paraId="79B52228" w14:textId="77777777" w:rsidR="00020828" w:rsidRPr="00A96233" w:rsidRDefault="00020828" w:rsidP="00020828"/>
    <w:p w14:paraId="34EC4002" w14:textId="77777777" w:rsidR="00020828" w:rsidRPr="00A96233" w:rsidRDefault="00020828" w:rsidP="00020828">
      <w:pPr>
        <w:pStyle w:val="Heading3"/>
        <w:spacing w:line="360" w:lineRule="auto"/>
      </w:pPr>
      <w:bookmarkStart w:id="1822" w:name="_Toc45720020"/>
      <w:bookmarkStart w:id="1823" w:name="_Toc46588539"/>
      <w:bookmarkStart w:id="1824" w:name="_Toc46829757"/>
      <w:bookmarkStart w:id="1825" w:name="_Toc46918900"/>
      <w:r w:rsidRPr="00A96233">
        <w:t>2.4.1</w:t>
      </w:r>
      <w:r w:rsidRPr="00A96233">
        <w:tab/>
        <w:t>ABC classification of stores</w:t>
      </w:r>
      <w:bookmarkEnd w:id="1822"/>
      <w:bookmarkEnd w:id="1823"/>
      <w:bookmarkEnd w:id="1824"/>
      <w:bookmarkEnd w:id="1825"/>
    </w:p>
    <w:p w14:paraId="666060B8" w14:textId="77777777" w:rsidR="00020828" w:rsidRPr="00A96233" w:rsidRDefault="00020828" w:rsidP="00020828"/>
    <w:p w14:paraId="1A6B647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24F8DE40" w14:textId="77777777" w:rsidR="00020828" w:rsidRPr="00A96233" w:rsidRDefault="00020828" w:rsidP="00020828"/>
    <w:p w14:paraId="7A73149D" w14:textId="77777777" w:rsidR="00020828" w:rsidRPr="00A96233" w:rsidRDefault="00020828" w:rsidP="00020828">
      <w:pPr>
        <w:spacing w:after="120"/>
      </w:pPr>
      <w:r w:rsidRPr="00A96233">
        <w:t>Promotional stock is then allocated proportionally to these stores, based on the Pareto principle of prioritisation.</w:t>
      </w:r>
    </w:p>
    <w:p w14:paraId="2BEAC34C" w14:textId="77777777" w:rsidR="00020828" w:rsidRPr="00A96233" w:rsidRDefault="00020828" w:rsidP="0014236E">
      <w:pPr>
        <w:pStyle w:val="ListParagraph"/>
        <w:numPr>
          <w:ilvl w:val="0"/>
          <w:numId w:val="350"/>
        </w:numPr>
        <w:spacing w:after="120"/>
        <w:contextualSpacing w:val="0"/>
        <w:jc w:val="left"/>
      </w:pPr>
      <w:r w:rsidRPr="00A96233">
        <w:t>Class A stores: 80%</w:t>
      </w:r>
    </w:p>
    <w:p w14:paraId="6853029D" w14:textId="77777777" w:rsidR="00020828" w:rsidRPr="00A96233" w:rsidRDefault="00020828" w:rsidP="0014236E">
      <w:pPr>
        <w:pStyle w:val="ListParagraph"/>
        <w:numPr>
          <w:ilvl w:val="0"/>
          <w:numId w:val="350"/>
        </w:numPr>
        <w:spacing w:after="120"/>
        <w:contextualSpacing w:val="0"/>
        <w:jc w:val="left"/>
      </w:pPr>
      <w:r w:rsidRPr="00A96233">
        <w:t>Class B stores: 15%</w:t>
      </w:r>
    </w:p>
    <w:p w14:paraId="5398303A" w14:textId="77777777" w:rsidR="00020828" w:rsidRPr="00A96233" w:rsidRDefault="00020828" w:rsidP="0014236E">
      <w:pPr>
        <w:pStyle w:val="ListParagraph"/>
        <w:numPr>
          <w:ilvl w:val="0"/>
          <w:numId w:val="350"/>
        </w:numPr>
        <w:contextualSpacing w:val="0"/>
        <w:jc w:val="left"/>
      </w:pPr>
      <w:r w:rsidRPr="00A96233">
        <w:t>Class C stores: 5%</w:t>
      </w:r>
    </w:p>
    <w:p w14:paraId="107F1031" w14:textId="77777777" w:rsidR="00020828" w:rsidRPr="00A96233" w:rsidRDefault="00020828" w:rsidP="00020828">
      <w:pPr>
        <w:jc w:val="left"/>
      </w:pPr>
    </w:p>
    <w:p w14:paraId="759CE996" w14:textId="77777777" w:rsidR="00020828" w:rsidRPr="00A96233" w:rsidRDefault="00020828" w:rsidP="00020828">
      <w:pPr>
        <w:pStyle w:val="Heading3"/>
        <w:spacing w:line="360" w:lineRule="auto"/>
      </w:pPr>
      <w:bookmarkStart w:id="1826" w:name="_Toc45720021"/>
      <w:bookmarkStart w:id="1827" w:name="_Toc46588540"/>
      <w:bookmarkStart w:id="1828" w:name="_Toc46829758"/>
      <w:bookmarkStart w:id="1829" w:name="_Toc46918901"/>
      <w:r w:rsidRPr="00A96233">
        <w:t>2.4.2</w:t>
      </w:r>
      <w:r w:rsidRPr="00A96233">
        <w:tab/>
        <w:t>History of sales of similar merchandise</w:t>
      </w:r>
      <w:bookmarkEnd w:id="1826"/>
      <w:bookmarkEnd w:id="1827"/>
      <w:bookmarkEnd w:id="1828"/>
      <w:bookmarkEnd w:id="1829"/>
    </w:p>
    <w:p w14:paraId="1FBA0BC4" w14:textId="77777777" w:rsidR="00020828" w:rsidRPr="00A96233" w:rsidRDefault="00020828" w:rsidP="00020828"/>
    <w:p w14:paraId="3F6223D0"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3304B296" w14:textId="77777777" w:rsidR="00020828" w:rsidRPr="00A96233" w:rsidRDefault="00020828" w:rsidP="00020828"/>
    <w:p w14:paraId="5643FE08"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09755512" w14:textId="0D7FC878" w:rsidR="00020828" w:rsidRDefault="00020828" w:rsidP="00020828">
      <w:bookmarkStart w:id="1830" w:name="_Hlk46519460"/>
    </w:p>
    <w:p w14:paraId="7A3A6D9F" w14:textId="77777777" w:rsidR="00F855F1" w:rsidRPr="00A96233" w:rsidRDefault="00F855F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2342C" w14:textId="77777777" w:rsidTr="00863848">
        <w:tc>
          <w:tcPr>
            <w:tcW w:w="1408" w:type="dxa"/>
            <w:shd w:val="clear" w:color="auto" w:fill="auto"/>
          </w:tcPr>
          <w:p w14:paraId="754D570C" w14:textId="77777777" w:rsidR="00020828" w:rsidRPr="00A96233" w:rsidRDefault="00020828" w:rsidP="00863848">
            <w:pPr>
              <w:jc w:val="center"/>
            </w:pPr>
            <w:r w:rsidRPr="00A96233">
              <w:rPr>
                <w:rFonts w:cs="Arial"/>
                <w:noProof/>
                <w:szCs w:val="20"/>
              </w:rPr>
              <w:drawing>
                <wp:inline distT="0" distB="0" distL="0" distR="0" wp14:anchorId="3D463B16" wp14:editId="4A5589E4">
                  <wp:extent cx="468000" cy="468000"/>
                  <wp:effectExtent l="0" t="0" r="8255" b="8255"/>
                  <wp:docPr id="710" name="Picture 71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3115A73" w14:textId="6D95F4F4" w:rsidR="00020828" w:rsidRPr="007657F8" w:rsidRDefault="00020828" w:rsidP="00863848">
            <w:pPr>
              <w:spacing w:after="120"/>
              <w:rPr>
                <w:b/>
                <w:bCs/>
              </w:rPr>
            </w:pPr>
            <w:r w:rsidRPr="007657F8">
              <w:rPr>
                <w:b/>
                <w:bCs/>
              </w:rPr>
              <w:t>Activity 6</w:t>
            </w:r>
            <w:r w:rsidR="007657F8" w:rsidRPr="007657F8">
              <w:rPr>
                <w:b/>
                <w:bCs/>
              </w:rPr>
              <w:t>1</w:t>
            </w:r>
            <w:r w:rsidRPr="007657F8">
              <w:rPr>
                <w:b/>
                <w:bCs/>
              </w:rPr>
              <w:t xml:space="preserve"> (KM0402 IAC0204) </w:t>
            </w:r>
          </w:p>
          <w:p w14:paraId="3BC7C79E" w14:textId="77777777" w:rsidR="00020828" w:rsidRPr="007657F8" w:rsidRDefault="00020828" w:rsidP="00863848">
            <w:pPr>
              <w:spacing w:after="120"/>
            </w:pPr>
            <w:r w:rsidRPr="007657F8">
              <w:t>Work in groups.</w:t>
            </w:r>
          </w:p>
          <w:p w14:paraId="7A41CA11" w14:textId="77777777" w:rsidR="00020828" w:rsidRPr="007657F8" w:rsidRDefault="00020828" w:rsidP="00863848">
            <w:pPr>
              <w:spacing w:after="120"/>
            </w:pPr>
            <w:r w:rsidRPr="007657F8">
              <w:t>Please complete the activity in your workbooks.</w:t>
            </w:r>
          </w:p>
          <w:p w14:paraId="48F1EDEE" w14:textId="205B77A7" w:rsidR="00020828" w:rsidRPr="00A96233" w:rsidRDefault="00020828" w:rsidP="00863848">
            <w:pPr>
              <w:spacing w:after="120"/>
              <w:ind w:left="743" w:hanging="743"/>
            </w:pPr>
            <w:r w:rsidRPr="007657F8">
              <w:t>6</w:t>
            </w:r>
            <w:r w:rsidR="007657F8" w:rsidRPr="007657F8">
              <w:t>1</w:t>
            </w:r>
            <w:r w:rsidRPr="007657F8">
              <w:t xml:space="preserve">.1 </w:t>
            </w:r>
            <w:r w:rsidRPr="007657F8">
              <w:tab/>
              <w:t>Discuss and explain the methods you use for allocating new stock to different stores within</w:t>
            </w:r>
            <w:r w:rsidRPr="00A96233">
              <w:t xml:space="preserve"> the retail chains. </w:t>
            </w:r>
          </w:p>
          <w:p w14:paraId="044191C4" w14:textId="4C869627" w:rsidR="00020828" w:rsidRPr="00A96233" w:rsidRDefault="00020828" w:rsidP="00863848">
            <w:pPr>
              <w:spacing w:after="120"/>
              <w:ind w:left="743" w:hanging="743"/>
            </w:pPr>
            <w:r w:rsidRPr="00A96233">
              <w:t>6</w:t>
            </w:r>
            <w:r w:rsidR="007657F8">
              <w:t>1</w:t>
            </w:r>
            <w:r w:rsidRPr="00A96233">
              <w:t xml:space="preserve">.2 </w:t>
            </w:r>
            <w:r w:rsidRPr="00A96233">
              <w:tab/>
              <w:t>List the advantages and disadvantages that you experience with the methods that are being used.</w:t>
            </w:r>
          </w:p>
          <w:p w14:paraId="6281B88F" w14:textId="12829BDA" w:rsidR="00020828" w:rsidRPr="00A96233" w:rsidRDefault="00020828" w:rsidP="00863848">
            <w:pPr>
              <w:ind w:left="743" w:hanging="743"/>
            </w:pPr>
            <w:r w:rsidRPr="00A96233">
              <w:t>6</w:t>
            </w:r>
            <w:r w:rsidR="007657F8">
              <w:t>1</w:t>
            </w:r>
            <w:r w:rsidRPr="00A96233">
              <w:t xml:space="preserve">.3 </w:t>
            </w:r>
            <w:r w:rsidRPr="00A96233">
              <w:tab/>
              <w:t>Discuss factors that you take into consideration when you use the history method.</w:t>
            </w:r>
          </w:p>
        </w:tc>
      </w:tr>
    </w:tbl>
    <w:p w14:paraId="765E0844" w14:textId="48D6A593" w:rsidR="00020828" w:rsidRDefault="00020828" w:rsidP="00020828">
      <w:pPr>
        <w:rPr>
          <w:rFonts w:eastAsia="Times New Roman"/>
        </w:rPr>
      </w:pPr>
      <w:bookmarkStart w:id="1831" w:name="_Toc45720022"/>
      <w:bookmarkEnd w:id="1830"/>
    </w:p>
    <w:p w14:paraId="6D9AD563" w14:textId="77777777" w:rsidR="00FD2036" w:rsidRPr="00A96233" w:rsidRDefault="00FD2036" w:rsidP="00020828">
      <w:pPr>
        <w:rPr>
          <w:rFonts w:eastAsia="Times New Roman"/>
        </w:rPr>
      </w:pPr>
    </w:p>
    <w:p w14:paraId="10701BFB" w14:textId="77777777" w:rsidR="00020828" w:rsidRPr="00A96233" w:rsidRDefault="00020828" w:rsidP="00020828">
      <w:pPr>
        <w:pStyle w:val="Heading2"/>
        <w:spacing w:before="360"/>
      </w:pPr>
      <w:bookmarkStart w:id="1832" w:name="_Toc46588541"/>
      <w:bookmarkStart w:id="1833" w:name="_Toc46829759"/>
      <w:bookmarkStart w:id="1834" w:name="_Toc46918902"/>
      <w:r w:rsidRPr="00A96233">
        <w:t xml:space="preserve">2.5 </w:t>
      </w:r>
      <w:r w:rsidRPr="00A96233">
        <w:tab/>
        <w:t>Impact of seasonal activity on the allocation of stock to stores</w:t>
      </w:r>
      <w:bookmarkEnd w:id="1831"/>
      <w:bookmarkEnd w:id="1832"/>
      <w:bookmarkEnd w:id="1833"/>
      <w:bookmarkEnd w:id="1834"/>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61BAA95" w14:textId="77777777" w:rsidTr="00863848">
        <w:tc>
          <w:tcPr>
            <w:tcW w:w="1408" w:type="dxa"/>
            <w:shd w:val="clear" w:color="auto" w:fill="auto"/>
          </w:tcPr>
          <w:p w14:paraId="69CFFD72" w14:textId="77777777" w:rsidR="00020828" w:rsidRPr="00A96233" w:rsidRDefault="00020828" w:rsidP="00863848">
            <w:pPr>
              <w:jc w:val="center"/>
            </w:pPr>
            <w:r w:rsidRPr="00A96233">
              <w:rPr>
                <w:noProof/>
              </w:rPr>
              <w:drawing>
                <wp:inline distT="0" distB="0" distL="0" distR="0" wp14:anchorId="7B5701ED" wp14:editId="53F1EA71">
                  <wp:extent cx="468000" cy="468000"/>
                  <wp:effectExtent l="0" t="0" r="8255" b="8255"/>
                  <wp:docPr id="1659" name="Picture 16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B3AFB3E" w14:textId="77777777" w:rsidR="00020828" w:rsidRPr="00A96233" w:rsidRDefault="00020828" w:rsidP="00863848">
            <w:r w:rsidRPr="00A96233">
              <w:t>How does seasonality impact on the retail chain you represent and how does that affect your product range and quantity allocations?</w:t>
            </w:r>
          </w:p>
          <w:p w14:paraId="50C5765A" w14:textId="77777777" w:rsidR="00020828" w:rsidRPr="00A96233" w:rsidRDefault="00020828" w:rsidP="00863848"/>
          <w:p w14:paraId="425A4C36" w14:textId="77777777" w:rsidR="00020828" w:rsidRPr="00A96233" w:rsidRDefault="00020828" w:rsidP="00863848"/>
          <w:p w14:paraId="73462A25" w14:textId="77777777" w:rsidR="00020828" w:rsidRPr="00A96233" w:rsidRDefault="00020828" w:rsidP="00863848"/>
          <w:p w14:paraId="4CD15E77" w14:textId="368C8C98" w:rsidR="00020828" w:rsidRDefault="00020828" w:rsidP="00863848"/>
          <w:p w14:paraId="48FA63E2" w14:textId="67F920C3" w:rsidR="00FD2036" w:rsidRDefault="00FD2036" w:rsidP="00863848"/>
          <w:p w14:paraId="5B6AC4F6" w14:textId="77777777" w:rsidR="00FD2036" w:rsidRPr="00A96233" w:rsidRDefault="00FD2036" w:rsidP="00863848"/>
          <w:p w14:paraId="0B170143" w14:textId="77777777" w:rsidR="00AC10B8" w:rsidRPr="00A96233" w:rsidRDefault="00AC10B8" w:rsidP="00863848"/>
          <w:p w14:paraId="65CBCA45" w14:textId="1721E9E7" w:rsidR="00AC10B8" w:rsidRPr="00A96233" w:rsidRDefault="00AC10B8" w:rsidP="00863848"/>
        </w:tc>
      </w:tr>
    </w:tbl>
    <w:p w14:paraId="0EDA4A4D" w14:textId="77777777" w:rsidR="006D00C1" w:rsidRDefault="006D00C1" w:rsidP="006D00C1">
      <w:bookmarkStart w:id="1835" w:name="_Toc45720023"/>
      <w:bookmarkStart w:id="1836" w:name="_Toc46588542"/>
      <w:bookmarkStart w:id="1837" w:name="_Toc46829760"/>
    </w:p>
    <w:p w14:paraId="0EF2E27C" w14:textId="2A07F8A3" w:rsidR="00020828" w:rsidRPr="00A96233" w:rsidRDefault="00020828" w:rsidP="00020828">
      <w:pPr>
        <w:pStyle w:val="Heading3"/>
        <w:spacing w:line="360" w:lineRule="auto"/>
      </w:pPr>
      <w:bookmarkStart w:id="1838" w:name="_Toc46918903"/>
      <w:r w:rsidRPr="00A96233">
        <w:t>2.5.1</w:t>
      </w:r>
      <w:r w:rsidRPr="00A96233">
        <w:tab/>
        <w:t>Seasonal sales</w:t>
      </w:r>
      <w:bookmarkEnd w:id="1835"/>
      <w:bookmarkEnd w:id="1836"/>
      <w:bookmarkEnd w:id="1837"/>
      <w:bookmarkEnd w:id="1838"/>
    </w:p>
    <w:p w14:paraId="16E75A49" w14:textId="77777777" w:rsidR="00020828" w:rsidRPr="00A96233" w:rsidRDefault="00020828" w:rsidP="00020828">
      <w:pPr>
        <w:rPr>
          <w:rStyle w:val="e24kjd"/>
          <w:b/>
          <w:bCs/>
        </w:rPr>
      </w:pPr>
    </w:p>
    <w:p w14:paraId="447F4E94" w14:textId="77777777" w:rsidR="00020828" w:rsidRPr="00A96233" w:rsidRDefault="00020828" w:rsidP="00020828">
      <w:pPr>
        <w:rPr>
          <w:rStyle w:val="e24kjd"/>
        </w:rPr>
      </w:pPr>
      <w:r w:rsidRPr="00A96233">
        <w:rPr>
          <w:rStyle w:val="e24kjd"/>
          <w:b/>
          <w:bCs/>
        </w:rPr>
        <w:t>Seasonal sales</w:t>
      </w:r>
      <w:r w:rsidRPr="00A96233">
        <w:rPr>
          <w:rStyle w:val="e24kjd"/>
        </w:rPr>
        <w:t xml:space="preserve"> </w:t>
      </w:r>
      <w:r w:rsidRPr="00A96233">
        <w:rPr>
          <w:rStyle w:val="e24kjd"/>
          <w:b/>
          <w:bCs/>
        </w:rPr>
        <w:t>activities</w:t>
      </w:r>
      <w:r w:rsidRPr="00A96233">
        <w:rPr>
          <w:rStyle w:val="e24kjd"/>
        </w:rPr>
        <w:t xml:space="preserve"> include any period of the retail fiscal calendar year where a business predictably experiences a surge in customer traffic and sales. </w:t>
      </w:r>
    </w:p>
    <w:p w14:paraId="62F6561C" w14:textId="77777777" w:rsidR="00020828" w:rsidRPr="00A96233" w:rsidRDefault="00020828" w:rsidP="00020828">
      <w:pPr>
        <w:rPr>
          <w:rStyle w:val="e24kjd"/>
        </w:rPr>
      </w:pPr>
    </w:p>
    <w:p w14:paraId="1F5261EA" w14:textId="77777777" w:rsidR="00020828" w:rsidRPr="00A96233" w:rsidRDefault="00020828" w:rsidP="00020828">
      <w:r w:rsidRPr="00A96233">
        <w:rPr>
          <w:rStyle w:val="e24kjd"/>
        </w:rPr>
        <w:t xml:space="preserve">This </w:t>
      </w:r>
      <w:r w:rsidRPr="00A96233">
        <w:rPr>
          <w:rStyle w:val="e24kjd"/>
          <w:b/>
          <w:bCs/>
        </w:rPr>
        <w:t>seasonality</w:t>
      </w:r>
      <w:r w:rsidRPr="00A96233">
        <w:rPr>
          <w:rStyle w:val="e24kjd"/>
        </w:rPr>
        <w:t xml:space="preserve"> happens regularly, be it every year, every quarter, or with other predictably repeatable occasions.</w:t>
      </w:r>
      <w:r w:rsidRPr="00A96233">
        <w:rPr>
          <w:rStyle w:val="e24kjd"/>
          <w:vertAlign w:val="superscript"/>
        </w:rPr>
        <w:t>x</w:t>
      </w:r>
      <w:r w:rsidRPr="00A96233">
        <w:rPr>
          <w:rStyle w:val="e24kjd"/>
        </w:rPr>
        <w:t xml:space="preserve"> When thinking about seasonal sales, most people instantly think about </w:t>
      </w:r>
      <w:r w:rsidRPr="00A96233">
        <w:t>the November/December time frame. However, while the end-of-year holiday season certainly is a busy season that should be prioritised, there are other several other situations that contribute to seasonal spikes in sales.</w:t>
      </w:r>
    </w:p>
    <w:p w14:paraId="36831D82" w14:textId="77777777" w:rsidR="00020828" w:rsidRPr="00A96233" w:rsidRDefault="00020828" w:rsidP="00020828"/>
    <w:p w14:paraId="5F0FD359" w14:textId="77777777" w:rsidR="00020828" w:rsidRPr="00A96233" w:rsidRDefault="00020828" w:rsidP="00020828">
      <w:r w:rsidRPr="00A96233">
        <w:t>Examples of seasonal events include:</w:t>
      </w:r>
    </w:p>
    <w:p w14:paraId="7D2BF656" w14:textId="77777777" w:rsidR="00020828" w:rsidRPr="00A96233" w:rsidRDefault="00020828" w:rsidP="0014236E">
      <w:pPr>
        <w:pStyle w:val="ListParagraph"/>
        <w:numPr>
          <w:ilvl w:val="0"/>
          <w:numId w:val="353"/>
        </w:numPr>
        <w:contextualSpacing w:val="0"/>
        <w:jc w:val="left"/>
      </w:pPr>
      <w:r w:rsidRPr="00A96233">
        <w:t>Back to school</w:t>
      </w:r>
    </w:p>
    <w:p w14:paraId="1A964EDC" w14:textId="77777777" w:rsidR="00020828" w:rsidRPr="00A96233" w:rsidRDefault="00020828" w:rsidP="0014236E">
      <w:pPr>
        <w:pStyle w:val="ListParagraph"/>
        <w:numPr>
          <w:ilvl w:val="0"/>
          <w:numId w:val="353"/>
        </w:numPr>
        <w:contextualSpacing w:val="0"/>
        <w:jc w:val="left"/>
      </w:pPr>
      <w:r w:rsidRPr="00A96233">
        <w:t>Valentine’s day</w:t>
      </w:r>
    </w:p>
    <w:p w14:paraId="135C0D17" w14:textId="77777777" w:rsidR="00020828" w:rsidRPr="00A96233" w:rsidRDefault="00020828" w:rsidP="0014236E">
      <w:pPr>
        <w:pStyle w:val="ListParagraph"/>
        <w:numPr>
          <w:ilvl w:val="0"/>
          <w:numId w:val="353"/>
        </w:numPr>
        <w:contextualSpacing w:val="0"/>
        <w:jc w:val="left"/>
      </w:pPr>
      <w:r w:rsidRPr="00A96233">
        <w:t>Mothers’ day</w:t>
      </w:r>
    </w:p>
    <w:p w14:paraId="4D6EE38D" w14:textId="77777777" w:rsidR="00020828" w:rsidRPr="00A96233" w:rsidRDefault="00020828" w:rsidP="0014236E">
      <w:pPr>
        <w:pStyle w:val="ListParagraph"/>
        <w:numPr>
          <w:ilvl w:val="0"/>
          <w:numId w:val="353"/>
        </w:numPr>
        <w:contextualSpacing w:val="0"/>
        <w:jc w:val="left"/>
      </w:pPr>
      <w:r w:rsidRPr="00A96233">
        <w:t>Fathers’ day</w:t>
      </w:r>
    </w:p>
    <w:p w14:paraId="321C7AE8" w14:textId="77777777" w:rsidR="00020828" w:rsidRPr="00A96233" w:rsidRDefault="00020828" w:rsidP="0014236E">
      <w:pPr>
        <w:pStyle w:val="ListParagraph"/>
        <w:numPr>
          <w:ilvl w:val="0"/>
          <w:numId w:val="353"/>
        </w:numPr>
        <w:contextualSpacing w:val="0"/>
        <w:jc w:val="left"/>
      </w:pPr>
      <w:r w:rsidRPr="00A96233">
        <w:t xml:space="preserve">Secretaries’ day </w:t>
      </w:r>
    </w:p>
    <w:p w14:paraId="09A3D23A" w14:textId="77777777" w:rsidR="00020828" w:rsidRPr="00A96233" w:rsidRDefault="00020828" w:rsidP="0014236E">
      <w:pPr>
        <w:pStyle w:val="ListParagraph"/>
        <w:numPr>
          <w:ilvl w:val="0"/>
          <w:numId w:val="353"/>
        </w:numPr>
        <w:contextualSpacing w:val="0"/>
        <w:jc w:val="left"/>
      </w:pPr>
      <w:r w:rsidRPr="00A96233">
        <w:t>Easter</w:t>
      </w:r>
    </w:p>
    <w:p w14:paraId="6CC4BA88" w14:textId="77777777" w:rsidR="00020828" w:rsidRPr="00A96233" w:rsidRDefault="00020828" w:rsidP="0014236E">
      <w:pPr>
        <w:pStyle w:val="ListParagraph"/>
        <w:numPr>
          <w:ilvl w:val="0"/>
          <w:numId w:val="353"/>
        </w:numPr>
        <w:contextualSpacing w:val="0"/>
        <w:jc w:val="left"/>
      </w:pPr>
      <w:r w:rsidRPr="00A96233">
        <w:t>Hanukkah</w:t>
      </w:r>
    </w:p>
    <w:p w14:paraId="5234EDD7" w14:textId="77777777" w:rsidR="00020828" w:rsidRPr="00A96233" w:rsidRDefault="00020828" w:rsidP="0014236E">
      <w:pPr>
        <w:pStyle w:val="ListParagraph"/>
        <w:numPr>
          <w:ilvl w:val="0"/>
          <w:numId w:val="353"/>
        </w:numPr>
        <w:contextualSpacing w:val="0"/>
        <w:jc w:val="left"/>
      </w:pPr>
      <w:r w:rsidRPr="00A96233">
        <w:t xml:space="preserve">Eid </w:t>
      </w:r>
    </w:p>
    <w:p w14:paraId="53952373" w14:textId="77777777" w:rsidR="00020828" w:rsidRPr="00A96233" w:rsidRDefault="00020828" w:rsidP="0014236E">
      <w:pPr>
        <w:pStyle w:val="ListParagraph"/>
        <w:numPr>
          <w:ilvl w:val="0"/>
          <w:numId w:val="353"/>
        </w:numPr>
        <w:contextualSpacing w:val="0"/>
        <w:jc w:val="left"/>
      </w:pPr>
      <w:r w:rsidRPr="00A96233">
        <w:t xml:space="preserve">Christmas </w:t>
      </w:r>
    </w:p>
    <w:p w14:paraId="1B7DE485" w14:textId="77777777" w:rsidR="00020828" w:rsidRPr="00A96233" w:rsidRDefault="00020828" w:rsidP="00020828"/>
    <w:p w14:paraId="47B491D1" w14:textId="77777777" w:rsidR="00020828" w:rsidRPr="00A96233" w:rsidRDefault="00020828" w:rsidP="00020828">
      <w:r w:rsidRPr="00A96233">
        <w:t>During these seasonal events, sales for certain categories of merchandise will experience a spike. Some types of products might only sell well during a specific period while others might not sell well during these times.</w:t>
      </w:r>
    </w:p>
    <w:p w14:paraId="754ACE0C" w14:textId="77777777" w:rsidR="00020828" w:rsidRPr="00A96233" w:rsidRDefault="00020828" w:rsidP="00020828"/>
    <w:p w14:paraId="51CF9B5E" w14:textId="77777777" w:rsidR="00020828" w:rsidRPr="00A96233" w:rsidRDefault="00020828" w:rsidP="00020828">
      <w:r w:rsidRPr="00A96233">
        <w:t xml:space="preserve">Seasonal sales activity impacts on allocation of merchandise. The buyer needs to carefully forecast sales and allocate merchandise according to the forecast. </w:t>
      </w:r>
    </w:p>
    <w:p w14:paraId="24884C7A" w14:textId="77777777" w:rsidR="00020828" w:rsidRPr="00A96233" w:rsidRDefault="00020828" w:rsidP="00020828"/>
    <w:p w14:paraId="1BEAAA4E" w14:textId="77777777" w:rsidR="00020828" w:rsidRPr="00A96233" w:rsidRDefault="00020828" w:rsidP="00020828">
      <w:pPr>
        <w:pStyle w:val="Heading3"/>
        <w:spacing w:line="360" w:lineRule="auto"/>
      </w:pPr>
      <w:bookmarkStart w:id="1839" w:name="_Toc45720024"/>
      <w:bookmarkStart w:id="1840" w:name="_Toc46588543"/>
      <w:bookmarkStart w:id="1841" w:name="_Toc46829761"/>
      <w:bookmarkStart w:id="1842" w:name="_Toc46918904"/>
      <w:r w:rsidRPr="00A96233">
        <w:t>2.5.2</w:t>
      </w:r>
      <w:r w:rsidRPr="00A96233">
        <w:tab/>
        <w:t>Factors that impact on allocating merchandise for seasonal sales</w:t>
      </w:r>
      <w:bookmarkEnd w:id="1839"/>
      <w:bookmarkEnd w:id="1840"/>
      <w:bookmarkEnd w:id="1841"/>
      <w:bookmarkEnd w:id="1842"/>
    </w:p>
    <w:p w14:paraId="14943ED7" w14:textId="77777777" w:rsidR="00020828" w:rsidRPr="00A96233" w:rsidRDefault="00020828" w:rsidP="00020828"/>
    <w:p w14:paraId="163B830B" w14:textId="3BA6D1EF" w:rsidR="00020828" w:rsidRDefault="00020828" w:rsidP="00FD2036">
      <w:r w:rsidRPr="00A96233">
        <w:t>The following are some of the factors that should be considered when planning and allocating merchandise for seasonal sales:</w:t>
      </w:r>
    </w:p>
    <w:p w14:paraId="09D092A6" w14:textId="77777777" w:rsidR="00FD2036" w:rsidRPr="00A96233" w:rsidRDefault="00FD2036" w:rsidP="00FD2036"/>
    <w:p w14:paraId="041EF4AC" w14:textId="21968F19" w:rsidR="00020828" w:rsidRDefault="00020828" w:rsidP="00FD2036">
      <w:pPr>
        <w:pStyle w:val="ListParagraph"/>
        <w:numPr>
          <w:ilvl w:val="0"/>
          <w:numId w:val="354"/>
        </w:numPr>
        <w:contextualSpacing w:val="0"/>
      </w:pPr>
      <w:r w:rsidRPr="00A96233">
        <w:rPr>
          <w:b/>
          <w:bCs/>
        </w:rPr>
        <w:t>Target market profile.</w:t>
      </w:r>
      <w:r w:rsidRPr="00A96233">
        <w:t xml:space="preserve"> This will impact on the type of products to allocate.</w:t>
      </w:r>
    </w:p>
    <w:p w14:paraId="27FC6CAE" w14:textId="77777777" w:rsidR="00FD2036" w:rsidRPr="00A96233" w:rsidRDefault="00FD2036" w:rsidP="00FD2036"/>
    <w:p w14:paraId="329D1C63" w14:textId="0A0131A1" w:rsidR="00020828" w:rsidRDefault="00020828" w:rsidP="00FD2036">
      <w:pPr>
        <w:pStyle w:val="ListParagraph"/>
        <w:numPr>
          <w:ilvl w:val="0"/>
          <w:numId w:val="354"/>
        </w:numPr>
        <w:contextualSpacing w:val="0"/>
      </w:pPr>
      <w:r w:rsidRPr="00A96233">
        <w:rPr>
          <w:b/>
          <w:bCs/>
        </w:rPr>
        <w:t>Target market needs</w:t>
      </w:r>
      <w:r w:rsidRPr="00A96233">
        <w:t xml:space="preserve"> in terms of products as well as quantities</w:t>
      </w:r>
    </w:p>
    <w:p w14:paraId="6AD9A2C3" w14:textId="77777777" w:rsidR="00FD2036" w:rsidRPr="00A96233" w:rsidRDefault="00FD2036" w:rsidP="00FD2036"/>
    <w:p w14:paraId="5056DAC1" w14:textId="677CB4F1" w:rsidR="00020828" w:rsidRDefault="00020828" w:rsidP="00FD2036">
      <w:pPr>
        <w:pStyle w:val="ListParagraph"/>
        <w:numPr>
          <w:ilvl w:val="0"/>
          <w:numId w:val="354"/>
        </w:numPr>
        <w:contextualSpacing w:val="0"/>
      </w:pPr>
      <w:r w:rsidRPr="00A96233">
        <w:rPr>
          <w:b/>
          <w:bCs/>
        </w:rPr>
        <w:t>Sales history</w:t>
      </w:r>
      <w:r w:rsidRPr="00A96233">
        <w:t xml:space="preserve"> for different stores for similar seasons </w:t>
      </w:r>
    </w:p>
    <w:p w14:paraId="36366FB2" w14:textId="77777777" w:rsidR="00FD2036" w:rsidRPr="00A96233" w:rsidRDefault="00FD2036" w:rsidP="00FD2036"/>
    <w:p w14:paraId="2F130152" w14:textId="19ED2DFA" w:rsidR="00020828" w:rsidRDefault="00020828" w:rsidP="00FD2036">
      <w:pPr>
        <w:pStyle w:val="ListParagraph"/>
        <w:numPr>
          <w:ilvl w:val="0"/>
          <w:numId w:val="354"/>
        </w:numPr>
        <w:contextualSpacing w:val="0"/>
      </w:pPr>
      <w:r w:rsidRPr="00A96233">
        <w:rPr>
          <w:b/>
          <w:bCs/>
        </w:rPr>
        <w:t>Economic forecast</w:t>
      </w:r>
      <w:r w:rsidRPr="00A96233">
        <w:t xml:space="preserve"> for the country. In some cases, the economic forecast for a location might also impact on seasonal sales, for example, when a large factory in an area closes and thousands of people lose their jobs.</w:t>
      </w:r>
    </w:p>
    <w:p w14:paraId="3B098E03" w14:textId="77777777" w:rsidR="00FD2036" w:rsidRPr="00A96233" w:rsidRDefault="00FD2036" w:rsidP="00FD2036"/>
    <w:p w14:paraId="07266D27" w14:textId="77777777" w:rsidR="00020828" w:rsidRPr="00A96233" w:rsidRDefault="00020828" w:rsidP="00FD2036">
      <w:pPr>
        <w:pStyle w:val="ListParagraph"/>
        <w:numPr>
          <w:ilvl w:val="0"/>
          <w:numId w:val="354"/>
        </w:numPr>
        <w:contextualSpacing w:val="0"/>
      </w:pPr>
      <w:r w:rsidRPr="00A96233">
        <w:rPr>
          <w:b/>
          <w:bCs/>
        </w:rPr>
        <w:t xml:space="preserve">Overall trends. </w:t>
      </w:r>
      <w:r w:rsidRPr="00A96233">
        <w:t xml:space="preserve">Merchantmethods.com suggests that “what was once just Christmas and Black Friday has turned into a whole fiscal quarter of shopping events.” It is recommended that this quarter be broken down by each phase of the holiday season so that the buyer can recognise the different contexts that shoppers are coming from. </w:t>
      </w:r>
    </w:p>
    <w:p w14:paraId="7E6176C9" w14:textId="1746290C" w:rsidR="00FD2036" w:rsidRDefault="00FD2036" w:rsidP="00020828"/>
    <w:p w14:paraId="79A15EFD" w14:textId="77777777" w:rsidR="00FD2036" w:rsidRPr="00A96233" w:rsidRDefault="00FD2036"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077B735" w14:textId="77777777" w:rsidTr="00863848">
        <w:tc>
          <w:tcPr>
            <w:tcW w:w="9016" w:type="dxa"/>
            <w:shd w:val="clear" w:color="auto" w:fill="D9D9D9" w:themeFill="background1" w:themeFillShade="D9"/>
          </w:tcPr>
          <w:p w14:paraId="7DA1DCB5" w14:textId="77777777" w:rsidR="00020828" w:rsidRPr="00A96233" w:rsidRDefault="00020828" w:rsidP="00863848">
            <w:r w:rsidRPr="00A96233">
              <w:rPr>
                <w:b/>
                <w:bCs/>
              </w:rPr>
              <w:t>Some observations regarding seasonal sales that may help in seasonal allocations</w:t>
            </w:r>
            <w:r w:rsidRPr="00A96233">
              <w:t>:</w:t>
            </w:r>
            <w:r w:rsidRPr="00A96233">
              <w:rPr>
                <w:vertAlign w:val="superscript"/>
              </w:rPr>
              <w:t>xi</w:t>
            </w:r>
          </w:p>
          <w:p w14:paraId="459D1206" w14:textId="77777777" w:rsidR="00020828" w:rsidRPr="00A96233" w:rsidRDefault="00020828" w:rsidP="00863848"/>
          <w:p w14:paraId="35C95D34" w14:textId="62CE16B8" w:rsidR="00020828" w:rsidRDefault="00020828" w:rsidP="00863848">
            <w:pPr>
              <w:rPr>
                <w:b/>
                <w:bCs/>
                <w:i/>
                <w:iCs/>
              </w:rPr>
            </w:pPr>
            <w:r w:rsidRPr="00A96233">
              <w:rPr>
                <w:b/>
                <w:bCs/>
                <w:i/>
                <w:iCs/>
              </w:rPr>
              <w:t>Black Friday</w:t>
            </w:r>
          </w:p>
          <w:p w14:paraId="174A74E0" w14:textId="77777777" w:rsidR="00FD2036" w:rsidRPr="00A96233" w:rsidRDefault="00FD2036" w:rsidP="00863848">
            <w:pPr>
              <w:rPr>
                <w:b/>
                <w:bCs/>
                <w:i/>
                <w:iCs/>
              </w:rPr>
            </w:pPr>
          </w:p>
          <w:p w14:paraId="45AA3FCF" w14:textId="77777777" w:rsidR="00020828" w:rsidRPr="00A96233" w:rsidRDefault="00020828" w:rsidP="00863848">
            <w:r w:rsidRPr="00A96233">
              <w:t>This has become one of the most popular day for in-store shopping. Black Friday shoppers are looking for deals, therefore it is a time for promoting the biggest discounts and to slash prices on slow sellers from Q3 or soon-to-be-outdated fall product lines.</w:t>
            </w:r>
          </w:p>
          <w:p w14:paraId="2F5EC99B" w14:textId="77777777" w:rsidR="00020828" w:rsidRPr="00A96233" w:rsidRDefault="00020828" w:rsidP="00863848"/>
          <w:p w14:paraId="62691E3E" w14:textId="1E727BA9" w:rsidR="00020828" w:rsidRDefault="00020828" w:rsidP="00863848">
            <w:pPr>
              <w:rPr>
                <w:b/>
                <w:bCs/>
              </w:rPr>
            </w:pPr>
            <w:r w:rsidRPr="00A96233">
              <w:rPr>
                <w:b/>
                <w:bCs/>
              </w:rPr>
              <w:t>Cyber Monday</w:t>
            </w:r>
          </w:p>
          <w:p w14:paraId="28FEC468" w14:textId="77777777" w:rsidR="00FD2036" w:rsidRPr="00A96233" w:rsidRDefault="00FD2036" w:rsidP="00863848">
            <w:pPr>
              <w:rPr>
                <w:b/>
                <w:bCs/>
              </w:rPr>
            </w:pPr>
          </w:p>
          <w:p w14:paraId="7DF87A45" w14:textId="77777777" w:rsidR="00020828" w:rsidRPr="00A96233" w:rsidRDefault="00020828" w:rsidP="00863848">
            <w:r w:rsidRPr="00A96233">
              <w:t>With Cyber Monday, shoppers are still looking for bargains but the majority of them are then hunting for bargains online, therefore brick-and-mortar stores have strong competition.</w:t>
            </w:r>
          </w:p>
        </w:tc>
      </w:tr>
    </w:tbl>
    <w:p w14:paraId="4BBC35C2" w14:textId="4E1F147E" w:rsidR="00020828" w:rsidRDefault="00020828" w:rsidP="00020828"/>
    <w:p w14:paraId="1962150B" w14:textId="77777777" w:rsidR="00FD2036"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356562F" w14:textId="77777777" w:rsidTr="00863848">
        <w:tc>
          <w:tcPr>
            <w:tcW w:w="1408" w:type="dxa"/>
            <w:shd w:val="clear" w:color="auto" w:fill="auto"/>
          </w:tcPr>
          <w:p w14:paraId="0E673496" w14:textId="77777777" w:rsidR="00020828" w:rsidRPr="00A96233" w:rsidRDefault="00020828" w:rsidP="00863848">
            <w:pPr>
              <w:jc w:val="center"/>
            </w:pPr>
            <w:r w:rsidRPr="00A96233">
              <w:rPr>
                <w:noProof/>
              </w:rPr>
              <w:drawing>
                <wp:inline distT="0" distB="0" distL="0" distR="0" wp14:anchorId="02BBC8F2" wp14:editId="7918A1DC">
                  <wp:extent cx="467280" cy="468000"/>
                  <wp:effectExtent l="0" t="0" r="9525" b="8255"/>
                  <wp:docPr id="1660" name="Picture 16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859218E" w14:textId="77777777" w:rsidR="00020828" w:rsidRPr="00A96233" w:rsidRDefault="00020828" w:rsidP="00863848">
            <w:pPr>
              <w:rPr>
                <w:rStyle w:val="Strong"/>
                <w:color w:val="000000" w:themeColor="text1"/>
              </w:rPr>
            </w:pPr>
            <w:r w:rsidRPr="00A96233">
              <w:rPr>
                <w:rStyle w:val="Strong"/>
                <w:color w:val="000000" w:themeColor="text1"/>
              </w:rPr>
              <w:t>How to figure out sales seasonality in three quick steps</w:t>
            </w:r>
            <w:r w:rsidRPr="00A96233">
              <w:rPr>
                <w:rStyle w:val="Strong"/>
                <w:color w:val="000000" w:themeColor="text1"/>
                <w:vertAlign w:val="superscript"/>
              </w:rPr>
              <w:t>xii</w:t>
            </w:r>
          </w:p>
          <w:p w14:paraId="7E690DDD" w14:textId="77777777" w:rsidR="00020828" w:rsidRPr="00A96233" w:rsidRDefault="00020828" w:rsidP="00863848"/>
          <w:p w14:paraId="1F45C9DA" w14:textId="77777777" w:rsidR="00020828" w:rsidRPr="00A96233" w:rsidRDefault="00020828" w:rsidP="0014236E">
            <w:pPr>
              <w:pStyle w:val="ListParagraph"/>
              <w:numPr>
                <w:ilvl w:val="0"/>
                <w:numId w:val="356"/>
              </w:numPr>
              <w:contextualSpacing w:val="0"/>
              <w:rPr>
                <w:rStyle w:val="Strong"/>
                <w:color w:val="000000" w:themeColor="text1"/>
              </w:rPr>
            </w:pPr>
            <w:r w:rsidRPr="00A96233">
              <w:rPr>
                <w:rStyle w:val="Strong"/>
                <w:color w:val="000000" w:themeColor="text1"/>
              </w:rPr>
              <w:t>Chart sales data for at least the past three years.</w:t>
            </w:r>
          </w:p>
          <w:p w14:paraId="535D7FB2" w14:textId="77777777" w:rsidR="00020828" w:rsidRPr="00A96233" w:rsidRDefault="00020828" w:rsidP="00863848">
            <w:pPr>
              <w:pStyle w:val="ListParagraph"/>
              <w:ind w:left="360"/>
              <w:contextualSpacing w:val="0"/>
              <w:rPr>
                <w:rStyle w:val="Strong"/>
                <w:b w:val="0"/>
                <w:bCs w:val="0"/>
                <w:color w:val="000000" w:themeColor="text1"/>
              </w:rPr>
            </w:pPr>
          </w:p>
          <w:p w14:paraId="44F89ECA" w14:textId="77777777" w:rsidR="00020828" w:rsidRPr="00A96233" w:rsidRDefault="00020828" w:rsidP="00863848">
            <w:pPr>
              <w:ind w:left="360"/>
            </w:pPr>
            <w:r w:rsidRPr="00A96233">
              <w:t>It is most likely that you already have a general sense of your company’s seasonal sales trends. But looking at the past years’ sales reports all at once can help you better define the high/low seasons and might reveal some seasonal patterns that you had not noticed before.</w:t>
            </w:r>
          </w:p>
          <w:p w14:paraId="10F07E08" w14:textId="77777777" w:rsidR="00020828" w:rsidRPr="00A96233" w:rsidRDefault="00020828" w:rsidP="00863848">
            <w:pPr>
              <w:ind w:left="360"/>
            </w:pPr>
          </w:p>
          <w:p w14:paraId="751FB9CB" w14:textId="77777777" w:rsidR="00020828" w:rsidRPr="00A96233" w:rsidRDefault="00020828" w:rsidP="00863848">
            <w:pPr>
              <w:spacing w:after="120"/>
              <w:ind w:left="360"/>
              <w:rPr>
                <w:color w:val="000000" w:themeColor="text1"/>
              </w:rPr>
            </w:pPr>
            <w:r w:rsidRPr="00A96233">
              <w:rPr>
                <w:color w:val="000000" w:themeColor="text1"/>
              </w:rPr>
              <w:t>After charting the sales, consider the following questions:</w:t>
            </w:r>
          </w:p>
          <w:p w14:paraId="5D27861F" w14:textId="77777777" w:rsidR="00020828" w:rsidRPr="00A96233" w:rsidRDefault="00020828" w:rsidP="0014236E">
            <w:pPr>
              <w:pStyle w:val="ListParagraph"/>
              <w:numPr>
                <w:ilvl w:val="0"/>
                <w:numId w:val="355"/>
              </w:numPr>
              <w:spacing w:after="120"/>
              <w:ind w:left="643" w:hanging="283"/>
              <w:contextualSpacing w:val="0"/>
            </w:pPr>
            <w:r w:rsidRPr="00A96233">
              <w:t xml:space="preserve">Are there peaks and troughs that occur around the same times each year? </w:t>
            </w:r>
          </w:p>
          <w:p w14:paraId="50514A52" w14:textId="77777777" w:rsidR="00020828" w:rsidRPr="00A96233" w:rsidRDefault="00020828" w:rsidP="0014236E">
            <w:pPr>
              <w:pStyle w:val="ListParagraph"/>
              <w:numPr>
                <w:ilvl w:val="0"/>
                <w:numId w:val="355"/>
              </w:numPr>
              <w:spacing w:after="120"/>
              <w:ind w:left="643" w:hanging="283"/>
              <w:contextualSpacing w:val="0"/>
            </w:pPr>
            <w:r w:rsidRPr="00A96233">
              <w:t xml:space="preserve">How long do they last? </w:t>
            </w:r>
          </w:p>
          <w:p w14:paraId="599D1DAE" w14:textId="77777777" w:rsidR="00020828" w:rsidRPr="00A96233" w:rsidRDefault="00020828" w:rsidP="0014236E">
            <w:pPr>
              <w:pStyle w:val="ListParagraph"/>
              <w:numPr>
                <w:ilvl w:val="0"/>
                <w:numId w:val="355"/>
              </w:numPr>
              <w:ind w:left="643" w:hanging="283"/>
              <w:contextualSpacing w:val="0"/>
            </w:pPr>
            <w:r w:rsidRPr="00A96233">
              <w:t>Is the best month and worst month always the same?</w:t>
            </w:r>
          </w:p>
          <w:p w14:paraId="7B8879A5" w14:textId="77777777" w:rsidR="00020828" w:rsidRPr="00A96233" w:rsidRDefault="00020828" w:rsidP="00863848">
            <w:pPr>
              <w:ind w:left="360"/>
            </w:pPr>
          </w:p>
          <w:p w14:paraId="3DAF9C30"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Create a seasonal adjustment of the sales data.</w:t>
            </w:r>
          </w:p>
          <w:p w14:paraId="1507B0FC" w14:textId="77777777" w:rsidR="00020828" w:rsidRPr="00A96233" w:rsidRDefault="00020828" w:rsidP="00863848">
            <w:pPr>
              <w:ind w:left="360"/>
            </w:pPr>
          </w:p>
          <w:p w14:paraId="631D7B54" w14:textId="77777777" w:rsidR="00020828" w:rsidRPr="00A96233" w:rsidRDefault="00020828" w:rsidP="00863848">
            <w:pPr>
              <w:ind w:left="360"/>
            </w:pPr>
            <w:r w:rsidRPr="00A96233">
              <w:t>The overall growth trend of the business but also economic factors will make seasonal trends a little harder to quantify. If, for example, sales are growing steadily, or if the economy improved, then the January sales would be higher than the previous January as a result of the overall growth trend or the fact that more disposable income was available during the economic upturn.</w:t>
            </w:r>
          </w:p>
          <w:p w14:paraId="7D111FCD" w14:textId="77777777" w:rsidR="00020828" w:rsidRPr="00A96233" w:rsidRDefault="00020828" w:rsidP="00863848">
            <w:pPr>
              <w:ind w:left="360"/>
            </w:pPr>
          </w:p>
          <w:p w14:paraId="14FDF6F5" w14:textId="77777777" w:rsidR="00020828" w:rsidRPr="00A96233" w:rsidRDefault="00020828" w:rsidP="00863848">
            <w:pPr>
              <w:ind w:left="360"/>
            </w:pPr>
            <w:r w:rsidRPr="00A96233">
              <w:t xml:space="preserve">The objective is to identify how large seasonal swings are, </w:t>
            </w:r>
            <w:r w:rsidRPr="00A96233">
              <w:rPr>
                <w:rStyle w:val="Emphasis"/>
              </w:rPr>
              <w:t>relative</w:t>
            </w:r>
            <w:r w:rsidRPr="00A96233">
              <w:t xml:space="preserve"> to the current year’s performance. </w:t>
            </w:r>
          </w:p>
          <w:p w14:paraId="6DF7D5AA" w14:textId="77777777" w:rsidR="00020828" w:rsidRPr="00A96233" w:rsidRDefault="00020828" w:rsidP="00863848">
            <w:pPr>
              <w:ind w:left="360"/>
            </w:pPr>
          </w:p>
          <w:p w14:paraId="57CCD198" w14:textId="77777777" w:rsidR="00020828" w:rsidRPr="00A96233" w:rsidRDefault="00020828" w:rsidP="00863848">
            <w:pPr>
              <w:ind w:left="360"/>
            </w:pPr>
            <w:r w:rsidRPr="00A96233">
              <w:t>NOTE: The moving point average method for seasonal adjustment of sales is explained below.</w:t>
            </w:r>
          </w:p>
          <w:p w14:paraId="6791915A" w14:textId="77777777" w:rsidR="00020828" w:rsidRPr="00A96233" w:rsidRDefault="00020828" w:rsidP="00863848">
            <w:pPr>
              <w:ind w:left="360"/>
            </w:pPr>
          </w:p>
          <w:p w14:paraId="5682216E"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 xml:space="preserve">Make sure you understand </w:t>
            </w:r>
            <w:r w:rsidRPr="00A96233">
              <w:rPr>
                <w:rStyle w:val="Emphasis"/>
                <w:color w:val="000000" w:themeColor="text1"/>
              </w:rPr>
              <w:t>all</w:t>
            </w:r>
            <w:r w:rsidRPr="00A96233">
              <w:rPr>
                <w:rStyle w:val="Strong"/>
                <w:color w:val="000000" w:themeColor="text1"/>
              </w:rPr>
              <w:t xml:space="preserve"> the reasons why peaks and valleys occur.</w:t>
            </w:r>
          </w:p>
          <w:p w14:paraId="59495CD7" w14:textId="77777777" w:rsidR="00020828" w:rsidRPr="00A96233" w:rsidRDefault="00020828" w:rsidP="00863848"/>
          <w:p w14:paraId="6E7B82D0" w14:textId="77777777" w:rsidR="00020828" w:rsidRPr="00A96233" w:rsidRDefault="00020828" w:rsidP="00863848">
            <w:pPr>
              <w:ind w:left="360"/>
            </w:pPr>
            <w:r w:rsidRPr="00A96233">
              <w:t>Peaks and valleys may be caused by many factors, such as extreme weather, change of the date on which a holiday such as Easter falls, etc.</w:t>
            </w:r>
          </w:p>
        </w:tc>
      </w:tr>
    </w:tbl>
    <w:p w14:paraId="7234FCD9" w14:textId="77777777" w:rsidR="00020828" w:rsidRPr="00A96233" w:rsidRDefault="00020828" w:rsidP="00020828"/>
    <w:p w14:paraId="75D4FE60" w14:textId="77777777" w:rsidR="00020828" w:rsidRPr="00A96233" w:rsidRDefault="00020828" w:rsidP="00020828">
      <w:pPr>
        <w:pStyle w:val="Heading3"/>
        <w:spacing w:line="360" w:lineRule="auto"/>
      </w:pPr>
      <w:bookmarkStart w:id="1843" w:name="_Toc45720025"/>
      <w:bookmarkStart w:id="1844" w:name="_Toc46588544"/>
      <w:bookmarkStart w:id="1845" w:name="_Toc46829762"/>
      <w:bookmarkStart w:id="1846" w:name="_Toc46918905"/>
      <w:r w:rsidRPr="00A96233">
        <w:t>2.5.3</w:t>
      </w:r>
      <w:r w:rsidRPr="00A96233">
        <w:tab/>
        <w:t>Methods used for allocating stock for seasonal sales</w:t>
      </w:r>
      <w:bookmarkEnd w:id="1843"/>
      <w:bookmarkEnd w:id="1844"/>
      <w:bookmarkEnd w:id="1845"/>
      <w:bookmarkEnd w:id="1846"/>
    </w:p>
    <w:p w14:paraId="072F984C" w14:textId="77777777" w:rsidR="00020828" w:rsidRPr="00A96233" w:rsidRDefault="00020828" w:rsidP="00020828"/>
    <w:p w14:paraId="47F252FB" w14:textId="77777777" w:rsidR="00020828" w:rsidRPr="00A96233" w:rsidRDefault="00020828" w:rsidP="00020828">
      <w:r w:rsidRPr="00A96233">
        <w:t>The buyer can use several methods for allocating seasonal merchandise. One method is history-based allocation, where allocation is based on exact sales of the previous season with allowance for increased or decreased sales, based on the current economic situation.</w:t>
      </w:r>
    </w:p>
    <w:p w14:paraId="366649F1" w14:textId="77777777" w:rsidR="00020828" w:rsidRPr="00A96233" w:rsidRDefault="00020828" w:rsidP="00020828"/>
    <w:p w14:paraId="0D2F6577" w14:textId="77777777" w:rsidR="00020828" w:rsidRPr="00A96233" w:rsidRDefault="00020828" w:rsidP="00020828">
      <w:r w:rsidRPr="00A96233">
        <w:t>Another method is to use seasonally adjusted sales figures to determine how seasonal sales compare to an average month, and then to use the result for calculating allocation.</w:t>
      </w:r>
    </w:p>
    <w:p w14:paraId="6E544192" w14:textId="77777777" w:rsidR="00020828" w:rsidRPr="00A96233" w:rsidRDefault="00020828" w:rsidP="00020828"/>
    <w:p w14:paraId="316478D9" w14:textId="77777777" w:rsidR="00020828" w:rsidRPr="00A96233" w:rsidRDefault="00020828" w:rsidP="00020828">
      <w:r w:rsidRPr="00A96233">
        <w:t>Seasonal adjustment of data is helpful in getting accurate data on the impact of a seasonal spike in sales to make reasonably accurate forecasts for allocating quantities, based on an analysis of trend.</w:t>
      </w:r>
    </w:p>
    <w:p w14:paraId="767CEB94" w14:textId="77777777" w:rsidR="00020828" w:rsidRPr="00A96233" w:rsidRDefault="00020828" w:rsidP="00020828"/>
    <w:p w14:paraId="3166894C" w14:textId="77777777" w:rsidR="00020828" w:rsidRPr="00A96233" w:rsidRDefault="00020828" w:rsidP="00020828">
      <w:pPr>
        <w:pStyle w:val="Heading4"/>
        <w:spacing w:line="360" w:lineRule="auto"/>
      </w:pPr>
      <w:r w:rsidRPr="00A96233">
        <w:t>Seasonal adjustment of sales figures</w:t>
      </w:r>
    </w:p>
    <w:p w14:paraId="45ADFE41" w14:textId="77777777" w:rsidR="00020828" w:rsidRPr="00A96233" w:rsidRDefault="00020828" w:rsidP="00020828"/>
    <w:p w14:paraId="3EFFCEB1" w14:textId="77777777" w:rsidR="00020828" w:rsidRPr="00A96233" w:rsidRDefault="00020828" w:rsidP="00020828">
      <w:r w:rsidRPr="00A96233">
        <w:t>Bill Conerly, an economist, suggests the following method for seasonal adjustment of sales figures, using a spreadsheet:</w:t>
      </w:r>
    </w:p>
    <w:p w14:paraId="76A93649" w14:textId="77777777" w:rsidR="00020828" w:rsidRPr="00A96233" w:rsidRDefault="00020828" w:rsidP="00020828"/>
    <w:p w14:paraId="5494947E" w14:textId="77777777" w:rsidR="00020828" w:rsidRPr="00A96233" w:rsidRDefault="00020828" w:rsidP="00020828">
      <w:r w:rsidRPr="00A96233">
        <w:t xml:space="preserve">The basic concept is that for each month, you compute the ratio of that month’s sales to the entire year’s sales. So, for January of the first year, you calculate January sales as fraction of the average sales for the year. This is done for January of every year, then average the results. This gives a good idea of how January typically differs from the average month. </w:t>
      </w:r>
    </w:p>
    <w:p w14:paraId="631176EB" w14:textId="77777777" w:rsidR="00020828" w:rsidRPr="00A96233" w:rsidRDefault="00020828" w:rsidP="00020828"/>
    <w:p w14:paraId="300C0AB6" w14:textId="77777777" w:rsidR="00020828" w:rsidRPr="00A96233" w:rsidRDefault="00020828" w:rsidP="00020828">
      <w:r w:rsidRPr="00A96233">
        <w:t>Repeat the exercise for every other month, February through December, giving you results for all 12 months of the year.</w:t>
      </w:r>
    </w:p>
    <w:p w14:paraId="5903ACD3" w14:textId="77777777" w:rsidR="00020828" w:rsidRPr="00A96233" w:rsidRDefault="00020828" w:rsidP="00020828"/>
    <w:p w14:paraId="7D0A0A24"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5341213" w14:textId="77777777" w:rsidR="00020828" w:rsidRPr="00A96233" w:rsidRDefault="00020828" w:rsidP="00020828"/>
    <w:p w14:paraId="39A61448" w14:textId="50C1A498" w:rsidR="00020828"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2FD43AC1" w14:textId="77777777" w:rsidR="00FD2036" w:rsidRPr="00A96233" w:rsidRDefault="00FD2036" w:rsidP="00020828"/>
    <w:p w14:paraId="3364DC88" w14:textId="7BDEC84A" w:rsidR="00020828" w:rsidRDefault="00020828" w:rsidP="00020828">
      <w:pPr>
        <w:jc w:val="center"/>
      </w:pPr>
      <w:r w:rsidRPr="00A96233">
        <w:rPr>
          <w:noProof/>
        </w:rPr>
        <w:drawing>
          <wp:inline distT="0" distB="0" distL="0" distR="0" wp14:anchorId="41066CBC" wp14:editId="45FA6B0D">
            <wp:extent cx="5318906" cy="587829"/>
            <wp:effectExtent l="0" t="0" r="0" b="317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627278" cy="621909"/>
                    </a:xfrm>
                    <a:prstGeom prst="rect">
                      <a:avLst/>
                    </a:prstGeom>
                  </pic:spPr>
                </pic:pic>
              </a:graphicData>
            </a:graphic>
          </wp:inline>
        </w:drawing>
      </w:r>
    </w:p>
    <w:p w14:paraId="2CB6B858" w14:textId="77777777" w:rsidR="00FD2036" w:rsidRPr="00A96233" w:rsidRDefault="00FD2036" w:rsidP="00020828">
      <w:pPr>
        <w:jc w:val="center"/>
      </w:pPr>
    </w:p>
    <w:p w14:paraId="3F6D2719" w14:textId="77777777" w:rsidR="00020828" w:rsidRPr="00A96233" w:rsidRDefault="00020828" w:rsidP="00020828">
      <w:r w:rsidRPr="00A96233">
        <w:t xml:space="preserve">Divide each January data by the centred moving average. </w:t>
      </w:r>
    </w:p>
    <w:p w14:paraId="5981ADD1" w14:textId="77777777" w:rsidR="00020828" w:rsidRPr="00A96233" w:rsidRDefault="00020828" w:rsidP="00020828"/>
    <w:p w14:paraId="5EF60C8E"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204C976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2AE8FB6D" w14:textId="77777777" w:rsidTr="00863848">
        <w:tc>
          <w:tcPr>
            <w:tcW w:w="9016" w:type="dxa"/>
          </w:tcPr>
          <w:p w14:paraId="355A0365" w14:textId="77777777" w:rsidR="00020828" w:rsidRPr="00A96233" w:rsidRDefault="00020828" w:rsidP="00863848">
            <w:pPr>
              <w:rPr>
                <w:b/>
                <w:bCs/>
              </w:rPr>
            </w:pPr>
            <w:r w:rsidRPr="00A96233">
              <w:rPr>
                <w:b/>
                <w:bCs/>
              </w:rPr>
              <w:t>Example:</w:t>
            </w:r>
          </w:p>
          <w:p w14:paraId="59410884" w14:textId="77777777" w:rsidR="00020828" w:rsidRPr="00A96233" w:rsidRDefault="00020828" w:rsidP="00863848">
            <w:pPr>
              <w:rPr>
                <w:b/>
                <w:bCs/>
              </w:rPr>
            </w:pPr>
          </w:p>
          <w:p w14:paraId="2EF08D17" w14:textId="77777777" w:rsidR="00020828" w:rsidRPr="00A96233" w:rsidRDefault="00020828" w:rsidP="00863848">
            <w:pPr>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3AF8056B" w14:textId="77777777" w:rsidTr="00863848">
              <w:tc>
                <w:tcPr>
                  <w:tcW w:w="576" w:type="dxa"/>
                </w:tcPr>
                <w:p w14:paraId="5D617C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586" w:type="dxa"/>
                </w:tcPr>
                <w:p w14:paraId="7FFACF7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53F54D7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04AA7E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1BCA19D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334D73D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3D62D8A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141F34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0C2249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1A72CC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411718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2E1984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2405A70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618" w:type="dxa"/>
                </w:tcPr>
                <w:p w14:paraId="07E611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545" w:type="dxa"/>
                </w:tcPr>
                <w:p w14:paraId="2046109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6A189F62" w14:textId="77777777" w:rsidTr="00863848">
              <w:tc>
                <w:tcPr>
                  <w:tcW w:w="576" w:type="dxa"/>
                </w:tcPr>
                <w:p w14:paraId="57F49E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586" w:type="dxa"/>
                </w:tcPr>
                <w:p w14:paraId="5E60642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7" w:type="dxa"/>
                </w:tcPr>
                <w:p w14:paraId="32EF7A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587" w:type="dxa"/>
                </w:tcPr>
                <w:p w14:paraId="283663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587" w:type="dxa"/>
                </w:tcPr>
                <w:p w14:paraId="49961EA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588" w:type="dxa"/>
                </w:tcPr>
                <w:p w14:paraId="1F22748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588" w:type="dxa"/>
                </w:tcPr>
                <w:p w14:paraId="07DD886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588" w:type="dxa"/>
                </w:tcPr>
                <w:p w14:paraId="58C5DE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39F7EE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8" w:type="dxa"/>
                </w:tcPr>
                <w:p w14:paraId="777E4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43AF47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365EE1F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8" w:type="dxa"/>
                </w:tcPr>
                <w:p w14:paraId="710F9A3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618" w:type="dxa"/>
                </w:tcPr>
                <w:p w14:paraId="7E9B455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545" w:type="dxa"/>
                </w:tcPr>
                <w:p w14:paraId="25C0A22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F35FAD" w14:textId="77777777" w:rsidTr="00863848">
              <w:tc>
                <w:tcPr>
                  <w:tcW w:w="576" w:type="dxa"/>
                </w:tcPr>
                <w:p w14:paraId="4DA752C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586" w:type="dxa"/>
                </w:tcPr>
                <w:p w14:paraId="2720B1B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587" w:type="dxa"/>
                </w:tcPr>
                <w:p w14:paraId="2C4F27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7" w:type="dxa"/>
                </w:tcPr>
                <w:p w14:paraId="73A3A30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7" w:type="dxa"/>
                </w:tcPr>
                <w:p w14:paraId="67B2B0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588" w:type="dxa"/>
                </w:tcPr>
                <w:p w14:paraId="4D22ECA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588" w:type="dxa"/>
                </w:tcPr>
                <w:p w14:paraId="4FDE1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588" w:type="dxa"/>
                </w:tcPr>
                <w:p w14:paraId="16F4BC2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45E27C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8" w:type="dxa"/>
                </w:tcPr>
                <w:p w14:paraId="1CC7A44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31F575B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588" w:type="dxa"/>
                </w:tcPr>
                <w:p w14:paraId="30B172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8" w:type="dxa"/>
                </w:tcPr>
                <w:p w14:paraId="228838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18" w:type="dxa"/>
                </w:tcPr>
                <w:p w14:paraId="5EF02D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545" w:type="dxa"/>
                </w:tcPr>
                <w:p w14:paraId="3F1A2B1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726C9123" w14:textId="77777777" w:rsidTr="00863848">
              <w:tc>
                <w:tcPr>
                  <w:tcW w:w="576" w:type="dxa"/>
                </w:tcPr>
                <w:p w14:paraId="38AA5FA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586" w:type="dxa"/>
                </w:tcPr>
                <w:p w14:paraId="7B23F0B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7" w:type="dxa"/>
                </w:tcPr>
                <w:p w14:paraId="2CD68A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7" w:type="dxa"/>
                </w:tcPr>
                <w:p w14:paraId="3D79F7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587" w:type="dxa"/>
                </w:tcPr>
                <w:p w14:paraId="0B1C863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8" w:type="dxa"/>
                </w:tcPr>
                <w:p w14:paraId="6056D44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588" w:type="dxa"/>
                </w:tcPr>
                <w:p w14:paraId="7E1BC8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0AD822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209F24C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145237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311836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588" w:type="dxa"/>
                </w:tcPr>
                <w:p w14:paraId="08F1F78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588" w:type="dxa"/>
                </w:tcPr>
                <w:p w14:paraId="45B2896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618" w:type="dxa"/>
                </w:tcPr>
                <w:p w14:paraId="6D4E22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545" w:type="dxa"/>
                </w:tcPr>
                <w:p w14:paraId="6990C8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4A08D9B6" w14:textId="77777777" w:rsidR="00020828" w:rsidRPr="00A96233" w:rsidRDefault="00020828" w:rsidP="00863848">
            <w:pPr>
              <w:rPr>
                <w:b/>
                <w:bCs/>
                <w:sz w:val="16"/>
                <w:szCs w:val="16"/>
              </w:rPr>
            </w:pPr>
          </w:p>
          <w:p w14:paraId="5094E778" w14:textId="77777777" w:rsidR="00020828" w:rsidRPr="00A96233" w:rsidRDefault="00020828" w:rsidP="00863848">
            <w:pPr>
              <w:rPr>
                <w:b/>
                <w:bCs/>
                <w:sz w:val="16"/>
                <w:szCs w:val="16"/>
              </w:rPr>
            </w:pPr>
            <w:r w:rsidRPr="00A96233">
              <w:rPr>
                <w:b/>
                <w:bCs/>
                <w:sz w:val="16"/>
                <w:szCs w:val="16"/>
              </w:rPr>
              <w:t>Calculate January sales in relation to the average annual sales:</w:t>
            </w:r>
          </w:p>
          <w:p w14:paraId="7B80C3F3" w14:textId="77777777" w:rsidR="00020828" w:rsidRPr="00A96233" w:rsidRDefault="00020828" w:rsidP="00863848">
            <w:pPr>
              <w:rPr>
                <w:sz w:val="16"/>
                <w:szCs w:val="16"/>
              </w:rPr>
            </w:pPr>
            <w:r w:rsidRPr="00A96233">
              <w:rPr>
                <w:sz w:val="16"/>
                <w:szCs w:val="16"/>
              </w:rPr>
              <w:t>2018 January season adjustment: 4,800/5,633 = 0.85 (85%)</w:t>
            </w:r>
          </w:p>
          <w:p w14:paraId="15EA4DEC" w14:textId="77777777" w:rsidR="00020828" w:rsidRPr="00A96233" w:rsidRDefault="00020828" w:rsidP="00863848">
            <w:pPr>
              <w:rPr>
                <w:sz w:val="16"/>
                <w:szCs w:val="16"/>
              </w:rPr>
            </w:pPr>
            <w:r w:rsidRPr="00A96233">
              <w:rPr>
                <w:sz w:val="16"/>
                <w:szCs w:val="16"/>
              </w:rPr>
              <w:t>2019 January: 4,850/5,748 = 0.84</w:t>
            </w:r>
          </w:p>
          <w:p w14:paraId="58BC07F6" w14:textId="77777777" w:rsidR="00020828" w:rsidRPr="00A96233" w:rsidRDefault="00020828" w:rsidP="00863848">
            <w:pPr>
              <w:rPr>
                <w:sz w:val="16"/>
                <w:szCs w:val="16"/>
              </w:rPr>
            </w:pPr>
            <w:r w:rsidRPr="00A96233">
              <w:rPr>
                <w:sz w:val="16"/>
                <w:szCs w:val="16"/>
              </w:rPr>
              <w:t>2020 January: 4,900/6,046 = 0.81</w:t>
            </w:r>
          </w:p>
          <w:p w14:paraId="408A4F2B" w14:textId="77777777" w:rsidR="00020828" w:rsidRPr="00A96233" w:rsidRDefault="00020828" w:rsidP="00863848">
            <w:pPr>
              <w:rPr>
                <w:b/>
                <w:bCs/>
                <w:sz w:val="16"/>
                <w:szCs w:val="16"/>
              </w:rPr>
            </w:pPr>
          </w:p>
          <w:p w14:paraId="150C068E" w14:textId="77777777" w:rsidR="00020828" w:rsidRPr="00A96233" w:rsidRDefault="00020828" w:rsidP="00863848">
            <w:pPr>
              <w:rPr>
                <w:b/>
                <w:bCs/>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09643893" w14:textId="77777777" w:rsidR="00020828" w:rsidRPr="00A96233" w:rsidRDefault="00020828" w:rsidP="00863848">
            <w:pPr>
              <w:rPr>
                <w:sz w:val="16"/>
                <w:szCs w:val="16"/>
              </w:rPr>
            </w:pPr>
          </w:p>
          <w:p w14:paraId="64DB21B6"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7162F6AA" w14:textId="77777777" w:rsidTr="00863848">
              <w:tc>
                <w:tcPr>
                  <w:tcW w:w="586" w:type="dxa"/>
                </w:tcPr>
                <w:p w14:paraId="45A939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081B62E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1DAD6A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20CDD2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30F6AC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51804EC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425BE7A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5AD237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4DB74A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0BB8735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3E2D95B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75D46C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6AA7F3B3" w14:textId="77777777" w:rsidTr="00863848">
              <w:tc>
                <w:tcPr>
                  <w:tcW w:w="586" w:type="dxa"/>
                  <w:vAlign w:val="bottom"/>
                </w:tcPr>
                <w:p w14:paraId="7C9DD7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E674AA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6BA6F3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7ED4AC5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3FE4F54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4DA3678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10C6CC9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35A3284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F4BFAF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30E795C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3F6A72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71ABE6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483CFBF5" w14:textId="77777777" w:rsidR="00020828" w:rsidRPr="00A96233" w:rsidRDefault="00020828" w:rsidP="00863848">
            <w:pPr>
              <w:rPr>
                <w:sz w:val="16"/>
                <w:szCs w:val="16"/>
              </w:rPr>
            </w:pPr>
          </w:p>
          <w:p w14:paraId="669ACF5A"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5C11985E"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2A0F44D6"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26D094CB"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16B7F128" w14:textId="77777777" w:rsidR="006D00C1" w:rsidRDefault="006D00C1" w:rsidP="00020828">
      <w:pPr>
        <w:pStyle w:val="Caption"/>
        <w:spacing w:before="0" w:after="0" w:line="360" w:lineRule="auto"/>
        <w:rPr>
          <w:lang w:val="en-GB"/>
        </w:rPr>
      </w:pPr>
    </w:p>
    <w:p w14:paraId="299181EB" w14:textId="77777777" w:rsidR="006D00C1" w:rsidRDefault="006D00C1" w:rsidP="00020828">
      <w:pPr>
        <w:pStyle w:val="Caption"/>
        <w:spacing w:before="0" w:after="0" w:line="360" w:lineRule="auto"/>
        <w:rPr>
          <w:lang w:val="en-GB"/>
        </w:rPr>
      </w:pPr>
    </w:p>
    <w:p w14:paraId="3B826535" w14:textId="29AB3EB5" w:rsidR="00020828" w:rsidRPr="00A96233" w:rsidRDefault="00020828" w:rsidP="00020828">
      <w:pPr>
        <w:pStyle w:val="Caption"/>
        <w:spacing w:before="0" w:after="0" w:line="360" w:lineRule="auto"/>
        <w:rPr>
          <w:lang w:val="en-GB"/>
        </w:rPr>
      </w:pPr>
      <w:r w:rsidRPr="00A96233">
        <w:rPr>
          <w:lang w:val="en-GB"/>
        </w:rPr>
        <w:t>conclusion</w:t>
      </w:r>
    </w:p>
    <w:p w14:paraId="2478E534" w14:textId="77777777" w:rsidR="00020828" w:rsidRPr="00A96233" w:rsidRDefault="00020828" w:rsidP="00020828"/>
    <w:p w14:paraId="4CFDAF11" w14:textId="77777777" w:rsidR="00020828" w:rsidRPr="00A96233" w:rsidRDefault="00020828" w:rsidP="00020828">
      <w:r w:rsidRPr="00A96233">
        <w:t>This chapter dealt with factors impacting on the allocation of stock.</w:t>
      </w:r>
    </w:p>
    <w:p w14:paraId="3B31FB57" w14:textId="77777777" w:rsidR="00020828" w:rsidRPr="00A96233" w:rsidRDefault="00020828" w:rsidP="00020828"/>
    <w:p w14:paraId="0783FC1F" w14:textId="77777777" w:rsidR="00020828" w:rsidRPr="00A96233" w:rsidRDefault="00020828" w:rsidP="00020828">
      <w:r w:rsidRPr="00A96233">
        <w:t xml:space="preserve">Firstly, you learned about factors impacting on allocation of stock to stores outside of South Africa. </w:t>
      </w:r>
    </w:p>
    <w:p w14:paraId="6D6BD79F" w14:textId="77777777" w:rsidR="00020828" w:rsidRPr="00A96233" w:rsidRDefault="00020828" w:rsidP="00020828"/>
    <w:p w14:paraId="5D3BEEF6" w14:textId="77777777" w:rsidR="00020828" w:rsidRPr="00A96233" w:rsidRDefault="00020828" w:rsidP="00020828">
      <w:r w:rsidRPr="00A96233">
        <w:t>Then you learned about the impact of data integrity on the allocation of stock to stores.</w:t>
      </w:r>
    </w:p>
    <w:p w14:paraId="5F4B4B7A" w14:textId="77777777" w:rsidR="00020828" w:rsidRPr="00A96233" w:rsidRDefault="00020828" w:rsidP="00020828"/>
    <w:p w14:paraId="669B67AD" w14:textId="77777777" w:rsidR="00020828" w:rsidRPr="00A96233" w:rsidRDefault="00020828" w:rsidP="00020828">
      <w:r w:rsidRPr="00A96233">
        <w:t>Next, you learned about methods used for promotional stock and new stock.</w:t>
      </w:r>
    </w:p>
    <w:p w14:paraId="72E54850" w14:textId="77777777" w:rsidR="00020828" w:rsidRPr="00A96233" w:rsidRDefault="00020828" w:rsidP="00020828"/>
    <w:p w14:paraId="6114178D" w14:textId="77777777" w:rsidR="00020828" w:rsidRPr="00A96233" w:rsidRDefault="00020828" w:rsidP="00020828">
      <w:r w:rsidRPr="00A96233">
        <w:t>The chapter was concluded by explaining the impact of seasonal sales activities on the allocation of stock and you learned how to forecast allocation quantities based on seasonally adjusted figures.</w:t>
      </w:r>
    </w:p>
    <w:p w14:paraId="5AD86B0A" w14:textId="77777777" w:rsidR="00020828" w:rsidRPr="00A96233" w:rsidRDefault="00020828" w:rsidP="00020828"/>
    <w:p w14:paraId="3B8F5146" w14:textId="77777777" w:rsidR="00020828" w:rsidRPr="00A96233" w:rsidRDefault="00020828" w:rsidP="00020828">
      <w:r w:rsidRPr="00A96233">
        <w:t>Chapter 3 deals with methods for recording allocations.</w:t>
      </w:r>
    </w:p>
    <w:p w14:paraId="042DC0D3" w14:textId="77777777" w:rsidR="00020828" w:rsidRPr="00A96233" w:rsidRDefault="00020828" w:rsidP="00020828"/>
    <w:p w14:paraId="6A4B22AF"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15908FA0" w14:textId="77777777" w:rsidTr="00863848">
        <w:tc>
          <w:tcPr>
            <w:tcW w:w="9016" w:type="dxa"/>
            <w:tcBorders>
              <w:top w:val="nil"/>
              <w:left w:val="nil"/>
              <w:bottom w:val="nil"/>
              <w:right w:val="nil"/>
            </w:tcBorders>
            <w:shd w:val="clear" w:color="auto" w:fill="808080" w:themeFill="background1" w:themeFillShade="80"/>
          </w:tcPr>
          <w:p w14:paraId="5F7E9114" w14:textId="77777777" w:rsidR="00020828" w:rsidRPr="00A96233" w:rsidRDefault="00020828" w:rsidP="00863848">
            <w:pPr>
              <w:pStyle w:val="Heading1"/>
              <w:rPr>
                <w:lang w:val="en-GB"/>
              </w:rPr>
            </w:pPr>
            <w:r w:rsidRPr="00A96233">
              <w:rPr>
                <w:lang w:val="en-GB"/>
              </w:rPr>
              <w:br w:type="page"/>
            </w:r>
            <w:bookmarkStart w:id="1847" w:name="_Toc46588545"/>
            <w:bookmarkStart w:id="1848" w:name="_Toc46829763"/>
            <w:bookmarkStart w:id="1849" w:name="_Toc46918906"/>
            <w:r w:rsidRPr="00A96233">
              <w:rPr>
                <w:lang w:val="en-GB"/>
              </w:rPr>
              <w:t>Chapter 3: Methods for recording allocations</w:t>
            </w:r>
            <w:bookmarkEnd w:id="1847"/>
            <w:bookmarkEnd w:id="1848"/>
            <w:bookmarkEnd w:id="1849"/>
          </w:p>
        </w:tc>
      </w:tr>
    </w:tbl>
    <w:p w14:paraId="55744BDB" w14:textId="77777777" w:rsidR="00020828" w:rsidRPr="00A96233" w:rsidRDefault="00020828" w:rsidP="00020828"/>
    <w:p w14:paraId="698EE3CD" w14:textId="77777777" w:rsidR="00020828" w:rsidRPr="00A96233" w:rsidRDefault="00020828" w:rsidP="00020828">
      <w:pPr>
        <w:spacing w:after="120"/>
        <w:rPr>
          <w:rStyle w:val="Strong"/>
        </w:rPr>
      </w:pPr>
      <w:r w:rsidRPr="00A96233">
        <w:rPr>
          <w:rStyle w:val="Strong"/>
        </w:rPr>
        <w:t>Learning outcomes</w:t>
      </w:r>
    </w:p>
    <w:p w14:paraId="29C6281C" w14:textId="77777777" w:rsidR="00020828" w:rsidRPr="00A96233" w:rsidRDefault="00020828" w:rsidP="00020828">
      <w:pPr>
        <w:spacing w:after="120"/>
      </w:pPr>
      <w:r w:rsidRPr="00A96233">
        <w:t>After completing this chapter, you will be able to:</w:t>
      </w:r>
    </w:p>
    <w:p w14:paraId="31FD7E95"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computerised environment</w:t>
      </w:r>
    </w:p>
    <w:p w14:paraId="64EDEDBF"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non-computerised environment</w:t>
      </w:r>
    </w:p>
    <w:p w14:paraId="16C6AD81" w14:textId="77777777" w:rsidR="00020828" w:rsidRPr="00A96233" w:rsidRDefault="00020828" w:rsidP="0014236E">
      <w:pPr>
        <w:pStyle w:val="ListParagraph"/>
        <w:numPr>
          <w:ilvl w:val="0"/>
          <w:numId w:val="366"/>
        </w:numPr>
      </w:pPr>
      <w:r w:rsidRPr="00A96233">
        <w:t>Discuss how wholesalers and retailers measure the success of allocations</w:t>
      </w:r>
    </w:p>
    <w:p w14:paraId="5EFADDAA" w14:textId="506B2E19" w:rsidR="00020828" w:rsidRDefault="00020828" w:rsidP="00020828"/>
    <w:p w14:paraId="3AD44B53" w14:textId="77777777" w:rsidR="00F855F1" w:rsidRPr="00A96233" w:rsidRDefault="00F855F1" w:rsidP="00020828"/>
    <w:p w14:paraId="5916BE9D" w14:textId="77777777" w:rsidR="00020828" w:rsidRPr="00A96233" w:rsidRDefault="00020828" w:rsidP="00020828">
      <w:pPr>
        <w:pStyle w:val="Heading2"/>
      </w:pPr>
      <w:bookmarkStart w:id="1850" w:name="_Toc45720027"/>
      <w:bookmarkStart w:id="1851" w:name="_Toc46588546"/>
      <w:bookmarkStart w:id="1852" w:name="_Toc46829764"/>
      <w:bookmarkStart w:id="1853" w:name="_Toc46918907"/>
      <w:r w:rsidRPr="00A96233">
        <w:t>3.1</w:t>
      </w:r>
      <w:r w:rsidRPr="00A96233">
        <w:tab/>
        <w:t>The importance of recording and evaluating allocations</w:t>
      </w:r>
      <w:bookmarkEnd w:id="1850"/>
      <w:bookmarkEnd w:id="1851"/>
      <w:bookmarkEnd w:id="1852"/>
      <w:bookmarkEnd w:id="1853"/>
    </w:p>
    <w:p w14:paraId="0E6AE80D" w14:textId="77777777" w:rsidR="00020828" w:rsidRPr="00A96233" w:rsidRDefault="00020828" w:rsidP="00020828">
      <w:r w:rsidRPr="00A96233">
        <w:t>It is important to record allocation plans as they serve, firstly, as a reference for current allocations and, secondly, as basis for evaluating the effectiveness of allocations. The results of the evaluation are used to improve allocations for the future.</w:t>
      </w:r>
    </w:p>
    <w:p w14:paraId="3654E0DD" w14:textId="77777777" w:rsidR="00020828" w:rsidRPr="00A96233" w:rsidRDefault="00020828" w:rsidP="00020828"/>
    <w:p w14:paraId="71434337" w14:textId="77777777" w:rsidR="00020828" w:rsidRPr="00A96233" w:rsidRDefault="00020828" w:rsidP="00020828">
      <w:r w:rsidRPr="00A96233">
        <w:t>Allocations can be recorded in a computerised environment and in a non-computerised environment.</w:t>
      </w:r>
    </w:p>
    <w:p w14:paraId="3C769961" w14:textId="1400A608" w:rsidR="00020828" w:rsidRDefault="00020828" w:rsidP="00020828"/>
    <w:p w14:paraId="77EE44A3" w14:textId="77777777" w:rsidR="00F855F1" w:rsidRPr="00A96233" w:rsidRDefault="00F855F1" w:rsidP="00020828"/>
    <w:p w14:paraId="2CE6F695" w14:textId="77777777" w:rsidR="00020828" w:rsidRPr="00A96233" w:rsidRDefault="00020828" w:rsidP="00020828">
      <w:pPr>
        <w:pStyle w:val="Heading2"/>
      </w:pPr>
      <w:bookmarkStart w:id="1854" w:name="_Toc45720028"/>
      <w:bookmarkStart w:id="1855" w:name="_Toc46588547"/>
      <w:bookmarkStart w:id="1856" w:name="_Toc46829765"/>
      <w:bookmarkStart w:id="1857" w:name="_Toc46918908"/>
      <w:r w:rsidRPr="00A96233">
        <w:t>3.2</w:t>
      </w:r>
      <w:r w:rsidRPr="00A96233">
        <w:tab/>
        <w:t>Methods used to record allocations in a computerised environment</w:t>
      </w:r>
      <w:bookmarkEnd w:id="1854"/>
      <w:bookmarkEnd w:id="1855"/>
      <w:bookmarkEnd w:id="1856"/>
      <w:bookmarkEnd w:id="1857"/>
    </w:p>
    <w:p w14:paraId="1CE15CF0" w14:textId="77777777" w:rsidR="00020828" w:rsidRPr="00A96233" w:rsidRDefault="00020828" w:rsidP="00020828">
      <w:r w:rsidRPr="00A96233">
        <w:t xml:space="preserve">In this section, a </w:t>
      </w:r>
      <w:r w:rsidRPr="00A96233">
        <w:rPr>
          <w:i/>
          <w:iCs/>
        </w:rPr>
        <w:t>computerised environment</w:t>
      </w:r>
      <w:r w:rsidRPr="00A96233">
        <w:t xml:space="preserve"> refers to an environment where allocation software is used.</w:t>
      </w:r>
    </w:p>
    <w:p w14:paraId="0CB712EC" w14:textId="77777777" w:rsidR="00020828" w:rsidRPr="00A96233" w:rsidRDefault="00020828" w:rsidP="00020828"/>
    <w:p w14:paraId="665D8FE5" w14:textId="77777777" w:rsidR="00020828" w:rsidRPr="00A96233" w:rsidRDefault="00020828" w:rsidP="00020828">
      <w:pPr>
        <w:pStyle w:val="Heading3"/>
        <w:spacing w:line="360" w:lineRule="auto"/>
      </w:pPr>
      <w:bookmarkStart w:id="1858" w:name="_Toc45720029"/>
      <w:bookmarkStart w:id="1859" w:name="_Toc46588548"/>
      <w:bookmarkStart w:id="1860" w:name="_Toc46829766"/>
      <w:bookmarkStart w:id="1861" w:name="_Toc46918909"/>
      <w:r w:rsidRPr="00A96233">
        <w:t>3.2.1</w:t>
      </w:r>
      <w:r w:rsidRPr="00A96233">
        <w:tab/>
        <w:t>Allocation software</w:t>
      </w:r>
      <w:bookmarkEnd w:id="1858"/>
      <w:bookmarkEnd w:id="1859"/>
      <w:bookmarkEnd w:id="1860"/>
      <w:bookmarkEnd w:id="1861"/>
    </w:p>
    <w:p w14:paraId="2E662BD2" w14:textId="77777777" w:rsidR="00020828" w:rsidRPr="00A96233" w:rsidRDefault="00020828" w:rsidP="00020828"/>
    <w:p w14:paraId="20ABD2C9" w14:textId="77777777" w:rsidR="00020828" w:rsidRPr="00A96233" w:rsidRDefault="00020828" w:rsidP="00020828">
      <w:r w:rsidRPr="00A96233">
        <w:t xml:space="preserve">In large retail chains, complicated mathematical algorithms are used for calculating accurate and effective allocations on store as well as product basis. </w:t>
      </w:r>
    </w:p>
    <w:p w14:paraId="7AC22509" w14:textId="77777777" w:rsidR="00020828" w:rsidRPr="00A96233" w:rsidRDefault="00020828" w:rsidP="00020828"/>
    <w:p w14:paraId="0513B712" w14:textId="77777777" w:rsidR="00020828" w:rsidRPr="00A96233" w:rsidRDefault="00020828" w:rsidP="00020828">
      <w:r w:rsidRPr="00A96233">
        <w:t>This is the most effective method for preventing both overstock and understock situations.</w:t>
      </w:r>
    </w:p>
    <w:p w14:paraId="6062D71F" w14:textId="77777777" w:rsidR="00020828" w:rsidRPr="00A96233" w:rsidRDefault="00020828" w:rsidP="00020828"/>
    <w:p w14:paraId="4AE3B932" w14:textId="77777777" w:rsidR="00020828" w:rsidRPr="00A96233" w:rsidRDefault="00020828" w:rsidP="00020828">
      <w:r w:rsidRPr="00A96233">
        <w:t>Many merchandise allocation software programmes are available, including software provided by:</w:t>
      </w:r>
    </w:p>
    <w:p w14:paraId="1D449373" w14:textId="77777777" w:rsidR="00020828" w:rsidRPr="00A96233" w:rsidRDefault="00020828" w:rsidP="0014236E">
      <w:pPr>
        <w:pStyle w:val="ListParagraph"/>
        <w:numPr>
          <w:ilvl w:val="0"/>
          <w:numId w:val="358"/>
        </w:numPr>
        <w:contextualSpacing w:val="0"/>
        <w:jc w:val="left"/>
      </w:pPr>
      <w:r w:rsidRPr="00A96233">
        <w:t>JustEnough</w:t>
      </w:r>
    </w:p>
    <w:p w14:paraId="6AD965E9" w14:textId="77777777" w:rsidR="00020828" w:rsidRPr="00A96233" w:rsidRDefault="00020828" w:rsidP="0014236E">
      <w:pPr>
        <w:pStyle w:val="ListParagraph"/>
        <w:numPr>
          <w:ilvl w:val="0"/>
          <w:numId w:val="358"/>
        </w:numPr>
        <w:contextualSpacing w:val="0"/>
        <w:jc w:val="left"/>
      </w:pPr>
      <w:r w:rsidRPr="00A96233">
        <w:t>RELEX</w:t>
      </w:r>
    </w:p>
    <w:p w14:paraId="31279242" w14:textId="77777777" w:rsidR="00020828" w:rsidRPr="00A96233" w:rsidRDefault="00020828" w:rsidP="0014236E">
      <w:pPr>
        <w:pStyle w:val="ListParagraph"/>
        <w:numPr>
          <w:ilvl w:val="0"/>
          <w:numId w:val="358"/>
        </w:numPr>
        <w:contextualSpacing w:val="0"/>
        <w:jc w:val="left"/>
      </w:pPr>
      <w:r w:rsidRPr="00A96233">
        <w:t>Logility</w:t>
      </w:r>
    </w:p>
    <w:p w14:paraId="5622B622" w14:textId="77777777" w:rsidR="00020828" w:rsidRPr="00A96233" w:rsidRDefault="00020828" w:rsidP="0014236E">
      <w:pPr>
        <w:pStyle w:val="ListParagraph"/>
        <w:numPr>
          <w:ilvl w:val="0"/>
          <w:numId w:val="358"/>
        </w:numPr>
        <w:contextualSpacing w:val="0"/>
        <w:jc w:val="left"/>
      </w:pPr>
      <w:r w:rsidRPr="00A96233">
        <w:t>JDA Software</w:t>
      </w:r>
    </w:p>
    <w:p w14:paraId="0CB20D1F" w14:textId="77777777" w:rsidR="00020828" w:rsidRPr="00A96233" w:rsidRDefault="00020828" w:rsidP="0014236E">
      <w:pPr>
        <w:pStyle w:val="ListParagraph"/>
        <w:numPr>
          <w:ilvl w:val="0"/>
          <w:numId w:val="358"/>
        </w:numPr>
        <w:contextualSpacing w:val="0"/>
        <w:jc w:val="left"/>
      </w:pPr>
      <w:r w:rsidRPr="00A96233">
        <w:t>Oracle</w:t>
      </w:r>
    </w:p>
    <w:p w14:paraId="25AE1EC7" w14:textId="77777777" w:rsidR="00020828" w:rsidRPr="00A96233" w:rsidRDefault="00020828" w:rsidP="0014236E">
      <w:pPr>
        <w:pStyle w:val="ListParagraph"/>
        <w:numPr>
          <w:ilvl w:val="0"/>
          <w:numId w:val="358"/>
        </w:numPr>
        <w:contextualSpacing w:val="0"/>
        <w:jc w:val="left"/>
      </w:pPr>
      <w:r w:rsidRPr="00A96233">
        <w:t>Mi9Retail</w:t>
      </w:r>
    </w:p>
    <w:p w14:paraId="23DF7AD5" w14:textId="77777777" w:rsidR="00020828" w:rsidRPr="00A96233" w:rsidRDefault="00020828" w:rsidP="00020828"/>
    <w:p w14:paraId="4F77FC3E" w14:textId="77777777" w:rsidR="00020828" w:rsidRPr="00A96233" w:rsidRDefault="00020828" w:rsidP="00020828">
      <w:r w:rsidRPr="00A96233">
        <w:t xml:space="preserve">The graphic below is a marketing screenshot by Mi9Retail. It illustrates how allocations can be calculated by the software on a location-based level (that is, per store). Allocations can be managed over the life cycle of an item such as fashion garments. </w:t>
      </w:r>
    </w:p>
    <w:p w14:paraId="4914BF93" w14:textId="77777777" w:rsidR="00020828" w:rsidRPr="00A96233" w:rsidRDefault="00020828" w:rsidP="00020828"/>
    <w:p w14:paraId="3C063734" w14:textId="77777777" w:rsidR="00020828" w:rsidRPr="00A96233" w:rsidRDefault="00020828" w:rsidP="00020828">
      <w:r w:rsidRPr="00A96233">
        <w:t>The vendor claims that allocations take into account current stock, inbound stock, lead-time, and presentation standards. The vendor further claims that the solution quickly allocates inventory to locations where it has the highest selling potential.</w:t>
      </w:r>
    </w:p>
    <w:p w14:paraId="5580A6B2" w14:textId="77777777" w:rsidR="00020828" w:rsidRPr="00A96233" w:rsidRDefault="00020828" w:rsidP="00020828"/>
    <w:p w14:paraId="4387EE94" w14:textId="77777777" w:rsidR="00020828" w:rsidRPr="00A96233" w:rsidRDefault="00020828" w:rsidP="00020828">
      <w:pPr>
        <w:jc w:val="center"/>
      </w:pPr>
      <w:r w:rsidRPr="00A96233">
        <w:rPr>
          <w:noProof/>
        </w:rPr>
        <w:drawing>
          <wp:inline distT="0" distB="0" distL="0" distR="0" wp14:anchorId="3210FD49" wp14:editId="50D1B767">
            <wp:extent cx="5631481" cy="3398293"/>
            <wp:effectExtent l="0" t="0" r="7620" b="0"/>
            <wp:docPr id="920" name="Picture 920" descr="Mi9 Al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i9 Allocation"/>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8336" t="13073" r="8129" b="12129"/>
                    <a:stretch/>
                  </pic:blipFill>
                  <pic:spPr bwMode="auto">
                    <a:xfrm>
                      <a:off x="0" y="0"/>
                      <a:ext cx="5657975" cy="3414281"/>
                    </a:xfrm>
                    <a:prstGeom prst="rect">
                      <a:avLst/>
                    </a:prstGeom>
                    <a:noFill/>
                    <a:ln>
                      <a:noFill/>
                    </a:ln>
                    <a:extLst>
                      <a:ext uri="{53640926-AAD7-44D8-BBD7-CCE9431645EC}">
                        <a14:shadowObscured xmlns:a14="http://schemas.microsoft.com/office/drawing/2010/main"/>
                      </a:ext>
                    </a:extLst>
                  </pic:spPr>
                </pic:pic>
              </a:graphicData>
            </a:graphic>
          </wp:inline>
        </w:drawing>
      </w:r>
    </w:p>
    <w:p w14:paraId="50D87D8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4E537C7A" w14:textId="77777777" w:rsidTr="00863848">
        <w:tc>
          <w:tcPr>
            <w:tcW w:w="1408" w:type="dxa"/>
            <w:shd w:val="clear" w:color="auto" w:fill="auto"/>
          </w:tcPr>
          <w:p w14:paraId="1C54951D" w14:textId="77777777" w:rsidR="00020828" w:rsidRPr="007657F8" w:rsidRDefault="00020828" w:rsidP="00863848">
            <w:pPr>
              <w:jc w:val="center"/>
            </w:pPr>
            <w:bookmarkStart w:id="1862" w:name="_Hlk46519483"/>
            <w:r w:rsidRPr="007657F8">
              <w:rPr>
                <w:noProof/>
              </w:rPr>
              <w:drawing>
                <wp:inline distT="0" distB="0" distL="0" distR="0" wp14:anchorId="1875DB1D" wp14:editId="7C63A233">
                  <wp:extent cx="467280" cy="468000"/>
                  <wp:effectExtent l="0" t="0" r="9525" b="8255"/>
                  <wp:docPr id="1663" name="Picture 16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3E930AE" w14:textId="5F53D429" w:rsidR="00020828" w:rsidRPr="007657F8" w:rsidRDefault="00020828" w:rsidP="00863848">
            <w:pPr>
              <w:spacing w:after="120"/>
              <w:rPr>
                <w:b/>
                <w:bCs/>
              </w:rPr>
            </w:pPr>
            <w:r w:rsidRPr="007657F8">
              <w:rPr>
                <w:b/>
                <w:bCs/>
              </w:rPr>
              <w:t>Activity 6</w:t>
            </w:r>
            <w:r w:rsidR="007657F8" w:rsidRPr="007657F8">
              <w:rPr>
                <w:b/>
                <w:bCs/>
              </w:rPr>
              <w:t>2</w:t>
            </w:r>
            <w:r w:rsidRPr="007657F8">
              <w:rPr>
                <w:b/>
                <w:bCs/>
              </w:rPr>
              <w:t xml:space="preserve"> (KM04KT03 IAC0301) </w:t>
            </w:r>
          </w:p>
          <w:p w14:paraId="53FD776D" w14:textId="77777777" w:rsidR="00020828" w:rsidRPr="007657F8" w:rsidRDefault="00020828" w:rsidP="00863848">
            <w:pPr>
              <w:spacing w:after="120"/>
            </w:pPr>
            <w:r w:rsidRPr="007657F8">
              <w:t>Please complete the activity in your workbook.</w:t>
            </w:r>
          </w:p>
          <w:p w14:paraId="3DDB5FF2" w14:textId="2CCAC471" w:rsidR="00020828" w:rsidRPr="007657F8" w:rsidRDefault="00020828" w:rsidP="00863848">
            <w:pPr>
              <w:spacing w:after="120"/>
              <w:ind w:left="743" w:hanging="743"/>
              <w:jc w:val="left"/>
            </w:pPr>
            <w:r w:rsidRPr="007657F8">
              <w:t>6</w:t>
            </w:r>
            <w:r w:rsidR="007657F8" w:rsidRPr="007657F8">
              <w:t>2</w:t>
            </w:r>
            <w:r w:rsidRPr="007657F8">
              <w:t>.1</w:t>
            </w:r>
            <w:r w:rsidRPr="007657F8">
              <w:tab/>
              <w:t xml:space="preserve">If allocation software is used in the company that you represent, explain how allocations are recorded on the system. </w:t>
            </w:r>
          </w:p>
          <w:p w14:paraId="23FCAE78" w14:textId="77777777" w:rsidR="00020828" w:rsidRPr="007657F8" w:rsidRDefault="00020828" w:rsidP="00863848">
            <w:pPr>
              <w:spacing w:after="120"/>
              <w:ind w:left="743"/>
            </w:pPr>
            <w:r w:rsidRPr="007657F8">
              <w:t>Explain the advantages of the system and any challenges that you experience with this.</w:t>
            </w:r>
          </w:p>
          <w:p w14:paraId="2FBDE61F" w14:textId="794277E3" w:rsidR="00020828" w:rsidRPr="007657F8" w:rsidRDefault="00020828" w:rsidP="00863848">
            <w:pPr>
              <w:spacing w:after="120"/>
              <w:ind w:left="743" w:hanging="743"/>
              <w:jc w:val="left"/>
            </w:pPr>
            <w:r w:rsidRPr="007657F8">
              <w:t>6</w:t>
            </w:r>
            <w:r w:rsidR="007657F8" w:rsidRPr="007657F8">
              <w:t>2</w:t>
            </w:r>
            <w:r w:rsidRPr="007657F8">
              <w:t>.2</w:t>
            </w:r>
            <w:r w:rsidRPr="007657F8">
              <w:tab/>
              <w:t>If allocation software is not used in the company that you represent, research the Internet to find software that can be used for allocating products and quantities.</w:t>
            </w:r>
          </w:p>
          <w:p w14:paraId="2331F367" w14:textId="77777777" w:rsidR="00020828" w:rsidRPr="007657F8" w:rsidRDefault="00020828" w:rsidP="00863848">
            <w:pPr>
              <w:ind w:left="743"/>
            </w:pPr>
            <w:r w:rsidRPr="007657F8">
              <w:t>Explain what the vendors claim how the software can be used. List the advantages that the vendor claims the software offers.</w:t>
            </w:r>
          </w:p>
        </w:tc>
      </w:tr>
    </w:tbl>
    <w:p w14:paraId="73DB27CA" w14:textId="77777777" w:rsidR="00020828" w:rsidRPr="007657F8" w:rsidRDefault="00020828" w:rsidP="00020828"/>
    <w:p w14:paraId="0223FF4A" w14:textId="77777777" w:rsidR="00020828" w:rsidRPr="00A96233" w:rsidRDefault="00020828" w:rsidP="00020828">
      <w:pPr>
        <w:pStyle w:val="Heading2"/>
        <w:spacing w:before="120"/>
      </w:pPr>
      <w:bookmarkStart w:id="1863" w:name="_Toc45720030"/>
      <w:bookmarkStart w:id="1864" w:name="_Toc46588549"/>
      <w:bookmarkStart w:id="1865" w:name="_Toc46829767"/>
      <w:bookmarkStart w:id="1866" w:name="_Toc46918910"/>
      <w:bookmarkEnd w:id="1862"/>
      <w:r w:rsidRPr="00A96233">
        <w:t>3.3</w:t>
      </w:r>
      <w:r w:rsidRPr="00A96233">
        <w:tab/>
        <w:t>Methods used to record allocations in non-computerised environments</w:t>
      </w:r>
      <w:bookmarkEnd w:id="1863"/>
      <w:bookmarkEnd w:id="1864"/>
      <w:bookmarkEnd w:id="1865"/>
      <w:bookmarkEnd w:id="1866"/>
    </w:p>
    <w:p w14:paraId="02CC7C4B" w14:textId="77777777" w:rsidR="00020828" w:rsidRPr="00A96233" w:rsidRDefault="00020828" w:rsidP="00020828">
      <w:r w:rsidRPr="00A96233">
        <w:t>In a non-computerised environment, that is, where dedicated allocation software is not available, the buyer will need to generate sales reports from the POS software system and use that information either on a Microsoft Xcel spreadsheet into which relevant formulae is entered, or a paper-based form.</w:t>
      </w:r>
    </w:p>
    <w:p w14:paraId="79C8F513" w14:textId="77777777" w:rsidR="00020828" w:rsidRPr="00A96233" w:rsidRDefault="00020828" w:rsidP="00020828"/>
    <w:p w14:paraId="2D6EE413" w14:textId="77777777" w:rsidR="00020828" w:rsidRPr="00A96233" w:rsidRDefault="00020828" w:rsidP="00020828">
      <w:r w:rsidRPr="00A96233">
        <w:t xml:space="preserve">The explanation given under seasonal adjustment of sales through the method of moving average serves as an example. </w:t>
      </w:r>
    </w:p>
    <w:p w14:paraId="1230755C" w14:textId="77777777" w:rsidR="00020828" w:rsidRPr="00A96233" w:rsidRDefault="00020828" w:rsidP="00020828"/>
    <w:p w14:paraId="681316B2" w14:textId="23E604F8" w:rsidR="00020828" w:rsidRPr="00A96233" w:rsidRDefault="00020828" w:rsidP="00020828">
      <w:pPr>
        <w:spacing w:after="120"/>
      </w:pPr>
      <w:r w:rsidRPr="00A96233">
        <w:t>In such a case, the spreadsheet serves as tool to assist with allocation of quantities and as a record for evaluation of the effectiveness of the allocation – columns can be added to the spreadsheet to record:</w:t>
      </w:r>
    </w:p>
    <w:p w14:paraId="3F5AA76C" w14:textId="77777777" w:rsidR="00020828" w:rsidRPr="00A96233" w:rsidRDefault="00020828" w:rsidP="0014236E">
      <w:pPr>
        <w:pStyle w:val="ListParagraph"/>
        <w:numPr>
          <w:ilvl w:val="0"/>
          <w:numId w:val="361"/>
        </w:numPr>
        <w:spacing w:after="120"/>
        <w:contextualSpacing w:val="0"/>
      </w:pPr>
      <w:r w:rsidRPr="00A96233">
        <w:t>Quantities of a product allocated per store, then summed for the retail chain as a whole</w:t>
      </w:r>
    </w:p>
    <w:p w14:paraId="13D59E46" w14:textId="77777777" w:rsidR="00020828" w:rsidRPr="00A96233" w:rsidRDefault="00020828" w:rsidP="0014236E">
      <w:pPr>
        <w:pStyle w:val="ListParagraph"/>
        <w:numPr>
          <w:ilvl w:val="0"/>
          <w:numId w:val="361"/>
        </w:numPr>
        <w:spacing w:after="120"/>
        <w:contextualSpacing w:val="0"/>
      </w:pPr>
      <w:r w:rsidRPr="00A96233">
        <w:t>Actual sales per store, then summed for the retail chain as a whole</w:t>
      </w:r>
    </w:p>
    <w:p w14:paraId="05259436" w14:textId="4721591A" w:rsidR="00020828" w:rsidRPr="00A96233" w:rsidRDefault="00020828" w:rsidP="0014236E">
      <w:pPr>
        <w:pStyle w:val="ListParagraph"/>
        <w:numPr>
          <w:ilvl w:val="0"/>
          <w:numId w:val="361"/>
        </w:numPr>
        <w:contextualSpacing w:val="0"/>
      </w:pPr>
      <w:r w:rsidRPr="00A96233">
        <w:t>Calculation of the success of the allocation by solving the sales as a percentage of the allocation that was made. For example, if the allocation of SKU108 was 6</w:t>
      </w:r>
      <w:r w:rsidR="00F855F1">
        <w:t xml:space="preserve"> </w:t>
      </w:r>
      <w:r w:rsidRPr="00A96233">
        <w:t>000 and sales were 4</w:t>
      </w:r>
      <w:r w:rsidR="00F855F1">
        <w:t xml:space="preserve"> </w:t>
      </w:r>
      <w:r w:rsidRPr="00A96233">
        <w:t xml:space="preserve">500, then the allocation success was </w:t>
      </w:r>
      <m:oMath>
        <m:f>
          <m:fPr>
            <m:ctrlPr>
              <w:rPr>
                <w:rFonts w:ascii="Cambria Math" w:hAnsi="Cambria Math"/>
                <w:i/>
              </w:rPr>
            </m:ctrlPr>
          </m:fPr>
          <m:num>
            <m:r>
              <w:rPr>
                <w:rFonts w:ascii="Cambria Math" w:hAnsi="Cambria Math"/>
              </w:rPr>
              <m:t>4 500</m:t>
            </m:r>
          </m:num>
          <m:den>
            <m:r>
              <w:rPr>
                <w:rFonts w:ascii="Cambria Math" w:hAnsi="Cambria Math"/>
              </w:rPr>
              <m:t>6 000</m:t>
            </m:r>
          </m:den>
        </m:f>
        <m:r>
          <w:rPr>
            <w:rFonts w:ascii="Cambria Math" w:hAnsi="Cambria Math"/>
          </w:rPr>
          <m:t>x 100=75%</m:t>
        </m:r>
      </m:oMath>
    </w:p>
    <w:p w14:paraId="0DB3989D" w14:textId="77777777" w:rsidR="00020828" w:rsidRPr="00A96233" w:rsidRDefault="00020828" w:rsidP="00020828">
      <w:bookmarkStart w:id="1867" w:name="_Hlk4651951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D62D534" w14:textId="77777777" w:rsidTr="00863848">
        <w:tc>
          <w:tcPr>
            <w:tcW w:w="1408" w:type="dxa"/>
            <w:shd w:val="clear" w:color="auto" w:fill="auto"/>
          </w:tcPr>
          <w:p w14:paraId="3DF26CF7" w14:textId="77777777" w:rsidR="00020828" w:rsidRPr="00A96233" w:rsidRDefault="00020828" w:rsidP="00863848">
            <w:pPr>
              <w:jc w:val="center"/>
            </w:pPr>
            <w:r w:rsidRPr="00A96233">
              <w:rPr>
                <w:noProof/>
              </w:rPr>
              <w:drawing>
                <wp:inline distT="0" distB="0" distL="0" distR="0" wp14:anchorId="77646234" wp14:editId="6118591A">
                  <wp:extent cx="467280" cy="468000"/>
                  <wp:effectExtent l="0" t="0" r="9525" b="8255"/>
                  <wp:docPr id="737" name="Picture 7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84B26D6" w14:textId="7DEB9081" w:rsidR="00020828" w:rsidRPr="00A96233" w:rsidRDefault="00020828" w:rsidP="00863848">
            <w:pPr>
              <w:spacing w:after="120"/>
              <w:rPr>
                <w:b/>
                <w:bCs/>
              </w:rPr>
            </w:pPr>
            <w:r w:rsidRPr="007657F8">
              <w:rPr>
                <w:b/>
                <w:bCs/>
              </w:rPr>
              <w:t>Activity 6</w:t>
            </w:r>
            <w:r w:rsidR="007657F8" w:rsidRPr="007657F8">
              <w:rPr>
                <w:b/>
                <w:bCs/>
              </w:rPr>
              <w:t>3</w:t>
            </w:r>
            <w:r w:rsidRPr="007657F8">
              <w:rPr>
                <w:b/>
                <w:bCs/>
              </w:rPr>
              <w:t xml:space="preserve"> (KM04</w:t>
            </w:r>
            <w:r w:rsidRPr="00A96233">
              <w:rPr>
                <w:b/>
                <w:bCs/>
              </w:rPr>
              <w:t xml:space="preserve">KT03 IAC0302) </w:t>
            </w:r>
          </w:p>
          <w:p w14:paraId="161D90D3" w14:textId="77777777" w:rsidR="00020828" w:rsidRPr="00A96233" w:rsidRDefault="00020828" w:rsidP="00863848">
            <w:pPr>
              <w:spacing w:after="120"/>
            </w:pPr>
            <w:r w:rsidRPr="00A96233">
              <w:t xml:space="preserve">Explain how a spreadsheet or paper-based form can be used to record allocations in a non-computerised environment. </w:t>
            </w:r>
          </w:p>
          <w:p w14:paraId="0749A128" w14:textId="77777777" w:rsidR="00020828" w:rsidRPr="00A96233" w:rsidRDefault="00020828" w:rsidP="00863848">
            <w:pPr>
              <w:spacing w:after="120"/>
            </w:pPr>
            <w:r w:rsidRPr="00A96233">
              <w:t>Give an example by designing either a form in table format or a spreadsheet and indicate the formulae that will be used.</w:t>
            </w:r>
          </w:p>
          <w:p w14:paraId="2EB83F58" w14:textId="77777777" w:rsidR="00020828" w:rsidRPr="00A96233" w:rsidRDefault="00020828" w:rsidP="00863848">
            <w:r w:rsidRPr="00A96233">
              <w:t>NOTE: You may research the Internet to guide you.</w:t>
            </w:r>
          </w:p>
        </w:tc>
      </w:tr>
    </w:tbl>
    <w:p w14:paraId="16CD5873" w14:textId="77777777" w:rsidR="00020828" w:rsidRPr="00A96233" w:rsidRDefault="00020828" w:rsidP="00020828">
      <w:pPr>
        <w:rPr>
          <w:rStyle w:val="e24kjd"/>
          <w:rFonts w:eastAsiaTheme="majorEastAsia"/>
        </w:rPr>
      </w:pPr>
      <w:bookmarkStart w:id="1868" w:name="_Toc45720031"/>
      <w:bookmarkEnd w:id="1867"/>
    </w:p>
    <w:p w14:paraId="5EC6F0EB" w14:textId="77777777" w:rsidR="00020828" w:rsidRPr="00A96233" w:rsidRDefault="00020828" w:rsidP="00020828">
      <w:pPr>
        <w:pStyle w:val="Heading2"/>
        <w:spacing w:before="360"/>
      </w:pPr>
      <w:bookmarkStart w:id="1869" w:name="_Toc46588550"/>
      <w:bookmarkStart w:id="1870" w:name="_Toc46829768"/>
      <w:bookmarkStart w:id="1871" w:name="_Toc46918911"/>
      <w:r w:rsidRPr="00A96233">
        <w:t>3.4</w:t>
      </w:r>
      <w:r w:rsidRPr="00A96233">
        <w:tab/>
        <w:t>Measuring success of allocations</w:t>
      </w:r>
      <w:bookmarkEnd w:id="1868"/>
      <w:bookmarkEnd w:id="1869"/>
      <w:bookmarkEnd w:id="1870"/>
      <w:bookmarkEnd w:id="1871"/>
      <w:r w:rsidRPr="00A96233">
        <w:t xml:space="preserve"> </w:t>
      </w:r>
    </w:p>
    <w:p w14:paraId="6150A805" w14:textId="77777777" w:rsidR="00020828" w:rsidRPr="00A96233" w:rsidRDefault="00020828" w:rsidP="00020828">
      <w:pPr>
        <w:pStyle w:val="Heading3"/>
        <w:spacing w:line="360" w:lineRule="auto"/>
      </w:pPr>
      <w:bookmarkStart w:id="1872" w:name="_Toc45720032"/>
      <w:bookmarkStart w:id="1873" w:name="_Toc46588551"/>
      <w:bookmarkStart w:id="1874" w:name="_Toc46829769"/>
      <w:bookmarkStart w:id="1875" w:name="_Toc46918912"/>
      <w:r w:rsidRPr="00A96233">
        <w:t>3.4.1</w:t>
      </w:r>
      <w:r w:rsidRPr="00A96233">
        <w:tab/>
        <w:t>The value of measuring the success of allocations</w:t>
      </w:r>
      <w:bookmarkEnd w:id="1872"/>
      <w:bookmarkEnd w:id="1873"/>
      <w:bookmarkEnd w:id="1874"/>
      <w:bookmarkEnd w:id="1875"/>
    </w:p>
    <w:p w14:paraId="6E4AAFBD" w14:textId="77777777" w:rsidR="00020828" w:rsidRPr="00A96233" w:rsidRDefault="00020828" w:rsidP="00020828"/>
    <w:p w14:paraId="4244E364" w14:textId="77777777" w:rsidR="00020828" w:rsidRPr="00A96233" w:rsidRDefault="00020828" w:rsidP="00020828">
      <w:r w:rsidRPr="00A96233">
        <w:t>Measuring the performance of merchandise is necessary in order to gain an understanding of the products that have sold well and those that did not perform according to the sales targets and merchandise allocations.</w:t>
      </w:r>
    </w:p>
    <w:p w14:paraId="557649BE" w14:textId="77777777" w:rsidR="00020828" w:rsidRPr="00A96233" w:rsidRDefault="00020828" w:rsidP="00020828">
      <w:r w:rsidRPr="00A96233">
        <w:t>The value of measuring the success of merchandise allocations both in terms of product range and quantities is that the results of the evaluation can be used to improve future allocations to better meet the needs of customers. Thereby, profits are increased through better merchandise management: selling opportunities are maximised and markdowns are minimised.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53126F41" w14:textId="77777777" w:rsidTr="00863848">
        <w:tc>
          <w:tcPr>
            <w:tcW w:w="9016" w:type="dxa"/>
            <w:shd w:val="clear" w:color="auto" w:fill="D9D9D9" w:themeFill="background1" w:themeFillShade="D9"/>
          </w:tcPr>
          <w:p w14:paraId="010CC05B" w14:textId="77777777" w:rsidR="00020828" w:rsidRPr="00A96233" w:rsidRDefault="00020828" w:rsidP="00863848">
            <w:pPr>
              <w:rPr>
                <w:rStyle w:val="Strong"/>
                <w:color w:val="000000" w:themeColor="text1"/>
              </w:rPr>
            </w:pPr>
            <w:r w:rsidRPr="00A96233">
              <w:rPr>
                <w:b/>
                <w:bCs/>
              </w:rPr>
              <w:t xml:space="preserve">Case report: </w:t>
            </w:r>
            <w:r w:rsidRPr="00A96233">
              <w:rPr>
                <w:rStyle w:val="Strong"/>
                <w:color w:val="000000" w:themeColor="text1"/>
              </w:rPr>
              <w:t>Ackermans and the ‘consumer need' factor</w:t>
            </w:r>
            <w:r w:rsidRPr="00A96233">
              <w:rPr>
                <w:rStyle w:val="Strong"/>
                <w:color w:val="000000" w:themeColor="text1"/>
                <w:vertAlign w:val="superscript"/>
              </w:rPr>
              <w:t>xiii</w:t>
            </w:r>
          </w:p>
          <w:p w14:paraId="613C1D6D" w14:textId="77777777" w:rsidR="00020828" w:rsidRPr="00A96233" w:rsidRDefault="00020828" w:rsidP="00863848"/>
          <w:p w14:paraId="5A41CB8B" w14:textId="1CC94F20" w:rsidR="00020828" w:rsidRPr="00A96233" w:rsidRDefault="00020828" w:rsidP="00863848">
            <w:r w:rsidRPr="00A96233">
              <w:t xml:space="preserve">Developing allocations that more accurately meet actual shopper needs was also a driving factor in South African apparel retailer Ackermans decision to kick its allocation planning technology up a notch. While the retailer </w:t>
            </w:r>
            <w:r w:rsidR="00F855F1">
              <w:t>-</w:t>
            </w:r>
            <w:r w:rsidRPr="00A96233">
              <w:t xml:space="preserve"> which sells men's, women's and children's apparel in more than 450 stores across South Africa </w:t>
            </w:r>
            <w:r w:rsidR="00F855F1">
              <w:t>-</w:t>
            </w:r>
            <w:r w:rsidRPr="00A96233">
              <w:t xml:space="preserve"> operated in a planning-focused environment thanks to JDA's Enterprise Planning suite, it was underperforming when it came to executing on those plans.</w:t>
            </w:r>
          </w:p>
          <w:p w14:paraId="292A7CD9" w14:textId="77777777" w:rsidR="00020828" w:rsidRPr="00A96233" w:rsidRDefault="00020828" w:rsidP="00863848"/>
          <w:p w14:paraId="5E045324" w14:textId="77777777" w:rsidR="00020828" w:rsidRPr="00A96233" w:rsidRDefault="00020828" w:rsidP="00863848">
            <w:r w:rsidRPr="00A96233">
              <w:t>"We were using an in-house application for allocation that was not delivering the level of results [we needed]," says Renee Jain, IT systems manager for Ackermans.</w:t>
            </w:r>
          </w:p>
          <w:p w14:paraId="3520702D" w14:textId="77777777" w:rsidR="00F855F1" w:rsidRDefault="00F855F1" w:rsidP="00863848"/>
          <w:p w14:paraId="66F682C3" w14:textId="513F6F47" w:rsidR="00020828" w:rsidRPr="00A96233" w:rsidRDefault="00020828" w:rsidP="00863848">
            <w:r w:rsidRPr="00A96233">
              <w:t xml:space="preserve">Allocation was a labour-intensive process that required manual </w:t>
            </w:r>
            <w:r w:rsidR="006273B0" w:rsidRPr="00A96233">
              <w:t>input and</w:t>
            </w:r>
            <w:r w:rsidRPr="00A96233">
              <w:t xml:space="preserve"> was done without accurate direction on where and when stock should be slated for individual stores. "Stock ended up in a particular store that was wrong for that location, and other stores did not receive stock at all," Jain recalls.</w:t>
            </w:r>
          </w:p>
          <w:p w14:paraId="1A036841" w14:textId="77777777" w:rsidR="00020828" w:rsidRPr="00A96233" w:rsidRDefault="00020828" w:rsidP="00863848"/>
          <w:p w14:paraId="0FC3514B" w14:textId="1271708B" w:rsidR="00020828" w:rsidRPr="00A96233" w:rsidRDefault="00020828" w:rsidP="00863848">
            <w:r w:rsidRPr="00A96233">
              <w:t>Seeking a greater ability to send the products to the right stores to meet consumer demand, Ackermans added JDA Allocation to its IT arsenal a few years ago.  One of the key benefits the solution provides is a consumer-need variable, which tells Ackermans how much stock should go into each store based on a number of different parameters. "If you go into our stores now, you're likely to find the item you're looking for. And you're likely to find that item in many colours because we're now able to do that kind of sophisticated allocation," report</w:t>
            </w:r>
            <w:r w:rsidR="00F855F1">
              <w:t>s</w:t>
            </w:r>
            <w:r w:rsidRPr="00A96233">
              <w:t xml:space="preserve"> Jain.</w:t>
            </w:r>
          </w:p>
        </w:tc>
      </w:tr>
    </w:tbl>
    <w:p w14:paraId="0542F59F" w14:textId="77777777" w:rsidR="00020828" w:rsidRPr="00A96233" w:rsidRDefault="00020828" w:rsidP="00020828"/>
    <w:p w14:paraId="74D5828A" w14:textId="77777777" w:rsidR="00020828" w:rsidRPr="00A96233" w:rsidRDefault="00020828" w:rsidP="00020828">
      <w:pPr>
        <w:pStyle w:val="Heading3"/>
        <w:spacing w:line="360" w:lineRule="auto"/>
      </w:pPr>
      <w:bookmarkStart w:id="1876" w:name="_Toc45720033"/>
      <w:bookmarkStart w:id="1877" w:name="_Toc46588552"/>
      <w:bookmarkStart w:id="1878" w:name="_Toc46829770"/>
      <w:bookmarkStart w:id="1879" w:name="_Toc46918913"/>
      <w:r w:rsidRPr="00A96233">
        <w:t>3.4.2</w:t>
      </w:r>
      <w:r w:rsidRPr="00A96233">
        <w:tab/>
        <w:t>Methods for evaluating the success of allocations</w:t>
      </w:r>
      <w:bookmarkEnd w:id="1876"/>
      <w:bookmarkEnd w:id="1877"/>
      <w:bookmarkEnd w:id="1878"/>
      <w:bookmarkEnd w:id="1879"/>
    </w:p>
    <w:p w14:paraId="3DFDE7A9" w14:textId="77777777" w:rsidR="00020828" w:rsidRPr="00A96233" w:rsidRDefault="00020828" w:rsidP="00020828"/>
    <w:p w14:paraId="50AD1E3A" w14:textId="77777777" w:rsidR="00020828" w:rsidRPr="00A96233" w:rsidRDefault="00020828" w:rsidP="00020828">
      <w:r w:rsidRPr="00A96233">
        <w:t>A variety of methods can be used to evaluate the success of allocations.</w:t>
      </w:r>
    </w:p>
    <w:p w14:paraId="1C6D7D20" w14:textId="77777777" w:rsidR="00020828" w:rsidRPr="00A96233" w:rsidRDefault="00020828" w:rsidP="00020828"/>
    <w:p w14:paraId="2F65F73D" w14:textId="77777777" w:rsidR="00020828" w:rsidRPr="00A96233" w:rsidRDefault="00020828" w:rsidP="00020828">
      <w:r w:rsidRPr="00A96233">
        <w:t>Where dedicated allocation software is used, the software usually includes such a function.</w:t>
      </w:r>
    </w:p>
    <w:p w14:paraId="75CAA4FE" w14:textId="77777777" w:rsidR="00020828" w:rsidRPr="00A96233" w:rsidRDefault="00020828" w:rsidP="00020828"/>
    <w:p w14:paraId="7A288933" w14:textId="77777777" w:rsidR="00020828" w:rsidRPr="00A96233" w:rsidRDefault="00020828" w:rsidP="00020828">
      <w:pPr>
        <w:spacing w:after="120"/>
      </w:pPr>
      <w:r w:rsidRPr="00A96233">
        <w:t>Other methods that can be used, include:</w:t>
      </w:r>
    </w:p>
    <w:p w14:paraId="00245D25" w14:textId="77777777" w:rsidR="00020828" w:rsidRPr="00A96233" w:rsidRDefault="00020828" w:rsidP="0014236E">
      <w:pPr>
        <w:pStyle w:val="ListParagraph"/>
        <w:numPr>
          <w:ilvl w:val="0"/>
          <w:numId w:val="141"/>
        </w:numPr>
        <w:spacing w:after="120"/>
        <w:contextualSpacing w:val="0"/>
        <w:jc w:val="left"/>
      </w:pPr>
      <w:r w:rsidRPr="00A96233">
        <w:t>Sell-through analysis</w:t>
      </w:r>
    </w:p>
    <w:p w14:paraId="0E161269" w14:textId="77777777" w:rsidR="00020828" w:rsidRPr="00A96233" w:rsidRDefault="00020828" w:rsidP="0014236E">
      <w:pPr>
        <w:pStyle w:val="ListParagraph"/>
        <w:numPr>
          <w:ilvl w:val="0"/>
          <w:numId w:val="141"/>
        </w:numPr>
        <w:contextualSpacing w:val="0"/>
        <w:jc w:val="left"/>
      </w:pPr>
      <w:r w:rsidRPr="00A96233">
        <w:t>ABC analysis</w:t>
      </w:r>
    </w:p>
    <w:p w14:paraId="7FCD01EF" w14:textId="77777777" w:rsidR="00020828" w:rsidRPr="00A96233" w:rsidRDefault="00020828" w:rsidP="00020828">
      <w:pPr>
        <w:jc w:val="left"/>
      </w:pPr>
    </w:p>
    <w:p w14:paraId="76D03A71" w14:textId="77777777" w:rsidR="00020828" w:rsidRPr="00A96233" w:rsidRDefault="00020828" w:rsidP="00020828">
      <w:pPr>
        <w:pStyle w:val="Heading4"/>
        <w:spacing w:line="360" w:lineRule="auto"/>
        <w:ind w:left="1134" w:hanging="1134"/>
      </w:pPr>
      <w:r w:rsidRPr="00A96233">
        <w:t>3.4.2.1</w:t>
      </w:r>
      <w:r w:rsidRPr="00A96233">
        <w:tab/>
        <w:t>Sell-through analysis</w:t>
      </w:r>
    </w:p>
    <w:p w14:paraId="2D5F06CD" w14:textId="77777777" w:rsidR="00020828" w:rsidRPr="00A96233" w:rsidRDefault="00020828" w:rsidP="00020828"/>
    <w:p w14:paraId="3194A2CB" w14:textId="77777777" w:rsidR="00020828" w:rsidRPr="00A96233" w:rsidRDefault="00020828" w:rsidP="00020828">
      <w:r w:rsidRPr="00A96233">
        <w:t xml:space="preserve">Sell-through analysis measures the quantity of inventory that is sold within a given period, relative to the quantity of inventory received within the same period. </w:t>
      </w:r>
    </w:p>
    <w:p w14:paraId="2E3601B1" w14:textId="77777777" w:rsidR="00020828" w:rsidRPr="00A96233" w:rsidRDefault="00020828" w:rsidP="00020828"/>
    <w:p w14:paraId="68EBA2C3" w14:textId="77777777" w:rsidR="00020828" w:rsidRPr="00A96233" w:rsidRDefault="00020828" w:rsidP="00020828">
      <w:r w:rsidRPr="00A96233">
        <w:t xml:space="preserve">It is among the most important key performance indicators in inventory management. </w:t>
      </w:r>
    </w:p>
    <w:p w14:paraId="729A08A0" w14:textId="77777777" w:rsidR="00020828" w:rsidRPr="00A96233" w:rsidRDefault="00020828" w:rsidP="00020828">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1A49C5EF" w14:textId="77777777" w:rsidR="00020828" w:rsidRPr="00A96233" w:rsidRDefault="00020828" w:rsidP="00020828"/>
    <w:p w14:paraId="1B3B1334" w14:textId="77777777" w:rsidR="00020828" w:rsidRPr="00A96233" w:rsidRDefault="00020828" w:rsidP="00020828">
      <w:r w:rsidRPr="00A96233">
        <w:t>The formula for sell-through analysis is as follows:</w:t>
      </w:r>
    </w:p>
    <w:p w14:paraId="445C8044" w14:textId="77777777" w:rsidR="00020828" w:rsidRPr="00A96233" w:rsidRDefault="00020828" w:rsidP="00020828"/>
    <w:p w14:paraId="2BB18A65"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517086D" w14:textId="77777777" w:rsidR="00020828" w:rsidRPr="00A96233" w:rsidRDefault="00020828" w:rsidP="00020828"/>
    <w:p w14:paraId="6FAB1F3A" w14:textId="77777777" w:rsidR="00020828" w:rsidRPr="00A96233" w:rsidRDefault="00020828" w:rsidP="00020828">
      <w:pPr>
        <w:rPr>
          <w:b/>
          <w:bCs/>
          <w:sz w:val="22"/>
        </w:rPr>
      </w:pPr>
      <w:r w:rsidRPr="00A96233">
        <w:rPr>
          <w:b/>
          <w:bCs/>
          <w:sz w:val="22"/>
        </w:rPr>
        <w:t>Example 1</w:t>
      </w:r>
    </w:p>
    <w:p w14:paraId="12D9E7EA" w14:textId="77777777" w:rsidR="00020828" w:rsidRPr="00A96233" w:rsidRDefault="00020828" w:rsidP="00020828"/>
    <w:p w14:paraId="4CA2A897" w14:textId="77777777" w:rsidR="00020828" w:rsidRPr="00A96233" w:rsidRDefault="00020828" w:rsidP="00020828">
      <w:r w:rsidRPr="00A96233">
        <w:t>Lizzy’s Accessories in Umtata was allocated 200 units of a burgundy handbag in classic style for the winter season. The store sold 140 of these handbags before the start of spring.</w:t>
      </w:r>
    </w:p>
    <w:p w14:paraId="172A859F" w14:textId="77777777" w:rsidR="00020828" w:rsidRPr="00A96233" w:rsidRDefault="00020828" w:rsidP="00020828"/>
    <w:p w14:paraId="5554D34B"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323AB65E" w14:textId="77777777" w:rsidR="00020828" w:rsidRPr="00A96233" w:rsidRDefault="00020828" w:rsidP="00020828"/>
    <w:p w14:paraId="117310FD"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065F6F6A" w14:textId="77777777" w:rsidR="00020828" w:rsidRPr="00A96233" w:rsidRDefault="00020828" w:rsidP="00020828"/>
    <w:p w14:paraId="1641DD26" w14:textId="77777777" w:rsidR="00020828" w:rsidRPr="00A96233" w:rsidRDefault="00020828" w:rsidP="00020828">
      <w:r w:rsidRPr="00A96233">
        <w:t>This calculation shows that the branch was allocated 30% more units than it could sell. For future allocations of similar items, the buyer might consider allocating at least 25% less to this specific store.</w:t>
      </w:r>
    </w:p>
    <w:p w14:paraId="77CDB1A6" w14:textId="77777777" w:rsidR="00020828" w:rsidRPr="00A96233" w:rsidRDefault="00020828" w:rsidP="00020828"/>
    <w:p w14:paraId="29252C03" w14:textId="77777777" w:rsidR="00020828" w:rsidRPr="00A96233" w:rsidRDefault="00020828" w:rsidP="00020828">
      <w:pPr>
        <w:rPr>
          <w:b/>
          <w:bCs/>
          <w:sz w:val="22"/>
        </w:rPr>
      </w:pPr>
      <w:r w:rsidRPr="00A96233">
        <w:rPr>
          <w:b/>
          <w:bCs/>
          <w:sz w:val="22"/>
        </w:rPr>
        <w:t>Example 2</w:t>
      </w:r>
    </w:p>
    <w:p w14:paraId="12162890" w14:textId="77777777" w:rsidR="00020828" w:rsidRPr="00A96233" w:rsidRDefault="00020828" w:rsidP="00020828">
      <w:pPr>
        <w:rPr>
          <w:b/>
          <w:bCs/>
          <w:sz w:val="22"/>
        </w:rPr>
      </w:pPr>
    </w:p>
    <w:p w14:paraId="771EDC00" w14:textId="77777777" w:rsidR="00020828" w:rsidRPr="00A96233" w:rsidRDefault="00020828" w:rsidP="00020828">
      <w:r w:rsidRPr="00A96233">
        <w:t>The Pretoria North store of the Men’s Basics retail chain was allocated 100 white cotton long-sleeve dress shirts, regular fit in size 38.</w:t>
      </w:r>
    </w:p>
    <w:p w14:paraId="75EAD4F9" w14:textId="77777777" w:rsidR="00020828" w:rsidRPr="00A96233" w:rsidRDefault="00020828" w:rsidP="00020828"/>
    <w:p w14:paraId="4CF940BA" w14:textId="77777777" w:rsidR="00020828" w:rsidRPr="00A96233" w:rsidRDefault="00020828" w:rsidP="00020828">
      <w:r w:rsidRPr="00A96233">
        <w:t>Stick in the retail chain is replenished only once a month. Stores need to order from the warehouse on fixed days during the last week of the month. This area orders on by the last Tuesday of the month for delivery the next Monday.</w:t>
      </w:r>
    </w:p>
    <w:p w14:paraId="11350B8C" w14:textId="24F74B28" w:rsidR="00020828" w:rsidRDefault="00020828" w:rsidP="00020828"/>
    <w:p w14:paraId="3B08A385" w14:textId="77777777" w:rsidR="00020828" w:rsidRPr="00A96233" w:rsidRDefault="00020828" w:rsidP="00FD2036">
      <w:r w:rsidRPr="00A96233">
        <w:t>Sales for the first 4 weeks were as follows:</w:t>
      </w:r>
    </w:p>
    <w:p w14:paraId="5575FEDB" w14:textId="77777777" w:rsidR="00020828" w:rsidRPr="00A96233" w:rsidRDefault="00020828" w:rsidP="00FD2036">
      <w:r w:rsidRPr="00A96233">
        <w:t>Week 1: 15</w:t>
      </w:r>
    </w:p>
    <w:p w14:paraId="2ABEF3B9" w14:textId="77777777" w:rsidR="00020828" w:rsidRPr="00A96233" w:rsidRDefault="00020828" w:rsidP="00FD2036">
      <w:r w:rsidRPr="00A96233">
        <w:t>Week 2: 30</w:t>
      </w:r>
    </w:p>
    <w:p w14:paraId="7A98C3B7" w14:textId="77777777" w:rsidR="00020828" w:rsidRPr="00A96233" w:rsidRDefault="00020828" w:rsidP="00FD2036">
      <w:r w:rsidRPr="00A96233">
        <w:t>Week 3: 30</w:t>
      </w:r>
    </w:p>
    <w:p w14:paraId="51993692" w14:textId="77777777" w:rsidR="00020828" w:rsidRPr="00A96233" w:rsidRDefault="00020828" w:rsidP="00FD2036">
      <w:r w:rsidRPr="00A96233">
        <w:t>Week 4: 25</w:t>
      </w:r>
    </w:p>
    <w:p w14:paraId="7DCF58E0" w14:textId="77777777" w:rsidR="00020828" w:rsidRPr="00A96233" w:rsidRDefault="00020828" w:rsidP="00020828"/>
    <w:p w14:paraId="1691816A" w14:textId="77777777" w:rsidR="00020828" w:rsidRPr="00A96233" w:rsidRDefault="00020828" w:rsidP="00020828">
      <w:r w:rsidRPr="00A96233">
        <w:t>The total number of shirts sold during the month was 100.</w:t>
      </w:r>
    </w:p>
    <w:p w14:paraId="671E72AF" w14:textId="77777777" w:rsidR="00020828" w:rsidRPr="00A96233" w:rsidRDefault="00020828" w:rsidP="00020828"/>
    <w:p w14:paraId="16227FBD"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48B392C" w14:textId="77777777" w:rsidR="00020828" w:rsidRPr="00A96233" w:rsidRDefault="00020828" w:rsidP="00020828"/>
    <w:p w14:paraId="2C1D19B6"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737034F4" w14:textId="77777777" w:rsidR="00020828" w:rsidRPr="00A96233" w:rsidRDefault="00020828" w:rsidP="00020828"/>
    <w:p w14:paraId="32AC6CAD" w14:textId="77777777" w:rsidR="00020828" w:rsidRPr="00A96233" w:rsidRDefault="00020828" w:rsidP="00020828">
      <w:r w:rsidRPr="00A96233">
        <w:t xml:space="preserve">Although this allocation seems to have been calculated accurately, it is not clear exactly when the last shirt was sold and whether further selling opportunities might have been lost. Also, the lead time for delivery is one week. The buyer should, therefore, considering allocation more than 100 of these shirts in this size to compensate for lead time and to ensure there are no stockouts of this clearly popular shirt. </w:t>
      </w:r>
    </w:p>
    <w:p w14:paraId="1BD20264" w14:textId="77777777" w:rsidR="00020828" w:rsidRPr="00A96233" w:rsidRDefault="00020828" w:rsidP="00020828"/>
    <w:p w14:paraId="62B26C20" w14:textId="77777777" w:rsidR="00020828" w:rsidRPr="00A96233" w:rsidRDefault="00020828" w:rsidP="00FD2036">
      <w:pPr>
        <w:rPr>
          <w:b/>
          <w:bCs/>
          <w:color w:val="000000" w:themeColor="text1"/>
          <w:sz w:val="22"/>
        </w:rPr>
      </w:pPr>
      <w:r w:rsidRPr="00A96233">
        <w:rPr>
          <w:b/>
          <w:bCs/>
          <w:color w:val="000000" w:themeColor="text1"/>
          <w:sz w:val="22"/>
        </w:rPr>
        <w:t>The value of sell-through analysis</w:t>
      </w:r>
    </w:p>
    <w:p w14:paraId="71EAF17F" w14:textId="77777777" w:rsidR="00020828" w:rsidRPr="00A96233" w:rsidRDefault="00020828" w:rsidP="00FD2036">
      <w:pPr>
        <w:pStyle w:val="ListParagraph"/>
        <w:numPr>
          <w:ilvl w:val="0"/>
          <w:numId w:val="142"/>
        </w:numPr>
        <w:contextualSpacing w:val="0"/>
        <w:jc w:val="left"/>
      </w:pPr>
      <w:r w:rsidRPr="00A96233">
        <w:t>It helps in evaluating sales and deciding on allocations for seasonal merchandise.</w:t>
      </w:r>
    </w:p>
    <w:p w14:paraId="5D3F883A" w14:textId="77777777" w:rsidR="00020828" w:rsidRPr="00A96233" w:rsidRDefault="00020828" w:rsidP="00FD2036">
      <w:pPr>
        <w:pStyle w:val="ListParagraph"/>
        <w:numPr>
          <w:ilvl w:val="0"/>
          <w:numId w:val="142"/>
        </w:numPr>
        <w:contextualSpacing w:val="0"/>
        <w:jc w:val="left"/>
      </w:pPr>
      <w:r w:rsidRPr="00A96233">
        <w:t>It gives a better control for deciding on accurate stocks and forecasting sales.</w:t>
      </w:r>
    </w:p>
    <w:p w14:paraId="6959F2E8" w14:textId="77777777" w:rsidR="00020828" w:rsidRPr="00A96233" w:rsidRDefault="00020828" w:rsidP="00FD2036">
      <w:pPr>
        <w:pStyle w:val="ListParagraph"/>
        <w:numPr>
          <w:ilvl w:val="0"/>
          <w:numId w:val="142"/>
        </w:numPr>
        <w:contextualSpacing w:val="0"/>
        <w:jc w:val="left"/>
      </w:pPr>
      <w:r w:rsidRPr="00A96233">
        <w:t>It helps to decide on the replenishment timelines and reorder levels.</w:t>
      </w:r>
    </w:p>
    <w:p w14:paraId="3AC8A651" w14:textId="77777777" w:rsidR="00020828" w:rsidRPr="00A96233" w:rsidRDefault="00020828" w:rsidP="00020828">
      <w:pPr>
        <w:jc w:val="left"/>
      </w:pPr>
    </w:p>
    <w:p w14:paraId="3EA14AD1" w14:textId="77777777" w:rsidR="00020828" w:rsidRPr="00A96233" w:rsidRDefault="00020828" w:rsidP="00020828">
      <w:pPr>
        <w:pStyle w:val="Heading4"/>
        <w:spacing w:line="360" w:lineRule="auto"/>
        <w:ind w:left="1134" w:hanging="1134"/>
      </w:pPr>
      <w:r w:rsidRPr="00A96233">
        <w:t>3.4.2.2</w:t>
      </w:r>
      <w:r w:rsidRPr="00A96233">
        <w:tab/>
        <w:t xml:space="preserve">ABC analysis </w:t>
      </w:r>
    </w:p>
    <w:p w14:paraId="4CC00227" w14:textId="77777777" w:rsidR="00020828" w:rsidRPr="00A96233" w:rsidRDefault="00020828" w:rsidP="00020828"/>
    <w:p w14:paraId="7D1F5DEB" w14:textId="3A258E72" w:rsidR="00020828" w:rsidRPr="00A96233" w:rsidRDefault="00020828" w:rsidP="00020828">
      <w:r w:rsidRPr="00A96233">
        <w:t>ABC analysis was explained earlier. It can be used to allocate product ranges and determine the top 20% of products that contribute around 80% of sales.</w:t>
      </w:r>
    </w:p>
    <w:p w14:paraId="3762F2B6" w14:textId="77777777" w:rsidR="00020828" w:rsidRPr="00A96233" w:rsidRDefault="00020828" w:rsidP="00020828"/>
    <w:p w14:paraId="6A061126" w14:textId="77777777" w:rsidR="00020828" w:rsidRPr="00A96233" w:rsidRDefault="00020828" w:rsidP="00020828">
      <w:r w:rsidRPr="00A96233">
        <w:t>It can also be used to evaluate and product ranges (categories) in terms of performance and then to compare the actual performance against the initial product range plans.</w:t>
      </w:r>
    </w:p>
    <w:p w14:paraId="05CCC144" w14:textId="77777777" w:rsidR="00020828" w:rsidRPr="00A96233" w:rsidRDefault="00020828" w:rsidP="00020828"/>
    <w:p w14:paraId="1B1EF4BE" w14:textId="77777777" w:rsidR="00020828" w:rsidRPr="00A96233" w:rsidRDefault="00020828" w:rsidP="00020828">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0D9FE8DB" w14:textId="1177BADF" w:rsidR="00020828" w:rsidRDefault="00020828" w:rsidP="00020828"/>
    <w:p w14:paraId="3948A58C" w14:textId="77777777" w:rsidR="00D20FA3" w:rsidRPr="00A96233" w:rsidRDefault="00D20FA3" w:rsidP="00020828"/>
    <w:p w14:paraId="4AB4C624" w14:textId="77777777" w:rsidR="00020828" w:rsidRPr="00A96233" w:rsidRDefault="00020828" w:rsidP="00020828">
      <w:pPr>
        <w:pStyle w:val="Caption"/>
        <w:spacing w:before="0" w:after="0" w:line="360" w:lineRule="auto"/>
        <w:rPr>
          <w:lang w:val="en-GB"/>
        </w:rPr>
      </w:pPr>
      <w:r w:rsidRPr="00A96233">
        <w:rPr>
          <w:lang w:val="en-GB"/>
        </w:rPr>
        <w:t>conclusion</w:t>
      </w:r>
    </w:p>
    <w:p w14:paraId="41EE6109" w14:textId="77777777" w:rsidR="00020828" w:rsidRPr="00A96233" w:rsidRDefault="00020828" w:rsidP="00020828"/>
    <w:p w14:paraId="710D6D55" w14:textId="77777777" w:rsidR="00020828" w:rsidRPr="00A96233" w:rsidRDefault="00020828" w:rsidP="00020828">
      <w:r w:rsidRPr="00A96233">
        <w:t>This chapter concludes the module.</w:t>
      </w:r>
    </w:p>
    <w:p w14:paraId="2B2858A1" w14:textId="77777777" w:rsidR="00020828" w:rsidRPr="00A96233" w:rsidRDefault="00020828" w:rsidP="00020828"/>
    <w:p w14:paraId="45DCF0FB" w14:textId="77777777" w:rsidR="00020828" w:rsidRPr="00A96233" w:rsidRDefault="00020828" w:rsidP="00020828">
      <w:r w:rsidRPr="00A96233">
        <w:t>Chapter 1 dealt with the concepts, principles and generally accepted methods of allocation and replenishment.</w:t>
      </w:r>
    </w:p>
    <w:p w14:paraId="48159484" w14:textId="77777777" w:rsidR="00020828" w:rsidRPr="00A96233" w:rsidRDefault="00020828" w:rsidP="00020828"/>
    <w:p w14:paraId="7EEF62CB" w14:textId="77777777" w:rsidR="00020828" w:rsidRPr="00A96233" w:rsidRDefault="00020828" w:rsidP="00020828">
      <w:r w:rsidRPr="00A96233">
        <w:t>In Chapter 2, you learned about factors that impact on the allocation of stores.</w:t>
      </w:r>
    </w:p>
    <w:p w14:paraId="40ADF397" w14:textId="77777777" w:rsidR="00020828" w:rsidRPr="00A96233" w:rsidRDefault="00020828" w:rsidP="00020828"/>
    <w:p w14:paraId="6C66CCC8" w14:textId="77777777" w:rsidR="00020828" w:rsidRPr="00A96233" w:rsidRDefault="00020828" w:rsidP="00020828">
      <w:r w:rsidRPr="00A96233">
        <w:t>Chapter 3 explained methods for recording and evaluating allocations.</w:t>
      </w:r>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20828" w:rsidRPr="00A96233" w14:paraId="0E06439A" w14:textId="77777777" w:rsidTr="00863848">
        <w:tc>
          <w:tcPr>
            <w:tcW w:w="9016" w:type="dxa"/>
            <w:tcBorders>
              <w:top w:val="nil"/>
              <w:left w:val="nil"/>
              <w:bottom w:val="nil"/>
              <w:right w:val="nil"/>
            </w:tcBorders>
            <w:shd w:val="clear" w:color="auto" w:fill="808080" w:themeFill="background1" w:themeFillShade="80"/>
          </w:tcPr>
          <w:p w14:paraId="3ECB0832" w14:textId="77777777" w:rsidR="00020828" w:rsidRPr="00A96233" w:rsidRDefault="00020828" w:rsidP="00863848">
            <w:pPr>
              <w:pStyle w:val="Heading1"/>
              <w:rPr>
                <w:lang w:val="en-GB"/>
              </w:rPr>
            </w:pPr>
            <w:r w:rsidRPr="00A96233">
              <w:rPr>
                <w:lang w:val="en-GB"/>
              </w:rPr>
              <w:br w:type="page"/>
            </w:r>
            <w:bookmarkStart w:id="1880" w:name="_Toc46588553"/>
            <w:bookmarkStart w:id="1881" w:name="_Toc46829771"/>
            <w:bookmarkStart w:id="1882" w:name="_Toc46918914"/>
            <w:r w:rsidRPr="00A96233">
              <w:rPr>
                <w:lang w:val="en-GB"/>
              </w:rPr>
              <w:t>Bibliography</w:t>
            </w:r>
            <w:bookmarkEnd w:id="1880"/>
            <w:bookmarkEnd w:id="1881"/>
            <w:bookmarkEnd w:id="1882"/>
          </w:p>
        </w:tc>
      </w:tr>
    </w:tbl>
    <w:p w14:paraId="215C31D4" w14:textId="77777777" w:rsidR="00020828" w:rsidRPr="00A96233" w:rsidRDefault="00020828" w:rsidP="00020828"/>
    <w:p w14:paraId="68F06569" w14:textId="77777777" w:rsidR="00020828" w:rsidRPr="00A96233" w:rsidRDefault="00020828" w:rsidP="00020828">
      <w:pPr>
        <w:pStyle w:val="Heading2"/>
      </w:pPr>
      <w:bookmarkStart w:id="1883" w:name="_Toc46588554"/>
      <w:bookmarkStart w:id="1884" w:name="_Toc46829772"/>
      <w:bookmarkStart w:id="1885" w:name="_Toc46918915"/>
      <w:r w:rsidRPr="00A96233">
        <w:t>BOOKS AND ARTICLES</w:t>
      </w:r>
      <w:bookmarkEnd w:id="1883"/>
      <w:bookmarkEnd w:id="1884"/>
      <w:bookmarkEnd w:id="1885"/>
    </w:p>
    <w:p w14:paraId="696F4D5A" w14:textId="77777777" w:rsidR="00020828" w:rsidRPr="00A96233" w:rsidRDefault="00020828" w:rsidP="00020828">
      <w:pPr>
        <w:spacing w:after="120"/>
        <w:rPr>
          <w:color w:val="000000" w:themeColor="text1"/>
        </w:rPr>
      </w:pPr>
      <w:r w:rsidRPr="00A96233">
        <w:rPr>
          <w:color w:val="000000" w:themeColor="text1"/>
        </w:rPr>
        <w:t>BAILEY Peter, FARMER David, CROCKER Barry, JESSOP David and JONES David. 2015. Procurement principles and management. Eleventh Edition.  Pearson Education.</w:t>
      </w:r>
    </w:p>
    <w:p w14:paraId="6DF75839" w14:textId="77777777" w:rsidR="00020828" w:rsidRPr="00A96233" w:rsidRDefault="00020828" w:rsidP="00020828">
      <w:pPr>
        <w:spacing w:after="120"/>
        <w:rPr>
          <w:color w:val="000000" w:themeColor="text1"/>
        </w:rPr>
      </w:pPr>
      <w:r w:rsidRPr="00A96233">
        <w:rPr>
          <w:color w:val="000000" w:themeColor="text1"/>
        </w:rPr>
        <w:t xml:space="preserve">DIAMOND, Jan and PINTEL, Gerald. 2013. </w:t>
      </w:r>
      <w:r w:rsidRPr="00A96233">
        <w:rPr>
          <w:i/>
          <w:iCs/>
          <w:color w:val="000000" w:themeColor="text1"/>
        </w:rPr>
        <w:t>Retail Buying</w:t>
      </w:r>
      <w:r w:rsidRPr="00A96233">
        <w:rPr>
          <w:color w:val="000000" w:themeColor="text1"/>
        </w:rPr>
        <w:t>. Pearson Education</w:t>
      </w:r>
    </w:p>
    <w:p w14:paraId="45007D71" w14:textId="77777777" w:rsidR="00020828" w:rsidRPr="00A96233" w:rsidRDefault="00020828" w:rsidP="00020828">
      <w:pPr>
        <w:spacing w:after="120"/>
        <w:rPr>
          <w:color w:val="000000" w:themeColor="text1"/>
        </w:rPr>
      </w:pPr>
      <w:r w:rsidRPr="00A96233">
        <w:rPr>
          <w:color w:val="000000" w:themeColor="text1"/>
        </w:rPr>
        <w:t xml:space="preserve">DONNELLAN, John. 2014. </w:t>
      </w:r>
      <w:r w:rsidRPr="00A96233">
        <w:rPr>
          <w:i/>
          <w:iCs/>
          <w:color w:val="000000" w:themeColor="text1"/>
        </w:rPr>
        <w:t>Merchandise planning and management</w:t>
      </w:r>
      <w:r w:rsidRPr="00A96233">
        <w:rPr>
          <w:color w:val="000000" w:themeColor="text1"/>
        </w:rPr>
        <w:t>. Fourth edition. Fairchild Books.</w:t>
      </w:r>
    </w:p>
    <w:p w14:paraId="3ED91FE8" w14:textId="77777777" w:rsidR="00020828" w:rsidRPr="00A96233" w:rsidRDefault="00020828" w:rsidP="00020828">
      <w:pPr>
        <w:spacing w:after="120"/>
        <w:rPr>
          <w:color w:val="000000" w:themeColor="text1"/>
        </w:rPr>
      </w:pPr>
      <w:r w:rsidRPr="00A96233">
        <w:rPr>
          <w:color w:val="000000" w:themeColor="text1"/>
        </w:rPr>
        <w:t xml:space="preserve">DUNNE, Patrick M. and LUSCH Robert F. 2006. </w:t>
      </w:r>
      <w:r w:rsidRPr="00A96233">
        <w:rPr>
          <w:i/>
          <w:iCs/>
          <w:color w:val="000000" w:themeColor="text1"/>
        </w:rPr>
        <w:t>Retailing</w:t>
      </w:r>
      <w:r w:rsidRPr="00A96233">
        <w:rPr>
          <w:color w:val="000000" w:themeColor="text1"/>
        </w:rPr>
        <w:t>. 6</w:t>
      </w:r>
      <w:r w:rsidRPr="00A96233">
        <w:rPr>
          <w:color w:val="000000" w:themeColor="text1"/>
          <w:vertAlign w:val="superscript"/>
        </w:rPr>
        <w:t>th</w:t>
      </w:r>
      <w:r w:rsidRPr="00A96233">
        <w:rPr>
          <w:color w:val="000000" w:themeColor="text1"/>
        </w:rPr>
        <w:t xml:space="preserve"> Edition. Thomson Learning.</w:t>
      </w:r>
    </w:p>
    <w:p w14:paraId="2AA9E88A" w14:textId="77777777" w:rsidR="00020828" w:rsidRPr="00A96233" w:rsidRDefault="00020828" w:rsidP="00020828">
      <w:pPr>
        <w:spacing w:after="120"/>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534AC721" w14:textId="77777777" w:rsidR="00020828" w:rsidRPr="00A96233" w:rsidRDefault="00020828" w:rsidP="00020828">
      <w:pPr>
        <w:spacing w:after="120"/>
        <w:rPr>
          <w:color w:val="000000" w:themeColor="text1"/>
        </w:rPr>
      </w:pPr>
      <w:r w:rsidRPr="00A96233">
        <w:rPr>
          <w:color w:val="000000" w:themeColor="text1"/>
        </w:rPr>
        <w:t xml:space="preserve">HILL, Roger M. 1989. “Allocating warehouse stock in a retail chain.” In </w:t>
      </w:r>
      <w:r w:rsidRPr="00A96233">
        <w:rPr>
          <w:i/>
          <w:iCs/>
          <w:color w:val="000000" w:themeColor="text1"/>
        </w:rPr>
        <w:t xml:space="preserve">J. Opl Res Soc. </w:t>
      </w:r>
      <w:r w:rsidRPr="00A96233">
        <w:rPr>
          <w:color w:val="000000" w:themeColor="text1"/>
        </w:rPr>
        <w:t>Vol 40 No 11 pp 983-991</w:t>
      </w:r>
    </w:p>
    <w:p w14:paraId="76C62463" w14:textId="77777777" w:rsidR="00020828" w:rsidRPr="00A96233" w:rsidRDefault="00020828" w:rsidP="00020828">
      <w:pPr>
        <w:spacing w:after="120"/>
        <w:rPr>
          <w:i/>
          <w:iCs/>
          <w:color w:val="000000" w:themeColor="text1"/>
        </w:rPr>
      </w:pPr>
      <w:r w:rsidRPr="00A96233">
        <w:rPr>
          <w:color w:val="000000" w:themeColor="text1"/>
        </w:rPr>
        <w:t>DIWAN, Parag. 2013. Retail buying. Lovely Professional University.</w:t>
      </w:r>
    </w:p>
    <w:p w14:paraId="2A6EDD48" w14:textId="77777777" w:rsidR="00020828" w:rsidRPr="00A96233" w:rsidRDefault="00020828" w:rsidP="00020828">
      <w:pPr>
        <w:spacing w:after="120"/>
      </w:pPr>
      <w:r w:rsidRPr="00A96233">
        <w:t xml:space="preserve">MULLER, Max. 2018. </w:t>
      </w:r>
      <w:r w:rsidRPr="00A96233">
        <w:rPr>
          <w:i/>
          <w:iCs/>
        </w:rPr>
        <w:t>Essentials of inventory management</w:t>
      </w:r>
      <w:r w:rsidRPr="00A96233">
        <w:t>. Harper-Collins Leadership.</w:t>
      </w:r>
    </w:p>
    <w:p w14:paraId="7F94E24F" w14:textId="77777777" w:rsidR="00020828" w:rsidRPr="00A96233" w:rsidRDefault="00020828" w:rsidP="00020828">
      <w:pPr>
        <w:jc w:val="left"/>
        <w:rPr>
          <w:color w:val="000000" w:themeColor="text1"/>
        </w:rPr>
      </w:pPr>
    </w:p>
    <w:p w14:paraId="0DBAED9C" w14:textId="77777777" w:rsidR="00020828" w:rsidRPr="00A96233" w:rsidRDefault="00020828" w:rsidP="00020828">
      <w:pPr>
        <w:jc w:val="left"/>
        <w:rPr>
          <w:color w:val="000000" w:themeColor="text1"/>
        </w:rPr>
      </w:pPr>
    </w:p>
    <w:p w14:paraId="573A255B" w14:textId="77777777" w:rsidR="00020828" w:rsidRPr="00A96233" w:rsidRDefault="00020828" w:rsidP="00020828">
      <w:pPr>
        <w:pStyle w:val="Heading2"/>
      </w:pPr>
      <w:bookmarkStart w:id="1886" w:name="_Toc46588555"/>
      <w:bookmarkStart w:id="1887" w:name="_Toc46829773"/>
      <w:bookmarkStart w:id="1888" w:name="_Toc46918916"/>
      <w:r w:rsidRPr="00A96233">
        <w:t>INTERNET</w:t>
      </w:r>
      <w:bookmarkEnd w:id="1886"/>
      <w:bookmarkEnd w:id="1887"/>
      <w:bookmarkEnd w:id="1888"/>
    </w:p>
    <w:p w14:paraId="6CB7E9ED" w14:textId="77777777" w:rsidR="00020828" w:rsidRPr="00A96233" w:rsidRDefault="00020828" w:rsidP="00020828">
      <w:pPr>
        <w:spacing w:after="120"/>
        <w:jc w:val="left"/>
        <w:rPr>
          <w:color w:val="000000" w:themeColor="text1"/>
        </w:rPr>
      </w:pPr>
      <w:r w:rsidRPr="00A96233">
        <w:rPr>
          <w:color w:val="000000" w:themeColor="text1"/>
        </w:rPr>
        <w:t xml:space="preserve">“5 Inventory replenishment methods and which to choose.” </w:t>
      </w:r>
      <w:r w:rsidRPr="00A96233">
        <w:t>https://www.falconfastening.com</w:t>
      </w:r>
    </w:p>
    <w:p w14:paraId="66960914" w14:textId="77777777" w:rsidR="00020828" w:rsidRPr="00A96233" w:rsidRDefault="00020828" w:rsidP="00020828">
      <w:pPr>
        <w:spacing w:after="120"/>
        <w:jc w:val="left"/>
        <w:rPr>
          <w:color w:val="000000" w:themeColor="text1"/>
        </w:rPr>
      </w:pPr>
      <w:r w:rsidRPr="00A96233">
        <w:rPr>
          <w:color w:val="000000" w:themeColor="text1"/>
        </w:rPr>
        <w:t>“5 Steps to successful retail allocation.” https://retail-assist.com</w:t>
      </w:r>
    </w:p>
    <w:p w14:paraId="24E73855" w14:textId="77777777" w:rsidR="00020828" w:rsidRPr="00A96233" w:rsidRDefault="00020828" w:rsidP="00020828">
      <w:pPr>
        <w:spacing w:after="120"/>
        <w:jc w:val="left"/>
        <w:rPr>
          <w:color w:val="000000" w:themeColor="text1"/>
        </w:rPr>
      </w:pPr>
      <w:r w:rsidRPr="00A96233">
        <w:rPr>
          <w:color w:val="000000" w:themeColor="text1"/>
        </w:rPr>
        <w:t>“ABC inventory analysis guide.” https://www.falconfastening.com</w:t>
      </w:r>
    </w:p>
    <w:p w14:paraId="5568D637" w14:textId="77777777" w:rsidR="00020828" w:rsidRPr="00A96233" w:rsidRDefault="00020828" w:rsidP="00020828">
      <w:pPr>
        <w:spacing w:after="120"/>
        <w:jc w:val="left"/>
        <w:rPr>
          <w:color w:val="000000" w:themeColor="text1"/>
        </w:rPr>
      </w:pPr>
      <w:r w:rsidRPr="00A96233">
        <w:rPr>
          <w:color w:val="000000" w:themeColor="text1"/>
        </w:rPr>
        <w:t>“Acing allocation and assortment planning.” https://risnews.com/acing-allocation-and-assortment-planning</w:t>
      </w:r>
    </w:p>
    <w:p w14:paraId="31EEE4CE" w14:textId="77777777" w:rsidR="00020828" w:rsidRPr="00A96233" w:rsidRDefault="00020828" w:rsidP="00020828">
      <w:pPr>
        <w:spacing w:after="120"/>
        <w:jc w:val="left"/>
        <w:rPr>
          <w:color w:val="000000" w:themeColor="text1"/>
        </w:rPr>
      </w:pPr>
      <w:r w:rsidRPr="00A96233">
        <w:rPr>
          <w:color w:val="000000" w:themeColor="text1"/>
        </w:rPr>
        <w:t>“Assortment planning.” https://www.dotactiv.com/assortment-planning#whatisassortmentplanning</w:t>
      </w:r>
    </w:p>
    <w:p w14:paraId="34CC9119" w14:textId="77777777" w:rsidR="00020828" w:rsidRPr="00A96233" w:rsidRDefault="00020828" w:rsidP="00020828">
      <w:pPr>
        <w:spacing w:after="120"/>
        <w:jc w:val="left"/>
        <w:rPr>
          <w:color w:val="000000" w:themeColor="text1"/>
        </w:rPr>
      </w:pPr>
      <w:r w:rsidRPr="00A96233">
        <w:rPr>
          <w:color w:val="000000" w:themeColor="text1"/>
        </w:rPr>
        <w:t xml:space="preserve">“Calling all retailers: Three easy inventory allocation methods.” </w:t>
      </w:r>
      <w:r w:rsidRPr="00A96233">
        <w:t>https://www.rfsmart.com/blog/three-methods-for-easy-retail-inventory-allocations</w:t>
      </w:r>
    </w:p>
    <w:p w14:paraId="26E732E4" w14:textId="77777777" w:rsidR="00020828" w:rsidRPr="00A96233" w:rsidRDefault="00020828" w:rsidP="00020828">
      <w:pPr>
        <w:spacing w:after="120"/>
        <w:jc w:val="left"/>
        <w:rPr>
          <w:color w:val="000000" w:themeColor="text1"/>
        </w:rPr>
      </w:pPr>
      <w:r w:rsidRPr="00A96233">
        <w:rPr>
          <w:color w:val="000000" w:themeColor="text1"/>
        </w:rPr>
        <w:t xml:space="preserve">“Chapter 10: Merchandise handling and performance evaluation.” </w:t>
      </w:r>
      <w:r w:rsidRPr="00A96233">
        <w:t>http://elearning.nokomis.in/uploaddocuments/Retail%20Merchandising%20&amp;%20Buying/Chap%2010-%20Merchandise%20Handling%20and%20Performance%20Evaluation/PPT/chap%2010.pdf</w:t>
      </w:r>
    </w:p>
    <w:p w14:paraId="0E982142" w14:textId="77777777" w:rsidR="00020828" w:rsidRPr="00A96233" w:rsidRDefault="00020828" w:rsidP="00020828">
      <w:pPr>
        <w:spacing w:after="120"/>
        <w:jc w:val="left"/>
        <w:rPr>
          <w:color w:val="000000" w:themeColor="text1"/>
        </w:rPr>
      </w:pPr>
      <w:r w:rsidRPr="00A96233">
        <w:rPr>
          <w:color w:val="000000" w:themeColor="text1"/>
        </w:rPr>
        <w:t xml:space="preserve">“Customer-centric assortments. Using customer data to buy smarter, reduce markdowns and create great customer experiences.” www.davinciretail.com </w:t>
      </w:r>
    </w:p>
    <w:p w14:paraId="7D409EF0" w14:textId="77777777" w:rsidR="00020828" w:rsidRPr="00A96233" w:rsidRDefault="00020828" w:rsidP="00020828">
      <w:pPr>
        <w:spacing w:after="120"/>
        <w:jc w:val="left"/>
        <w:rPr>
          <w:color w:val="000000" w:themeColor="text1"/>
        </w:rPr>
      </w:pPr>
      <w:r w:rsidRPr="00A96233">
        <w:rPr>
          <w:color w:val="000000" w:themeColor="text1"/>
        </w:rPr>
        <w:t xml:space="preserve">“How to create a Pareto chart in Excel [sic].” </w:t>
      </w:r>
      <w:r w:rsidRPr="00A96233">
        <w:t>https://www.youtube.com/watch?v=gSy7KPfaA8g</w:t>
      </w:r>
    </w:p>
    <w:p w14:paraId="331E65B5" w14:textId="77777777" w:rsidR="00020828" w:rsidRPr="00A96233" w:rsidRDefault="00020828" w:rsidP="00020828">
      <w:pPr>
        <w:spacing w:after="120"/>
        <w:jc w:val="left"/>
        <w:rPr>
          <w:color w:val="000000" w:themeColor="text1"/>
        </w:rPr>
      </w:pPr>
      <w:r w:rsidRPr="00A96233">
        <w:rPr>
          <w:color w:val="000000" w:themeColor="text1"/>
        </w:rPr>
        <w:t>“Inventory allocation: How can retailers find the perfect balance?” https//www.slimstock.com</w:t>
      </w:r>
    </w:p>
    <w:p w14:paraId="3030A8CC" w14:textId="77777777" w:rsidR="00020828" w:rsidRPr="00A96233" w:rsidRDefault="00020828" w:rsidP="00020828">
      <w:pPr>
        <w:spacing w:after="120"/>
        <w:jc w:val="left"/>
        <w:rPr>
          <w:color w:val="000000" w:themeColor="text1"/>
        </w:rPr>
      </w:pPr>
      <w:r w:rsidRPr="00A96233">
        <w:rPr>
          <w:color w:val="000000" w:themeColor="text1"/>
        </w:rPr>
        <w:t>“Optimizing retail allocation: 10 must0have capabilities.” www.logility.com</w:t>
      </w:r>
    </w:p>
    <w:p w14:paraId="55C85DFE" w14:textId="77777777" w:rsidR="00020828" w:rsidRPr="00A96233" w:rsidRDefault="00020828" w:rsidP="00020828">
      <w:pPr>
        <w:spacing w:after="120"/>
        <w:jc w:val="left"/>
        <w:rPr>
          <w:color w:val="000000" w:themeColor="text1"/>
        </w:rPr>
      </w:pPr>
      <w:r w:rsidRPr="00A96233">
        <w:rPr>
          <w:color w:val="000000" w:themeColor="text1"/>
        </w:rPr>
        <w:t xml:space="preserve">“Planning and allocation vs replenishment: When is each the best strategy?” </w:t>
      </w:r>
      <w:r w:rsidRPr="00A96233">
        <w:t>http://www.rpe.com</w:t>
      </w:r>
    </w:p>
    <w:p w14:paraId="02CAC8D9" w14:textId="77777777" w:rsidR="00020828" w:rsidRPr="00A96233" w:rsidRDefault="00020828" w:rsidP="00020828">
      <w:pPr>
        <w:spacing w:after="120"/>
        <w:jc w:val="left"/>
        <w:rPr>
          <w:color w:val="000000" w:themeColor="text1"/>
        </w:rPr>
      </w:pPr>
      <w:r w:rsidRPr="00A96233">
        <w:rPr>
          <w:color w:val="000000" w:themeColor="text1"/>
        </w:rPr>
        <w:t xml:space="preserve">“Prioritizing with the Pareto principle: Application to inventory supply and management.” </w:t>
      </w:r>
      <w:r w:rsidRPr="00A96233">
        <w:t>https://www.falconfastening.com</w:t>
      </w:r>
    </w:p>
    <w:p w14:paraId="3887CBB4" w14:textId="77777777" w:rsidR="00020828" w:rsidRPr="00A96233" w:rsidRDefault="00020828" w:rsidP="00020828">
      <w:pPr>
        <w:spacing w:after="120"/>
        <w:jc w:val="left"/>
        <w:rPr>
          <w:color w:val="000000" w:themeColor="text1"/>
        </w:rPr>
      </w:pPr>
      <w:r w:rsidRPr="00A96233">
        <w:rPr>
          <w:color w:val="000000" w:themeColor="text1"/>
        </w:rPr>
        <w:t xml:space="preserve">“Protect your retail turf: Assortment optimising strategies.” </w:t>
      </w:r>
      <w:r w:rsidRPr="00A96233">
        <w:t>https://rsinews.com</w:t>
      </w:r>
      <w:r w:rsidRPr="00A96233">
        <w:rPr>
          <w:color w:val="000000" w:themeColor="text1"/>
        </w:rPr>
        <w:t xml:space="preserve">  </w:t>
      </w:r>
    </w:p>
    <w:p w14:paraId="4C9E8BF0" w14:textId="77777777" w:rsidR="00020828" w:rsidRPr="00A96233" w:rsidRDefault="00020828" w:rsidP="00020828">
      <w:pPr>
        <w:spacing w:after="120"/>
        <w:jc w:val="left"/>
        <w:rPr>
          <w:color w:val="000000" w:themeColor="text1"/>
        </w:rPr>
      </w:pPr>
      <w:r w:rsidRPr="00A96233">
        <w:rPr>
          <w:color w:val="000000" w:themeColor="text1"/>
        </w:rPr>
        <w:t>“The art of allocation: Right stock, right place” by Freddie Pierce. Https://www.supplychaindigital.com</w:t>
      </w:r>
    </w:p>
    <w:p w14:paraId="796B54F8" w14:textId="77777777" w:rsidR="00020828" w:rsidRPr="00A96233" w:rsidRDefault="00020828" w:rsidP="00020828">
      <w:pPr>
        <w:spacing w:after="120"/>
        <w:jc w:val="left"/>
        <w:rPr>
          <w:color w:val="000000" w:themeColor="text1"/>
        </w:rPr>
      </w:pPr>
      <w:r w:rsidRPr="00A96233">
        <w:rPr>
          <w:color w:val="000000" w:themeColor="text1"/>
        </w:rPr>
        <w:t xml:space="preserve">“The value of allocation accuracy.” </w:t>
      </w:r>
      <w:r w:rsidRPr="00A96233">
        <w:t>https://www.mytotalretail.com/post/value-allocation-accuracy/</w:t>
      </w:r>
    </w:p>
    <w:p w14:paraId="25A7A5AE" w14:textId="77777777" w:rsidR="00020828" w:rsidRPr="00A96233" w:rsidRDefault="00020828" w:rsidP="00020828">
      <w:pPr>
        <w:spacing w:after="120"/>
        <w:jc w:val="left"/>
        <w:rPr>
          <w:color w:val="000000" w:themeColor="text1"/>
        </w:rPr>
      </w:pPr>
      <w:r w:rsidRPr="00A96233">
        <w:rPr>
          <w:color w:val="000000" w:themeColor="text1"/>
        </w:rPr>
        <w:t xml:space="preserve">“Sales seasonality. Definition and causes.” https://www.nutshell.com/blog/sales-seasonality-definition-and-causes/ </w:t>
      </w:r>
    </w:p>
    <w:p w14:paraId="2B8BDA28" w14:textId="77777777" w:rsidR="00020828" w:rsidRPr="00A96233" w:rsidRDefault="00020828" w:rsidP="00020828">
      <w:pPr>
        <w:spacing w:after="120"/>
        <w:jc w:val="left"/>
        <w:rPr>
          <w:color w:val="000000" w:themeColor="text1"/>
        </w:rPr>
      </w:pPr>
      <w:r w:rsidRPr="00A96233">
        <w:rPr>
          <w:color w:val="000000" w:themeColor="text1"/>
        </w:rPr>
        <w:t>“Seasons. Your 12-month retail calendar.” https://www.merchantmethod.com/seasonal-sales.html</w:t>
      </w:r>
    </w:p>
    <w:p w14:paraId="4FFAFBC4" w14:textId="77777777" w:rsidR="00020828" w:rsidRPr="00A96233" w:rsidRDefault="00020828" w:rsidP="00020828">
      <w:pPr>
        <w:jc w:val="left"/>
      </w:pPr>
    </w:p>
    <w:p w14:paraId="6A996F4F" w14:textId="77777777" w:rsidR="00020828" w:rsidRPr="00A96233" w:rsidRDefault="00020828" w:rsidP="00020828">
      <w:pPr>
        <w:jc w:val="left"/>
      </w:pPr>
    </w:p>
    <w:p w14:paraId="1B501320" w14:textId="77777777" w:rsidR="00020828" w:rsidRPr="00A96233" w:rsidRDefault="00020828" w:rsidP="00020828">
      <w:pPr>
        <w:pStyle w:val="Heading2"/>
      </w:pPr>
      <w:bookmarkStart w:id="1889" w:name="_Toc46588556"/>
      <w:bookmarkStart w:id="1890" w:name="_Toc46829774"/>
      <w:bookmarkStart w:id="1891" w:name="_Toc46918917"/>
      <w:r w:rsidRPr="00A96233">
        <w:t>FOOTNOTES</w:t>
      </w:r>
      <w:bookmarkEnd w:id="1889"/>
      <w:bookmarkEnd w:id="1890"/>
      <w:bookmarkEnd w:id="1891"/>
    </w:p>
    <w:p w14:paraId="69FA7BE7" w14:textId="77777777" w:rsidR="00020828" w:rsidRPr="00A96233" w:rsidRDefault="00020828" w:rsidP="00020828">
      <w:pPr>
        <w:pStyle w:val="EndnoteText"/>
        <w:spacing w:after="120" w:line="360" w:lineRule="auto"/>
        <w:rPr>
          <w:rFonts w:cs="Arial"/>
        </w:rPr>
      </w:pPr>
      <w:r w:rsidRPr="00A96233">
        <w:rPr>
          <w:rFonts w:cs="Arial"/>
          <w:vertAlign w:val="superscript"/>
        </w:rPr>
        <w:t>i</w:t>
      </w:r>
      <w:r w:rsidRPr="00A96233">
        <w:rPr>
          <w:rFonts w:cs="Arial"/>
        </w:rPr>
        <w:t xml:space="preserve"> www.dotactive.com </w:t>
      </w:r>
    </w:p>
    <w:p w14:paraId="49703F7C" w14:textId="77777777" w:rsidR="00020828" w:rsidRPr="00A96233" w:rsidRDefault="00020828" w:rsidP="00020828">
      <w:pPr>
        <w:pStyle w:val="EndnoteText"/>
        <w:spacing w:after="120" w:line="360" w:lineRule="auto"/>
        <w:rPr>
          <w:rFonts w:cs="Arial"/>
        </w:rPr>
      </w:pPr>
      <w:r w:rsidRPr="00A96233">
        <w:rPr>
          <w:rFonts w:cs="Arial"/>
          <w:vertAlign w:val="superscript"/>
        </w:rPr>
        <w:t>ii</w:t>
      </w:r>
      <w:r w:rsidRPr="00A96233">
        <w:rPr>
          <w:rFonts w:cs="Arial"/>
        </w:rPr>
        <w:t xml:space="preserve"> https://www.intelligencenode.com/blog/assortment-planning/</w:t>
      </w:r>
    </w:p>
    <w:p w14:paraId="72404778" w14:textId="77777777" w:rsidR="00020828" w:rsidRPr="00A96233" w:rsidRDefault="00020828" w:rsidP="00020828">
      <w:pPr>
        <w:pStyle w:val="EndnoteText"/>
        <w:spacing w:after="120" w:line="360" w:lineRule="auto"/>
        <w:rPr>
          <w:rFonts w:cs="Arial"/>
        </w:rPr>
      </w:pPr>
      <w:r w:rsidRPr="00A96233">
        <w:rPr>
          <w:rFonts w:cs="Arial"/>
          <w:vertAlign w:val="superscript"/>
        </w:rPr>
        <w:t>iii</w:t>
      </w:r>
      <w:r w:rsidRPr="00A96233">
        <w:rPr>
          <w:rFonts w:cs="Arial"/>
        </w:rPr>
        <w:t xml:space="preserve"> White Paper on Optimising retail allocation</w:t>
      </w:r>
    </w:p>
    <w:p w14:paraId="2702B51D" w14:textId="77777777" w:rsidR="00020828" w:rsidRPr="00A96233" w:rsidRDefault="00020828" w:rsidP="00020828">
      <w:pPr>
        <w:pStyle w:val="EndnoteText"/>
        <w:spacing w:after="120" w:line="360" w:lineRule="auto"/>
        <w:rPr>
          <w:rFonts w:cs="Arial"/>
        </w:rPr>
      </w:pPr>
      <w:r w:rsidRPr="00A96233">
        <w:rPr>
          <w:rFonts w:cs="Arial"/>
          <w:vertAlign w:val="superscript"/>
        </w:rPr>
        <w:t>iv</w:t>
      </w:r>
      <w:r w:rsidRPr="00A96233">
        <w:rPr>
          <w:rFonts w:cs="Arial"/>
        </w:rPr>
        <w:t xml:space="preserve"> White Paper on Optimising retail allocation</w:t>
      </w:r>
    </w:p>
    <w:p w14:paraId="2DEAF061" w14:textId="77777777" w:rsidR="00020828" w:rsidRPr="00A96233" w:rsidRDefault="00020828" w:rsidP="00020828">
      <w:pPr>
        <w:pStyle w:val="EndnoteText"/>
        <w:spacing w:after="120" w:line="360" w:lineRule="auto"/>
        <w:rPr>
          <w:rFonts w:cs="Arial"/>
        </w:rPr>
      </w:pPr>
      <w:r w:rsidRPr="00A96233">
        <w:rPr>
          <w:rFonts w:cs="Arial"/>
          <w:vertAlign w:val="superscript"/>
        </w:rPr>
        <w:t>v</w:t>
      </w:r>
      <w:r w:rsidRPr="00A96233">
        <w:rPr>
          <w:rFonts w:cs="Arial"/>
        </w:rPr>
        <w:t xml:space="preserve"> https://www.intelligencenode.com/blog/assortment-planning/</w:t>
      </w:r>
    </w:p>
    <w:p w14:paraId="291480B9" w14:textId="77777777" w:rsidR="00020828" w:rsidRPr="00A96233" w:rsidRDefault="00020828" w:rsidP="00020828">
      <w:pPr>
        <w:pStyle w:val="EndnoteText"/>
        <w:spacing w:after="120" w:line="360" w:lineRule="auto"/>
        <w:rPr>
          <w:rFonts w:cs="Arial"/>
        </w:rPr>
      </w:pPr>
      <w:r w:rsidRPr="00A96233">
        <w:rPr>
          <w:rFonts w:cs="Arial"/>
          <w:vertAlign w:val="superscript"/>
        </w:rPr>
        <w:t>vi</w:t>
      </w:r>
      <w:r w:rsidRPr="00A96233">
        <w:rPr>
          <w:rFonts w:cs="Arial"/>
        </w:rPr>
        <w:t xml:space="preserve"> www.rpe.com</w:t>
      </w:r>
    </w:p>
    <w:p w14:paraId="129AF7A0" w14:textId="77777777" w:rsidR="00020828" w:rsidRPr="00A96233" w:rsidRDefault="00020828" w:rsidP="00020828">
      <w:pPr>
        <w:pStyle w:val="EndnoteText"/>
        <w:spacing w:after="120" w:line="360" w:lineRule="auto"/>
        <w:rPr>
          <w:rFonts w:cs="Arial"/>
        </w:rPr>
      </w:pPr>
      <w:r w:rsidRPr="00A96233">
        <w:rPr>
          <w:rFonts w:cs="Arial"/>
          <w:vertAlign w:val="superscript"/>
        </w:rPr>
        <w:t>vii</w:t>
      </w:r>
      <w:r w:rsidRPr="00A96233">
        <w:rPr>
          <w:rFonts w:cs="Arial"/>
        </w:rPr>
        <w:t xml:space="preserve"> Rwww.rpe.com</w:t>
      </w:r>
    </w:p>
    <w:p w14:paraId="5E1A745D" w14:textId="77777777" w:rsidR="00020828" w:rsidRPr="00A96233" w:rsidRDefault="00020828" w:rsidP="00020828">
      <w:pPr>
        <w:pStyle w:val="EndnoteText"/>
        <w:spacing w:after="120" w:line="360" w:lineRule="auto"/>
        <w:rPr>
          <w:rFonts w:cs="Arial"/>
        </w:rPr>
      </w:pPr>
      <w:r w:rsidRPr="00A96233">
        <w:rPr>
          <w:rFonts w:cs="Arial"/>
          <w:vertAlign w:val="superscript"/>
        </w:rPr>
        <w:t>viii</w:t>
      </w:r>
      <w:r w:rsidRPr="00A96233">
        <w:rPr>
          <w:rFonts w:cs="Arial"/>
        </w:rPr>
        <w:t xml:space="preserve"> https://www.orderhive.com/stock-replenishment#Methods</w:t>
      </w:r>
    </w:p>
    <w:p w14:paraId="37EEF950" w14:textId="77777777" w:rsidR="00020828" w:rsidRPr="00A96233" w:rsidRDefault="00020828" w:rsidP="00020828">
      <w:pPr>
        <w:pStyle w:val="EndnoteText"/>
        <w:spacing w:after="120" w:line="360" w:lineRule="auto"/>
        <w:rPr>
          <w:rFonts w:cs="Arial"/>
        </w:rPr>
      </w:pPr>
      <w:r w:rsidRPr="00A96233">
        <w:rPr>
          <w:rFonts w:cs="Arial"/>
          <w:vertAlign w:val="superscript"/>
        </w:rPr>
        <w:t>ix</w:t>
      </w:r>
      <w:r w:rsidRPr="00A96233">
        <w:rPr>
          <w:rFonts w:cs="Arial"/>
        </w:rPr>
        <w:t xml:space="preserve"> https://effectiveinventory.com/the-advantages-of-a-corporate-replenishment-department/</w:t>
      </w:r>
    </w:p>
    <w:p w14:paraId="65DF509F" w14:textId="77777777" w:rsidR="00020828" w:rsidRPr="00A96233" w:rsidRDefault="00020828" w:rsidP="00020828">
      <w:pPr>
        <w:pStyle w:val="EndnoteText"/>
        <w:spacing w:after="120" w:line="360" w:lineRule="auto"/>
        <w:rPr>
          <w:rFonts w:cs="Arial"/>
        </w:rPr>
      </w:pPr>
      <w:r w:rsidRPr="00A96233">
        <w:rPr>
          <w:rFonts w:cs="Arial"/>
          <w:vertAlign w:val="superscript"/>
        </w:rPr>
        <w:t>x</w:t>
      </w:r>
      <w:r w:rsidRPr="00A96233">
        <w:rPr>
          <w:rFonts w:cs="Arial"/>
        </w:rPr>
        <w:t xml:space="preserve"> https://www.merchantmethod.com/seasonal-sales.html</w:t>
      </w:r>
    </w:p>
    <w:p w14:paraId="4324C671" w14:textId="77777777" w:rsidR="00020828" w:rsidRPr="00A96233" w:rsidRDefault="00020828" w:rsidP="00020828">
      <w:pPr>
        <w:pStyle w:val="EndnoteText"/>
        <w:spacing w:after="120" w:line="360" w:lineRule="auto"/>
        <w:rPr>
          <w:rFonts w:cs="Arial"/>
        </w:rPr>
      </w:pPr>
      <w:r w:rsidRPr="00A96233">
        <w:rPr>
          <w:rFonts w:cs="Arial"/>
          <w:vertAlign w:val="superscript"/>
        </w:rPr>
        <w:t>xi</w:t>
      </w:r>
      <w:r w:rsidRPr="00A96233">
        <w:rPr>
          <w:rFonts w:cs="Arial"/>
        </w:rPr>
        <w:t xml:space="preserve"> https://www.merchantmethod.com/seasonal-sales.html</w:t>
      </w:r>
    </w:p>
    <w:p w14:paraId="74DDBF5B" w14:textId="77777777" w:rsidR="00020828" w:rsidRPr="00A96233" w:rsidRDefault="00020828" w:rsidP="00020828">
      <w:pPr>
        <w:pStyle w:val="EndnoteText"/>
        <w:spacing w:after="120" w:line="360" w:lineRule="auto"/>
        <w:rPr>
          <w:rFonts w:cs="Arial"/>
        </w:rPr>
      </w:pPr>
      <w:r w:rsidRPr="00A96233">
        <w:rPr>
          <w:rFonts w:cs="Arial"/>
          <w:vertAlign w:val="superscript"/>
        </w:rPr>
        <w:t>xii</w:t>
      </w:r>
      <w:r w:rsidRPr="00A96233">
        <w:rPr>
          <w:rFonts w:cs="Arial"/>
        </w:rPr>
        <w:t xml:space="preserve"> https://www.nutshell.com/blog/sales-seasonality-definition-and-causes/</w:t>
      </w:r>
    </w:p>
    <w:p w14:paraId="7A02EBE2" w14:textId="77777777" w:rsidR="00020828" w:rsidRPr="00A96233" w:rsidRDefault="00020828" w:rsidP="00020828">
      <w:pPr>
        <w:pStyle w:val="EndnoteText"/>
        <w:spacing w:after="120" w:line="360" w:lineRule="auto"/>
        <w:rPr>
          <w:rFonts w:cs="Arial"/>
        </w:rPr>
      </w:pPr>
      <w:r w:rsidRPr="00A96233">
        <w:rPr>
          <w:rFonts w:cs="Arial"/>
          <w:vertAlign w:val="superscript"/>
        </w:rPr>
        <w:t>xiii</w:t>
      </w:r>
      <w:r w:rsidRPr="00A96233">
        <w:rPr>
          <w:rFonts w:cs="Arial"/>
        </w:rPr>
        <w:t xml:space="preserve"> https://risnews.com/acing-allocation-and-assortment-planning</w:t>
      </w:r>
    </w:p>
    <w:p w14:paraId="524EEA05" w14:textId="77777777" w:rsidR="003A09DE" w:rsidRPr="00A96233" w:rsidRDefault="003A09DE" w:rsidP="003A09DE">
      <w:pPr>
        <w:rPr>
          <w:rFonts w:ascii="Arial Narrow" w:hAnsi="Arial Narrow"/>
        </w:rPr>
      </w:pPr>
    </w:p>
    <w:p w14:paraId="08D4942C" w14:textId="4CFB827B" w:rsidR="00020828" w:rsidRPr="00A96233" w:rsidRDefault="00020828" w:rsidP="003247EA"/>
    <w:p w14:paraId="67C993E7" w14:textId="3B3C0259" w:rsidR="00020828" w:rsidRPr="00A96233" w:rsidRDefault="00020828" w:rsidP="003247EA"/>
    <w:sectPr w:rsidR="00020828" w:rsidRPr="00A96233" w:rsidSect="001C6D34">
      <w:headerReference w:type="default" r:id="rId21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D1A106" w14:textId="77777777" w:rsidR="00D814EB" w:rsidRDefault="00D814EB">
      <w:pPr>
        <w:spacing w:line="240" w:lineRule="auto"/>
      </w:pPr>
      <w:r>
        <w:separator/>
      </w:r>
    </w:p>
  </w:endnote>
  <w:endnote w:type="continuationSeparator" w:id="0">
    <w:p w14:paraId="7B215E20" w14:textId="77777777" w:rsidR="00D814EB" w:rsidRDefault="00D814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F851C" w14:textId="77777777" w:rsidR="00632FF4" w:rsidRPr="004147A2" w:rsidRDefault="00632FF4"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44D419" w14:textId="77777777"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ED043" w14:textId="15536D55" w:rsidR="00632FF4" w:rsidRPr="008A7427" w:rsidRDefault="00632FF4" w:rsidP="008A742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3D231" w14:textId="77777777"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1D2788" w14:textId="0CE25AD5" w:rsidR="00632FF4" w:rsidRPr="00020828" w:rsidRDefault="00632FF4"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221</w:t>
    </w:r>
    <w:r w:rsidRPr="00D31FC5">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2C506F" w14:textId="1216B441" w:rsidR="00632FF4" w:rsidRPr="00001A4F" w:rsidRDefault="00632FF4" w:rsidP="00001A4F">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5526D2" w14:textId="77777777"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A617B" w14:textId="0B4F1BD1" w:rsidR="00632FF4" w:rsidRPr="00020828" w:rsidRDefault="00632FF4" w:rsidP="00020828">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2C38A1" w14:textId="77777777"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C9170" w14:textId="7A52BCBC"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7001F" w14:textId="77777777" w:rsidR="00632FF4" w:rsidRDefault="00632FF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94B23" w14:textId="098C8852" w:rsidR="00632FF4" w:rsidRPr="001C56EB" w:rsidRDefault="00632FF4"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0F312" w14:textId="37C3D66C" w:rsidR="00632FF4" w:rsidRPr="001C56EB" w:rsidRDefault="00632FF4"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50900C" w14:textId="08C38536" w:rsidR="00632FF4" w:rsidRPr="001C56EB" w:rsidRDefault="00632FF4"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Pr>
        <w:sz w:val="16"/>
        <w:szCs w:val="16"/>
      </w:rPr>
      <w:t>1</w:t>
    </w:r>
    <w:r w:rsidRPr="001C56EB">
      <w:rPr>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65887" w14:textId="641D5B0A" w:rsidR="00632FF4" w:rsidRPr="00020828" w:rsidRDefault="00632FF4"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ACB" w14:textId="5B489530" w:rsidR="00632FF4" w:rsidRPr="001C56EB" w:rsidRDefault="00632FF4" w:rsidP="001C56E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EBCFE0" w14:textId="1799D479" w:rsidR="00632FF4" w:rsidRPr="00284F6F" w:rsidRDefault="00632FF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56D44A" w14:textId="77777777" w:rsidR="00D814EB" w:rsidRDefault="00D814EB">
      <w:pPr>
        <w:spacing w:line="240" w:lineRule="auto"/>
      </w:pPr>
      <w:r>
        <w:separator/>
      </w:r>
    </w:p>
  </w:footnote>
  <w:footnote w:type="continuationSeparator" w:id="0">
    <w:p w14:paraId="26F233FF" w14:textId="77777777" w:rsidR="00D814EB" w:rsidRDefault="00D814E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688D8" w14:textId="77777777" w:rsidR="00632FF4" w:rsidRDefault="00632FF4"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632FF4" w:rsidRPr="000B5C13" w:rsidRDefault="00632FF4"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6D41D1" w14:textId="3548964F" w:rsidR="00632FF4" w:rsidRDefault="00632FF4"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2F1A0DD0" wp14:editId="1590A05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382E1B7" w14:textId="56F01BFE" w:rsidR="00632FF4" w:rsidRPr="005C0CF7" w:rsidRDefault="00632FF4" w:rsidP="005C0CF7">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7D7E91" w14:textId="77777777" w:rsidR="00632FF4" w:rsidRDefault="00632FF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3B32E94D" wp14:editId="2B2CF94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5E1216A" w14:textId="6E5265AE" w:rsidR="00632FF4" w:rsidRPr="00D222E1" w:rsidRDefault="00632FF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1DEEF2" w14:textId="11B38606" w:rsidR="00632FF4" w:rsidRPr="00001A4F" w:rsidRDefault="00632FF4" w:rsidP="00001A4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C7A581" w14:textId="77777777" w:rsidR="00632FF4" w:rsidRDefault="00632FF4" w:rsidP="00001A4F">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3296" behindDoc="1" locked="0" layoutInCell="1" allowOverlap="1" wp14:anchorId="4BA22715" wp14:editId="26C2200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2BA07DC6" w14:textId="55779276" w:rsidR="00632FF4" w:rsidRPr="00001A4F" w:rsidRDefault="00632FF4" w:rsidP="00001A4F">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294A0" w14:textId="77777777" w:rsidR="00632FF4" w:rsidRDefault="00632FF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6912" behindDoc="1" locked="0" layoutInCell="1" allowOverlap="1" wp14:anchorId="46E15F86" wp14:editId="4F1A792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3947424D" w14:textId="321443AC" w:rsidR="00632FF4" w:rsidRPr="00020828" w:rsidRDefault="00632FF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79332E" w14:textId="426127B6" w:rsidR="00632FF4" w:rsidRPr="003A09DE" w:rsidRDefault="00632FF4" w:rsidP="003A09DE">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5A8EA" w14:textId="2DA359FF" w:rsidR="00632FF4" w:rsidRDefault="00632FF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65DE7D8B" wp14:editId="2383263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209DEECA" w14:textId="1C4A8FB5" w:rsidR="00632FF4" w:rsidRPr="00020828" w:rsidRDefault="00632FF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8C8670" w14:textId="77777777" w:rsidR="00632FF4" w:rsidRDefault="00632FF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3056" behindDoc="1" locked="0" layoutInCell="1" allowOverlap="1" wp14:anchorId="0741F99E" wp14:editId="0911D40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42D32B9A" w14:textId="47E34190" w:rsidR="00632FF4" w:rsidRPr="00020828" w:rsidRDefault="00632FF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D66CB" w14:textId="77777777" w:rsidR="00632FF4" w:rsidRDefault="00632FF4" w:rsidP="0079702F">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5344" behindDoc="1" locked="0" layoutInCell="1" allowOverlap="1" wp14:anchorId="729EB14B" wp14:editId="4D048B1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087A510A" w14:textId="425A0E49" w:rsidR="00632FF4" w:rsidRPr="0079702F" w:rsidRDefault="00632FF4" w:rsidP="0079702F">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5D6FED" w14:textId="77777777" w:rsidR="00632FF4" w:rsidRDefault="00632FF4" w:rsidP="001C56EB">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7073EED2" w14:textId="188F5D30" w:rsidR="00632FF4" w:rsidRDefault="00632FF4" w:rsidP="001C56EB">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1E1280" w14:textId="77777777" w:rsidR="00632FF4" w:rsidRDefault="00632FF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83F7F" w14:textId="28320707" w:rsidR="00632FF4" w:rsidRDefault="00632FF4"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464103B6" w14:textId="2022FC5D" w:rsidR="00632FF4" w:rsidRDefault="00632FF4" w:rsidP="0084139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59C279" w14:textId="57DA1325" w:rsidR="00632FF4" w:rsidRPr="001C56EB" w:rsidRDefault="00632FF4" w:rsidP="001C56E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B3169" w14:textId="77777777" w:rsidR="00632FF4" w:rsidRDefault="00632FF4"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 KM01 Managing supplier relationships</w:t>
    </w:r>
  </w:p>
  <w:p w14:paraId="749379D5" w14:textId="66A6E6DD" w:rsidR="00632FF4" w:rsidRPr="008E749B" w:rsidRDefault="00632FF4"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3AE56" w14:textId="0007C017" w:rsidR="00632FF4" w:rsidRDefault="00632FF4" w:rsidP="00785EB9">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A774F6A" w14:textId="6158D56B" w:rsidR="00632FF4" w:rsidRPr="00785EB9" w:rsidRDefault="00632FF4" w:rsidP="00785EB9">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88C494" w14:textId="1D1A0E9F" w:rsidR="00632FF4" w:rsidRDefault="00632FF4"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2BDD8562" wp14:editId="6C52DC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58F21F4" w14:textId="6A4E4F30" w:rsidR="00632FF4" w:rsidRPr="005C0CF7" w:rsidRDefault="00632FF4" w:rsidP="005C0CF7">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670C8" w14:textId="0C535A18" w:rsidR="00632FF4" w:rsidRPr="008A7427" w:rsidRDefault="00632FF4" w:rsidP="008A74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222B5"/>
    <w:multiLevelType w:val="hybridMultilevel"/>
    <w:tmpl w:val="4A3074D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 w15:restartNumberingAfterBreak="0">
    <w:nsid w:val="03F9277E"/>
    <w:multiLevelType w:val="hybridMultilevel"/>
    <w:tmpl w:val="922C1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62A2B3D"/>
    <w:multiLevelType w:val="multilevel"/>
    <w:tmpl w:val="157A2A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6937627"/>
    <w:multiLevelType w:val="hybridMultilevel"/>
    <w:tmpl w:val="0DD6434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06E5331F"/>
    <w:multiLevelType w:val="hybridMultilevel"/>
    <w:tmpl w:val="C2E09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ED6B63"/>
    <w:multiLevelType w:val="hybridMultilevel"/>
    <w:tmpl w:val="EC8A106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5" w15:restartNumberingAfterBreak="0">
    <w:nsid w:val="09867FF2"/>
    <w:multiLevelType w:val="hybridMultilevel"/>
    <w:tmpl w:val="8512A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 w15:restartNumberingAfterBreak="0">
    <w:nsid w:val="0A1C0511"/>
    <w:multiLevelType w:val="hybridMultilevel"/>
    <w:tmpl w:val="F9140C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0B074314"/>
    <w:multiLevelType w:val="hybridMultilevel"/>
    <w:tmpl w:val="22FCA6AE"/>
    <w:lvl w:ilvl="0" w:tplc="C6B2282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6"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 w15:restartNumberingAfterBreak="0">
    <w:nsid w:val="0F696E93"/>
    <w:multiLevelType w:val="hybridMultilevel"/>
    <w:tmpl w:val="A2BE0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7"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8"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114950FD"/>
    <w:multiLevelType w:val="hybridMultilevel"/>
    <w:tmpl w:val="8D4E79F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2"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3"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24806F1"/>
    <w:multiLevelType w:val="hybridMultilevel"/>
    <w:tmpl w:val="C45EF9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8"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13943D66"/>
    <w:multiLevelType w:val="hybridMultilevel"/>
    <w:tmpl w:val="4A0614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2" w15:restartNumberingAfterBreak="0">
    <w:nsid w:val="15C02755"/>
    <w:multiLevelType w:val="hybridMultilevel"/>
    <w:tmpl w:val="511E69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7135829"/>
    <w:multiLevelType w:val="hybridMultilevel"/>
    <w:tmpl w:val="CCD23F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6"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77"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8"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9"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84"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5"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7"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8"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9"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0"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1"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3"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4"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5" w15:restartNumberingAfterBreak="0">
    <w:nsid w:val="1E3B074D"/>
    <w:multiLevelType w:val="hybridMultilevel"/>
    <w:tmpl w:val="A4583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7"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9"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0"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2"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3"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4"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5"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7"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9"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4"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5"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17"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8"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9"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0"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1"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26135E5A"/>
    <w:multiLevelType w:val="hybridMultilevel"/>
    <w:tmpl w:val="D45ECD1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5"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6"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7"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8"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9"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1"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3"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4"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7"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8"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1"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3"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4"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8"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0"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1"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2"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5"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7"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8"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9"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2"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65"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0" w15:restartNumberingAfterBreak="0">
    <w:nsid w:val="350D77D9"/>
    <w:multiLevelType w:val="multilevel"/>
    <w:tmpl w:val="0F4660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1"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3"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5"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8"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9"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0"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1"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2"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3"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4"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6"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8"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9"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0"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2"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3"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4"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5"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7"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9"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0"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1"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2"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204"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6" w15:restartNumberingAfterBreak="0">
    <w:nsid w:val="42741B00"/>
    <w:multiLevelType w:val="hybridMultilevel"/>
    <w:tmpl w:val="1940FDD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8"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9"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0"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1"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4"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5"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16"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9" w15:restartNumberingAfterBreak="0">
    <w:nsid w:val="45DE0793"/>
    <w:multiLevelType w:val="hybridMultilevel"/>
    <w:tmpl w:val="8A320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21"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22"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3"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4"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5"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7"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0"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1"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2"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3"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5"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6"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7"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8"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9"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0"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1" w15:restartNumberingAfterBreak="0">
    <w:nsid w:val="4DCE130B"/>
    <w:multiLevelType w:val="hybridMultilevel"/>
    <w:tmpl w:val="7A9663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3"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4"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5" w15:restartNumberingAfterBreak="0">
    <w:nsid w:val="50E12077"/>
    <w:multiLevelType w:val="hybridMultilevel"/>
    <w:tmpl w:val="63A299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7"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9"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0" w15:restartNumberingAfterBreak="0">
    <w:nsid w:val="526545F4"/>
    <w:multiLevelType w:val="hybridMultilevel"/>
    <w:tmpl w:val="675CC88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2"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3"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53E71889"/>
    <w:multiLevelType w:val="hybridMultilevel"/>
    <w:tmpl w:val="00BC8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541A2320"/>
    <w:multiLevelType w:val="hybridMultilevel"/>
    <w:tmpl w:val="98929A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15:restartNumberingAfterBreak="0">
    <w:nsid w:val="551B2929"/>
    <w:multiLevelType w:val="hybridMultilevel"/>
    <w:tmpl w:val="80DAA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0"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2"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3"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4"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8"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59CD50C0"/>
    <w:multiLevelType w:val="hybridMultilevel"/>
    <w:tmpl w:val="263632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2"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4"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5"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6"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7"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0"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1"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3"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4"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5"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7"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8" w15:restartNumberingAfterBreak="0">
    <w:nsid w:val="5E6049EC"/>
    <w:multiLevelType w:val="hybridMultilevel"/>
    <w:tmpl w:val="64B022F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91"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2"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3"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4"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5"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6"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7" w15:restartNumberingAfterBreak="0">
    <w:nsid w:val="60D40269"/>
    <w:multiLevelType w:val="multilevel"/>
    <w:tmpl w:val="41ACF7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8"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299"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0"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01"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3"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4" w15:restartNumberingAfterBreak="0">
    <w:nsid w:val="62953746"/>
    <w:multiLevelType w:val="hybridMultilevel"/>
    <w:tmpl w:val="B4386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6"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8" w15:restartNumberingAfterBreak="0">
    <w:nsid w:val="636C71F5"/>
    <w:multiLevelType w:val="hybridMultilevel"/>
    <w:tmpl w:val="44B8B1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10"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1"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2"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3"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4"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5"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7"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8"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9"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0"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1"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2"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3"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4" w15:restartNumberingAfterBreak="0">
    <w:nsid w:val="6A643D64"/>
    <w:multiLevelType w:val="hybridMultilevel"/>
    <w:tmpl w:val="758AB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5"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7"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9"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6D732181"/>
    <w:multiLevelType w:val="hybridMultilevel"/>
    <w:tmpl w:val="F67A28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2"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3" w15:restartNumberingAfterBreak="0">
    <w:nsid w:val="6F0552BA"/>
    <w:multiLevelType w:val="hybridMultilevel"/>
    <w:tmpl w:val="EAEAB65C"/>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6"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7" w15:restartNumberingAfterBreak="0">
    <w:nsid w:val="70BF160F"/>
    <w:multiLevelType w:val="hybridMultilevel"/>
    <w:tmpl w:val="FAA4F3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9"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0"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2"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3"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4"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5"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6" w15:restartNumberingAfterBreak="0">
    <w:nsid w:val="74814D71"/>
    <w:multiLevelType w:val="hybridMultilevel"/>
    <w:tmpl w:val="59AEBC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8"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775A05FA"/>
    <w:multiLevelType w:val="hybridMultilevel"/>
    <w:tmpl w:val="EF52E2B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2"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3"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4"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5" w15:restartNumberingAfterBreak="0">
    <w:nsid w:val="793404D4"/>
    <w:multiLevelType w:val="hybridMultilevel"/>
    <w:tmpl w:val="E81AEF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57"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8"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9"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0"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7BF40D39"/>
    <w:multiLevelType w:val="hybridMultilevel"/>
    <w:tmpl w:val="CAF832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2"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3"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4"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5"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6"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7"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8"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9"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1"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2"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112"/>
  </w:num>
  <w:num w:numId="2">
    <w:abstractNumId w:val="176"/>
  </w:num>
  <w:num w:numId="3">
    <w:abstractNumId w:val="372"/>
  </w:num>
  <w:num w:numId="4">
    <w:abstractNumId w:val="202"/>
  </w:num>
  <w:num w:numId="5">
    <w:abstractNumId w:val="315"/>
  </w:num>
  <w:num w:numId="6">
    <w:abstractNumId w:val="342"/>
  </w:num>
  <w:num w:numId="7">
    <w:abstractNumId w:val="115"/>
  </w:num>
  <w:num w:numId="8">
    <w:abstractNumId w:val="220"/>
  </w:num>
  <w:num w:numId="9">
    <w:abstractNumId w:val="88"/>
  </w:num>
  <w:num w:numId="10">
    <w:abstractNumId w:val="159"/>
  </w:num>
  <w:num w:numId="11">
    <w:abstractNumId w:val="180"/>
  </w:num>
  <w:num w:numId="12">
    <w:abstractNumId w:val="39"/>
  </w:num>
  <w:num w:numId="13">
    <w:abstractNumId w:val="354"/>
  </w:num>
  <w:num w:numId="14">
    <w:abstractNumId w:val="318"/>
  </w:num>
  <w:num w:numId="15">
    <w:abstractNumId w:val="187"/>
  </w:num>
  <w:num w:numId="16">
    <w:abstractNumId w:val="84"/>
  </w:num>
  <w:num w:numId="17">
    <w:abstractNumId w:val="317"/>
  </w:num>
  <w:num w:numId="18">
    <w:abstractNumId w:val="127"/>
  </w:num>
  <w:num w:numId="19">
    <w:abstractNumId w:val="373"/>
  </w:num>
  <w:num w:numId="20">
    <w:abstractNumId w:val="140"/>
  </w:num>
  <w:num w:numId="21">
    <w:abstractNumId w:val="71"/>
  </w:num>
  <w:num w:numId="22">
    <w:abstractNumId w:val="243"/>
  </w:num>
  <w:num w:numId="23">
    <w:abstractNumId w:val="61"/>
  </w:num>
  <w:num w:numId="24">
    <w:abstractNumId w:val="126"/>
  </w:num>
  <w:num w:numId="25">
    <w:abstractNumId w:val="307"/>
  </w:num>
  <w:num w:numId="26">
    <w:abstractNumId w:val="332"/>
  </w:num>
  <w:num w:numId="27">
    <w:abstractNumId w:val="56"/>
  </w:num>
  <w:num w:numId="28">
    <w:abstractNumId w:val="75"/>
  </w:num>
  <w:num w:numId="29">
    <w:abstractNumId w:val="351"/>
  </w:num>
  <w:num w:numId="30">
    <w:abstractNumId w:val="234"/>
  </w:num>
  <w:num w:numId="31">
    <w:abstractNumId w:val="13"/>
  </w:num>
  <w:num w:numId="32">
    <w:abstractNumId w:val="33"/>
  </w:num>
  <w:num w:numId="33">
    <w:abstractNumId w:val="98"/>
  </w:num>
  <w:num w:numId="34">
    <w:abstractNumId w:val="37"/>
  </w:num>
  <w:num w:numId="35">
    <w:abstractNumId w:val="224"/>
  </w:num>
  <w:num w:numId="36">
    <w:abstractNumId w:val="218"/>
  </w:num>
  <w:num w:numId="37">
    <w:abstractNumId w:val="345"/>
  </w:num>
  <w:num w:numId="38">
    <w:abstractNumId w:val="298"/>
  </w:num>
  <w:num w:numId="39">
    <w:abstractNumId w:val="85"/>
  </w:num>
  <w:num w:numId="40">
    <w:abstractNumId w:val="247"/>
  </w:num>
  <w:num w:numId="41">
    <w:abstractNumId w:val="54"/>
  </w:num>
  <w:num w:numId="42">
    <w:abstractNumId w:val="289"/>
  </w:num>
  <w:num w:numId="43">
    <w:abstractNumId w:val="228"/>
  </w:num>
  <w:num w:numId="44">
    <w:abstractNumId w:val="137"/>
  </w:num>
  <w:num w:numId="45">
    <w:abstractNumId w:val="183"/>
  </w:num>
  <w:num w:numId="46">
    <w:abstractNumId w:val="201"/>
  </w:num>
  <w:num w:numId="47">
    <w:abstractNumId w:val="192"/>
  </w:num>
  <w:num w:numId="48">
    <w:abstractNumId w:val="154"/>
  </w:num>
  <w:num w:numId="49">
    <w:abstractNumId w:val="59"/>
  </w:num>
  <w:num w:numId="50">
    <w:abstractNumId w:val="280"/>
  </w:num>
  <w:num w:numId="51">
    <w:abstractNumId w:val="338"/>
  </w:num>
  <w:num w:numId="52">
    <w:abstractNumId w:val="18"/>
  </w:num>
  <w:num w:numId="53">
    <w:abstractNumId w:val="368"/>
  </w:num>
  <w:num w:numId="54">
    <w:abstractNumId w:val="331"/>
  </w:num>
  <w:num w:numId="55">
    <w:abstractNumId w:val="118"/>
  </w:num>
  <w:num w:numId="56">
    <w:abstractNumId w:val="321"/>
  </w:num>
  <w:num w:numId="57">
    <w:abstractNumId w:val="320"/>
  </w:num>
  <w:num w:numId="58">
    <w:abstractNumId w:val="2"/>
  </w:num>
  <w:num w:numId="59">
    <w:abstractNumId w:val="111"/>
  </w:num>
  <w:num w:numId="60">
    <w:abstractNumId w:val="366"/>
  </w:num>
  <w:num w:numId="61">
    <w:abstractNumId w:val="156"/>
  </w:num>
  <w:num w:numId="62">
    <w:abstractNumId w:val="17"/>
  </w:num>
  <w:num w:numId="63">
    <w:abstractNumId w:val="165"/>
  </w:num>
  <w:num w:numId="64">
    <w:abstractNumId w:val="211"/>
  </w:num>
  <w:num w:numId="65">
    <w:abstractNumId w:val="73"/>
  </w:num>
  <w:num w:numId="66">
    <w:abstractNumId w:val="344"/>
  </w:num>
  <w:num w:numId="67">
    <w:abstractNumId w:val="360"/>
  </w:num>
  <w:num w:numId="68">
    <w:abstractNumId w:val="0"/>
  </w:num>
  <w:num w:numId="69">
    <w:abstractNumId w:val="173"/>
  </w:num>
  <w:num w:numId="70">
    <w:abstractNumId w:val="256"/>
  </w:num>
  <w:num w:numId="71">
    <w:abstractNumId w:val="40"/>
  </w:num>
  <w:num w:numId="72">
    <w:abstractNumId w:val="358"/>
  </w:num>
  <w:num w:numId="73">
    <w:abstractNumId w:val="81"/>
  </w:num>
  <w:num w:numId="74">
    <w:abstractNumId w:val="269"/>
  </w:num>
  <w:num w:numId="75">
    <w:abstractNumId w:val="236"/>
  </w:num>
  <w:num w:numId="76">
    <w:abstractNumId w:val="28"/>
  </w:num>
  <w:num w:numId="77">
    <w:abstractNumId w:val="328"/>
  </w:num>
  <w:num w:numId="78">
    <w:abstractNumId w:val="135"/>
  </w:num>
  <w:num w:numId="79">
    <w:abstractNumId w:val="265"/>
  </w:num>
  <w:num w:numId="80">
    <w:abstractNumId w:val="190"/>
  </w:num>
  <w:num w:numId="81">
    <w:abstractNumId w:val="110"/>
  </w:num>
  <w:num w:numId="82">
    <w:abstractNumId w:val="327"/>
  </w:num>
  <w:num w:numId="83">
    <w:abstractNumId w:val="281"/>
  </w:num>
  <w:num w:numId="84">
    <w:abstractNumId w:val="168"/>
  </w:num>
  <w:num w:numId="85">
    <w:abstractNumId w:val="285"/>
  </w:num>
  <w:num w:numId="86">
    <w:abstractNumId w:val="217"/>
  </w:num>
  <w:num w:numId="87">
    <w:abstractNumId w:val="212"/>
  </w:num>
  <w:num w:numId="88">
    <w:abstractNumId w:val="5"/>
  </w:num>
  <w:num w:numId="89">
    <w:abstractNumId w:val="252"/>
  </w:num>
  <w:num w:numId="90">
    <w:abstractNumId w:val="210"/>
  </w:num>
  <w:num w:numId="91">
    <w:abstractNumId w:val="152"/>
  </w:num>
  <w:num w:numId="92">
    <w:abstractNumId w:val="145"/>
  </w:num>
  <w:num w:numId="93">
    <w:abstractNumId w:val="306"/>
  </w:num>
  <w:num w:numId="94">
    <w:abstractNumId w:val="272"/>
  </w:num>
  <w:num w:numId="95">
    <w:abstractNumId w:val="129"/>
  </w:num>
  <w:num w:numId="96">
    <w:abstractNumId w:val="105"/>
  </w:num>
  <w:num w:numId="97">
    <w:abstractNumId w:val="48"/>
  </w:num>
  <w:num w:numId="98">
    <w:abstractNumId w:val="300"/>
  </w:num>
  <w:num w:numId="99">
    <w:abstractNumId w:val="116"/>
  </w:num>
  <w:num w:numId="100">
    <w:abstractNumId w:val="162"/>
  </w:num>
  <w:num w:numId="101">
    <w:abstractNumId w:val="334"/>
  </w:num>
  <w:num w:numId="102">
    <w:abstractNumId w:val="348"/>
  </w:num>
  <w:num w:numId="103">
    <w:abstractNumId w:val="19"/>
  </w:num>
  <w:num w:numId="104">
    <w:abstractNumId w:val="369"/>
  </w:num>
  <w:num w:numId="105">
    <w:abstractNumId w:val="240"/>
  </w:num>
  <w:num w:numId="106">
    <w:abstractNumId w:val="34"/>
  </w:num>
  <w:num w:numId="107">
    <w:abstractNumId w:val="313"/>
  </w:num>
  <w:num w:numId="108">
    <w:abstractNumId w:val="188"/>
  </w:num>
  <w:num w:numId="109">
    <w:abstractNumId w:val="47"/>
  </w:num>
  <w:num w:numId="110">
    <w:abstractNumId w:val="149"/>
  </w:num>
  <w:num w:numId="111">
    <w:abstractNumId w:val="189"/>
  </w:num>
  <w:num w:numId="112">
    <w:abstractNumId w:val="283"/>
  </w:num>
  <w:num w:numId="113">
    <w:abstractNumId w:val="117"/>
  </w:num>
  <w:num w:numId="114">
    <w:abstractNumId w:val="231"/>
  </w:num>
  <w:num w:numId="115">
    <w:abstractNumId w:val="312"/>
  </w:num>
  <w:num w:numId="116">
    <w:abstractNumId w:val="276"/>
  </w:num>
  <w:num w:numId="117">
    <w:abstractNumId w:val="181"/>
  </w:num>
  <w:num w:numId="118">
    <w:abstractNumId w:val="42"/>
  </w:num>
  <w:num w:numId="119">
    <w:abstractNumId w:val="66"/>
  </w:num>
  <w:num w:numId="120">
    <w:abstractNumId w:val="198"/>
  </w:num>
  <w:num w:numId="121">
    <w:abstractNumId w:val="371"/>
  </w:num>
  <w:num w:numId="122">
    <w:abstractNumId w:val="222"/>
  </w:num>
  <w:num w:numId="123">
    <w:abstractNumId w:val="109"/>
  </w:num>
  <w:num w:numId="124">
    <w:abstractNumId w:val="194"/>
  </w:num>
  <w:num w:numId="125">
    <w:abstractNumId w:val="370"/>
  </w:num>
  <w:num w:numId="126">
    <w:abstractNumId w:val="121"/>
  </w:num>
  <w:num w:numId="127">
    <w:abstractNumId w:val="323"/>
  </w:num>
  <w:num w:numId="128">
    <w:abstractNumId w:val="326"/>
  </w:num>
  <w:num w:numId="129">
    <w:abstractNumId w:val="107"/>
  </w:num>
  <w:num w:numId="130">
    <w:abstractNumId w:val="178"/>
  </w:num>
  <w:num w:numId="131">
    <w:abstractNumId w:val="102"/>
  </w:num>
  <w:num w:numId="132">
    <w:abstractNumId w:val="94"/>
  </w:num>
  <w:num w:numId="133">
    <w:abstractNumId w:val="108"/>
  </w:num>
  <w:num w:numId="134">
    <w:abstractNumId w:val="143"/>
  </w:num>
  <w:num w:numId="135">
    <w:abstractNumId w:val="58"/>
  </w:num>
  <w:num w:numId="136">
    <w:abstractNumId w:val="303"/>
  </w:num>
  <w:num w:numId="137">
    <w:abstractNumId w:val="23"/>
  </w:num>
  <w:num w:numId="138">
    <w:abstractNumId w:val="182"/>
  </w:num>
  <w:num w:numId="139">
    <w:abstractNumId w:val="164"/>
  </w:num>
  <w:num w:numId="140">
    <w:abstractNumId w:val="146"/>
  </w:num>
  <w:num w:numId="141">
    <w:abstractNumId w:val="30"/>
  </w:num>
  <w:num w:numId="142">
    <w:abstractNumId w:val="175"/>
  </w:num>
  <w:num w:numId="143">
    <w:abstractNumId w:val="203"/>
  </w:num>
  <w:num w:numId="144">
    <w:abstractNumId w:val="362"/>
  </w:num>
  <w:num w:numId="145">
    <w:abstractNumId w:val="293"/>
  </w:num>
  <w:num w:numId="146">
    <w:abstractNumId w:val="232"/>
  </w:num>
  <w:num w:numId="147">
    <w:abstractNumId w:val="335"/>
  </w:num>
  <w:num w:numId="148">
    <w:abstractNumId w:val="207"/>
  </w:num>
  <w:num w:numId="149">
    <w:abstractNumId w:val="310"/>
  </w:num>
  <w:num w:numId="150">
    <w:abstractNumId w:val="163"/>
  </w:num>
  <w:num w:numId="151">
    <w:abstractNumId w:val="41"/>
  </w:num>
  <w:num w:numId="152">
    <w:abstractNumId w:val="97"/>
  </w:num>
  <w:num w:numId="153">
    <w:abstractNumId w:val="340"/>
  </w:num>
  <w:num w:numId="154">
    <w:abstractNumId w:val="288"/>
  </w:num>
  <w:num w:numId="155">
    <w:abstractNumId w:val="185"/>
  </w:num>
  <w:num w:numId="156">
    <w:abstractNumId w:val="83"/>
  </w:num>
  <w:num w:numId="157">
    <w:abstractNumId w:val="215"/>
  </w:num>
  <w:num w:numId="158">
    <w:abstractNumId w:val="144"/>
  </w:num>
  <w:num w:numId="159">
    <w:abstractNumId w:val="155"/>
  </w:num>
  <w:num w:numId="160">
    <w:abstractNumId w:val="8"/>
  </w:num>
  <w:num w:numId="161">
    <w:abstractNumId w:val="53"/>
  </w:num>
  <w:num w:numId="162">
    <w:abstractNumId w:val="257"/>
  </w:num>
  <w:num w:numId="163">
    <w:abstractNumId w:val="227"/>
  </w:num>
  <w:num w:numId="164">
    <w:abstractNumId w:val="82"/>
  </w:num>
  <w:num w:numId="165">
    <w:abstractNumId w:val="138"/>
  </w:num>
  <w:num w:numId="166">
    <w:abstractNumId w:val="171"/>
  </w:num>
  <w:num w:numId="167">
    <w:abstractNumId w:val="216"/>
  </w:num>
  <w:num w:numId="168">
    <w:abstractNumId w:val="277"/>
  </w:num>
  <w:num w:numId="169">
    <w:abstractNumId w:val="204"/>
  </w:num>
  <w:num w:numId="170">
    <w:abstractNumId w:val="278"/>
  </w:num>
  <w:num w:numId="171">
    <w:abstractNumId w:val="1"/>
  </w:num>
  <w:num w:numId="172">
    <w:abstractNumId w:val="208"/>
  </w:num>
  <w:num w:numId="173">
    <w:abstractNumId w:val="29"/>
  </w:num>
  <w:num w:numId="174">
    <w:abstractNumId w:val="50"/>
  </w:num>
  <w:num w:numId="175">
    <w:abstractNumId w:val="287"/>
  </w:num>
  <w:num w:numId="176">
    <w:abstractNumId w:val="78"/>
  </w:num>
  <w:num w:numId="177">
    <w:abstractNumId w:val="352"/>
  </w:num>
  <w:num w:numId="178">
    <w:abstractNumId w:val="244"/>
  </w:num>
  <w:num w:numId="179">
    <w:abstractNumId w:val="263"/>
  </w:num>
  <w:num w:numId="180">
    <w:abstractNumId w:val="261"/>
  </w:num>
  <w:num w:numId="181">
    <w:abstractNumId w:val="113"/>
  </w:num>
  <w:num w:numId="182">
    <w:abstractNumId w:val="223"/>
  </w:num>
  <w:num w:numId="183">
    <w:abstractNumId w:val="341"/>
  </w:num>
  <w:num w:numId="184">
    <w:abstractNumId w:val="229"/>
  </w:num>
  <w:num w:numId="185">
    <w:abstractNumId w:val="103"/>
  </w:num>
  <w:num w:numId="186">
    <w:abstractNumId w:val="90"/>
  </w:num>
  <w:num w:numId="187">
    <w:abstractNumId w:val="322"/>
  </w:num>
  <w:num w:numId="188">
    <w:abstractNumId w:val="141"/>
  </w:num>
  <w:num w:numId="189">
    <w:abstractNumId w:val="311"/>
  </w:num>
  <w:num w:numId="190">
    <w:abstractNumId w:val="193"/>
  </w:num>
  <w:num w:numId="191">
    <w:abstractNumId w:val="214"/>
  </w:num>
  <w:num w:numId="192">
    <w:abstractNumId w:val="273"/>
  </w:num>
  <w:num w:numId="193">
    <w:abstractNumId w:val="119"/>
  </w:num>
  <w:num w:numId="194">
    <w:abstractNumId w:val="267"/>
  </w:num>
  <w:num w:numId="195">
    <w:abstractNumId w:val="213"/>
  </w:num>
  <w:num w:numId="196">
    <w:abstractNumId w:val="292"/>
  </w:num>
  <w:num w:numId="197">
    <w:abstractNumId w:val="336"/>
  </w:num>
  <w:num w:numId="198">
    <w:abstractNumId w:val="353"/>
  </w:num>
  <w:num w:numId="199">
    <w:abstractNumId w:val="9"/>
  </w:num>
  <w:num w:numId="200">
    <w:abstractNumId w:val="205"/>
  </w:num>
  <w:num w:numId="201">
    <w:abstractNumId w:val="237"/>
  </w:num>
  <w:num w:numId="202">
    <w:abstractNumId w:val="6"/>
  </w:num>
  <w:num w:numId="203">
    <w:abstractNumId w:val="45"/>
  </w:num>
  <w:num w:numId="204">
    <w:abstractNumId w:val="104"/>
  </w:num>
  <w:num w:numId="205">
    <w:abstractNumId w:val="271"/>
  </w:num>
  <w:num w:numId="206">
    <w:abstractNumId w:val="239"/>
  </w:num>
  <w:num w:numId="207">
    <w:abstractNumId w:val="147"/>
  </w:num>
  <w:num w:numId="208">
    <w:abstractNumId w:val="364"/>
  </w:num>
  <w:num w:numId="209">
    <w:abstractNumId w:val="86"/>
  </w:num>
  <w:num w:numId="210">
    <w:abstractNumId w:val="325"/>
  </w:num>
  <w:num w:numId="211">
    <w:abstractNumId w:val="350"/>
  </w:num>
  <w:num w:numId="212">
    <w:abstractNumId w:val="268"/>
  </w:num>
  <w:num w:numId="213">
    <w:abstractNumId w:val="46"/>
  </w:num>
  <w:num w:numId="214">
    <w:abstractNumId w:val="153"/>
  </w:num>
  <w:num w:numId="215">
    <w:abstractNumId w:val="79"/>
  </w:num>
  <w:num w:numId="216">
    <w:abstractNumId w:val="186"/>
  </w:num>
  <w:num w:numId="217">
    <w:abstractNumId w:val="314"/>
  </w:num>
  <w:num w:numId="218">
    <w:abstractNumId w:val="253"/>
  </w:num>
  <w:num w:numId="219">
    <w:abstractNumId w:val="225"/>
  </w:num>
  <w:num w:numId="220">
    <w:abstractNumId w:val="148"/>
  </w:num>
  <w:num w:numId="221">
    <w:abstractNumId w:val="44"/>
  </w:num>
  <w:num w:numId="222">
    <w:abstractNumId w:val="184"/>
  </w:num>
  <w:num w:numId="223">
    <w:abstractNumId w:val="233"/>
  </w:num>
  <w:num w:numId="224">
    <w:abstractNumId w:val="20"/>
  </w:num>
  <w:num w:numId="225">
    <w:abstractNumId w:val="238"/>
  </w:num>
  <w:num w:numId="226">
    <w:abstractNumId w:val="279"/>
  </w:num>
  <w:num w:numId="227">
    <w:abstractNumId w:val="49"/>
  </w:num>
  <w:num w:numId="228">
    <w:abstractNumId w:val="151"/>
  </w:num>
  <w:num w:numId="229">
    <w:abstractNumId w:val="174"/>
  </w:num>
  <w:num w:numId="230">
    <w:abstractNumId w:val="99"/>
  </w:num>
  <w:num w:numId="231">
    <w:abstractNumId w:val="87"/>
  </w:num>
  <w:num w:numId="232">
    <w:abstractNumId w:val="294"/>
  </w:num>
  <w:num w:numId="233">
    <w:abstractNumId w:val="55"/>
  </w:num>
  <w:num w:numId="234">
    <w:abstractNumId w:val="199"/>
  </w:num>
  <w:num w:numId="235">
    <w:abstractNumId w:val="142"/>
  </w:num>
  <w:num w:numId="236">
    <w:abstractNumId w:val="200"/>
  </w:num>
  <w:num w:numId="237">
    <w:abstractNumId w:val="246"/>
  </w:num>
  <w:num w:numId="238">
    <w:abstractNumId w:val="92"/>
  </w:num>
  <w:num w:numId="239">
    <w:abstractNumId w:val="230"/>
  </w:num>
  <w:num w:numId="240">
    <w:abstractNumId w:val="248"/>
  </w:num>
  <w:num w:numId="241">
    <w:abstractNumId w:val="339"/>
  </w:num>
  <w:num w:numId="242">
    <w:abstractNumId w:val="128"/>
  </w:num>
  <w:num w:numId="243">
    <w:abstractNumId w:val="15"/>
  </w:num>
  <w:num w:numId="244">
    <w:abstractNumId w:val="262"/>
  </w:num>
  <w:num w:numId="245">
    <w:abstractNumId w:val="251"/>
  </w:num>
  <w:num w:numId="246">
    <w:abstractNumId w:val="158"/>
  </w:num>
  <w:num w:numId="247">
    <w:abstractNumId w:val="3"/>
  </w:num>
  <w:num w:numId="248">
    <w:abstractNumId w:val="177"/>
  </w:num>
  <w:num w:numId="249">
    <w:abstractNumId w:val="131"/>
  </w:num>
  <w:num w:numId="250">
    <w:abstractNumId w:val="197"/>
  </w:num>
  <w:num w:numId="251">
    <w:abstractNumId w:val="301"/>
  </w:num>
  <w:num w:numId="252">
    <w:abstractNumId w:val="123"/>
  </w:num>
  <w:num w:numId="253">
    <w:abstractNumId w:val="36"/>
  </w:num>
  <w:num w:numId="254">
    <w:abstractNumId w:val="114"/>
  </w:num>
  <w:num w:numId="255">
    <w:abstractNumId w:val="133"/>
  </w:num>
  <w:num w:numId="256">
    <w:abstractNumId w:val="132"/>
  </w:num>
  <w:num w:numId="257">
    <w:abstractNumId w:val="62"/>
  </w:num>
  <w:num w:numId="258">
    <w:abstractNumId w:val="329"/>
  </w:num>
  <w:num w:numId="259">
    <w:abstractNumId w:val="63"/>
  </w:num>
  <w:num w:numId="260">
    <w:abstractNumId w:val="295"/>
  </w:num>
  <w:num w:numId="261">
    <w:abstractNumId w:val="150"/>
  </w:num>
  <w:num w:numId="262">
    <w:abstractNumId w:val="89"/>
  </w:num>
  <w:num w:numId="263">
    <w:abstractNumId w:val="139"/>
  </w:num>
  <w:num w:numId="264">
    <w:abstractNumId w:val="67"/>
  </w:num>
  <w:num w:numId="265">
    <w:abstractNumId w:val="124"/>
  </w:num>
  <w:num w:numId="266">
    <w:abstractNumId w:val="282"/>
  </w:num>
  <w:num w:numId="267">
    <w:abstractNumId w:val="76"/>
  </w:num>
  <w:num w:numId="268">
    <w:abstractNumId w:val="235"/>
  </w:num>
  <w:num w:numId="269">
    <w:abstractNumId w:val="356"/>
  </w:num>
  <w:num w:numId="270">
    <w:abstractNumId w:val="299"/>
  </w:num>
  <w:num w:numId="271">
    <w:abstractNumId w:val="172"/>
  </w:num>
  <w:num w:numId="272">
    <w:abstractNumId w:val="179"/>
  </w:num>
  <w:num w:numId="273">
    <w:abstractNumId w:val="120"/>
  </w:num>
  <w:num w:numId="274">
    <w:abstractNumId w:val="305"/>
  </w:num>
  <w:num w:numId="275">
    <w:abstractNumId w:val="169"/>
  </w:num>
  <w:num w:numId="276">
    <w:abstractNumId w:val="259"/>
  </w:num>
  <w:num w:numId="277">
    <w:abstractNumId w:val="191"/>
  </w:num>
  <w:num w:numId="278">
    <w:abstractNumId w:val="319"/>
  </w:num>
  <w:num w:numId="279">
    <w:abstractNumId w:val="57"/>
  </w:num>
  <w:num w:numId="280">
    <w:abstractNumId w:val="77"/>
  </w:num>
  <w:num w:numId="281">
    <w:abstractNumId w:val="363"/>
  </w:num>
  <w:num w:numId="282">
    <w:abstractNumId w:val="11"/>
  </w:num>
  <w:num w:numId="283">
    <w:abstractNumId w:val="106"/>
  </w:num>
  <w:num w:numId="284">
    <w:abstractNumId w:val="101"/>
  </w:num>
  <w:num w:numId="285">
    <w:abstractNumId w:val="290"/>
  </w:num>
  <w:num w:numId="286">
    <w:abstractNumId w:val="367"/>
  </w:num>
  <w:num w:numId="287">
    <w:abstractNumId w:val="91"/>
  </w:num>
  <w:num w:numId="288">
    <w:abstractNumId w:val="32"/>
  </w:num>
  <w:num w:numId="289">
    <w:abstractNumId w:val="309"/>
  </w:num>
  <w:num w:numId="290">
    <w:abstractNumId w:val="221"/>
  </w:num>
  <w:num w:numId="291">
    <w:abstractNumId w:val="196"/>
  </w:num>
  <w:num w:numId="292">
    <w:abstractNumId w:val="274"/>
  </w:num>
  <w:num w:numId="293">
    <w:abstractNumId w:val="209"/>
  </w:num>
  <w:num w:numId="294">
    <w:abstractNumId w:val="125"/>
  </w:num>
  <w:num w:numId="295">
    <w:abstractNumId w:val="249"/>
  </w:num>
  <w:num w:numId="296">
    <w:abstractNumId w:val="134"/>
  </w:num>
  <w:num w:numId="297">
    <w:abstractNumId w:val="264"/>
  </w:num>
  <w:num w:numId="298">
    <w:abstractNumId w:val="195"/>
  </w:num>
  <w:num w:numId="299">
    <w:abstractNumId w:val="286"/>
  </w:num>
  <w:num w:numId="300">
    <w:abstractNumId w:val="316"/>
  </w:num>
  <w:num w:numId="301">
    <w:abstractNumId w:val="51"/>
  </w:num>
  <w:num w:numId="302">
    <w:abstractNumId w:val="96"/>
  </w:num>
  <w:num w:numId="303">
    <w:abstractNumId w:val="242"/>
  </w:num>
  <w:num w:numId="304">
    <w:abstractNumId w:val="275"/>
  </w:num>
  <w:num w:numId="305">
    <w:abstractNumId w:val="136"/>
  </w:num>
  <w:num w:numId="306">
    <w:abstractNumId w:val="347"/>
  </w:num>
  <w:num w:numId="307">
    <w:abstractNumId w:val="296"/>
  </w:num>
  <w:num w:numId="308">
    <w:abstractNumId w:val="357"/>
  </w:num>
  <w:num w:numId="309">
    <w:abstractNumId w:val="166"/>
  </w:num>
  <w:num w:numId="310">
    <w:abstractNumId w:val="68"/>
  </w:num>
  <w:num w:numId="311">
    <w:abstractNumId w:val="69"/>
  </w:num>
  <w:num w:numId="312">
    <w:abstractNumId w:val="302"/>
  </w:num>
  <w:num w:numId="313">
    <w:abstractNumId w:val="93"/>
  </w:num>
  <w:num w:numId="314">
    <w:abstractNumId w:val="7"/>
  </w:num>
  <w:num w:numId="315">
    <w:abstractNumId w:val="16"/>
  </w:num>
  <w:num w:numId="316">
    <w:abstractNumId w:val="10"/>
  </w:num>
  <w:num w:numId="317">
    <w:abstractNumId w:val="21"/>
  </w:num>
  <w:num w:numId="318">
    <w:abstractNumId w:val="365"/>
  </w:num>
  <w:num w:numId="319">
    <w:abstractNumId w:val="291"/>
  </w:num>
  <w:num w:numId="320">
    <w:abstractNumId w:val="130"/>
  </w:num>
  <w:num w:numId="321">
    <w:abstractNumId w:val="226"/>
  </w:num>
  <w:num w:numId="322">
    <w:abstractNumId w:val="31"/>
  </w:num>
  <w:num w:numId="323">
    <w:abstractNumId w:val="284"/>
  </w:num>
  <w:num w:numId="324">
    <w:abstractNumId w:val="27"/>
  </w:num>
  <w:num w:numId="325">
    <w:abstractNumId w:val="359"/>
  </w:num>
  <w:num w:numId="326">
    <w:abstractNumId w:val="157"/>
  </w:num>
  <w:num w:numId="327">
    <w:abstractNumId w:val="12"/>
  </w:num>
  <w:num w:numId="328">
    <w:abstractNumId w:val="80"/>
  </w:num>
  <w:num w:numId="329">
    <w:abstractNumId w:val="260"/>
  </w:num>
  <w:num w:numId="330">
    <w:abstractNumId w:val="26"/>
  </w:num>
  <w:num w:numId="331">
    <w:abstractNumId w:val="122"/>
  </w:num>
  <w:num w:numId="332">
    <w:abstractNumId w:val="330"/>
  </w:num>
  <w:num w:numId="333">
    <w:abstractNumId w:val="72"/>
  </w:num>
  <w:num w:numId="334">
    <w:abstractNumId w:val="4"/>
  </w:num>
  <w:num w:numId="335">
    <w:abstractNumId w:val="60"/>
  </w:num>
  <w:num w:numId="336">
    <w:abstractNumId w:val="346"/>
  </w:num>
  <w:num w:numId="337">
    <w:abstractNumId w:val="304"/>
  </w:num>
  <w:num w:numId="338">
    <w:abstractNumId w:val="22"/>
  </w:num>
  <w:num w:numId="339">
    <w:abstractNumId w:val="297"/>
  </w:num>
  <w:num w:numId="340">
    <w:abstractNumId w:val="170"/>
  </w:num>
  <w:num w:numId="341">
    <w:abstractNumId w:val="308"/>
  </w:num>
  <w:num w:numId="342">
    <w:abstractNumId w:val="52"/>
  </w:num>
  <w:num w:numId="343">
    <w:abstractNumId w:val="219"/>
  </w:num>
  <w:num w:numId="344">
    <w:abstractNumId w:val="35"/>
  </w:num>
  <w:num w:numId="345">
    <w:abstractNumId w:val="324"/>
  </w:num>
  <w:num w:numId="346">
    <w:abstractNumId w:val="266"/>
  </w:num>
  <w:num w:numId="347">
    <w:abstractNumId w:val="343"/>
  </w:num>
  <w:num w:numId="348">
    <w:abstractNumId w:val="161"/>
  </w:num>
  <w:num w:numId="349">
    <w:abstractNumId w:val="258"/>
  </w:num>
  <w:num w:numId="350">
    <w:abstractNumId w:val="38"/>
  </w:num>
  <w:num w:numId="351">
    <w:abstractNumId w:val="95"/>
  </w:num>
  <w:num w:numId="352">
    <w:abstractNumId w:val="254"/>
  </w:num>
  <w:num w:numId="353">
    <w:abstractNumId w:val="337"/>
  </w:num>
  <w:num w:numId="354">
    <w:abstractNumId w:val="361"/>
  </w:num>
  <w:num w:numId="355">
    <w:abstractNumId w:val="25"/>
  </w:num>
  <w:num w:numId="356">
    <w:abstractNumId w:val="70"/>
  </w:num>
  <w:num w:numId="357">
    <w:abstractNumId w:val="255"/>
  </w:num>
  <w:num w:numId="358">
    <w:abstractNumId w:val="355"/>
  </w:num>
  <w:num w:numId="359">
    <w:abstractNumId w:val="245"/>
  </w:num>
  <w:num w:numId="360">
    <w:abstractNumId w:val="74"/>
  </w:num>
  <w:num w:numId="361">
    <w:abstractNumId w:val="14"/>
  </w:num>
  <w:num w:numId="362">
    <w:abstractNumId w:val="24"/>
  </w:num>
  <w:num w:numId="363">
    <w:abstractNumId w:val="250"/>
  </w:num>
  <w:num w:numId="364">
    <w:abstractNumId w:val="333"/>
  </w:num>
  <w:num w:numId="365">
    <w:abstractNumId w:val="206"/>
  </w:num>
  <w:num w:numId="366">
    <w:abstractNumId w:val="43"/>
  </w:num>
  <w:num w:numId="367">
    <w:abstractNumId w:val="167"/>
  </w:num>
  <w:num w:numId="368">
    <w:abstractNumId w:val="100"/>
  </w:num>
  <w:num w:numId="369">
    <w:abstractNumId w:val="160"/>
  </w:num>
  <w:num w:numId="370">
    <w:abstractNumId w:val="65"/>
  </w:num>
  <w:num w:numId="371">
    <w:abstractNumId w:val="349"/>
  </w:num>
  <w:num w:numId="372">
    <w:abstractNumId w:val="270"/>
  </w:num>
  <w:num w:numId="373">
    <w:abstractNumId w:val="241"/>
  </w:num>
  <w:num w:numId="374">
    <w:abstractNumId w:val="64"/>
  </w:num>
  <w:numIdMacAtCleanup w:val="3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676A"/>
    <w:rsid w:val="00017308"/>
    <w:rsid w:val="000206F8"/>
    <w:rsid w:val="00020828"/>
    <w:rsid w:val="00035326"/>
    <w:rsid w:val="00035381"/>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7A59"/>
    <w:rsid w:val="00082997"/>
    <w:rsid w:val="00083660"/>
    <w:rsid w:val="00086031"/>
    <w:rsid w:val="0009018F"/>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7B2E"/>
    <w:rsid w:val="000F1139"/>
    <w:rsid w:val="000F291B"/>
    <w:rsid w:val="000F521E"/>
    <w:rsid w:val="000F58B6"/>
    <w:rsid w:val="00100F64"/>
    <w:rsid w:val="00102BB0"/>
    <w:rsid w:val="001057B4"/>
    <w:rsid w:val="0010736D"/>
    <w:rsid w:val="0011434A"/>
    <w:rsid w:val="00117299"/>
    <w:rsid w:val="00124EB7"/>
    <w:rsid w:val="00130D02"/>
    <w:rsid w:val="001322F4"/>
    <w:rsid w:val="00133B26"/>
    <w:rsid w:val="0014236E"/>
    <w:rsid w:val="00156253"/>
    <w:rsid w:val="0016092A"/>
    <w:rsid w:val="001670E2"/>
    <w:rsid w:val="00171446"/>
    <w:rsid w:val="00175FD9"/>
    <w:rsid w:val="00180BD7"/>
    <w:rsid w:val="001816DA"/>
    <w:rsid w:val="00183F38"/>
    <w:rsid w:val="00185825"/>
    <w:rsid w:val="00186D67"/>
    <w:rsid w:val="0019153E"/>
    <w:rsid w:val="00193625"/>
    <w:rsid w:val="00194476"/>
    <w:rsid w:val="0019634E"/>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1B4F"/>
    <w:rsid w:val="001F23D2"/>
    <w:rsid w:val="0020025F"/>
    <w:rsid w:val="0021141A"/>
    <w:rsid w:val="00213389"/>
    <w:rsid w:val="002167AF"/>
    <w:rsid w:val="00222D5C"/>
    <w:rsid w:val="00223F31"/>
    <w:rsid w:val="00225FC2"/>
    <w:rsid w:val="00236377"/>
    <w:rsid w:val="00243815"/>
    <w:rsid w:val="00252029"/>
    <w:rsid w:val="00256FFA"/>
    <w:rsid w:val="00257B1B"/>
    <w:rsid w:val="0027069A"/>
    <w:rsid w:val="002722C0"/>
    <w:rsid w:val="00273EC0"/>
    <w:rsid w:val="002747AE"/>
    <w:rsid w:val="00277CA5"/>
    <w:rsid w:val="00291349"/>
    <w:rsid w:val="00291CEE"/>
    <w:rsid w:val="00294F35"/>
    <w:rsid w:val="002A2589"/>
    <w:rsid w:val="002A3494"/>
    <w:rsid w:val="002A3578"/>
    <w:rsid w:val="002A4B7F"/>
    <w:rsid w:val="002A7E9F"/>
    <w:rsid w:val="002B3F01"/>
    <w:rsid w:val="002C1F7D"/>
    <w:rsid w:val="002C5354"/>
    <w:rsid w:val="002D3FE3"/>
    <w:rsid w:val="002D5A06"/>
    <w:rsid w:val="002D73D5"/>
    <w:rsid w:val="002E23EC"/>
    <w:rsid w:val="002E30EE"/>
    <w:rsid w:val="002E394B"/>
    <w:rsid w:val="002E436C"/>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0D67"/>
    <w:rsid w:val="00352F6A"/>
    <w:rsid w:val="00355211"/>
    <w:rsid w:val="00361EF7"/>
    <w:rsid w:val="0037456C"/>
    <w:rsid w:val="003772E8"/>
    <w:rsid w:val="003774A7"/>
    <w:rsid w:val="00381EE8"/>
    <w:rsid w:val="00383607"/>
    <w:rsid w:val="003868FB"/>
    <w:rsid w:val="00387EEC"/>
    <w:rsid w:val="00391C22"/>
    <w:rsid w:val="00396656"/>
    <w:rsid w:val="003A03A1"/>
    <w:rsid w:val="003A09DE"/>
    <w:rsid w:val="003A698E"/>
    <w:rsid w:val="003B3BD5"/>
    <w:rsid w:val="003B5321"/>
    <w:rsid w:val="003C1410"/>
    <w:rsid w:val="003C1460"/>
    <w:rsid w:val="003C6DA5"/>
    <w:rsid w:val="003C6F2A"/>
    <w:rsid w:val="003D2AF0"/>
    <w:rsid w:val="003D2ED8"/>
    <w:rsid w:val="003D34BF"/>
    <w:rsid w:val="003D37F6"/>
    <w:rsid w:val="003D5885"/>
    <w:rsid w:val="003E55C0"/>
    <w:rsid w:val="003E5F40"/>
    <w:rsid w:val="003E6DBF"/>
    <w:rsid w:val="003F1AE1"/>
    <w:rsid w:val="004027CC"/>
    <w:rsid w:val="00413AA0"/>
    <w:rsid w:val="00420AF4"/>
    <w:rsid w:val="004223AD"/>
    <w:rsid w:val="00422FAF"/>
    <w:rsid w:val="00424BF9"/>
    <w:rsid w:val="0042560E"/>
    <w:rsid w:val="004302FE"/>
    <w:rsid w:val="00432B70"/>
    <w:rsid w:val="00433F4D"/>
    <w:rsid w:val="00441CC8"/>
    <w:rsid w:val="0044491D"/>
    <w:rsid w:val="004546A6"/>
    <w:rsid w:val="00463AD7"/>
    <w:rsid w:val="0046658B"/>
    <w:rsid w:val="00470273"/>
    <w:rsid w:val="00470D4E"/>
    <w:rsid w:val="00471325"/>
    <w:rsid w:val="00472777"/>
    <w:rsid w:val="004747D0"/>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A3093"/>
    <w:rsid w:val="005A71F4"/>
    <w:rsid w:val="005B2883"/>
    <w:rsid w:val="005C0CF7"/>
    <w:rsid w:val="005C14DC"/>
    <w:rsid w:val="005D3DBD"/>
    <w:rsid w:val="005D6552"/>
    <w:rsid w:val="005E6179"/>
    <w:rsid w:val="005E70EB"/>
    <w:rsid w:val="005E7EAB"/>
    <w:rsid w:val="005F003E"/>
    <w:rsid w:val="005F3B01"/>
    <w:rsid w:val="005F40AA"/>
    <w:rsid w:val="0060359E"/>
    <w:rsid w:val="00605501"/>
    <w:rsid w:val="00613A3F"/>
    <w:rsid w:val="00615038"/>
    <w:rsid w:val="00615962"/>
    <w:rsid w:val="006273B0"/>
    <w:rsid w:val="00632FF4"/>
    <w:rsid w:val="00634127"/>
    <w:rsid w:val="00634C71"/>
    <w:rsid w:val="00636B11"/>
    <w:rsid w:val="00637809"/>
    <w:rsid w:val="0064295A"/>
    <w:rsid w:val="00643798"/>
    <w:rsid w:val="00645F8A"/>
    <w:rsid w:val="00646015"/>
    <w:rsid w:val="006465B3"/>
    <w:rsid w:val="006509AB"/>
    <w:rsid w:val="00650A8B"/>
    <w:rsid w:val="006523BD"/>
    <w:rsid w:val="00655159"/>
    <w:rsid w:val="00655A65"/>
    <w:rsid w:val="00657811"/>
    <w:rsid w:val="006616F9"/>
    <w:rsid w:val="00661CC2"/>
    <w:rsid w:val="00663D41"/>
    <w:rsid w:val="00663DA3"/>
    <w:rsid w:val="006652F5"/>
    <w:rsid w:val="0067231B"/>
    <w:rsid w:val="00681D18"/>
    <w:rsid w:val="006843BA"/>
    <w:rsid w:val="00685EFC"/>
    <w:rsid w:val="00686D4C"/>
    <w:rsid w:val="006877AD"/>
    <w:rsid w:val="0069495B"/>
    <w:rsid w:val="0069508C"/>
    <w:rsid w:val="006A3A8C"/>
    <w:rsid w:val="006A7242"/>
    <w:rsid w:val="006B78CA"/>
    <w:rsid w:val="006C2E68"/>
    <w:rsid w:val="006D00C1"/>
    <w:rsid w:val="006D153E"/>
    <w:rsid w:val="006D238F"/>
    <w:rsid w:val="006D323E"/>
    <w:rsid w:val="006D3FE6"/>
    <w:rsid w:val="006E09C2"/>
    <w:rsid w:val="006E09D8"/>
    <w:rsid w:val="006E192A"/>
    <w:rsid w:val="006E7397"/>
    <w:rsid w:val="006F5174"/>
    <w:rsid w:val="006F5C7C"/>
    <w:rsid w:val="006F65E5"/>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0FED"/>
    <w:rsid w:val="0079696F"/>
    <w:rsid w:val="0079702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F3F78"/>
    <w:rsid w:val="007F789E"/>
    <w:rsid w:val="00810275"/>
    <w:rsid w:val="00815A39"/>
    <w:rsid w:val="00822400"/>
    <w:rsid w:val="00823F1E"/>
    <w:rsid w:val="008274A2"/>
    <w:rsid w:val="00832FDD"/>
    <w:rsid w:val="00833887"/>
    <w:rsid w:val="008355C2"/>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740E4"/>
    <w:rsid w:val="008825FC"/>
    <w:rsid w:val="00891826"/>
    <w:rsid w:val="00891B46"/>
    <w:rsid w:val="008931BA"/>
    <w:rsid w:val="008965EB"/>
    <w:rsid w:val="00896655"/>
    <w:rsid w:val="008A2DA7"/>
    <w:rsid w:val="008A582C"/>
    <w:rsid w:val="008A7427"/>
    <w:rsid w:val="008B263F"/>
    <w:rsid w:val="008B2D4A"/>
    <w:rsid w:val="008B45F4"/>
    <w:rsid w:val="008B65A9"/>
    <w:rsid w:val="008B687E"/>
    <w:rsid w:val="008C0ECB"/>
    <w:rsid w:val="008C344D"/>
    <w:rsid w:val="008C4E7B"/>
    <w:rsid w:val="008C645A"/>
    <w:rsid w:val="008D0C38"/>
    <w:rsid w:val="008D396F"/>
    <w:rsid w:val="008D79B3"/>
    <w:rsid w:val="008E1DE3"/>
    <w:rsid w:val="008E3896"/>
    <w:rsid w:val="008E3DA7"/>
    <w:rsid w:val="008E4528"/>
    <w:rsid w:val="008F1472"/>
    <w:rsid w:val="008F5665"/>
    <w:rsid w:val="00901771"/>
    <w:rsid w:val="00907804"/>
    <w:rsid w:val="009104DA"/>
    <w:rsid w:val="009130D3"/>
    <w:rsid w:val="00913A08"/>
    <w:rsid w:val="00922830"/>
    <w:rsid w:val="009274BF"/>
    <w:rsid w:val="00932D66"/>
    <w:rsid w:val="00942961"/>
    <w:rsid w:val="00944849"/>
    <w:rsid w:val="00952582"/>
    <w:rsid w:val="0095451A"/>
    <w:rsid w:val="00963273"/>
    <w:rsid w:val="0097262D"/>
    <w:rsid w:val="009806F3"/>
    <w:rsid w:val="009812AD"/>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E6C"/>
    <w:rsid w:val="009F01AB"/>
    <w:rsid w:val="009F0908"/>
    <w:rsid w:val="009F0DE9"/>
    <w:rsid w:val="009F59E1"/>
    <w:rsid w:val="00A04E4B"/>
    <w:rsid w:val="00A05514"/>
    <w:rsid w:val="00A0592E"/>
    <w:rsid w:val="00A06F56"/>
    <w:rsid w:val="00A1050D"/>
    <w:rsid w:val="00A13D9A"/>
    <w:rsid w:val="00A232B7"/>
    <w:rsid w:val="00A23AC9"/>
    <w:rsid w:val="00A2706C"/>
    <w:rsid w:val="00A4089B"/>
    <w:rsid w:val="00A42F2F"/>
    <w:rsid w:val="00A52978"/>
    <w:rsid w:val="00A5592E"/>
    <w:rsid w:val="00A56262"/>
    <w:rsid w:val="00A568CC"/>
    <w:rsid w:val="00A62BF7"/>
    <w:rsid w:val="00A66F44"/>
    <w:rsid w:val="00A72F8A"/>
    <w:rsid w:val="00A73657"/>
    <w:rsid w:val="00A741AC"/>
    <w:rsid w:val="00A74384"/>
    <w:rsid w:val="00A80845"/>
    <w:rsid w:val="00A818BA"/>
    <w:rsid w:val="00A84C16"/>
    <w:rsid w:val="00A8611E"/>
    <w:rsid w:val="00A90385"/>
    <w:rsid w:val="00A912FC"/>
    <w:rsid w:val="00A9183D"/>
    <w:rsid w:val="00A93893"/>
    <w:rsid w:val="00A96233"/>
    <w:rsid w:val="00A97673"/>
    <w:rsid w:val="00AA2340"/>
    <w:rsid w:val="00AA3B3E"/>
    <w:rsid w:val="00AA4C83"/>
    <w:rsid w:val="00AB05A5"/>
    <w:rsid w:val="00AB5FD4"/>
    <w:rsid w:val="00AC10B8"/>
    <w:rsid w:val="00AC5850"/>
    <w:rsid w:val="00AC6136"/>
    <w:rsid w:val="00AD2099"/>
    <w:rsid w:val="00AD5950"/>
    <w:rsid w:val="00AD6BCD"/>
    <w:rsid w:val="00AE17EF"/>
    <w:rsid w:val="00AE24E9"/>
    <w:rsid w:val="00AE2D04"/>
    <w:rsid w:val="00AF03CD"/>
    <w:rsid w:val="00AF1045"/>
    <w:rsid w:val="00AF3B88"/>
    <w:rsid w:val="00B03001"/>
    <w:rsid w:val="00B045DA"/>
    <w:rsid w:val="00B04C96"/>
    <w:rsid w:val="00B055AE"/>
    <w:rsid w:val="00B10172"/>
    <w:rsid w:val="00B151F4"/>
    <w:rsid w:val="00B16920"/>
    <w:rsid w:val="00B213FF"/>
    <w:rsid w:val="00B370DC"/>
    <w:rsid w:val="00B47442"/>
    <w:rsid w:val="00B4758A"/>
    <w:rsid w:val="00B50560"/>
    <w:rsid w:val="00B51A28"/>
    <w:rsid w:val="00B57254"/>
    <w:rsid w:val="00B574DD"/>
    <w:rsid w:val="00B62BE8"/>
    <w:rsid w:val="00B74EC5"/>
    <w:rsid w:val="00B76423"/>
    <w:rsid w:val="00B80379"/>
    <w:rsid w:val="00B8228F"/>
    <w:rsid w:val="00B8659E"/>
    <w:rsid w:val="00B91D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CF4"/>
    <w:rsid w:val="00BD615E"/>
    <w:rsid w:val="00BE0CF3"/>
    <w:rsid w:val="00BE3B31"/>
    <w:rsid w:val="00BF148F"/>
    <w:rsid w:val="00BF3080"/>
    <w:rsid w:val="00BF5342"/>
    <w:rsid w:val="00BF623C"/>
    <w:rsid w:val="00BF6355"/>
    <w:rsid w:val="00C05D30"/>
    <w:rsid w:val="00C0691F"/>
    <w:rsid w:val="00C142F9"/>
    <w:rsid w:val="00C151F2"/>
    <w:rsid w:val="00C23FC3"/>
    <w:rsid w:val="00C264FD"/>
    <w:rsid w:val="00C304B4"/>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2245"/>
    <w:rsid w:val="00C93ADE"/>
    <w:rsid w:val="00C963F4"/>
    <w:rsid w:val="00C966A2"/>
    <w:rsid w:val="00C974C6"/>
    <w:rsid w:val="00CA41B6"/>
    <w:rsid w:val="00CB0E8C"/>
    <w:rsid w:val="00CB6363"/>
    <w:rsid w:val="00CB7401"/>
    <w:rsid w:val="00CB7E26"/>
    <w:rsid w:val="00CD2CFD"/>
    <w:rsid w:val="00CD5266"/>
    <w:rsid w:val="00CD7213"/>
    <w:rsid w:val="00CE08B4"/>
    <w:rsid w:val="00CE610C"/>
    <w:rsid w:val="00CE6893"/>
    <w:rsid w:val="00CE7C68"/>
    <w:rsid w:val="00CF2A11"/>
    <w:rsid w:val="00CF42AE"/>
    <w:rsid w:val="00CF5C53"/>
    <w:rsid w:val="00CF7F28"/>
    <w:rsid w:val="00D05C1F"/>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14EB"/>
    <w:rsid w:val="00D828F8"/>
    <w:rsid w:val="00D9279D"/>
    <w:rsid w:val="00D93AA7"/>
    <w:rsid w:val="00D95C6C"/>
    <w:rsid w:val="00DA0EB4"/>
    <w:rsid w:val="00DA478C"/>
    <w:rsid w:val="00DA6611"/>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C25"/>
    <w:rsid w:val="00E00754"/>
    <w:rsid w:val="00E02AF0"/>
    <w:rsid w:val="00E0379E"/>
    <w:rsid w:val="00E03F08"/>
    <w:rsid w:val="00E12285"/>
    <w:rsid w:val="00E14154"/>
    <w:rsid w:val="00E14AA5"/>
    <w:rsid w:val="00E27CED"/>
    <w:rsid w:val="00E324C4"/>
    <w:rsid w:val="00E33549"/>
    <w:rsid w:val="00E34158"/>
    <w:rsid w:val="00E34163"/>
    <w:rsid w:val="00E36EB3"/>
    <w:rsid w:val="00E448EA"/>
    <w:rsid w:val="00E45EA9"/>
    <w:rsid w:val="00E465A5"/>
    <w:rsid w:val="00E50952"/>
    <w:rsid w:val="00E5150E"/>
    <w:rsid w:val="00E5457D"/>
    <w:rsid w:val="00E56E92"/>
    <w:rsid w:val="00E577EE"/>
    <w:rsid w:val="00E6486A"/>
    <w:rsid w:val="00E64BA2"/>
    <w:rsid w:val="00E65EB9"/>
    <w:rsid w:val="00E73226"/>
    <w:rsid w:val="00E73E55"/>
    <w:rsid w:val="00E7557F"/>
    <w:rsid w:val="00E81E19"/>
    <w:rsid w:val="00E9408C"/>
    <w:rsid w:val="00E975DA"/>
    <w:rsid w:val="00EA2CC4"/>
    <w:rsid w:val="00EA51DC"/>
    <w:rsid w:val="00EC39C4"/>
    <w:rsid w:val="00EC436F"/>
    <w:rsid w:val="00EC46BD"/>
    <w:rsid w:val="00EC5300"/>
    <w:rsid w:val="00EC76F0"/>
    <w:rsid w:val="00EE34CD"/>
    <w:rsid w:val="00EE63C4"/>
    <w:rsid w:val="00EE6DEE"/>
    <w:rsid w:val="00EE7F12"/>
    <w:rsid w:val="00F070E7"/>
    <w:rsid w:val="00F07210"/>
    <w:rsid w:val="00F10AD9"/>
    <w:rsid w:val="00F155C9"/>
    <w:rsid w:val="00F2194D"/>
    <w:rsid w:val="00F24BD2"/>
    <w:rsid w:val="00F3538E"/>
    <w:rsid w:val="00F429FA"/>
    <w:rsid w:val="00F4392A"/>
    <w:rsid w:val="00F46C50"/>
    <w:rsid w:val="00F50763"/>
    <w:rsid w:val="00F53A81"/>
    <w:rsid w:val="00F55346"/>
    <w:rsid w:val="00F622B0"/>
    <w:rsid w:val="00F66EBD"/>
    <w:rsid w:val="00F72914"/>
    <w:rsid w:val="00F80C44"/>
    <w:rsid w:val="00F8138A"/>
    <w:rsid w:val="00F855F1"/>
    <w:rsid w:val="00F86534"/>
    <w:rsid w:val="00F87E5F"/>
    <w:rsid w:val="00F94013"/>
    <w:rsid w:val="00FA1533"/>
    <w:rsid w:val="00FB0DC3"/>
    <w:rsid w:val="00FB2DBC"/>
    <w:rsid w:val="00FB3384"/>
    <w:rsid w:val="00FC4CF0"/>
    <w:rsid w:val="00FC5CE1"/>
    <w:rsid w:val="00FD0E06"/>
    <w:rsid w:val="00FD2036"/>
    <w:rsid w:val="00FD3236"/>
    <w:rsid w:val="00FD518B"/>
    <w:rsid w:val="00FD7ACA"/>
    <w:rsid w:val="00FE0F6A"/>
    <w:rsid w:val="00FE7AAF"/>
    <w:rsid w:val="00FF20E7"/>
    <w:rsid w:val="00FF2CDF"/>
    <w:rsid w:val="00FF7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2.xml"/><Relationship Id="rId21" Type="http://schemas.openxmlformats.org/officeDocument/2006/relationships/image" Target="media/image4.gif"/><Relationship Id="rId42" Type="http://schemas.openxmlformats.org/officeDocument/2006/relationships/image" Target="media/image17.png"/><Relationship Id="rId63" Type="http://schemas.openxmlformats.org/officeDocument/2006/relationships/image" Target="media/image34.emf"/><Relationship Id="rId84" Type="http://schemas.openxmlformats.org/officeDocument/2006/relationships/image" Target="media/image54.emf"/><Relationship Id="rId138" Type="http://schemas.openxmlformats.org/officeDocument/2006/relationships/image" Target="media/image101.jpeg"/><Relationship Id="rId159" Type="http://schemas.openxmlformats.org/officeDocument/2006/relationships/image" Target="media/image115.png"/><Relationship Id="rId170" Type="http://schemas.openxmlformats.org/officeDocument/2006/relationships/hyperlink" Target="https://www.betterevaluation.org/en/evaluation-options/delphitechnique" TargetMode="External"/><Relationship Id="rId191" Type="http://schemas.openxmlformats.org/officeDocument/2006/relationships/image" Target="media/image140.emf"/><Relationship Id="rId205" Type="http://schemas.openxmlformats.org/officeDocument/2006/relationships/image" Target="media/image154.png"/><Relationship Id="rId107" Type="http://schemas.openxmlformats.org/officeDocument/2006/relationships/image" Target="media/image77.emf"/><Relationship Id="rId11" Type="http://schemas.openxmlformats.org/officeDocument/2006/relationships/header" Target="header1.xml"/><Relationship Id="rId32" Type="http://schemas.openxmlformats.org/officeDocument/2006/relationships/header" Target="header5.xml"/><Relationship Id="rId53" Type="http://schemas.openxmlformats.org/officeDocument/2006/relationships/image" Target="media/image26.png"/><Relationship Id="rId74" Type="http://schemas.openxmlformats.org/officeDocument/2006/relationships/image" Target="media/image45.emf"/><Relationship Id="rId128" Type="http://schemas.openxmlformats.org/officeDocument/2006/relationships/image" Target="media/image91.png"/><Relationship Id="rId149" Type="http://schemas.openxmlformats.org/officeDocument/2006/relationships/footer" Target="footer14.xml"/><Relationship Id="rId5" Type="http://schemas.openxmlformats.org/officeDocument/2006/relationships/webSettings" Target="webSettings.xml"/><Relationship Id="rId95" Type="http://schemas.openxmlformats.org/officeDocument/2006/relationships/image" Target="media/image65.jpeg"/><Relationship Id="rId160" Type="http://schemas.openxmlformats.org/officeDocument/2006/relationships/header" Target="header14.xml"/><Relationship Id="rId181" Type="http://schemas.openxmlformats.org/officeDocument/2006/relationships/image" Target="media/image134.png"/><Relationship Id="rId216" Type="http://schemas.openxmlformats.org/officeDocument/2006/relationships/theme" Target="theme/theme1.xml"/><Relationship Id="rId22" Type="http://schemas.openxmlformats.org/officeDocument/2006/relationships/image" Target="media/image5.png"/><Relationship Id="rId43" Type="http://schemas.openxmlformats.org/officeDocument/2006/relationships/image" Target="media/image18.png"/><Relationship Id="rId64" Type="http://schemas.openxmlformats.org/officeDocument/2006/relationships/image" Target="media/image35.emf"/><Relationship Id="rId118" Type="http://schemas.openxmlformats.org/officeDocument/2006/relationships/image" Target="media/image81.emf"/><Relationship Id="rId139" Type="http://schemas.openxmlformats.org/officeDocument/2006/relationships/image" Target="media/image102.emf"/><Relationship Id="rId85" Type="http://schemas.openxmlformats.org/officeDocument/2006/relationships/image" Target="media/image55.emf"/><Relationship Id="rId150" Type="http://schemas.openxmlformats.org/officeDocument/2006/relationships/header" Target="header13.xml"/><Relationship Id="rId171" Type="http://schemas.openxmlformats.org/officeDocument/2006/relationships/image" Target="media/image124.emf"/><Relationship Id="rId192" Type="http://schemas.openxmlformats.org/officeDocument/2006/relationships/image" Target="media/image141.emf"/><Relationship Id="rId206" Type="http://schemas.openxmlformats.org/officeDocument/2006/relationships/image" Target="media/image155.jpeg"/><Relationship Id="rId12" Type="http://schemas.openxmlformats.org/officeDocument/2006/relationships/header" Target="header2.xml"/><Relationship Id="rId33" Type="http://schemas.openxmlformats.org/officeDocument/2006/relationships/footer" Target="footer8.xml"/><Relationship Id="rId108" Type="http://schemas.openxmlformats.org/officeDocument/2006/relationships/image" Target="media/image78.emf"/><Relationship Id="rId129" Type="http://schemas.openxmlformats.org/officeDocument/2006/relationships/image" Target="media/image92.emf"/><Relationship Id="rId54" Type="http://schemas.openxmlformats.org/officeDocument/2006/relationships/image" Target="media/image27.png"/><Relationship Id="rId75" Type="http://schemas.openxmlformats.org/officeDocument/2006/relationships/image" Target="media/image46.png"/><Relationship Id="rId96" Type="http://schemas.openxmlformats.org/officeDocument/2006/relationships/image" Target="media/image66.jpeg"/><Relationship Id="rId140" Type="http://schemas.openxmlformats.org/officeDocument/2006/relationships/image" Target="media/image103.png"/><Relationship Id="rId161" Type="http://schemas.openxmlformats.org/officeDocument/2006/relationships/image" Target="media/image116.emf"/><Relationship Id="rId182" Type="http://schemas.openxmlformats.org/officeDocument/2006/relationships/image" Target="media/image135.png"/><Relationship Id="rId6" Type="http://schemas.openxmlformats.org/officeDocument/2006/relationships/footnotes" Target="footnotes.xml"/><Relationship Id="rId23" Type="http://schemas.openxmlformats.org/officeDocument/2006/relationships/image" Target="media/image6.png"/><Relationship Id="rId119" Type="http://schemas.openxmlformats.org/officeDocument/2006/relationships/image" Target="media/image82.emf"/><Relationship Id="rId44" Type="http://schemas.openxmlformats.org/officeDocument/2006/relationships/image" Target="media/image19.png"/><Relationship Id="rId65" Type="http://schemas.openxmlformats.org/officeDocument/2006/relationships/image" Target="media/image36.emf"/><Relationship Id="rId86" Type="http://schemas.openxmlformats.org/officeDocument/2006/relationships/image" Target="media/image56.png"/><Relationship Id="rId130" Type="http://schemas.openxmlformats.org/officeDocument/2006/relationships/image" Target="media/image93.emf"/><Relationship Id="rId151" Type="http://schemas.openxmlformats.org/officeDocument/2006/relationships/footer" Target="footer15.xml"/><Relationship Id="rId172" Type="http://schemas.openxmlformats.org/officeDocument/2006/relationships/image" Target="media/image125.emf"/><Relationship Id="rId193" Type="http://schemas.openxmlformats.org/officeDocument/2006/relationships/image" Target="media/image142.emf"/><Relationship Id="rId207" Type="http://schemas.openxmlformats.org/officeDocument/2006/relationships/image" Target="media/image156.emf"/><Relationship Id="rId13" Type="http://schemas.openxmlformats.org/officeDocument/2006/relationships/footer" Target="footer1.xml"/><Relationship Id="rId109" Type="http://schemas.openxmlformats.org/officeDocument/2006/relationships/image" Target="media/image79.emf"/><Relationship Id="rId34" Type="http://schemas.openxmlformats.org/officeDocument/2006/relationships/header" Target="header6.xml"/><Relationship Id="rId55" Type="http://schemas.openxmlformats.org/officeDocument/2006/relationships/image" Target="media/image28.png"/><Relationship Id="rId76" Type="http://schemas.openxmlformats.org/officeDocument/2006/relationships/image" Target="media/image47.emf"/><Relationship Id="rId97" Type="http://schemas.openxmlformats.org/officeDocument/2006/relationships/image" Target="media/image67.emf"/><Relationship Id="rId120" Type="http://schemas.openxmlformats.org/officeDocument/2006/relationships/image" Target="media/image83.emf"/><Relationship Id="rId141" Type="http://schemas.openxmlformats.org/officeDocument/2006/relationships/image" Target="media/image104.emf"/><Relationship Id="rId7" Type="http://schemas.openxmlformats.org/officeDocument/2006/relationships/endnotes" Target="endnotes.xml"/><Relationship Id="rId162" Type="http://schemas.openxmlformats.org/officeDocument/2006/relationships/image" Target="media/image117.emf"/><Relationship Id="rId183" Type="http://schemas.openxmlformats.org/officeDocument/2006/relationships/image" Target="media/image136.png"/><Relationship Id="rId24" Type="http://schemas.openxmlformats.org/officeDocument/2006/relationships/image" Target="media/image7.png"/><Relationship Id="rId45" Type="http://schemas.openxmlformats.org/officeDocument/2006/relationships/header" Target="header7.xml"/><Relationship Id="rId66" Type="http://schemas.openxmlformats.org/officeDocument/2006/relationships/image" Target="media/image37.emf"/><Relationship Id="rId87" Type="http://schemas.openxmlformats.org/officeDocument/2006/relationships/image" Target="media/image57.png"/><Relationship Id="rId110" Type="http://schemas.openxmlformats.org/officeDocument/2006/relationships/hyperlink" Target="https://www.sciencedirect.com/science/article/abs/pii/S0272696398000308?via%3Dihub" TargetMode="External"/><Relationship Id="rId131" Type="http://schemas.openxmlformats.org/officeDocument/2006/relationships/image" Target="media/image94.emf"/><Relationship Id="rId152" Type="http://schemas.openxmlformats.org/officeDocument/2006/relationships/image" Target="media/image108.emf"/><Relationship Id="rId173" Type="http://schemas.openxmlformats.org/officeDocument/2006/relationships/image" Target="media/image126.png"/><Relationship Id="rId194" Type="http://schemas.openxmlformats.org/officeDocument/2006/relationships/image" Target="media/image143.png"/><Relationship Id="rId208" Type="http://schemas.openxmlformats.org/officeDocument/2006/relationships/image" Target="media/image157.emf"/><Relationship Id="rId19" Type="http://schemas.openxmlformats.org/officeDocument/2006/relationships/header" Target="header4.xml"/><Relationship Id="rId14" Type="http://schemas.openxmlformats.org/officeDocument/2006/relationships/footer" Target="footer2.xml"/><Relationship Id="rId30" Type="http://schemas.openxmlformats.org/officeDocument/2006/relationships/footer" Target="footer7.xml"/><Relationship Id="rId35" Type="http://schemas.openxmlformats.org/officeDocument/2006/relationships/footer" Target="footer9.xml"/><Relationship Id="rId56" Type="http://schemas.openxmlformats.org/officeDocument/2006/relationships/image" Target="media/image29.png"/><Relationship Id="rId77" Type="http://schemas.openxmlformats.org/officeDocument/2006/relationships/image" Target="media/image48.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89.emf"/><Relationship Id="rId147" Type="http://schemas.openxmlformats.org/officeDocument/2006/relationships/image" Target="media/image107.jpeg"/><Relationship Id="rId168" Type="http://schemas.openxmlformats.org/officeDocument/2006/relationships/hyperlink" Target="https://www.patriotsoftware.com/blog/accounting/what-is-gross-profit/" TargetMode="External"/><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image" Target="media/image43.png"/><Relationship Id="rId93" Type="http://schemas.openxmlformats.org/officeDocument/2006/relationships/image" Target="media/image63.jpeg"/><Relationship Id="rId98" Type="http://schemas.openxmlformats.org/officeDocument/2006/relationships/image" Target="media/image68.emf"/><Relationship Id="rId121" Type="http://schemas.openxmlformats.org/officeDocument/2006/relationships/image" Target="media/image84.png"/><Relationship Id="rId142" Type="http://schemas.openxmlformats.org/officeDocument/2006/relationships/image" Target="media/image105.emf"/><Relationship Id="rId163" Type="http://schemas.openxmlformats.org/officeDocument/2006/relationships/image" Target="media/image118.png"/><Relationship Id="rId184" Type="http://schemas.openxmlformats.org/officeDocument/2006/relationships/header" Target="header15.xml"/><Relationship Id="rId189" Type="http://schemas.openxmlformats.org/officeDocument/2006/relationships/image" Target="media/image138.png"/><Relationship Id="rId3" Type="http://schemas.openxmlformats.org/officeDocument/2006/relationships/styles" Target="styles.xml"/><Relationship Id="rId214" Type="http://schemas.openxmlformats.org/officeDocument/2006/relationships/header" Target="header18.xml"/><Relationship Id="rId25" Type="http://schemas.openxmlformats.org/officeDocument/2006/relationships/image" Target="media/image8.png"/><Relationship Id="rId46" Type="http://schemas.openxmlformats.org/officeDocument/2006/relationships/footer" Target="footer10.xml"/><Relationship Id="rId67" Type="http://schemas.openxmlformats.org/officeDocument/2006/relationships/image" Target="media/image38.png"/><Relationship Id="rId116" Type="http://schemas.openxmlformats.org/officeDocument/2006/relationships/header" Target="header10.xml"/><Relationship Id="rId137" Type="http://schemas.openxmlformats.org/officeDocument/2006/relationships/image" Target="media/image100.emf"/><Relationship Id="rId158" Type="http://schemas.openxmlformats.org/officeDocument/2006/relationships/image" Target="media/image114.png"/><Relationship Id="rId20" Type="http://schemas.openxmlformats.org/officeDocument/2006/relationships/footer" Target="footer5.xml"/><Relationship Id="rId41" Type="http://schemas.openxmlformats.org/officeDocument/2006/relationships/hyperlink" Target="http://www.cips.com" TargetMode="External"/><Relationship Id="rId62" Type="http://schemas.openxmlformats.org/officeDocument/2006/relationships/image" Target="media/image33.emf"/><Relationship Id="rId83" Type="http://schemas.openxmlformats.org/officeDocument/2006/relationships/oleObject" Target="embeddings/oleObject1.bin"/><Relationship Id="rId88" Type="http://schemas.openxmlformats.org/officeDocument/2006/relationships/image" Target="media/image58.emf"/><Relationship Id="rId111" Type="http://schemas.openxmlformats.org/officeDocument/2006/relationships/hyperlink" Target="https://www.kbmanage.com/concept/ethical-purchasing-ethical-procurement" TargetMode="External"/><Relationship Id="rId132" Type="http://schemas.openxmlformats.org/officeDocument/2006/relationships/image" Target="media/image95.emf"/><Relationship Id="rId153" Type="http://schemas.openxmlformats.org/officeDocument/2006/relationships/image" Target="media/image109.emf"/><Relationship Id="rId174" Type="http://schemas.openxmlformats.org/officeDocument/2006/relationships/image" Target="media/image127.png"/><Relationship Id="rId179" Type="http://schemas.openxmlformats.org/officeDocument/2006/relationships/image" Target="media/image132.png"/><Relationship Id="rId195" Type="http://schemas.openxmlformats.org/officeDocument/2006/relationships/image" Target="media/image144.png"/><Relationship Id="rId209" Type="http://schemas.openxmlformats.org/officeDocument/2006/relationships/hyperlink" Target="https://effectiveinventory.com/author/jschreibfeder/" TargetMode="External"/><Relationship Id="rId190" Type="http://schemas.openxmlformats.org/officeDocument/2006/relationships/image" Target="media/image139.png"/><Relationship Id="rId204" Type="http://schemas.openxmlformats.org/officeDocument/2006/relationships/image" Target="media/image153.png"/><Relationship Id="rId15" Type="http://schemas.openxmlformats.org/officeDocument/2006/relationships/header" Target="header3.xml"/><Relationship Id="rId36" Type="http://schemas.openxmlformats.org/officeDocument/2006/relationships/image" Target="media/image13.emf"/><Relationship Id="rId57" Type="http://schemas.microsoft.com/office/2007/relationships/hdphoto" Target="media/hdphoto1.wdp"/><Relationship Id="rId106" Type="http://schemas.openxmlformats.org/officeDocument/2006/relationships/image" Target="media/image76.png"/><Relationship Id="rId127" Type="http://schemas.openxmlformats.org/officeDocument/2006/relationships/image" Target="media/image90.emf"/><Relationship Id="rId10" Type="http://schemas.openxmlformats.org/officeDocument/2006/relationships/image" Target="media/image3.jpeg"/><Relationship Id="rId31" Type="http://schemas.openxmlformats.org/officeDocument/2006/relationships/image" Target="media/image12.jpeg"/><Relationship Id="rId52" Type="http://schemas.openxmlformats.org/officeDocument/2006/relationships/image" Target="media/image25.emf"/><Relationship Id="rId73" Type="http://schemas.openxmlformats.org/officeDocument/2006/relationships/image" Target="media/image44.png"/><Relationship Id="rId78" Type="http://schemas.openxmlformats.org/officeDocument/2006/relationships/image" Target="media/image49.emf"/><Relationship Id="rId94" Type="http://schemas.openxmlformats.org/officeDocument/2006/relationships/image" Target="media/image64.jpeg"/><Relationship Id="rId99" Type="http://schemas.openxmlformats.org/officeDocument/2006/relationships/image" Target="media/image69.png"/><Relationship Id="rId101" Type="http://schemas.openxmlformats.org/officeDocument/2006/relationships/image" Target="media/image71.emf"/><Relationship Id="rId122" Type="http://schemas.openxmlformats.org/officeDocument/2006/relationships/image" Target="media/image85.png"/><Relationship Id="rId143" Type="http://schemas.openxmlformats.org/officeDocument/2006/relationships/hyperlink" Target="https://www.theatlantic.com/national/archive/2014/03/here-is-when-each-generation-begins-and-ends-according-to-facts/359589/" TargetMode="External"/><Relationship Id="rId148" Type="http://schemas.openxmlformats.org/officeDocument/2006/relationships/header" Target="header12.xml"/><Relationship Id="rId164" Type="http://schemas.openxmlformats.org/officeDocument/2006/relationships/image" Target="media/image119.png"/><Relationship Id="rId169" Type="http://schemas.openxmlformats.org/officeDocument/2006/relationships/image" Target="media/image123.emf"/><Relationship Id="rId185"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3.png"/><Relationship Id="rId210" Type="http://schemas.openxmlformats.org/officeDocument/2006/relationships/header" Target="header17.xml"/><Relationship Id="rId215" Type="http://schemas.openxmlformats.org/officeDocument/2006/relationships/fontTable" Target="fontTable.xml"/><Relationship Id="rId26" Type="http://schemas.openxmlformats.org/officeDocument/2006/relationships/image" Target="media/image9.png"/><Relationship Id="rId47" Type="http://schemas.openxmlformats.org/officeDocument/2006/relationships/image" Target="media/image20.emf"/><Relationship Id="rId68" Type="http://schemas.openxmlformats.org/officeDocument/2006/relationships/image" Target="media/image39.jpeg"/><Relationship Id="rId89" Type="http://schemas.openxmlformats.org/officeDocument/2006/relationships/image" Target="media/image59.jpeg"/><Relationship Id="rId112" Type="http://schemas.openxmlformats.org/officeDocument/2006/relationships/header" Target="header8.xml"/><Relationship Id="rId133" Type="http://schemas.openxmlformats.org/officeDocument/2006/relationships/image" Target="media/image96.emf"/><Relationship Id="rId154" Type="http://schemas.openxmlformats.org/officeDocument/2006/relationships/image" Target="media/image110.emf"/><Relationship Id="rId175" Type="http://schemas.openxmlformats.org/officeDocument/2006/relationships/image" Target="media/image128.png"/><Relationship Id="rId196" Type="http://schemas.openxmlformats.org/officeDocument/2006/relationships/image" Target="media/image145.png"/><Relationship Id="rId200" Type="http://schemas.openxmlformats.org/officeDocument/2006/relationships/image" Target="media/image149.png"/><Relationship Id="rId16" Type="http://schemas.openxmlformats.org/officeDocument/2006/relationships/footer" Target="footer3.xml"/><Relationship Id="rId37" Type="http://schemas.openxmlformats.org/officeDocument/2006/relationships/image" Target="media/image14.png"/><Relationship Id="rId58" Type="http://schemas.openxmlformats.org/officeDocument/2006/relationships/image" Target="media/image30.png"/><Relationship Id="rId79" Type="http://schemas.openxmlformats.org/officeDocument/2006/relationships/image" Target="media/image50.emf"/><Relationship Id="rId102" Type="http://schemas.openxmlformats.org/officeDocument/2006/relationships/image" Target="media/image72.png"/><Relationship Id="rId123" Type="http://schemas.openxmlformats.org/officeDocument/2006/relationships/image" Target="media/image86.png"/><Relationship Id="rId144" Type="http://schemas.openxmlformats.org/officeDocument/2006/relationships/header" Target="header11.xml"/><Relationship Id="rId90" Type="http://schemas.openxmlformats.org/officeDocument/2006/relationships/image" Target="media/image60.jpeg"/><Relationship Id="rId165" Type="http://schemas.openxmlformats.org/officeDocument/2006/relationships/image" Target="media/image120.png"/><Relationship Id="rId186" Type="http://schemas.openxmlformats.org/officeDocument/2006/relationships/header" Target="header16.xml"/><Relationship Id="rId211" Type="http://schemas.openxmlformats.org/officeDocument/2006/relationships/image" Target="media/image158.emf"/><Relationship Id="rId27" Type="http://schemas.openxmlformats.org/officeDocument/2006/relationships/image" Target="media/image10.png"/><Relationship Id="rId48" Type="http://schemas.openxmlformats.org/officeDocument/2006/relationships/image" Target="media/image21.emf"/><Relationship Id="rId69" Type="http://schemas.openxmlformats.org/officeDocument/2006/relationships/image" Target="media/image40.emf"/><Relationship Id="rId113" Type="http://schemas.openxmlformats.org/officeDocument/2006/relationships/image" Target="media/image80.jpeg"/><Relationship Id="rId134" Type="http://schemas.openxmlformats.org/officeDocument/2006/relationships/image" Target="media/image97.png"/><Relationship Id="rId80" Type="http://schemas.openxmlformats.org/officeDocument/2006/relationships/image" Target="media/image51.emf"/><Relationship Id="rId155" Type="http://schemas.openxmlformats.org/officeDocument/2006/relationships/image" Target="media/image111.png"/><Relationship Id="rId176" Type="http://schemas.openxmlformats.org/officeDocument/2006/relationships/image" Target="media/image129.png"/><Relationship Id="rId197" Type="http://schemas.openxmlformats.org/officeDocument/2006/relationships/image" Target="media/image146.png"/><Relationship Id="rId201" Type="http://schemas.openxmlformats.org/officeDocument/2006/relationships/image" Target="media/image150.png"/><Relationship Id="rId17" Type="http://schemas.openxmlformats.org/officeDocument/2006/relationships/hyperlink" Target="file:///C:\Users\Suzanne\Documents\Corporate%20clients\Skillsedge\2020\Q2%20Retail%20Buyer\Learner%20Guide\FINAL\Retail%20buyer%20LG_FULL.docx" TargetMode="External"/><Relationship Id="rId38" Type="http://schemas.openxmlformats.org/officeDocument/2006/relationships/image" Target="media/image15.emf"/><Relationship Id="rId59" Type="http://schemas.openxmlformats.org/officeDocument/2006/relationships/image" Target="media/image31.png"/><Relationship Id="rId103" Type="http://schemas.openxmlformats.org/officeDocument/2006/relationships/image" Target="media/image73.emf"/><Relationship Id="rId124" Type="http://schemas.openxmlformats.org/officeDocument/2006/relationships/image" Target="media/image87.png"/><Relationship Id="rId70" Type="http://schemas.openxmlformats.org/officeDocument/2006/relationships/image" Target="media/image41.png"/><Relationship Id="rId91" Type="http://schemas.openxmlformats.org/officeDocument/2006/relationships/image" Target="media/image61.jpeg"/><Relationship Id="rId145" Type="http://schemas.openxmlformats.org/officeDocument/2006/relationships/footer" Target="footer13.xml"/><Relationship Id="rId166" Type="http://schemas.openxmlformats.org/officeDocument/2006/relationships/image" Target="media/image121.emf"/><Relationship Id="rId187" Type="http://schemas.openxmlformats.org/officeDocument/2006/relationships/footer" Target="footer17.xml"/><Relationship Id="rId1" Type="http://schemas.openxmlformats.org/officeDocument/2006/relationships/customXml" Target="../customXml/item1.xml"/><Relationship Id="rId212" Type="http://schemas.openxmlformats.org/officeDocument/2006/relationships/image" Target="media/image159.emf"/><Relationship Id="rId28" Type="http://schemas.openxmlformats.org/officeDocument/2006/relationships/image" Target="media/image11.png"/><Relationship Id="rId49" Type="http://schemas.openxmlformats.org/officeDocument/2006/relationships/image" Target="media/image22.emf"/><Relationship Id="rId114" Type="http://schemas.openxmlformats.org/officeDocument/2006/relationships/header" Target="header9.xml"/><Relationship Id="rId60" Type="http://schemas.openxmlformats.org/officeDocument/2006/relationships/image" Target="media/image32.png"/><Relationship Id="rId81" Type="http://schemas.openxmlformats.org/officeDocument/2006/relationships/image" Target="media/image52.emf"/><Relationship Id="rId135" Type="http://schemas.openxmlformats.org/officeDocument/2006/relationships/image" Target="media/image98.emf"/><Relationship Id="rId156" Type="http://schemas.openxmlformats.org/officeDocument/2006/relationships/image" Target="media/image112.emf"/><Relationship Id="rId177" Type="http://schemas.openxmlformats.org/officeDocument/2006/relationships/image" Target="media/image130.png"/><Relationship Id="rId198" Type="http://schemas.openxmlformats.org/officeDocument/2006/relationships/image" Target="media/image147.png"/><Relationship Id="rId202" Type="http://schemas.openxmlformats.org/officeDocument/2006/relationships/image" Target="media/image151.png"/><Relationship Id="rId18" Type="http://schemas.openxmlformats.org/officeDocument/2006/relationships/footer" Target="footer4.xml"/><Relationship Id="rId39" Type="http://schemas.openxmlformats.org/officeDocument/2006/relationships/hyperlink" Target="https://www.marketing91.com/merchandise-planning/" TargetMode="External"/><Relationship Id="rId50" Type="http://schemas.openxmlformats.org/officeDocument/2006/relationships/image" Target="media/image23.emf"/><Relationship Id="rId104" Type="http://schemas.openxmlformats.org/officeDocument/2006/relationships/image" Target="media/image74.emf"/><Relationship Id="rId125" Type="http://schemas.openxmlformats.org/officeDocument/2006/relationships/image" Target="media/image88.png"/><Relationship Id="rId146" Type="http://schemas.openxmlformats.org/officeDocument/2006/relationships/image" Target="media/image106.jpeg"/><Relationship Id="rId167" Type="http://schemas.openxmlformats.org/officeDocument/2006/relationships/image" Target="media/image122.png"/><Relationship Id="rId188" Type="http://schemas.openxmlformats.org/officeDocument/2006/relationships/image" Target="media/image137.emf"/><Relationship Id="rId71" Type="http://schemas.openxmlformats.org/officeDocument/2006/relationships/image" Target="media/image42.emf"/><Relationship Id="rId92" Type="http://schemas.openxmlformats.org/officeDocument/2006/relationships/image" Target="media/image62.jpeg"/><Relationship Id="rId213" Type="http://schemas.openxmlformats.org/officeDocument/2006/relationships/image" Target="media/image160.jpeg"/><Relationship Id="rId2" Type="http://schemas.openxmlformats.org/officeDocument/2006/relationships/numbering" Target="numbering.xml"/><Relationship Id="rId29" Type="http://schemas.openxmlformats.org/officeDocument/2006/relationships/footer" Target="footer6.xml"/><Relationship Id="rId40" Type="http://schemas.openxmlformats.org/officeDocument/2006/relationships/image" Target="media/image16.png"/><Relationship Id="rId115" Type="http://schemas.openxmlformats.org/officeDocument/2006/relationships/footer" Target="footer11.xml"/><Relationship Id="rId136" Type="http://schemas.openxmlformats.org/officeDocument/2006/relationships/image" Target="media/image99.png"/><Relationship Id="rId157" Type="http://schemas.openxmlformats.org/officeDocument/2006/relationships/image" Target="media/image113.png"/><Relationship Id="rId178" Type="http://schemas.openxmlformats.org/officeDocument/2006/relationships/image" Target="media/image131.png"/><Relationship Id="rId61" Type="http://schemas.openxmlformats.org/officeDocument/2006/relationships/hyperlink" Target="https://www.futurelearn.com" TargetMode="External"/><Relationship Id="rId82" Type="http://schemas.openxmlformats.org/officeDocument/2006/relationships/image" Target="media/image53.png"/><Relationship Id="rId199" Type="http://schemas.openxmlformats.org/officeDocument/2006/relationships/image" Target="media/image148.png"/><Relationship Id="rId203" Type="http://schemas.openxmlformats.org/officeDocument/2006/relationships/image" Target="media/image15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B257B6-8D00-4154-9F57-07F8D8557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1</Pages>
  <Words>108466</Words>
  <Characters>618258</Characters>
  <Application>Microsoft Office Word</Application>
  <DocSecurity>0</DocSecurity>
  <Lines>5152</Lines>
  <Paragraphs>1450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725274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Purple Magnolia</cp:lastModifiedBy>
  <cp:revision>19</cp:revision>
  <cp:lastPrinted>2020-07-29T19:55:00Z</cp:lastPrinted>
  <dcterms:created xsi:type="dcterms:W3CDTF">2020-07-28T10:07:00Z</dcterms:created>
  <dcterms:modified xsi:type="dcterms:W3CDTF">2020-07-29T20:05:00Z</dcterms:modified>
</cp:coreProperties>
</file>